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038" w:rsidRPr="0053664A" w:rsidRDefault="00D139F8" w:rsidP="00D139F8">
      <w:pPr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53664A">
        <w:rPr>
          <w:rFonts w:ascii="Times New Roman" w:hAnsi="Times New Roman"/>
          <w:b/>
          <w:sz w:val="28"/>
          <w:szCs w:val="28"/>
        </w:rPr>
        <w:t>Secţiunea TIC</w:t>
      </w:r>
    </w:p>
    <w:p w:rsidR="00D139F8" w:rsidRPr="0053664A" w:rsidRDefault="00D139F8" w:rsidP="00D139F8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D139F8" w:rsidRPr="0053664A" w:rsidRDefault="00D139F8" w:rsidP="00D139F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3664A">
        <w:rPr>
          <w:rFonts w:ascii="Times New Roman" w:hAnsi="Times New Roman"/>
          <w:b/>
          <w:sz w:val="24"/>
          <w:szCs w:val="24"/>
        </w:rPr>
        <w:t>Clasa a IX-a</w:t>
      </w:r>
      <w:r w:rsidRPr="0053664A">
        <w:rPr>
          <w:rFonts w:ascii="Times New Roman" w:hAnsi="Times New Roman"/>
          <w:b/>
          <w:sz w:val="24"/>
          <w:szCs w:val="24"/>
        </w:rPr>
        <w:tab/>
      </w:r>
      <w:r w:rsidRPr="0053664A">
        <w:rPr>
          <w:rFonts w:ascii="Times New Roman" w:hAnsi="Times New Roman"/>
          <w:b/>
          <w:sz w:val="24"/>
          <w:szCs w:val="24"/>
        </w:rPr>
        <w:tab/>
      </w:r>
      <w:r w:rsidRPr="0053664A">
        <w:rPr>
          <w:rFonts w:ascii="Times New Roman" w:hAnsi="Times New Roman"/>
          <w:b/>
          <w:sz w:val="24"/>
          <w:szCs w:val="24"/>
        </w:rPr>
        <w:tab/>
      </w:r>
      <w:r w:rsidRPr="0053664A">
        <w:rPr>
          <w:rFonts w:ascii="Times New Roman" w:hAnsi="Times New Roman"/>
          <w:b/>
          <w:sz w:val="24"/>
          <w:szCs w:val="24"/>
        </w:rPr>
        <w:tab/>
      </w:r>
      <w:r w:rsidRPr="0053664A">
        <w:rPr>
          <w:rFonts w:ascii="Times New Roman" w:hAnsi="Times New Roman"/>
          <w:b/>
          <w:sz w:val="24"/>
          <w:szCs w:val="24"/>
        </w:rPr>
        <w:tab/>
        <w:t>Proba teoretică-12 mai 2012</w:t>
      </w:r>
    </w:p>
    <w:p w:rsidR="00D139F8" w:rsidRPr="0053664A" w:rsidRDefault="00D139F8" w:rsidP="00D139F8">
      <w:pPr>
        <w:pStyle w:val="Listparagraf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664A">
        <w:rPr>
          <w:rFonts w:ascii="Times New Roman" w:hAnsi="Times New Roman" w:cs="Times New Roman"/>
          <w:b/>
          <w:sz w:val="24"/>
          <w:szCs w:val="24"/>
        </w:rPr>
        <w:t xml:space="preserve">Toţi </w:t>
      </w:r>
      <w:proofErr w:type="spellStart"/>
      <w:r w:rsidRPr="0053664A">
        <w:rPr>
          <w:rFonts w:ascii="Times New Roman" w:hAnsi="Times New Roman" w:cs="Times New Roman"/>
          <w:b/>
          <w:sz w:val="24"/>
          <w:szCs w:val="24"/>
        </w:rPr>
        <w:t>itemii</w:t>
      </w:r>
      <w:proofErr w:type="spellEnd"/>
      <w:r w:rsidRPr="0053664A">
        <w:rPr>
          <w:rFonts w:ascii="Times New Roman" w:hAnsi="Times New Roman" w:cs="Times New Roman"/>
          <w:b/>
          <w:sz w:val="24"/>
          <w:szCs w:val="24"/>
        </w:rPr>
        <w:t xml:space="preserve"> sunt obligatorii.</w:t>
      </w:r>
    </w:p>
    <w:p w:rsidR="00D139F8" w:rsidRPr="0053664A" w:rsidRDefault="00D139F8" w:rsidP="00D139F8">
      <w:pPr>
        <w:pStyle w:val="Listparagraf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664A">
        <w:rPr>
          <w:rFonts w:ascii="Times New Roman" w:hAnsi="Times New Roman" w:cs="Times New Roman"/>
          <w:b/>
          <w:sz w:val="24"/>
          <w:szCs w:val="24"/>
        </w:rPr>
        <w:t>Pentru fiecare item există o singură variantă corectă de răspuns.</w:t>
      </w:r>
    </w:p>
    <w:p w:rsidR="00D139F8" w:rsidRPr="0053664A" w:rsidRDefault="00D139F8" w:rsidP="00D139F8">
      <w:pPr>
        <w:pStyle w:val="Listparagraf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664A">
        <w:rPr>
          <w:rFonts w:ascii="Times New Roman" w:hAnsi="Times New Roman" w:cs="Times New Roman"/>
          <w:b/>
          <w:sz w:val="24"/>
          <w:szCs w:val="24"/>
        </w:rPr>
        <w:t xml:space="preserve">Pentru </w:t>
      </w:r>
      <w:proofErr w:type="spellStart"/>
      <w:r w:rsidRPr="0053664A">
        <w:rPr>
          <w:rFonts w:ascii="Times New Roman" w:hAnsi="Times New Roman" w:cs="Times New Roman"/>
          <w:b/>
          <w:sz w:val="24"/>
          <w:szCs w:val="24"/>
        </w:rPr>
        <w:t>itemii</w:t>
      </w:r>
      <w:proofErr w:type="spellEnd"/>
      <w:r w:rsidRPr="0053664A">
        <w:rPr>
          <w:rFonts w:ascii="Times New Roman" w:hAnsi="Times New Roman" w:cs="Times New Roman"/>
          <w:b/>
          <w:sz w:val="24"/>
          <w:szCs w:val="24"/>
        </w:rPr>
        <w:t xml:space="preserve"> la care aţi încercuit mai multe variante de răspuns veţi primi 0 puncte. </w:t>
      </w:r>
    </w:p>
    <w:p w:rsidR="00D139F8" w:rsidRPr="0053664A" w:rsidRDefault="00D139F8" w:rsidP="00D139F8">
      <w:pPr>
        <w:pStyle w:val="Listparagraf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664A">
        <w:rPr>
          <w:rFonts w:ascii="Times New Roman" w:hAnsi="Times New Roman" w:cs="Times New Roman"/>
          <w:b/>
          <w:sz w:val="24"/>
          <w:szCs w:val="24"/>
        </w:rPr>
        <w:t>Fiecare item la care aţi răspuns corect va fi notat cu 4 puncte. Total 100 de puncte.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8931"/>
      </w:tblGrid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3664A">
              <w:rPr>
                <w:rFonts w:ascii="Times New Roman" w:hAnsi="Times New Roman"/>
                <w:b/>
                <w:sz w:val="24"/>
                <w:szCs w:val="24"/>
              </w:rPr>
              <w:t>Nr. crt.</w:t>
            </w: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3664A">
              <w:rPr>
                <w:rFonts w:ascii="Times New Roman" w:hAnsi="Times New Roman"/>
                <w:b/>
                <w:sz w:val="24"/>
                <w:szCs w:val="24"/>
              </w:rPr>
              <w:t>ITEM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>Cea mai mică unitate de spaţiu folosită pentru stocarea datelor, denumită şi unitate de alocare a fişierelor este: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pista;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cluster-ul;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cilindrul;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sectorul.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>Cu ce scop a fost creată arhitectura Dual Channel?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Mărirea vitezei de conectare la Internet;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Dublarea numărului de biţi din memoria RAM accesaţi simultan;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Rularea simultană a două sisteme de operare pe aceeaşi maşină;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Alimentarea unui laptop atât din bateria internă cât şi de la re</w:t>
            </w:r>
            <w:r w:rsidRPr="0053664A">
              <w:rPr>
                <w:rFonts w:ascii="Times New Roman" w:cs="Times New Roman"/>
                <w:sz w:val="24"/>
                <w:szCs w:val="24"/>
              </w:rPr>
              <w:t>ț</w:t>
            </w: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eaua electrică.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>Resursele calculatorului ce reprezintă linii directe către procesor şi care întrerup activităţile UCP sunt: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3664A">
              <w:rPr>
                <w:rFonts w:ascii="Times New Roman" w:eastAsia="Calibri" w:hAnsi="Times New Roman" w:cs="Times New Roman"/>
                <w:sz w:val="24"/>
                <w:szCs w:val="24"/>
              </w:rPr>
              <w:t>DMA-urile</w:t>
            </w:r>
            <w:proofErr w:type="spellEnd"/>
            <w:r w:rsidRPr="0053664A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eastAsia="Calibri" w:hAnsi="Times New Roman" w:cs="Times New Roman"/>
                <w:sz w:val="24"/>
                <w:szCs w:val="24"/>
              </w:rPr>
              <w:t>IRQ-urile;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eastAsia="Calibri" w:hAnsi="Times New Roman" w:cs="Times New Roman"/>
                <w:sz w:val="24"/>
                <w:szCs w:val="24"/>
              </w:rPr>
              <w:t>Adresele I/O;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3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eastAsia="Calibri" w:hAnsi="Times New Roman" w:cs="Times New Roman"/>
                <w:sz w:val="24"/>
                <w:szCs w:val="24"/>
              </w:rPr>
              <w:t>Adresele de memorie.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 xml:space="preserve">Care dintre următoarele variante </w:t>
            </w:r>
            <w:r w:rsidRPr="0053664A">
              <w:rPr>
                <w:rFonts w:ascii="Times New Roman" w:hAnsi="Times New Roman"/>
                <w:b/>
                <w:sz w:val="24"/>
                <w:szCs w:val="24"/>
              </w:rPr>
              <w:t>nu</w:t>
            </w:r>
            <w:r w:rsidRPr="0053664A">
              <w:rPr>
                <w:rFonts w:ascii="Times New Roman" w:hAnsi="Times New Roman"/>
                <w:sz w:val="24"/>
                <w:szCs w:val="24"/>
              </w:rPr>
              <w:t xml:space="preserve"> reprezintă un </w:t>
            </w:r>
            <w:proofErr w:type="spellStart"/>
            <w:r w:rsidRPr="0053664A">
              <w:rPr>
                <w:rFonts w:ascii="Times New Roman" w:hAnsi="Times New Roman"/>
                <w:sz w:val="24"/>
                <w:szCs w:val="24"/>
              </w:rPr>
              <w:t>slot</w:t>
            </w:r>
            <w:proofErr w:type="spellEnd"/>
            <w:r w:rsidRPr="0053664A">
              <w:rPr>
                <w:rFonts w:ascii="Times New Roman" w:hAnsi="Times New Roman"/>
                <w:sz w:val="24"/>
                <w:szCs w:val="24"/>
              </w:rPr>
              <w:t xml:space="preserve"> de expansiune a plăcii de bază?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4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AGP/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Accelerated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Graphics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 Port;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4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PCI/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Peripherol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 Component 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Interconnect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4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PCI Express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4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ATX/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 Technology 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eXtended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>Alegeţi afirmaţia corectă referitoare la un fişier fragmentat.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5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Conţinutul acestuia este distribuit în locaţii diferite pe spaţiul hard disk-ului;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5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Conţinutul acestuia este distribuit în locaţii consecutive pe spaţiul hard disk-ului;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5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Poate fi accesat mai rapid  decât un fişier nefragmentat;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5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Se pot pierde mai rapid datele stocate în acesta decât în cazul unui fişier nefragmentat.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o-RO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 xml:space="preserve">Dispozitivul din imaginea alăturată este: 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o cameră web;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o cameră video;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 pentru deget;</w:t>
            </w:r>
          </w:p>
          <w:p w:rsidR="00D139F8" w:rsidRPr="0053664A" w:rsidRDefault="004A2B9A" w:rsidP="00D139F8">
            <w:pPr>
              <w:pStyle w:val="Listparagraf"/>
              <w:numPr>
                <w:ilvl w:val="0"/>
                <w:numId w:val="2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o-RO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2697480</wp:posOffset>
                  </wp:positionH>
                  <wp:positionV relativeFrom="paragraph">
                    <wp:posOffset>-701040</wp:posOffset>
                  </wp:positionV>
                  <wp:extent cx="2423795" cy="1631315"/>
                  <wp:effectExtent l="19050" t="0" r="0" b="0"/>
                  <wp:wrapTight wrapText="bothSides">
                    <wp:wrapPolygon edited="0">
                      <wp:start x="-170" y="0"/>
                      <wp:lineTo x="-170" y="21440"/>
                      <wp:lineTo x="21560" y="21440"/>
                      <wp:lineTo x="21560" y="0"/>
                      <wp:lineTo x="-170" y="0"/>
                    </wp:wrapPolygon>
                  </wp:wrapTight>
                  <wp:docPr id="7" name="Imagine 29" descr="mouse_dege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29" descr="mouse_deget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795" cy="163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39F8" w:rsidRPr="0053664A">
              <w:rPr>
                <w:rFonts w:ascii="Times New Roman" w:hAnsi="Times New Roman" w:cs="Times New Roman"/>
                <w:sz w:val="24"/>
                <w:szCs w:val="24"/>
              </w:rPr>
              <w:t>o mini portavoce.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 xml:space="preserve">Imaginea alăturată reprezintă: </w:t>
            </w:r>
          </w:p>
          <w:p w:rsidR="00D139F8" w:rsidRPr="0053664A" w:rsidRDefault="004A2B9A" w:rsidP="00873F19">
            <w:pPr>
              <w:pStyle w:val="Listparagraf"/>
              <w:numPr>
                <w:ilvl w:val="0"/>
                <w:numId w:val="2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o-RO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2012950</wp:posOffset>
                  </wp:positionH>
                  <wp:positionV relativeFrom="paragraph">
                    <wp:posOffset>-1022350</wp:posOffset>
                  </wp:positionV>
                  <wp:extent cx="3529330" cy="1711960"/>
                  <wp:effectExtent l="19050" t="0" r="0" b="0"/>
                  <wp:wrapThrough wrapText="bothSides">
                    <wp:wrapPolygon edited="0">
                      <wp:start x="-117" y="0"/>
                      <wp:lineTo x="-117" y="21392"/>
                      <wp:lineTo x="21569" y="21392"/>
                      <wp:lineTo x="21569" y="0"/>
                      <wp:lineTo x="-117" y="0"/>
                    </wp:wrapPolygon>
                  </wp:wrapThrough>
                  <wp:docPr id="6" name="Imagine 17" descr="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7" descr="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330" cy="171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39F8" w:rsidRPr="0053664A">
              <w:rPr>
                <w:rFonts w:ascii="Times New Roman" w:hAnsi="Times New Roman" w:cs="Times New Roman"/>
                <w:sz w:val="24"/>
                <w:szCs w:val="24"/>
              </w:rPr>
              <w:t>O multifuncţională laser;</w:t>
            </w:r>
          </w:p>
          <w:p w:rsidR="00D139F8" w:rsidRPr="0053664A" w:rsidRDefault="00D139F8" w:rsidP="00873F19">
            <w:pPr>
              <w:pStyle w:val="Listparagraf"/>
              <w:numPr>
                <w:ilvl w:val="0"/>
                <w:numId w:val="2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Un fax modem;</w:t>
            </w:r>
          </w:p>
          <w:p w:rsidR="00D139F8" w:rsidRPr="0053664A" w:rsidRDefault="00D139F8" w:rsidP="00873F19">
            <w:pPr>
              <w:pStyle w:val="Listparagraf"/>
              <w:numPr>
                <w:ilvl w:val="0"/>
                <w:numId w:val="2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Un mini scanner portabil;</w:t>
            </w:r>
          </w:p>
          <w:p w:rsidR="00D139F8" w:rsidRPr="0053664A" w:rsidRDefault="00D139F8" w:rsidP="00873F19">
            <w:pPr>
              <w:pStyle w:val="Listparagraf"/>
              <w:numPr>
                <w:ilvl w:val="0"/>
                <w:numId w:val="2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O mini imprimantă portabilă.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tabs>
                <w:tab w:val="left" w:pos="0"/>
                <w:tab w:val="left" w:pos="180"/>
              </w:tabs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left" w:pos="0"/>
                <w:tab w:val="left" w:pos="180"/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 xml:space="preserve">Ce semnificaţie are butonul Opţiuni Lipire/Paste </w:t>
            </w:r>
            <w:proofErr w:type="spellStart"/>
            <w:r w:rsidRPr="0053664A">
              <w:rPr>
                <w:rFonts w:ascii="Times New Roman" w:hAnsi="Times New Roman"/>
                <w:sz w:val="24"/>
                <w:szCs w:val="24"/>
              </w:rPr>
              <w:t>Options</w:t>
            </w:r>
            <w:proofErr w:type="spellEnd"/>
            <w:r w:rsidRPr="0053664A">
              <w:rPr>
                <w:rFonts w:ascii="Times New Roman" w:hAnsi="Times New Roman"/>
                <w:sz w:val="24"/>
                <w:szCs w:val="24"/>
              </w:rPr>
              <w:t xml:space="preserve"> care apare după ce aţi efectuat o copiere într-un document?</w:t>
            </w:r>
          </w:p>
          <w:p w:rsidR="00D139F8" w:rsidRPr="0053664A" w:rsidRDefault="00D139F8" w:rsidP="00D139F8">
            <w:pPr>
              <w:numPr>
                <w:ilvl w:val="0"/>
                <w:numId w:val="10"/>
              </w:numPr>
              <w:tabs>
                <w:tab w:val="left" w:pos="510"/>
                <w:tab w:val="left" w:pos="1000"/>
              </w:tabs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>are rolul de a anula copierea fragmentului;</w:t>
            </w:r>
          </w:p>
          <w:p w:rsidR="00D139F8" w:rsidRPr="0053664A" w:rsidRDefault="00D139F8" w:rsidP="00D139F8">
            <w:pPr>
              <w:numPr>
                <w:ilvl w:val="0"/>
                <w:numId w:val="10"/>
              </w:numPr>
              <w:tabs>
                <w:tab w:val="left" w:pos="510"/>
                <w:tab w:val="left" w:pos="1000"/>
              </w:tabs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>nu există un astfel de buton;</w:t>
            </w:r>
          </w:p>
          <w:p w:rsidR="00D139F8" w:rsidRPr="0053664A" w:rsidRDefault="00D139F8" w:rsidP="00D139F8">
            <w:pPr>
              <w:numPr>
                <w:ilvl w:val="0"/>
                <w:numId w:val="10"/>
              </w:numPr>
              <w:tabs>
                <w:tab w:val="left" w:pos="510"/>
                <w:tab w:val="left" w:pos="1000"/>
              </w:tabs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>are rolul de a controla modul în care se va copia fragmentul în document;</w:t>
            </w:r>
          </w:p>
          <w:p w:rsidR="00D139F8" w:rsidRPr="0053664A" w:rsidRDefault="00D139F8" w:rsidP="00D139F8">
            <w:pPr>
              <w:numPr>
                <w:ilvl w:val="0"/>
                <w:numId w:val="10"/>
              </w:numPr>
              <w:tabs>
                <w:tab w:val="left" w:pos="510"/>
                <w:tab w:val="left" w:pos="1000"/>
              </w:tabs>
              <w:spacing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 xml:space="preserve">determină accesul la </w:t>
            </w:r>
            <w:proofErr w:type="spellStart"/>
            <w:r w:rsidRPr="0053664A">
              <w:rPr>
                <w:rFonts w:ascii="Times New Roman" w:hAnsi="Times New Roman"/>
                <w:sz w:val="24"/>
                <w:szCs w:val="24"/>
              </w:rPr>
              <w:t>Clipboard</w:t>
            </w:r>
            <w:proofErr w:type="spellEnd"/>
            <w:r w:rsidRPr="0053664A">
              <w:rPr>
                <w:rFonts w:ascii="Times New Roman" w:hAnsi="Times New Roman"/>
                <w:sz w:val="24"/>
                <w:szCs w:val="24"/>
              </w:rPr>
              <w:t xml:space="preserve"> pentru a realiza eliberarea memoriei ocupate de fragmentul de copiat.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 xml:space="preserve">Care din variantele de Microsoft Windows Vista </w:t>
            </w:r>
            <w:r w:rsidRPr="0053664A">
              <w:rPr>
                <w:rFonts w:ascii="Times New Roman" w:hAnsi="Times New Roman"/>
                <w:b/>
                <w:sz w:val="24"/>
                <w:szCs w:val="24"/>
              </w:rPr>
              <w:t>nu</w:t>
            </w:r>
            <w:r w:rsidRPr="0053664A">
              <w:rPr>
                <w:rFonts w:ascii="Times New Roman" w:hAnsi="Times New Roman"/>
                <w:sz w:val="24"/>
                <w:szCs w:val="24"/>
              </w:rPr>
              <w:t xml:space="preserve"> include „Control Parental”: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Home Basic;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Home Premium;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Business;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Ultimate.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>O adresă IP în care valoarea primului octet este cuprinsă între 192 şi 223 şi numai un octet din aceasta este dedicat identificării staţiei, face parte din: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Clasa A;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Clasa B;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Clasa C;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Clasa D.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o-RO"/>
              </w:rPr>
            </w:pPr>
          </w:p>
        </w:tc>
        <w:tc>
          <w:tcPr>
            <w:tcW w:w="8931" w:type="dxa"/>
          </w:tcPr>
          <w:p w:rsidR="00D139F8" w:rsidRPr="0053664A" w:rsidRDefault="004A2B9A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o-RO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2077720</wp:posOffset>
                  </wp:positionH>
                  <wp:positionV relativeFrom="paragraph">
                    <wp:posOffset>0</wp:posOffset>
                  </wp:positionV>
                  <wp:extent cx="3069590" cy="1113790"/>
                  <wp:effectExtent l="19050" t="0" r="0" b="0"/>
                  <wp:wrapTight wrapText="bothSides">
                    <wp:wrapPolygon edited="0">
                      <wp:start x="-134" y="0"/>
                      <wp:lineTo x="-134" y="21058"/>
                      <wp:lineTo x="21582" y="21058"/>
                      <wp:lineTo x="21582" y="0"/>
                      <wp:lineTo x="-134" y="0"/>
                    </wp:wrapPolygon>
                  </wp:wrapTight>
                  <wp:docPr id="2" name="Imagine 16" descr="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6" descr="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590" cy="1113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39F8" w:rsidRPr="0053664A">
              <w:rPr>
                <w:rStyle w:val="st"/>
                <w:rFonts w:ascii="Times New Roman" w:hAnsi="Times New Roman"/>
                <w:sz w:val="24"/>
                <w:szCs w:val="24"/>
              </w:rPr>
              <w:t>Identifica</w:t>
            </w:r>
            <w:r w:rsidR="00D139F8" w:rsidRPr="0053664A">
              <w:rPr>
                <w:rStyle w:val="st"/>
                <w:rFonts w:ascii="Times New Roman"/>
                <w:sz w:val="24"/>
                <w:szCs w:val="24"/>
              </w:rPr>
              <w:t>ț</w:t>
            </w:r>
            <w:r w:rsidR="00D139F8" w:rsidRPr="0053664A">
              <w:rPr>
                <w:rStyle w:val="st"/>
                <w:rFonts w:ascii="Times New Roman" w:hAnsi="Times New Roman"/>
                <w:sz w:val="24"/>
                <w:szCs w:val="24"/>
              </w:rPr>
              <w:t>i dispozitivul din imagine</w:t>
            </w:r>
            <w:r w:rsidR="00D139F8" w:rsidRPr="0053664A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:rsidR="00D139F8" w:rsidRPr="0053664A" w:rsidRDefault="00D139F8" w:rsidP="00CB4085">
            <w:pPr>
              <w:pStyle w:val="Listparagraf"/>
              <w:numPr>
                <w:ilvl w:val="0"/>
                <w:numId w:val="2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bCs/>
                <w:sz w:val="24"/>
                <w:szCs w:val="24"/>
              </w:rPr>
              <w:t>Print Server Wireless;</w:t>
            </w:r>
          </w:p>
          <w:p w:rsidR="00D139F8" w:rsidRPr="0053664A" w:rsidRDefault="005307E3" w:rsidP="00CB4085">
            <w:pPr>
              <w:pStyle w:val="Listparagraf"/>
              <w:numPr>
                <w:ilvl w:val="0"/>
                <w:numId w:val="25"/>
              </w:numPr>
              <w:spacing w:after="0" w:line="240" w:lineRule="auto"/>
              <w:ind w:left="0" w:firstLine="0"/>
              <w:rPr>
                <w:rStyle w:val="st"/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D139F8" w:rsidRPr="0053664A">
                <w:rPr>
                  <w:rStyle w:val="st"/>
                  <w:rFonts w:ascii="Times New Roman" w:hAnsi="Times New Roman" w:cs="Times New Roman"/>
                  <w:sz w:val="24"/>
                  <w:szCs w:val="24"/>
                </w:rPr>
                <w:t>Transceiver</w:t>
              </w:r>
            </w:hyperlink>
            <w:r w:rsidR="00D139F8" w:rsidRPr="0053664A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39F8" w:rsidRPr="0053664A" w:rsidRDefault="00D139F8" w:rsidP="00CB4085">
            <w:pPr>
              <w:pStyle w:val="Listparagraf"/>
              <w:numPr>
                <w:ilvl w:val="0"/>
                <w:numId w:val="2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Media convertor wireless;</w:t>
            </w:r>
          </w:p>
          <w:p w:rsidR="00D139F8" w:rsidRPr="0053664A" w:rsidRDefault="00D139F8" w:rsidP="00CB4085">
            <w:pPr>
              <w:pStyle w:val="Listparagraf"/>
              <w:numPr>
                <w:ilvl w:val="0"/>
                <w:numId w:val="2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 USB.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 xml:space="preserve">Sincronizarea timpului în reţele se face cu ajutorul protocolului NTP - </w:t>
            </w:r>
            <w:proofErr w:type="spellStart"/>
            <w:r w:rsidRPr="0053664A">
              <w:rPr>
                <w:rFonts w:ascii="Times New Roman" w:hAnsi="Times New Roman"/>
                <w:bCs/>
                <w:sz w:val="24"/>
                <w:szCs w:val="24"/>
              </w:rPr>
              <w:t>Network</w:t>
            </w:r>
            <w:proofErr w:type="spellEnd"/>
            <w:r w:rsidRPr="0053664A">
              <w:rPr>
                <w:rFonts w:ascii="Times New Roman" w:hAnsi="Times New Roman"/>
                <w:bCs/>
                <w:sz w:val="24"/>
                <w:szCs w:val="24"/>
              </w:rPr>
              <w:t xml:space="preserve"> Time Protocol, portul utilizat fiind</w:t>
            </w:r>
            <w:r w:rsidRPr="0053664A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213;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bCs/>
                <w:sz w:val="24"/>
                <w:szCs w:val="24"/>
              </w:rPr>
              <w:t>123;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321;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312;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>Pentru care din următoarele topologii de reţea, defectarea unui calculator duce la oprirea întregii reţele?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Reţea de tip stea;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Reţea de tip magistrală liniară;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Reţea de tip magistrală-stea;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Reţea de tip inel.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 xml:space="preserve">Alegeţi comanda care afişează conexiunile, tabelele de </w:t>
            </w:r>
            <w:proofErr w:type="spellStart"/>
            <w:r w:rsidRPr="0053664A">
              <w:rPr>
                <w:rFonts w:ascii="Times New Roman" w:hAnsi="Times New Roman"/>
                <w:sz w:val="24"/>
                <w:szCs w:val="24"/>
              </w:rPr>
              <w:t>routare</w:t>
            </w:r>
            <w:proofErr w:type="spellEnd"/>
            <w:r w:rsidRPr="0053664A">
              <w:rPr>
                <w:rFonts w:ascii="Times New Roman" w:hAnsi="Times New Roman"/>
                <w:sz w:val="24"/>
                <w:szCs w:val="24"/>
              </w:rPr>
              <w:t xml:space="preserve"> şi sta</w:t>
            </w:r>
            <w:r w:rsidR="00CB4085" w:rsidRPr="0053664A">
              <w:rPr>
                <w:rFonts w:ascii="Times New Roman" w:hAnsi="Times New Roman"/>
                <w:sz w:val="24"/>
                <w:szCs w:val="24"/>
              </w:rPr>
              <w:t>tisticile interfeţelor de reţea.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6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Ipconfig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6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Netstat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6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Shownet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 xml:space="preserve">Pe ce nivel al modelului OSI trebuie să se implementeze un  </w:t>
            </w:r>
            <w:proofErr w:type="spellStart"/>
            <w:r w:rsidRPr="0053664A">
              <w:rPr>
                <w:rFonts w:ascii="Times New Roman" w:hAnsi="Times New Roman"/>
                <w:sz w:val="24"/>
                <w:szCs w:val="24"/>
              </w:rPr>
              <w:t>firewall</w:t>
            </w:r>
            <w:proofErr w:type="spellEnd"/>
            <w:r w:rsidRPr="0053664A">
              <w:rPr>
                <w:rFonts w:ascii="Times New Roman" w:hAnsi="Times New Roman"/>
                <w:sz w:val="24"/>
                <w:szCs w:val="24"/>
              </w:rPr>
              <w:t>,  pentru a permite  accesul în funcţie de adresele logice?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7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Nivelul 1;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7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Nivelul 3;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7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Nivelul 5;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Nivelul 6;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>Ce algoritm de criptare foloseşte protocolul WI-FI cu WPA2?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DES/Data 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Encryption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 Standard;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Triple DES;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Dijkstra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AES/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Encryption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 Standard.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>Alegeţi din listă protocolul care atribuie automat adrese IP în reţea</w:t>
            </w:r>
            <w:r w:rsidR="00CB4085" w:rsidRPr="0053664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DHCP/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Dynamic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Host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Configuration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 Protocol;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SMTP/Simple Mail Transfer Protocol;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HTTPS/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HyperText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 Transfer Protocol;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IMAP/Internet 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 Access Protocol.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>Ce termen este folosit pentru a descrie modul în care protocoalele TCP/IP sunt structurate şi interacţionează pentru a permite re</w:t>
            </w:r>
            <w:r w:rsidRPr="0053664A">
              <w:rPr>
                <w:rFonts w:ascii="Times New Roman"/>
                <w:sz w:val="24"/>
                <w:szCs w:val="24"/>
              </w:rPr>
              <w:t>ț</w:t>
            </w:r>
            <w:r w:rsidRPr="0053664A">
              <w:rPr>
                <w:rFonts w:ascii="Times New Roman" w:hAnsi="Times New Roman"/>
                <w:sz w:val="24"/>
                <w:szCs w:val="24"/>
              </w:rPr>
              <w:t>elelor de calculatoare să comunice?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ierarhie de protocoale;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stiva de protocoale;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modelare de protocoale;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stratificare de protocoale.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 xml:space="preserve">În Word 2007 activarea butonului Scindare </w:t>
            </w:r>
            <w:r w:rsidR="004A2B9A">
              <w:rPr>
                <w:rFonts w:ascii="Times New Roman" w:hAnsi="Times New Roman"/>
                <w:noProof/>
                <w:sz w:val="24"/>
                <w:szCs w:val="24"/>
                <w:lang w:eastAsia="ro-RO"/>
              </w:rPr>
              <w:drawing>
                <wp:inline distT="0" distB="0" distL="0" distR="0">
                  <wp:extent cx="333375" cy="333375"/>
                  <wp:effectExtent l="19050" t="0" r="9525" b="0"/>
                  <wp:docPr id="1" name="Imagine 3" descr="untitle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3" descr="untitled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664A">
              <w:rPr>
                <w:rFonts w:ascii="Times New Roman" w:hAnsi="Times New Roman"/>
                <w:sz w:val="24"/>
                <w:szCs w:val="24"/>
              </w:rPr>
              <w:t xml:space="preserve">  disponibil în fila Vizualizare are ca efect :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8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Împărţirea celulelor selectate în mai multe celule noi;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8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Împărţirea tabelului  în două tabele;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8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Împărţirea ferestrei curente în două parţi astfel încât secţiuni diferite ale documentului să poată fi vizualizate în acelaşi timp;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8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Scindarea textului afişat în fereastra curentă pe pagini diferite.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 xml:space="preserve">Marcajul Sfârşit de secţiune </w:t>
            </w:r>
            <w:r w:rsidRPr="0053664A">
              <w:rPr>
                <w:rFonts w:ascii="Times New Roman" w:hAnsi="Times New Roman"/>
                <w:b/>
                <w:sz w:val="24"/>
                <w:szCs w:val="24"/>
              </w:rPr>
              <w:t>nu</w:t>
            </w:r>
            <w:r w:rsidRPr="0053664A">
              <w:rPr>
                <w:rFonts w:ascii="Times New Roman" w:hAnsi="Times New Roman"/>
                <w:sz w:val="24"/>
                <w:szCs w:val="24"/>
              </w:rPr>
              <w:t xml:space="preserve"> este vizibil în modul de vizualizare: 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9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Aspect pagină imprimată/Print Layout dacă este activat butonul Afişare totală/Show;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9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Citire în ecran complet/Full 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9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Schiţă/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Outline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Ciornă/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>Protocolul utilizat la transferarea securizată a fişierelor de la un sistem la altul este: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SSL/Secure 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Sockets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SSH/Secure Shell 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FTP/File Transfer Protocol 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S-http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/Secure </w:t>
            </w: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Hypertext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 Transfer Protocol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>Adresele IPv6 alocate în vederea compatibilităţii cu IPv4 au următoarea formă: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0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Primii 96 biţi sunt scrişi în format IPv6 iar ultimii 32 de biţi sunt scrişi în format IPv4  separaţi de primii prin caracterul „:” 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0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Primii 32 biţi sunt scrişi în format IPv6 iar ultimii 96 de biţi sunt scrişi în format IPv4  separaţi de primii prin caracterul „:” 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0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Cei 128 de biţi ai adresei IPv6 se scriu ca un şir de 32 cifre hexazecimale grupate câte 4;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0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Cei 128 de biţi  ai adresei IPv6 se scriu ca un şir de 32 cifre zecimale grupate câte 4 şi separate prin caracterul „.” ;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>Eticheta &lt;</w:t>
            </w:r>
            <w:proofErr w:type="spellStart"/>
            <w:r w:rsidRPr="0053664A">
              <w:rPr>
                <w:rFonts w:ascii="Times New Roman" w:hAnsi="Times New Roman"/>
                <w:sz w:val="24"/>
                <w:szCs w:val="24"/>
              </w:rPr>
              <w:t>bdo</w:t>
            </w:r>
            <w:proofErr w:type="spellEnd"/>
            <w:r w:rsidRPr="0053664A">
              <w:rPr>
                <w:rFonts w:ascii="Times New Roman" w:hAnsi="Times New Roman"/>
                <w:sz w:val="24"/>
                <w:szCs w:val="24"/>
              </w:rPr>
              <w:t>&gt; se referă la: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o bază de date ataşată documentului; 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atribute ale corpului (body) fişierului HTML; 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direcţia textului;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3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introducerea  de borduri unei imagini.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 xml:space="preserve">Ce anume vom vizualiza în fereastra </w:t>
            </w:r>
            <w:proofErr w:type="spellStart"/>
            <w:r w:rsidRPr="0053664A">
              <w:rPr>
                <w:rFonts w:ascii="Times New Roman" w:hAnsi="Times New Roman"/>
                <w:sz w:val="24"/>
                <w:szCs w:val="24"/>
              </w:rPr>
              <w:t>browserului</w:t>
            </w:r>
            <w:proofErr w:type="spellEnd"/>
            <w:r w:rsidRPr="0053664A">
              <w:rPr>
                <w:rFonts w:ascii="Times New Roman" w:hAnsi="Times New Roman"/>
                <w:sz w:val="24"/>
                <w:szCs w:val="24"/>
              </w:rPr>
              <w:t xml:space="preserve"> la execuţia următorului cod HTML?</w:t>
            </w:r>
          </w:p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 xml:space="preserve">&lt;INPUT NAME="Nume" TYPE="HIDDEN" VALUE="Bine </w:t>
            </w:r>
            <w:proofErr w:type="spellStart"/>
            <w:r w:rsidRPr="0053664A">
              <w:rPr>
                <w:rFonts w:ascii="Times New Roman" w:hAnsi="Times New Roman"/>
                <w:sz w:val="24"/>
                <w:szCs w:val="24"/>
              </w:rPr>
              <w:t>ati</w:t>
            </w:r>
            <w:proofErr w:type="spellEnd"/>
            <w:r w:rsidRPr="0053664A">
              <w:rPr>
                <w:rFonts w:ascii="Times New Roman" w:hAnsi="Times New Roman"/>
                <w:sz w:val="24"/>
                <w:szCs w:val="24"/>
              </w:rPr>
              <w:t xml:space="preserve"> venit!"&gt;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un câmp text în care vor fi afişate caracterele ***************  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textul Bine aţi venit! 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 xml:space="preserve">textul Nume 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14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fereastra va fi goală</w:t>
            </w:r>
          </w:p>
        </w:tc>
      </w:tr>
      <w:tr w:rsidR="00D139F8" w:rsidRPr="0053664A" w:rsidTr="00D139F8">
        <w:tc>
          <w:tcPr>
            <w:tcW w:w="675" w:type="dxa"/>
          </w:tcPr>
          <w:p w:rsidR="00D139F8" w:rsidRPr="0053664A" w:rsidRDefault="00D139F8" w:rsidP="00D139F8">
            <w:pPr>
              <w:pStyle w:val="Listparagraf"/>
              <w:numPr>
                <w:ilvl w:val="0"/>
                <w:numId w:val="27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1" w:type="dxa"/>
          </w:tcPr>
          <w:p w:rsidR="00D139F8" w:rsidRPr="0053664A" w:rsidRDefault="00D139F8" w:rsidP="00D139F8">
            <w:pPr>
              <w:tabs>
                <w:tab w:val="center" w:pos="4680"/>
                <w:tab w:val="right" w:pos="9360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664A">
              <w:rPr>
                <w:rFonts w:ascii="Times New Roman" w:hAnsi="Times New Roman"/>
                <w:sz w:val="24"/>
                <w:szCs w:val="24"/>
              </w:rPr>
              <w:t>Care este atributul etichetei &lt;body&gt; ce stabileşte culoarea pentru legăturile active?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link;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vlink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alink</w:t>
            </w:r>
            <w:proofErr w:type="spellEnd"/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39F8" w:rsidRPr="0053664A" w:rsidRDefault="00D139F8" w:rsidP="00D139F8">
            <w:pPr>
              <w:pStyle w:val="Listparagraf"/>
              <w:numPr>
                <w:ilvl w:val="0"/>
                <w:numId w:val="2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64A">
              <w:rPr>
                <w:rFonts w:ascii="Times New Roman" w:hAnsi="Times New Roman" w:cs="Times New Roman"/>
                <w:sz w:val="24"/>
                <w:szCs w:val="24"/>
              </w:rPr>
              <w:t>text.</w:t>
            </w:r>
          </w:p>
        </w:tc>
      </w:tr>
    </w:tbl>
    <w:p w:rsidR="00D139F8" w:rsidRPr="0053664A" w:rsidRDefault="00D139F8" w:rsidP="00D139F8">
      <w:pPr>
        <w:rPr>
          <w:rFonts w:ascii="Times New Roman" w:hAnsi="Times New Roman"/>
          <w:sz w:val="24"/>
          <w:szCs w:val="24"/>
        </w:rPr>
      </w:pPr>
    </w:p>
    <w:p w:rsidR="00D139F8" w:rsidRPr="0053664A" w:rsidRDefault="00D139F8" w:rsidP="00B663C3">
      <w:pPr>
        <w:spacing w:line="24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B663C3" w:rsidRDefault="00B663C3" w:rsidP="00B663C3">
      <w:pPr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B663C3" w:rsidRPr="0053664A" w:rsidRDefault="00B663C3" w:rsidP="00D139F8">
      <w:pPr>
        <w:rPr>
          <w:rFonts w:ascii="Times New Roman" w:hAnsi="Times New Roman"/>
          <w:sz w:val="24"/>
          <w:szCs w:val="24"/>
        </w:rPr>
      </w:pPr>
    </w:p>
    <w:p w:rsidR="00D139F8" w:rsidRPr="0053664A" w:rsidRDefault="00D139F8" w:rsidP="00D139F8">
      <w:pPr>
        <w:rPr>
          <w:rFonts w:ascii="Times New Roman" w:hAnsi="Times New Roman"/>
          <w:sz w:val="24"/>
          <w:szCs w:val="24"/>
        </w:rPr>
      </w:pPr>
    </w:p>
    <w:p w:rsidR="00D139F8" w:rsidRPr="0053664A" w:rsidRDefault="00D139F8" w:rsidP="00D139F8">
      <w:pPr>
        <w:rPr>
          <w:rFonts w:ascii="Times New Roman" w:hAnsi="Times New Roman"/>
          <w:sz w:val="24"/>
          <w:szCs w:val="24"/>
        </w:rPr>
      </w:pPr>
    </w:p>
    <w:p w:rsidR="00D139F8" w:rsidRPr="0053664A" w:rsidRDefault="00D139F8" w:rsidP="00D139F8">
      <w:pPr>
        <w:spacing w:line="240" w:lineRule="auto"/>
        <w:ind w:firstLine="0"/>
        <w:jc w:val="both"/>
        <w:rPr>
          <w:rFonts w:ascii="Times New Roman" w:hAnsi="Times New Roman"/>
          <w:sz w:val="24"/>
          <w:szCs w:val="24"/>
        </w:rPr>
      </w:pPr>
    </w:p>
    <w:p w:rsidR="00076B7E" w:rsidRPr="0053664A" w:rsidRDefault="00076B7E" w:rsidP="00D139F8">
      <w:pPr>
        <w:spacing w:line="240" w:lineRule="auto"/>
        <w:ind w:firstLine="0"/>
        <w:jc w:val="both"/>
        <w:rPr>
          <w:rFonts w:ascii="Times New Roman" w:hAnsi="Times New Roman"/>
          <w:sz w:val="24"/>
          <w:szCs w:val="24"/>
        </w:rPr>
      </w:pPr>
    </w:p>
    <w:sectPr w:rsidR="00076B7E" w:rsidRPr="0053664A" w:rsidSect="008E5AA7">
      <w:headerReference w:type="default" r:id="rId12"/>
      <w:pgSz w:w="11907" w:h="16839" w:code="9"/>
      <w:pgMar w:top="1418" w:right="850" w:bottom="1418" w:left="99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D42" w:rsidRDefault="00CF5D42" w:rsidP="00076B7E">
      <w:pPr>
        <w:spacing w:line="240" w:lineRule="auto"/>
      </w:pPr>
      <w:r>
        <w:separator/>
      </w:r>
    </w:p>
  </w:endnote>
  <w:endnote w:type="continuationSeparator" w:id="0">
    <w:p w:rsidR="00CF5D42" w:rsidRDefault="00CF5D42" w:rsidP="00076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D42" w:rsidRDefault="00CF5D42" w:rsidP="00076B7E">
      <w:pPr>
        <w:spacing w:line="240" w:lineRule="auto"/>
      </w:pPr>
      <w:r>
        <w:separator/>
      </w:r>
    </w:p>
  </w:footnote>
  <w:footnote w:type="continuationSeparator" w:id="0">
    <w:p w:rsidR="00CF5D42" w:rsidRDefault="00CF5D42" w:rsidP="00076B7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B7E" w:rsidRDefault="004A2B9A">
    <w:pPr>
      <w:pStyle w:val="Antet"/>
    </w:pPr>
    <w:r>
      <w:rPr>
        <w:rFonts w:ascii="Book Antiqua" w:hAnsi="Book Antiqua"/>
        <w:b/>
        <w:noProof/>
        <w:lang w:eastAsia="ro-RO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5524500</wp:posOffset>
          </wp:positionH>
          <wp:positionV relativeFrom="paragraph">
            <wp:posOffset>-314325</wp:posOffset>
          </wp:positionV>
          <wp:extent cx="680085" cy="762000"/>
          <wp:effectExtent l="19050" t="0" r="5715" b="0"/>
          <wp:wrapNone/>
          <wp:docPr id="4" name="Picture 2" descr="Versen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erseny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 Antiqua" w:hAnsi="Book Antiqua"/>
        <w:b/>
        <w:noProof/>
        <w:lang w:eastAsia="ro-R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1490345</wp:posOffset>
          </wp:positionH>
          <wp:positionV relativeFrom="paragraph">
            <wp:posOffset>-457200</wp:posOffset>
          </wp:positionV>
          <wp:extent cx="3622675" cy="844550"/>
          <wp:effectExtent l="19050" t="0" r="0" b="0"/>
          <wp:wrapTight wrapText="bothSides">
            <wp:wrapPolygon edited="0">
              <wp:start x="-114" y="0"/>
              <wp:lineTo x="-114" y="20950"/>
              <wp:lineTo x="21581" y="20950"/>
              <wp:lineTo x="21581" y="0"/>
              <wp:lineTo x="-114" y="0"/>
            </wp:wrapPolygon>
          </wp:wrapTight>
          <wp:docPr id="3" name="Picture 2" descr="LogoISJ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SJ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b="40128"/>
                  <a:stretch>
                    <a:fillRect/>
                  </a:stretch>
                </pic:blipFill>
                <pic:spPr bwMode="auto">
                  <a:xfrm>
                    <a:off x="0" y="0"/>
                    <a:ext cx="3622675" cy="844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 Antiqua" w:hAnsi="Book Antiqua"/>
        <w:b/>
        <w:noProof/>
        <w:lang w:eastAsia="ro-R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-243205</wp:posOffset>
          </wp:positionH>
          <wp:positionV relativeFrom="paragraph">
            <wp:posOffset>-314325</wp:posOffset>
          </wp:positionV>
          <wp:extent cx="1438275" cy="838200"/>
          <wp:effectExtent l="19050" t="0" r="9525" b="0"/>
          <wp:wrapNone/>
          <wp:docPr id="5" name="Picture 13" descr="logo MEC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MECTS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76B7E" w:rsidRDefault="00076B7E" w:rsidP="00076B7E">
    <w:pPr>
      <w:spacing w:line="240" w:lineRule="auto"/>
      <w:jc w:val="center"/>
      <w:rPr>
        <w:b/>
        <w:bCs/>
        <w:color w:val="000000"/>
        <w:sz w:val="32"/>
        <w:szCs w:val="32"/>
      </w:rPr>
    </w:pPr>
  </w:p>
  <w:p w:rsidR="00A82D03" w:rsidRDefault="00A82D03" w:rsidP="00076B7E">
    <w:pPr>
      <w:spacing w:line="240" w:lineRule="auto"/>
      <w:ind w:firstLine="0"/>
      <w:jc w:val="center"/>
      <w:rPr>
        <w:b/>
        <w:bCs/>
        <w:color w:val="000000"/>
        <w:sz w:val="8"/>
        <w:szCs w:val="32"/>
      </w:rPr>
    </w:pPr>
  </w:p>
  <w:p w:rsidR="00A82D03" w:rsidRDefault="00A82D03" w:rsidP="00076B7E">
    <w:pPr>
      <w:spacing w:line="240" w:lineRule="auto"/>
      <w:ind w:firstLine="0"/>
      <w:jc w:val="center"/>
      <w:rPr>
        <w:b/>
        <w:bCs/>
        <w:color w:val="000000"/>
        <w:sz w:val="8"/>
        <w:szCs w:val="32"/>
      </w:rPr>
    </w:pPr>
  </w:p>
  <w:p w:rsidR="00076B7E" w:rsidRDefault="00076B7E" w:rsidP="00076B7E">
    <w:pPr>
      <w:spacing w:line="240" w:lineRule="auto"/>
      <w:ind w:firstLine="0"/>
      <w:jc w:val="center"/>
      <w:rPr>
        <w:b/>
        <w:bCs/>
        <w:color w:val="000000"/>
        <w:sz w:val="28"/>
        <w:szCs w:val="32"/>
      </w:rPr>
    </w:pPr>
    <w:r w:rsidRPr="008E5AA7">
      <w:rPr>
        <w:b/>
        <w:bCs/>
        <w:color w:val="000000"/>
        <w:sz w:val="28"/>
        <w:szCs w:val="32"/>
      </w:rPr>
      <w:t>Concursul de Informatică Aplicată, Etapa Naţională,  Miercurea Ciuc, 11 - 13 mai 2012</w:t>
    </w:r>
  </w:p>
  <w:p w:rsidR="008E5AA7" w:rsidRPr="00D139F8" w:rsidRDefault="008E5AA7" w:rsidP="00076B7E">
    <w:pPr>
      <w:spacing w:line="240" w:lineRule="auto"/>
      <w:ind w:firstLine="0"/>
      <w:jc w:val="center"/>
      <w:rPr>
        <w:sz w:val="28"/>
        <w:szCs w:val="32"/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359E"/>
    <w:multiLevelType w:val="hybridMultilevel"/>
    <w:tmpl w:val="D59C500E"/>
    <w:lvl w:ilvl="0" w:tplc="02F26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557D82"/>
    <w:multiLevelType w:val="hybridMultilevel"/>
    <w:tmpl w:val="5E94C654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7B265F"/>
    <w:multiLevelType w:val="hybridMultilevel"/>
    <w:tmpl w:val="805E39DE"/>
    <w:lvl w:ilvl="0" w:tplc="82986E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893B1C"/>
    <w:multiLevelType w:val="hybridMultilevel"/>
    <w:tmpl w:val="9EA0F066"/>
    <w:lvl w:ilvl="0" w:tplc="3E022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47A23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A47B9"/>
    <w:multiLevelType w:val="hybridMultilevel"/>
    <w:tmpl w:val="253CC084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8A67EB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F5290"/>
    <w:multiLevelType w:val="hybridMultilevel"/>
    <w:tmpl w:val="9D8EFAD4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D3D5F97"/>
    <w:multiLevelType w:val="hybridMultilevel"/>
    <w:tmpl w:val="B6F6866A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2E30745"/>
    <w:multiLevelType w:val="hybridMultilevel"/>
    <w:tmpl w:val="51DAA2B2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4B61C34"/>
    <w:multiLevelType w:val="hybridMultilevel"/>
    <w:tmpl w:val="1F5EBB38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AC61AA9"/>
    <w:multiLevelType w:val="hybridMultilevel"/>
    <w:tmpl w:val="24A4F8E8"/>
    <w:lvl w:ilvl="0" w:tplc="7098E8C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7D1472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4B29D1"/>
    <w:multiLevelType w:val="hybridMultilevel"/>
    <w:tmpl w:val="E5A6C3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CA3D8E"/>
    <w:multiLevelType w:val="hybridMultilevel"/>
    <w:tmpl w:val="44002418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85004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D7DE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697EEB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F276F9"/>
    <w:multiLevelType w:val="hybridMultilevel"/>
    <w:tmpl w:val="878A2EF4"/>
    <w:lvl w:ilvl="0" w:tplc="95E63C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945743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506154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7D2432"/>
    <w:multiLevelType w:val="hybridMultilevel"/>
    <w:tmpl w:val="6EB8F3B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FD4A74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106ED5"/>
    <w:multiLevelType w:val="hybridMultilevel"/>
    <w:tmpl w:val="2034B372"/>
    <w:lvl w:ilvl="0" w:tplc="9858CD5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5052A9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04624"/>
    <w:multiLevelType w:val="hybridMultilevel"/>
    <w:tmpl w:val="C526C116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780E0639"/>
    <w:multiLevelType w:val="hybridMultilevel"/>
    <w:tmpl w:val="28BE5F22"/>
    <w:lvl w:ilvl="0" w:tplc="758CF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BDA33CE"/>
    <w:multiLevelType w:val="hybridMultilevel"/>
    <w:tmpl w:val="52145E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7"/>
  </w:num>
  <w:num w:numId="5">
    <w:abstractNumId w:val="18"/>
  </w:num>
  <w:num w:numId="6">
    <w:abstractNumId w:val="12"/>
  </w:num>
  <w:num w:numId="7">
    <w:abstractNumId w:val="10"/>
  </w:num>
  <w:num w:numId="8">
    <w:abstractNumId w:val="9"/>
  </w:num>
  <w:num w:numId="9">
    <w:abstractNumId w:val="25"/>
  </w:num>
  <w:num w:numId="10">
    <w:abstractNumId w:val="5"/>
  </w:num>
  <w:num w:numId="11">
    <w:abstractNumId w:val="21"/>
  </w:num>
  <w:num w:numId="12">
    <w:abstractNumId w:val="26"/>
  </w:num>
  <w:num w:numId="13">
    <w:abstractNumId w:val="0"/>
  </w:num>
  <w:num w:numId="14">
    <w:abstractNumId w:val="27"/>
  </w:num>
  <w:num w:numId="15">
    <w:abstractNumId w:val="1"/>
  </w:num>
  <w:num w:numId="16">
    <w:abstractNumId w:val="24"/>
  </w:num>
  <w:num w:numId="17">
    <w:abstractNumId w:val="14"/>
  </w:num>
  <w:num w:numId="18">
    <w:abstractNumId w:val="22"/>
  </w:num>
  <w:num w:numId="19">
    <w:abstractNumId w:val="20"/>
  </w:num>
  <w:num w:numId="20">
    <w:abstractNumId w:val="6"/>
  </w:num>
  <w:num w:numId="21">
    <w:abstractNumId w:val="2"/>
  </w:num>
  <w:num w:numId="22">
    <w:abstractNumId w:val="23"/>
  </w:num>
  <w:num w:numId="23">
    <w:abstractNumId w:val="11"/>
  </w:num>
  <w:num w:numId="24">
    <w:abstractNumId w:val="19"/>
  </w:num>
  <w:num w:numId="25">
    <w:abstractNumId w:val="17"/>
  </w:num>
  <w:num w:numId="26">
    <w:abstractNumId w:val="15"/>
  </w:num>
  <w:num w:numId="27">
    <w:abstractNumId w:val="3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AF3F44"/>
    <w:rsid w:val="00010D3E"/>
    <w:rsid w:val="00076B7E"/>
    <w:rsid w:val="000F0F02"/>
    <w:rsid w:val="001132B7"/>
    <w:rsid w:val="0012383A"/>
    <w:rsid w:val="001276DB"/>
    <w:rsid w:val="001D5E17"/>
    <w:rsid w:val="001E1F8D"/>
    <w:rsid w:val="00233E86"/>
    <w:rsid w:val="0037154E"/>
    <w:rsid w:val="00447B17"/>
    <w:rsid w:val="004A2B9A"/>
    <w:rsid w:val="005307E3"/>
    <w:rsid w:val="0053664A"/>
    <w:rsid w:val="00710EC8"/>
    <w:rsid w:val="00767E64"/>
    <w:rsid w:val="00845E84"/>
    <w:rsid w:val="00865076"/>
    <w:rsid w:val="00873F19"/>
    <w:rsid w:val="008E5AA7"/>
    <w:rsid w:val="00A82D03"/>
    <w:rsid w:val="00AB7DB6"/>
    <w:rsid w:val="00AF3F44"/>
    <w:rsid w:val="00B25FAF"/>
    <w:rsid w:val="00B663C3"/>
    <w:rsid w:val="00CB4085"/>
    <w:rsid w:val="00CF5D42"/>
    <w:rsid w:val="00D139F8"/>
    <w:rsid w:val="00D1730F"/>
    <w:rsid w:val="00D503DB"/>
    <w:rsid w:val="00E33C19"/>
    <w:rsid w:val="00F12038"/>
    <w:rsid w:val="00FA0CD3"/>
    <w:rsid w:val="00FC2C65"/>
    <w:rsid w:val="00FF1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38"/>
    <w:pPr>
      <w:spacing w:line="720" w:lineRule="auto"/>
      <w:ind w:firstLine="720"/>
    </w:pPr>
    <w:rPr>
      <w:sz w:val="22"/>
      <w:szCs w:val="22"/>
      <w:lang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076B7E"/>
    <w:pPr>
      <w:tabs>
        <w:tab w:val="center" w:pos="4680"/>
        <w:tab w:val="right" w:pos="9360"/>
      </w:tabs>
      <w:spacing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76B7E"/>
  </w:style>
  <w:style w:type="paragraph" w:styleId="Subsol">
    <w:name w:val="footer"/>
    <w:basedOn w:val="Normal"/>
    <w:link w:val="SubsolCaracter"/>
    <w:uiPriority w:val="99"/>
    <w:semiHidden/>
    <w:unhideWhenUsed/>
    <w:rsid w:val="00076B7E"/>
    <w:pPr>
      <w:tabs>
        <w:tab w:val="center" w:pos="4680"/>
        <w:tab w:val="right" w:pos="9360"/>
      </w:tabs>
      <w:spacing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076B7E"/>
  </w:style>
  <w:style w:type="paragraph" w:styleId="TextnBalon">
    <w:name w:val="Balloon Text"/>
    <w:basedOn w:val="Normal"/>
    <w:link w:val="TextnBalonCaracter"/>
    <w:uiPriority w:val="99"/>
    <w:semiHidden/>
    <w:unhideWhenUsed/>
    <w:rsid w:val="00076B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76B7E"/>
    <w:rPr>
      <w:rFonts w:ascii="Tahoma" w:hAnsi="Tahoma" w:cs="Tahoma"/>
      <w:sz w:val="16"/>
      <w:szCs w:val="16"/>
    </w:rPr>
  </w:style>
  <w:style w:type="table" w:styleId="GrilTabel">
    <w:name w:val="Table Grid"/>
    <w:basedOn w:val="TabelNormal"/>
    <w:uiPriority w:val="59"/>
    <w:rsid w:val="00D139F8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f">
    <w:name w:val="List Paragraph"/>
    <w:basedOn w:val="Normal"/>
    <w:uiPriority w:val="34"/>
    <w:qFormat/>
    <w:rsid w:val="00D139F8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</w:rPr>
  </w:style>
  <w:style w:type="character" w:customStyle="1" w:styleId="st">
    <w:name w:val="st"/>
    <w:basedOn w:val="Fontdeparagrafimplicit"/>
    <w:rsid w:val="00D139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www.cel.ro/transceivere/transceiver-allied-telesyn-at_spfx2-2km-1310nm-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wmf"/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877</Words>
  <Characters>5090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5956</CharactersWithSpaces>
  <SharedDoc>false</SharedDoc>
  <HLinks>
    <vt:vector size="6" baseType="variant">
      <vt:variant>
        <vt:i4>1638457</vt:i4>
      </vt:variant>
      <vt:variant>
        <vt:i4>0</vt:i4>
      </vt:variant>
      <vt:variant>
        <vt:i4>0</vt:i4>
      </vt:variant>
      <vt:variant>
        <vt:i4>5</vt:i4>
      </vt:variant>
      <vt:variant>
        <vt:lpwstr>http://www.cel.ro/transceivere/transceiver-allied-telesyn-at_spfx2-2km-1310nm-l/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DANA T.</cp:lastModifiedBy>
  <cp:revision>4</cp:revision>
  <cp:lastPrinted>2012-05-11T08:27:00Z</cp:lastPrinted>
  <dcterms:created xsi:type="dcterms:W3CDTF">2012-05-11T09:13:00Z</dcterms:created>
  <dcterms:modified xsi:type="dcterms:W3CDTF">2012-05-11T17:19:00Z</dcterms:modified>
</cp:coreProperties>
</file>