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OSI model explained</w:t>
      </w:r>
    </w:p>
    <w:p>
      <w:pP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Open Systems Interconnection (OSI) model describes seven layers that computer systems use to communicate over a network. It was the first standard model for network communications, adopted by all major computer and telecommunication companies in the early 1980s</w:t>
      </w:r>
    </w:p>
    <w:p>
      <w:pP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45" w:afterAutospacing="0"/>
        <w:ind w:left="0" w:right="0" w:firstLine="0"/>
        <w:jc w:val="left"/>
        <w:rPr>
          <w:rFonts w:ascii="Verdana" w:hAnsi="Verdana" w:eastAsia="Verdana" w:cs="Verdana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hd w:val="clear" w:fill="FFFFFF"/>
        </w:rPr>
        <w:t>OSI Model Explained: The OSI 7 Layers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34000" cy="4343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2022-08-23T07:27:29Z</dcterms:created>
  <dc:creator>NNMAN</dc:creator>
  <cp:lastModifiedBy>NNMAN</cp:lastModifiedBy>
  <dcterms:modified xsi:type="dcterms:W3CDTF">2022-08-23T07:30:29Z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6CC02D485E354C2DA36A675D2DA168D5</vt:lpwstr>
  </property>
</Properties>
</file>