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lab02_key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Nagle</w:t>
      </w:r>
    </w:p>
    <w:p>
      <w:pPr>
        <w:pStyle w:val="Date"/>
      </w:pPr>
      <w:r>
        <w:t xml:space="preserve">9/5/2019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3.1.1          ✔ purrr   0.3.2     </w:t>
      </w:r>
      <w:r>
        <w:br w:type="textWrapping"/>
      </w:r>
      <w:r>
        <w:rPr>
          <w:rStyle w:val="VerbatimChar"/>
        </w:rPr>
        <w:t xml:space="preserve">## ✔ tibble  2.1.3          ✔ dplyr   0.8.3     </w:t>
      </w:r>
      <w:r>
        <w:br w:type="textWrapping"/>
      </w:r>
      <w:r>
        <w:rPr>
          <w:rStyle w:val="VerbatimChar"/>
        </w:rPr>
        <w:t xml:space="preserve">## ✔ tidyr   0.8.3.9000     ✔ stringr 1.4.0     </w:t>
      </w:r>
      <w:r>
        <w:br w:type="textWrapping"/>
      </w:r>
      <w:r>
        <w:rPr>
          <w:rStyle w:val="VerbatimChar"/>
        </w:rPr>
        <w:t xml:space="preserve">## ✔ readr   1.3.1     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3.6.2, GDAL 2.2.3, PROJ 4.9.3</w:t>
      </w:r>
    </w:p>
    <w:p>
      <w:pPr>
        <w:pStyle w:val="SourceCode"/>
      </w:pPr>
      <w:r>
        <w:rPr>
          <w:rStyle w:val="NormalTok"/>
        </w:rPr>
        <w:t xml:space="preserve">knox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'knox_acs.shp'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`knox_acs' from data source `/home/nnagle/Dropbox/classes/Geog415/geog415_f19/labs/lab02_rmarkdown/knox_acs.shp' using driver `ESRI Shapefile'</w:t>
      </w:r>
      <w:r>
        <w:br w:type="textWrapping"/>
      </w:r>
      <w:r>
        <w:rPr>
          <w:rStyle w:val="VerbatimChar"/>
        </w:rPr>
        <w:t xml:space="preserve">## Simple feature collection with 112 features and 6 fields</w:t>
      </w:r>
      <w:r>
        <w:br w:type="textWrapping"/>
      </w:r>
      <w:r>
        <w:rPr>
          <w:rStyle w:val="VerbatimChar"/>
        </w:rPr>
        <w:t xml:space="preserve">## geometry type:  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-84.27347 ymin: 35.79381 xmax: -83.65092 ymax: 36.18648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+datum=NAD83 +no_defs</w:t>
      </w:r>
    </w:p>
    <w:p>
      <w:pPr>
        <w:pStyle w:val="SourceCode"/>
      </w:pPr>
      <w:r>
        <w:rPr>
          <w:rStyle w:val="NormalTok"/>
        </w:rPr>
        <w:t xml:space="preserve">knox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knox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college_frac =</w:t>
      </w:r>
      <w:r>
        <w:rPr>
          <w:rStyle w:val="NormalTok"/>
        </w:rPr>
        <w:t xml:space="preserve"> AGE18_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(knox)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college_frac))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2_key_files/figure-docx/unnamed-chunk-4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summary_stat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knox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st_set_geometry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mn_inc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(MEDHHINC,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(MEDHHINC, MEDHVALUE,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summary_stat</w:t>
      </w:r>
    </w:p>
    <w:p>
      <w:pPr>
        <w:pStyle w:val="SourceCode"/>
      </w:pPr>
      <w:r>
        <w:rPr>
          <w:rStyle w:val="VerbatimChar"/>
        </w:rPr>
        <w:t xml:space="preserve">##     mn_inc       cor</w:t>
      </w:r>
      <w:r>
        <w:br w:type="textWrapping"/>
      </w:r>
      <w:r>
        <w:rPr>
          <w:rStyle w:val="VerbatimChar"/>
        </w:rPr>
        <w:t xml:space="preserve">## 1 56057.96 0.8389087</w:t>
      </w:r>
    </w:p>
    <w:p>
      <w:pPr>
        <w:pStyle w:val="FirstParagraph"/>
      </w:pPr>
      <w:r>
        <w:t xml:space="preserve">0.8389087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(knox,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MEDHHINC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MEDHVALUE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TOTAL_POP))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'Median HH Income ($1000s)'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'Median House Value ($1000s)'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2_key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lab02_key</dc:title>
  <dc:creator>Nicholas Nagle</dc:creator>
  <cp:keywords/>
  <dcterms:created xsi:type="dcterms:W3CDTF">2019-09-05T22:07:54Z</dcterms:created>
  <dcterms:modified xsi:type="dcterms:W3CDTF">2019-09-05T22:07:54Z</dcterms:modified>
</cp:coreProperties>
</file>