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27626" w14:textId="77777777" w:rsidR="00DA107B" w:rsidRPr="00DA107B" w:rsidRDefault="00DA107B" w:rsidP="00DA107B">
      <w:pPr>
        <w:widowControl/>
        <w:jc w:val="center"/>
        <w:rPr>
          <w:rFonts w:ascii="Times New Roman" w:eastAsia="Times New Roman" w:hAnsi="Times New Roman" w:cs="Times New Roman"/>
          <w:kern w:val="0"/>
          <w:sz w:val="16"/>
          <w:szCs w:val="20"/>
          <w:lang w:eastAsia="en-US"/>
        </w:rPr>
      </w:pPr>
      <w:bookmarkStart w:id="0" w:name="_Hlk126073344"/>
      <w:r w:rsidRPr="00DA107B">
        <w:rPr>
          <w:rFonts w:ascii="Times New Roman" w:eastAsia="Times New Roman" w:hAnsi="Times New Roman" w:cs="Times New Roman"/>
          <w:kern w:val="0"/>
          <w:sz w:val="16"/>
          <w:szCs w:val="20"/>
          <w:lang w:eastAsia="en-US"/>
        </w:rPr>
        <w:t xml:space="preserve">TABLE </w:t>
      </w:r>
      <w:r w:rsidRPr="00DA107B">
        <w:rPr>
          <w:rFonts w:ascii="Times New Roman" w:eastAsia="Times New Roman" w:hAnsi="Times New Roman" w:cs="Times New Roman"/>
          <w:kern w:val="0"/>
          <w:sz w:val="16"/>
          <w:szCs w:val="20"/>
          <w:lang w:eastAsia="en-US"/>
        </w:rPr>
        <w:fldChar w:fldCharType="begin"/>
      </w:r>
      <w:r w:rsidRPr="00DA107B">
        <w:rPr>
          <w:rFonts w:ascii="Times New Roman" w:eastAsia="Times New Roman" w:hAnsi="Times New Roman" w:cs="Times New Roman"/>
          <w:kern w:val="0"/>
          <w:sz w:val="16"/>
          <w:szCs w:val="20"/>
          <w:lang w:eastAsia="en-US"/>
        </w:rPr>
        <w:instrText xml:space="preserve"> SEQ TABLE \* ROMAN </w:instrText>
      </w:r>
      <w:r w:rsidRPr="00DA107B">
        <w:rPr>
          <w:rFonts w:ascii="Times New Roman" w:eastAsia="Times New Roman" w:hAnsi="Times New Roman" w:cs="Times New Roman"/>
          <w:kern w:val="0"/>
          <w:sz w:val="16"/>
          <w:szCs w:val="20"/>
          <w:lang w:eastAsia="en-US"/>
        </w:rPr>
        <w:fldChar w:fldCharType="separate"/>
      </w:r>
      <w:r w:rsidRPr="00DA107B">
        <w:rPr>
          <w:rFonts w:ascii="Times New Roman" w:eastAsia="Times New Roman" w:hAnsi="Times New Roman" w:cs="Times New Roman"/>
          <w:noProof/>
          <w:kern w:val="0"/>
          <w:sz w:val="16"/>
          <w:szCs w:val="20"/>
          <w:lang w:eastAsia="en-US"/>
        </w:rPr>
        <w:t>I</w:t>
      </w:r>
      <w:r w:rsidRPr="00DA107B">
        <w:rPr>
          <w:rFonts w:ascii="Times New Roman" w:eastAsia="Times New Roman" w:hAnsi="Times New Roman" w:cs="Times New Roman"/>
          <w:kern w:val="0"/>
          <w:sz w:val="16"/>
          <w:szCs w:val="20"/>
          <w:lang w:eastAsia="en-US"/>
        </w:rPr>
        <w:fldChar w:fldCharType="end"/>
      </w:r>
    </w:p>
    <w:p w14:paraId="653B84EA" w14:textId="77777777" w:rsidR="00DA107B" w:rsidRPr="00DA107B" w:rsidRDefault="00DA107B" w:rsidP="00DA107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mallCaps/>
          <w:kern w:val="0"/>
          <w:sz w:val="16"/>
          <w:szCs w:val="16"/>
          <w:lang w:eastAsia="en-US"/>
        </w:rPr>
      </w:pPr>
      <w:r w:rsidRPr="00DA107B">
        <w:rPr>
          <w:rFonts w:ascii="Times New Roman" w:eastAsia="Times New Roman" w:hAnsi="Times New Roman" w:cs="Times New Roman"/>
          <w:smallCaps/>
          <w:kern w:val="0"/>
          <w:sz w:val="16"/>
          <w:szCs w:val="16"/>
          <w:lang w:eastAsia="en-US"/>
        </w:rPr>
        <w:t>Required Time to Repair the Damaged Electric Line</w:t>
      </w:r>
    </w:p>
    <w:tbl>
      <w:tblPr>
        <w:tblStyle w:val="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4"/>
        <w:gridCol w:w="1055"/>
        <w:gridCol w:w="1055"/>
        <w:gridCol w:w="1055"/>
        <w:gridCol w:w="1055"/>
        <w:gridCol w:w="1055"/>
        <w:gridCol w:w="1057"/>
      </w:tblGrid>
      <w:tr w:rsidR="00DA107B" w:rsidRPr="00DA107B" w14:paraId="12FF2B9B" w14:textId="77777777" w:rsidTr="00F12750">
        <w:trPr>
          <w:trHeight w:val="23"/>
          <w:jc w:val="center"/>
        </w:trPr>
        <w:tc>
          <w:tcPr>
            <w:tcW w:w="1189" w:type="pct"/>
            <w:tcBorders>
              <w:top w:val="double" w:sz="4" w:space="0" w:color="auto"/>
            </w:tcBorders>
            <w:vAlign w:val="center"/>
          </w:tcPr>
          <w:bookmarkEnd w:id="0"/>
          <w:p w14:paraId="3767018A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Line</w:t>
            </w:r>
          </w:p>
        </w:tc>
        <w:tc>
          <w:tcPr>
            <w:tcW w:w="635" w:type="pct"/>
            <w:tcBorders>
              <w:top w:val="double" w:sz="4" w:space="0" w:color="auto"/>
            </w:tcBorders>
            <w:vAlign w:val="center"/>
          </w:tcPr>
          <w:p w14:paraId="05B2E0A1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1-3</w:t>
            </w:r>
          </w:p>
        </w:tc>
        <w:tc>
          <w:tcPr>
            <w:tcW w:w="635" w:type="pct"/>
            <w:tcBorders>
              <w:top w:val="double" w:sz="4" w:space="0" w:color="auto"/>
            </w:tcBorders>
            <w:vAlign w:val="center"/>
          </w:tcPr>
          <w:p w14:paraId="3A603DA1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7-8</w:t>
            </w:r>
          </w:p>
        </w:tc>
        <w:tc>
          <w:tcPr>
            <w:tcW w:w="635" w:type="pct"/>
            <w:tcBorders>
              <w:top w:val="double" w:sz="4" w:space="0" w:color="auto"/>
            </w:tcBorders>
            <w:vAlign w:val="center"/>
          </w:tcPr>
          <w:p w14:paraId="19292BB9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13-34</w:t>
            </w:r>
          </w:p>
        </w:tc>
        <w:tc>
          <w:tcPr>
            <w:tcW w:w="635" w:type="pct"/>
            <w:tcBorders>
              <w:top w:val="double" w:sz="4" w:space="0" w:color="auto"/>
            </w:tcBorders>
            <w:vAlign w:val="center"/>
          </w:tcPr>
          <w:p w14:paraId="5B7F10B4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18-19</w:t>
            </w:r>
          </w:p>
        </w:tc>
        <w:tc>
          <w:tcPr>
            <w:tcW w:w="635" w:type="pct"/>
            <w:tcBorders>
              <w:top w:val="double" w:sz="4" w:space="0" w:color="auto"/>
            </w:tcBorders>
            <w:vAlign w:val="center"/>
          </w:tcPr>
          <w:p w14:paraId="34B0A195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25-26</w:t>
            </w:r>
          </w:p>
        </w:tc>
        <w:tc>
          <w:tcPr>
            <w:tcW w:w="636" w:type="pct"/>
            <w:tcBorders>
              <w:top w:val="double" w:sz="4" w:space="0" w:color="auto"/>
            </w:tcBorders>
            <w:vAlign w:val="center"/>
          </w:tcPr>
          <w:p w14:paraId="7733A2F3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35-36</w:t>
            </w:r>
          </w:p>
        </w:tc>
      </w:tr>
      <w:tr w:rsidR="00DA107B" w:rsidRPr="00DA107B" w14:paraId="28B545D3" w14:textId="77777777" w:rsidTr="00F12750">
        <w:trPr>
          <w:trHeight w:val="50"/>
          <w:jc w:val="center"/>
        </w:trPr>
        <w:tc>
          <w:tcPr>
            <w:tcW w:w="1189" w:type="pct"/>
            <w:tcBorders>
              <w:bottom w:val="single" w:sz="4" w:space="0" w:color="auto"/>
            </w:tcBorders>
            <w:vAlign w:val="center"/>
          </w:tcPr>
          <w:p w14:paraId="62389F5D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Time (min)</w:t>
            </w:r>
          </w:p>
        </w:tc>
        <w:tc>
          <w:tcPr>
            <w:tcW w:w="635" w:type="pct"/>
            <w:tcBorders>
              <w:bottom w:val="single" w:sz="4" w:space="0" w:color="auto"/>
            </w:tcBorders>
            <w:vAlign w:val="center"/>
          </w:tcPr>
          <w:p w14:paraId="3146AC9F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98</w:t>
            </w:r>
          </w:p>
        </w:tc>
        <w:tc>
          <w:tcPr>
            <w:tcW w:w="635" w:type="pct"/>
            <w:tcBorders>
              <w:bottom w:val="single" w:sz="4" w:space="0" w:color="auto"/>
            </w:tcBorders>
            <w:vAlign w:val="center"/>
          </w:tcPr>
          <w:p w14:paraId="7F591092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53</w:t>
            </w:r>
          </w:p>
        </w:tc>
        <w:tc>
          <w:tcPr>
            <w:tcW w:w="635" w:type="pct"/>
            <w:tcBorders>
              <w:bottom w:val="single" w:sz="4" w:space="0" w:color="auto"/>
            </w:tcBorders>
            <w:vAlign w:val="center"/>
          </w:tcPr>
          <w:p w14:paraId="16DDB5D1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75</w:t>
            </w:r>
          </w:p>
        </w:tc>
        <w:tc>
          <w:tcPr>
            <w:tcW w:w="635" w:type="pct"/>
            <w:tcBorders>
              <w:bottom w:val="single" w:sz="4" w:space="0" w:color="auto"/>
            </w:tcBorders>
            <w:vAlign w:val="center"/>
          </w:tcPr>
          <w:p w14:paraId="5294C14E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91</w:t>
            </w:r>
          </w:p>
        </w:tc>
        <w:tc>
          <w:tcPr>
            <w:tcW w:w="635" w:type="pct"/>
            <w:tcBorders>
              <w:bottom w:val="single" w:sz="4" w:space="0" w:color="auto"/>
            </w:tcBorders>
            <w:vAlign w:val="center"/>
          </w:tcPr>
          <w:p w14:paraId="2FC8B7E3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107</w:t>
            </w:r>
          </w:p>
        </w:tc>
        <w:tc>
          <w:tcPr>
            <w:tcW w:w="636" w:type="pct"/>
            <w:tcBorders>
              <w:bottom w:val="single" w:sz="4" w:space="0" w:color="auto"/>
            </w:tcBorders>
            <w:vAlign w:val="center"/>
          </w:tcPr>
          <w:p w14:paraId="42433E2E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112</w:t>
            </w:r>
          </w:p>
        </w:tc>
      </w:tr>
      <w:tr w:rsidR="00DA107B" w:rsidRPr="00DA107B" w14:paraId="00121BAB" w14:textId="77777777" w:rsidTr="00F12750">
        <w:trPr>
          <w:trHeight w:val="43"/>
          <w:jc w:val="center"/>
        </w:trPr>
        <w:tc>
          <w:tcPr>
            <w:tcW w:w="1189" w:type="pct"/>
            <w:tcBorders>
              <w:top w:val="single" w:sz="4" w:space="0" w:color="auto"/>
            </w:tcBorders>
            <w:vAlign w:val="center"/>
          </w:tcPr>
          <w:p w14:paraId="4D4484B2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Line</w:t>
            </w:r>
          </w:p>
        </w:tc>
        <w:tc>
          <w:tcPr>
            <w:tcW w:w="635" w:type="pct"/>
            <w:tcBorders>
              <w:top w:val="single" w:sz="4" w:space="0" w:color="auto"/>
            </w:tcBorders>
            <w:vAlign w:val="center"/>
          </w:tcPr>
          <w:p w14:paraId="58A380B9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44-47</w:t>
            </w:r>
          </w:p>
        </w:tc>
        <w:tc>
          <w:tcPr>
            <w:tcW w:w="635" w:type="pct"/>
            <w:tcBorders>
              <w:top w:val="single" w:sz="4" w:space="0" w:color="auto"/>
            </w:tcBorders>
            <w:vAlign w:val="center"/>
          </w:tcPr>
          <w:p w14:paraId="138E0DCE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67-160</w:t>
            </w:r>
          </w:p>
        </w:tc>
        <w:tc>
          <w:tcPr>
            <w:tcW w:w="635" w:type="pct"/>
            <w:tcBorders>
              <w:top w:val="single" w:sz="4" w:space="0" w:color="auto"/>
            </w:tcBorders>
            <w:vAlign w:val="center"/>
          </w:tcPr>
          <w:p w14:paraId="4BB44E15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76-86</w:t>
            </w:r>
          </w:p>
        </w:tc>
        <w:tc>
          <w:tcPr>
            <w:tcW w:w="635" w:type="pct"/>
            <w:tcBorders>
              <w:top w:val="single" w:sz="4" w:space="0" w:color="auto"/>
            </w:tcBorders>
            <w:vAlign w:val="center"/>
          </w:tcPr>
          <w:p w14:paraId="5F2468F3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89-91</w:t>
            </w:r>
          </w:p>
        </w:tc>
        <w:tc>
          <w:tcPr>
            <w:tcW w:w="635" w:type="pct"/>
            <w:tcBorders>
              <w:top w:val="single" w:sz="4" w:space="0" w:color="auto"/>
            </w:tcBorders>
            <w:vAlign w:val="center"/>
          </w:tcPr>
          <w:p w14:paraId="12DB0CA5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101-105</w:t>
            </w:r>
          </w:p>
        </w:tc>
        <w:tc>
          <w:tcPr>
            <w:tcW w:w="636" w:type="pct"/>
            <w:tcBorders>
              <w:top w:val="single" w:sz="4" w:space="0" w:color="auto"/>
            </w:tcBorders>
            <w:vAlign w:val="center"/>
          </w:tcPr>
          <w:p w14:paraId="7880CBA9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109-110</w:t>
            </w:r>
          </w:p>
        </w:tc>
      </w:tr>
      <w:tr w:rsidR="00DA107B" w:rsidRPr="00DA107B" w14:paraId="33E6BD3C" w14:textId="77777777" w:rsidTr="00F12750">
        <w:trPr>
          <w:trHeight w:val="43"/>
          <w:jc w:val="center"/>
        </w:trPr>
        <w:tc>
          <w:tcPr>
            <w:tcW w:w="1189" w:type="pct"/>
            <w:tcBorders>
              <w:bottom w:val="double" w:sz="4" w:space="0" w:color="auto"/>
            </w:tcBorders>
            <w:vAlign w:val="center"/>
          </w:tcPr>
          <w:p w14:paraId="51BC199B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Time (min)</w:t>
            </w:r>
          </w:p>
        </w:tc>
        <w:tc>
          <w:tcPr>
            <w:tcW w:w="635" w:type="pct"/>
            <w:tcBorders>
              <w:bottom w:val="double" w:sz="4" w:space="0" w:color="auto"/>
            </w:tcBorders>
            <w:vAlign w:val="center"/>
          </w:tcPr>
          <w:p w14:paraId="382F28C6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76</w:t>
            </w:r>
          </w:p>
        </w:tc>
        <w:tc>
          <w:tcPr>
            <w:tcW w:w="635" w:type="pct"/>
            <w:tcBorders>
              <w:bottom w:val="double" w:sz="4" w:space="0" w:color="auto"/>
            </w:tcBorders>
            <w:vAlign w:val="center"/>
          </w:tcPr>
          <w:p w14:paraId="043C16C4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42</w:t>
            </w:r>
          </w:p>
        </w:tc>
        <w:tc>
          <w:tcPr>
            <w:tcW w:w="635" w:type="pct"/>
            <w:tcBorders>
              <w:bottom w:val="double" w:sz="4" w:space="0" w:color="auto"/>
            </w:tcBorders>
            <w:vAlign w:val="center"/>
          </w:tcPr>
          <w:p w14:paraId="104200B9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43</w:t>
            </w:r>
          </w:p>
        </w:tc>
        <w:tc>
          <w:tcPr>
            <w:tcW w:w="635" w:type="pct"/>
            <w:tcBorders>
              <w:bottom w:val="double" w:sz="4" w:space="0" w:color="auto"/>
            </w:tcBorders>
            <w:vAlign w:val="center"/>
          </w:tcPr>
          <w:p w14:paraId="4F22706E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51</w:t>
            </w:r>
          </w:p>
        </w:tc>
        <w:tc>
          <w:tcPr>
            <w:tcW w:w="635" w:type="pct"/>
            <w:tcBorders>
              <w:bottom w:val="double" w:sz="4" w:space="0" w:color="auto"/>
            </w:tcBorders>
            <w:vAlign w:val="center"/>
          </w:tcPr>
          <w:p w14:paraId="774000C7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120</w:t>
            </w:r>
          </w:p>
        </w:tc>
        <w:tc>
          <w:tcPr>
            <w:tcW w:w="636" w:type="pct"/>
            <w:tcBorders>
              <w:bottom w:val="double" w:sz="4" w:space="0" w:color="auto"/>
            </w:tcBorders>
            <w:vAlign w:val="center"/>
          </w:tcPr>
          <w:p w14:paraId="6D6AC3CF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111</w:t>
            </w:r>
          </w:p>
        </w:tc>
      </w:tr>
    </w:tbl>
    <w:p w14:paraId="35F662F7" w14:textId="77777777" w:rsidR="00DA107B" w:rsidRPr="00DA107B" w:rsidRDefault="00DA107B" w:rsidP="00DA107B">
      <w:pPr>
        <w:widowControl/>
        <w:jc w:val="center"/>
        <w:rPr>
          <w:rFonts w:ascii="Times New Roman" w:eastAsia="Times New Roman" w:hAnsi="Times New Roman" w:cs="Times New Roman"/>
          <w:smallCaps/>
          <w:kern w:val="0"/>
          <w:sz w:val="16"/>
          <w:szCs w:val="16"/>
          <w:lang w:eastAsia="en-US"/>
        </w:rPr>
      </w:pPr>
      <w:r w:rsidRPr="00DA107B">
        <w:rPr>
          <w:rFonts w:ascii="Times New Roman" w:eastAsia="Times New Roman" w:hAnsi="Times New Roman" w:cs="Times New Roman"/>
          <w:kern w:val="0"/>
          <w:sz w:val="16"/>
          <w:szCs w:val="20"/>
          <w:lang w:eastAsia="en-US"/>
        </w:rPr>
        <w:t xml:space="preserve">TABLE </w:t>
      </w:r>
      <w:r w:rsidRPr="00DA107B">
        <w:rPr>
          <w:rFonts w:ascii="Times New Roman" w:eastAsia="Times New Roman" w:hAnsi="Times New Roman" w:cs="Times New Roman"/>
          <w:kern w:val="0"/>
          <w:sz w:val="16"/>
          <w:szCs w:val="20"/>
          <w:lang w:eastAsia="en-US"/>
        </w:rPr>
        <w:fldChar w:fldCharType="begin"/>
      </w:r>
      <w:r w:rsidRPr="00DA107B">
        <w:rPr>
          <w:rFonts w:ascii="Times New Roman" w:eastAsia="Times New Roman" w:hAnsi="Times New Roman" w:cs="Times New Roman"/>
          <w:kern w:val="0"/>
          <w:sz w:val="16"/>
          <w:szCs w:val="20"/>
          <w:lang w:eastAsia="en-US"/>
        </w:rPr>
        <w:instrText xml:space="preserve"> SEQ TABLE \* ROMAN </w:instrText>
      </w:r>
      <w:r w:rsidRPr="00DA107B">
        <w:rPr>
          <w:rFonts w:ascii="Times New Roman" w:eastAsia="Times New Roman" w:hAnsi="Times New Roman" w:cs="Times New Roman"/>
          <w:kern w:val="0"/>
          <w:sz w:val="16"/>
          <w:szCs w:val="20"/>
          <w:lang w:eastAsia="en-US"/>
        </w:rPr>
        <w:fldChar w:fldCharType="separate"/>
      </w:r>
      <w:r w:rsidRPr="00DA107B">
        <w:rPr>
          <w:rFonts w:ascii="Times New Roman" w:eastAsia="Times New Roman" w:hAnsi="Times New Roman" w:cs="Times New Roman"/>
          <w:noProof/>
          <w:kern w:val="0"/>
          <w:sz w:val="16"/>
          <w:szCs w:val="20"/>
          <w:lang w:eastAsia="en-US"/>
        </w:rPr>
        <w:t>II</w:t>
      </w:r>
      <w:r w:rsidRPr="00DA107B">
        <w:rPr>
          <w:rFonts w:ascii="Times New Roman" w:eastAsia="Times New Roman" w:hAnsi="Times New Roman" w:cs="Times New Roman"/>
          <w:noProof/>
          <w:kern w:val="0"/>
          <w:sz w:val="16"/>
          <w:szCs w:val="20"/>
          <w:lang w:eastAsia="en-US"/>
        </w:rPr>
        <w:fldChar w:fldCharType="end"/>
      </w:r>
    </w:p>
    <w:p w14:paraId="483F7219" w14:textId="77777777" w:rsidR="00DA107B" w:rsidRPr="00DA107B" w:rsidRDefault="00DA107B" w:rsidP="00DA107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宋体" w:hAnsi="Times New Roman" w:cs="Times New Roman"/>
          <w:smallCaps/>
          <w:kern w:val="0"/>
          <w:sz w:val="16"/>
          <w:szCs w:val="16"/>
        </w:rPr>
      </w:pPr>
      <w:r w:rsidRPr="00DA107B">
        <w:rPr>
          <w:rFonts w:ascii="Times New Roman" w:eastAsia="Times New Roman" w:hAnsi="Times New Roman" w:cs="Times New Roman"/>
          <w:smallCaps/>
          <w:kern w:val="0"/>
          <w:sz w:val="16"/>
          <w:szCs w:val="16"/>
          <w:lang w:eastAsia="en-US"/>
        </w:rPr>
        <w:t>Required Time to Repair the Damaged C</w:t>
      </w:r>
      <w:r w:rsidRPr="00DA107B">
        <w:rPr>
          <w:rFonts w:ascii="Times New Roman" w:eastAsia="宋体" w:hAnsi="Times New Roman" w:cs="Times New Roman" w:hint="eastAsia"/>
          <w:smallCaps/>
          <w:kern w:val="0"/>
          <w:sz w:val="16"/>
          <w:szCs w:val="16"/>
        </w:rPr>
        <w:t>ommunication</w:t>
      </w:r>
      <w:r w:rsidRPr="00DA107B">
        <w:rPr>
          <w:rFonts w:ascii="Times New Roman" w:eastAsia="Times New Roman" w:hAnsi="Times New Roman" w:cs="Times New Roman"/>
          <w:smallCaps/>
          <w:kern w:val="0"/>
          <w:sz w:val="16"/>
          <w:szCs w:val="16"/>
          <w:lang w:eastAsia="en-US"/>
        </w:rPr>
        <w:t xml:space="preserve"> Li</w:t>
      </w:r>
      <w:r w:rsidRPr="00DA107B">
        <w:rPr>
          <w:rFonts w:ascii="Times New Roman" w:eastAsia="宋体" w:hAnsi="Times New Roman" w:cs="Times New Roman" w:hint="eastAsia"/>
          <w:smallCaps/>
          <w:kern w:val="0"/>
          <w:sz w:val="16"/>
          <w:szCs w:val="16"/>
        </w:rPr>
        <w:t>nk</w:t>
      </w:r>
    </w:p>
    <w:tbl>
      <w:tblPr>
        <w:tblStyle w:val="1"/>
        <w:tblW w:w="5000" w:type="pct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1264"/>
        <w:gridCol w:w="1264"/>
        <w:gridCol w:w="1266"/>
        <w:gridCol w:w="1264"/>
        <w:gridCol w:w="1263"/>
      </w:tblGrid>
      <w:tr w:rsidR="00DA107B" w:rsidRPr="00DA107B" w14:paraId="2092BB00" w14:textId="77777777" w:rsidTr="00F12750">
        <w:trPr>
          <w:trHeight w:val="23"/>
          <w:jc w:val="center"/>
        </w:trPr>
        <w:tc>
          <w:tcPr>
            <w:tcW w:w="1195" w:type="pct"/>
            <w:tcBorders>
              <w:right w:val="nil"/>
            </w:tcBorders>
            <w:vAlign w:val="center"/>
          </w:tcPr>
          <w:p w14:paraId="45091727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Li</w:t>
            </w:r>
            <w:r w:rsidRPr="00DA107B">
              <w:rPr>
                <w:rFonts w:eastAsia="宋体" w:hint="eastAsia"/>
                <w:sz w:val="16"/>
                <w:szCs w:val="16"/>
                <w:lang w:eastAsia="en-US"/>
              </w:rPr>
              <w:t>nk</w:t>
            </w:r>
          </w:p>
        </w:tc>
        <w:tc>
          <w:tcPr>
            <w:tcW w:w="761" w:type="pct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08CA067E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1-149</w:t>
            </w:r>
          </w:p>
        </w:tc>
        <w:tc>
          <w:tcPr>
            <w:tcW w:w="761" w:type="pct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4967C2A6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23-25</w:t>
            </w:r>
          </w:p>
        </w:tc>
        <w:tc>
          <w:tcPr>
            <w:tcW w:w="762" w:type="pct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2CA340F5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 w:hint="eastAsia"/>
                <w:sz w:val="16"/>
                <w:szCs w:val="16"/>
                <w:lang w:eastAsia="en-US"/>
              </w:rPr>
              <w:t>3</w:t>
            </w:r>
            <w:r w:rsidRPr="00DA107B">
              <w:rPr>
                <w:rFonts w:eastAsia="宋体"/>
                <w:sz w:val="16"/>
                <w:szCs w:val="16"/>
                <w:lang w:eastAsia="en-US"/>
              </w:rPr>
              <w:t>5-135</w:t>
            </w:r>
          </w:p>
        </w:tc>
        <w:tc>
          <w:tcPr>
            <w:tcW w:w="761" w:type="pct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0DFFCB00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50-51</w:t>
            </w:r>
          </w:p>
        </w:tc>
        <w:tc>
          <w:tcPr>
            <w:tcW w:w="762" w:type="pct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291B8A3B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52-53</w:t>
            </w:r>
          </w:p>
        </w:tc>
      </w:tr>
      <w:tr w:rsidR="00DA107B" w:rsidRPr="00DA107B" w14:paraId="1C9DAAF5" w14:textId="77777777" w:rsidTr="00F12750">
        <w:trPr>
          <w:trHeight w:val="50"/>
          <w:jc w:val="center"/>
        </w:trPr>
        <w:tc>
          <w:tcPr>
            <w:tcW w:w="1195" w:type="pct"/>
            <w:tcBorders>
              <w:bottom w:val="single" w:sz="4" w:space="0" w:color="auto"/>
              <w:right w:val="nil"/>
            </w:tcBorders>
            <w:vAlign w:val="center"/>
          </w:tcPr>
          <w:p w14:paraId="381CA001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Time (min)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331843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62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368A45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63614C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 w:hint="eastAsia"/>
                <w:sz w:val="16"/>
                <w:szCs w:val="16"/>
                <w:lang w:eastAsia="en-US"/>
              </w:rPr>
              <w:t>1</w:t>
            </w:r>
            <w:r w:rsidRPr="00DA107B">
              <w:rPr>
                <w:rFonts w:eastAsia="宋体"/>
                <w:sz w:val="16"/>
                <w:szCs w:val="16"/>
                <w:lang w:eastAsia="en-US"/>
              </w:rPr>
              <w:t>18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984733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F037E8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52</w:t>
            </w:r>
          </w:p>
        </w:tc>
      </w:tr>
      <w:tr w:rsidR="00DA107B" w:rsidRPr="00DA107B" w14:paraId="1F45D1CE" w14:textId="77777777" w:rsidTr="00F12750">
        <w:trPr>
          <w:trHeight w:val="43"/>
          <w:jc w:val="center"/>
        </w:trPr>
        <w:tc>
          <w:tcPr>
            <w:tcW w:w="1195" w:type="pc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67B42D3A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Times New Roman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Li</w:t>
            </w:r>
            <w:r w:rsidRPr="00DA107B">
              <w:rPr>
                <w:rFonts w:eastAsia="宋体" w:hint="eastAsia"/>
                <w:sz w:val="16"/>
                <w:szCs w:val="16"/>
                <w:lang w:eastAsia="en-US"/>
              </w:rPr>
              <w:t>nk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37FB11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62-63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A76B5B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 w:hint="eastAsia"/>
                <w:sz w:val="16"/>
                <w:szCs w:val="16"/>
                <w:lang w:eastAsia="en-US"/>
              </w:rPr>
              <w:t>6</w:t>
            </w:r>
            <w:r w:rsidRPr="00DA107B">
              <w:rPr>
                <w:rFonts w:eastAsia="宋体"/>
                <w:sz w:val="16"/>
                <w:szCs w:val="16"/>
                <w:lang w:eastAsia="en-US"/>
              </w:rPr>
              <w:t>7-72</w:t>
            </w:r>
          </w:p>
        </w:tc>
        <w:tc>
          <w:tcPr>
            <w:tcW w:w="76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CE5408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76-77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7A85CE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93-94</w:t>
            </w:r>
          </w:p>
        </w:tc>
        <w:tc>
          <w:tcPr>
            <w:tcW w:w="76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6C13F0" w14:textId="77777777" w:rsidR="00DA107B" w:rsidRPr="00DA107B" w:rsidRDefault="00DA107B" w:rsidP="00DA107B">
            <w:pPr>
              <w:widowControl/>
              <w:kinsoku w:val="0"/>
              <w:topLinePunct/>
              <w:ind w:firstLine="142"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105-108</w:t>
            </w:r>
          </w:p>
        </w:tc>
      </w:tr>
      <w:tr w:rsidR="00DA107B" w:rsidRPr="00DA107B" w14:paraId="6C63DCE2" w14:textId="77777777" w:rsidTr="00F12750">
        <w:trPr>
          <w:trHeight w:val="43"/>
          <w:jc w:val="center"/>
        </w:trPr>
        <w:tc>
          <w:tcPr>
            <w:tcW w:w="1195" w:type="pct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14:paraId="548E89CD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Times New Roman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Time (min)</w:t>
            </w:r>
          </w:p>
        </w:tc>
        <w:tc>
          <w:tcPr>
            <w:tcW w:w="761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7B495FA0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 w:hint="eastAsia"/>
                <w:sz w:val="16"/>
                <w:szCs w:val="16"/>
                <w:lang w:eastAsia="en-US"/>
              </w:rPr>
              <w:t>9</w:t>
            </w:r>
            <w:r w:rsidRPr="00DA107B">
              <w:rPr>
                <w:rFonts w:eastAsia="宋体"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761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48E67B61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37</w:t>
            </w:r>
          </w:p>
        </w:tc>
        <w:tc>
          <w:tcPr>
            <w:tcW w:w="762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4D1814A0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84</w:t>
            </w:r>
          </w:p>
        </w:tc>
        <w:tc>
          <w:tcPr>
            <w:tcW w:w="761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2FDC168B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83</w:t>
            </w:r>
          </w:p>
        </w:tc>
        <w:tc>
          <w:tcPr>
            <w:tcW w:w="762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295992DC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58</w:t>
            </w:r>
          </w:p>
        </w:tc>
      </w:tr>
    </w:tbl>
    <w:p w14:paraId="4E1DB792" w14:textId="77777777" w:rsidR="00DA107B" w:rsidRPr="00DA107B" w:rsidRDefault="00DA107B" w:rsidP="00DA107B">
      <w:pPr>
        <w:widowControl/>
        <w:jc w:val="center"/>
        <w:rPr>
          <w:rFonts w:ascii="Times New Roman" w:eastAsia="Times New Roman" w:hAnsi="Times New Roman" w:cs="Times New Roman"/>
          <w:kern w:val="0"/>
          <w:sz w:val="16"/>
          <w:szCs w:val="16"/>
          <w:lang w:eastAsia="en-US"/>
        </w:rPr>
      </w:pPr>
      <w:r w:rsidRPr="00DA107B">
        <w:rPr>
          <w:rFonts w:ascii="Times New Roman" w:eastAsia="Times New Roman" w:hAnsi="Times New Roman" w:cs="Times New Roman"/>
          <w:kern w:val="0"/>
          <w:sz w:val="16"/>
          <w:szCs w:val="20"/>
          <w:lang w:eastAsia="en-US"/>
        </w:rPr>
        <w:t xml:space="preserve">TABLE </w:t>
      </w:r>
      <w:r w:rsidRPr="00DA107B">
        <w:rPr>
          <w:rFonts w:ascii="Times New Roman" w:eastAsia="Times New Roman" w:hAnsi="Times New Roman" w:cs="Times New Roman"/>
          <w:kern w:val="0"/>
          <w:sz w:val="16"/>
          <w:szCs w:val="20"/>
          <w:lang w:eastAsia="en-US"/>
        </w:rPr>
        <w:fldChar w:fldCharType="begin"/>
      </w:r>
      <w:r w:rsidRPr="00DA107B">
        <w:rPr>
          <w:rFonts w:ascii="Times New Roman" w:eastAsia="Times New Roman" w:hAnsi="Times New Roman" w:cs="Times New Roman"/>
          <w:kern w:val="0"/>
          <w:sz w:val="16"/>
          <w:szCs w:val="20"/>
          <w:lang w:eastAsia="en-US"/>
        </w:rPr>
        <w:instrText xml:space="preserve"> SEQ TABLE \* ROMAN </w:instrText>
      </w:r>
      <w:r w:rsidRPr="00DA107B">
        <w:rPr>
          <w:rFonts w:ascii="Times New Roman" w:eastAsia="Times New Roman" w:hAnsi="Times New Roman" w:cs="Times New Roman"/>
          <w:kern w:val="0"/>
          <w:sz w:val="16"/>
          <w:szCs w:val="20"/>
          <w:lang w:eastAsia="en-US"/>
        </w:rPr>
        <w:fldChar w:fldCharType="separate"/>
      </w:r>
      <w:r w:rsidRPr="00DA107B">
        <w:rPr>
          <w:rFonts w:ascii="Times New Roman" w:eastAsia="Times New Roman" w:hAnsi="Times New Roman" w:cs="Times New Roman"/>
          <w:noProof/>
          <w:kern w:val="0"/>
          <w:sz w:val="16"/>
          <w:szCs w:val="20"/>
          <w:lang w:eastAsia="en-US"/>
        </w:rPr>
        <w:t>III</w:t>
      </w:r>
      <w:r w:rsidRPr="00DA107B">
        <w:rPr>
          <w:rFonts w:ascii="Times New Roman" w:eastAsia="Times New Roman" w:hAnsi="Times New Roman" w:cs="Times New Roman"/>
          <w:noProof/>
          <w:kern w:val="0"/>
          <w:sz w:val="16"/>
          <w:szCs w:val="20"/>
          <w:lang w:eastAsia="en-US"/>
        </w:rPr>
        <w:fldChar w:fldCharType="end"/>
      </w:r>
    </w:p>
    <w:p w14:paraId="6518446A" w14:textId="77777777" w:rsidR="00DA107B" w:rsidRPr="00DA107B" w:rsidRDefault="00DA107B" w:rsidP="00DA107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宋体" w:hAnsi="Times New Roman" w:cs="Times New Roman"/>
          <w:smallCaps/>
          <w:kern w:val="0"/>
          <w:sz w:val="16"/>
          <w:szCs w:val="16"/>
        </w:rPr>
      </w:pPr>
      <w:r w:rsidRPr="00DA107B">
        <w:rPr>
          <w:rFonts w:ascii="Times New Roman" w:eastAsia="Times New Roman" w:hAnsi="Times New Roman" w:cs="Times New Roman"/>
          <w:smallCaps/>
          <w:kern w:val="0"/>
          <w:sz w:val="16"/>
          <w:szCs w:val="16"/>
          <w:lang w:eastAsia="en-US"/>
        </w:rPr>
        <w:t>R</w:t>
      </w:r>
      <w:bookmarkStart w:id="1" w:name="_GoBack"/>
      <w:bookmarkEnd w:id="1"/>
      <w:r w:rsidRPr="00DA107B">
        <w:rPr>
          <w:rFonts w:ascii="Times New Roman" w:eastAsia="Times New Roman" w:hAnsi="Times New Roman" w:cs="Times New Roman"/>
          <w:smallCaps/>
          <w:kern w:val="0"/>
          <w:sz w:val="16"/>
          <w:szCs w:val="16"/>
          <w:lang w:eastAsia="en-US"/>
        </w:rPr>
        <w:t xml:space="preserve">equired Time to Close the </w:t>
      </w:r>
      <w:r w:rsidRPr="00DA107B">
        <w:rPr>
          <w:rFonts w:ascii="Times New Roman" w:eastAsia="宋体" w:hAnsi="Times New Roman" w:cs="Times New Roman" w:hint="eastAsia"/>
          <w:smallCaps/>
          <w:kern w:val="0"/>
          <w:sz w:val="16"/>
          <w:szCs w:val="16"/>
        </w:rPr>
        <w:t>RCS</w:t>
      </w:r>
      <w:r w:rsidRPr="00DA107B">
        <w:rPr>
          <w:rFonts w:ascii="Times New Roman" w:eastAsia="Times New Roman" w:hAnsi="Times New Roman" w:cs="Times New Roman"/>
          <w:smallCaps/>
          <w:kern w:val="0"/>
          <w:sz w:val="16"/>
          <w:szCs w:val="16"/>
          <w:lang w:eastAsia="en-US"/>
        </w:rPr>
        <w:t xml:space="preserve"> </w:t>
      </w:r>
      <w:r w:rsidRPr="00DA107B">
        <w:rPr>
          <w:rFonts w:ascii="Times New Roman" w:eastAsia="Times New Roman" w:hAnsi="Times New Roman" w:cs="Times New Roman"/>
          <w:smallCaps/>
          <w:kern w:val="0"/>
          <w:sz w:val="13"/>
          <w:szCs w:val="16"/>
          <w:lang w:eastAsia="en-US"/>
        </w:rPr>
        <w:t xml:space="preserve">AND </w:t>
      </w:r>
      <w:r w:rsidRPr="00DA107B">
        <w:rPr>
          <w:rFonts w:ascii="Times New Roman" w:eastAsia="Times New Roman" w:hAnsi="Times New Roman" w:cs="Times New Roman"/>
          <w:smallCaps/>
          <w:kern w:val="0"/>
          <w:sz w:val="16"/>
          <w:szCs w:val="16"/>
          <w:lang w:eastAsia="en-US"/>
        </w:rPr>
        <w:t>S</w:t>
      </w:r>
      <w:r w:rsidRPr="00DA107B">
        <w:rPr>
          <w:rFonts w:ascii="Times New Roman" w:eastAsia="Times New Roman" w:hAnsi="Times New Roman" w:cs="Times New Roman"/>
          <w:smallCaps/>
          <w:kern w:val="0"/>
          <w:sz w:val="13"/>
          <w:szCs w:val="16"/>
          <w:lang w:eastAsia="en-US"/>
        </w:rPr>
        <w:t xml:space="preserve">WITCH THE </w:t>
      </w:r>
      <w:r w:rsidRPr="00DA107B">
        <w:rPr>
          <w:rFonts w:ascii="Times New Roman" w:eastAsia="宋体" w:hAnsi="Times New Roman" w:cs="Times New Roman" w:hint="eastAsia"/>
          <w:smallCaps/>
          <w:kern w:val="0"/>
          <w:sz w:val="16"/>
          <w:szCs w:val="16"/>
        </w:rPr>
        <w:t>VSC</w:t>
      </w:r>
    </w:p>
    <w:tbl>
      <w:tblPr>
        <w:tblStyle w:val="1"/>
        <w:tblW w:w="5000" w:type="pct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1297"/>
        <w:gridCol w:w="324"/>
        <w:gridCol w:w="983"/>
        <w:gridCol w:w="640"/>
        <w:gridCol w:w="658"/>
        <w:gridCol w:w="963"/>
        <w:gridCol w:w="344"/>
        <w:gridCol w:w="1284"/>
      </w:tblGrid>
      <w:tr w:rsidR="00DA107B" w:rsidRPr="00DA107B" w14:paraId="7F8EEA4F" w14:textId="77777777" w:rsidTr="00F12750">
        <w:trPr>
          <w:trHeight w:val="20"/>
          <w:jc w:val="center"/>
        </w:trPr>
        <w:tc>
          <w:tcPr>
            <w:tcW w:w="1091" w:type="pc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F057151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RCS</w:t>
            </w:r>
          </w:p>
        </w:tc>
        <w:tc>
          <w:tcPr>
            <w:tcW w:w="781" w:type="pct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3ED93653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1-7</w:t>
            </w:r>
          </w:p>
        </w:tc>
        <w:tc>
          <w:tcPr>
            <w:tcW w:w="787" w:type="pct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2E05D868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13-18</w:t>
            </w:r>
          </w:p>
        </w:tc>
        <w:tc>
          <w:tcPr>
            <w:tcW w:w="781" w:type="pct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314BE7D9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18-135</w:t>
            </w:r>
          </w:p>
        </w:tc>
        <w:tc>
          <w:tcPr>
            <w:tcW w:w="787" w:type="pct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480A300C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23-25</w:t>
            </w:r>
          </w:p>
        </w:tc>
        <w:tc>
          <w:tcPr>
            <w:tcW w:w="774" w:type="pct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49E20963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76-77</w:t>
            </w:r>
          </w:p>
        </w:tc>
      </w:tr>
      <w:tr w:rsidR="00DA107B" w:rsidRPr="00DA107B" w14:paraId="576FC8E2" w14:textId="77777777" w:rsidTr="00F12750">
        <w:trPr>
          <w:trHeight w:val="20"/>
          <w:jc w:val="center"/>
        </w:trPr>
        <w:tc>
          <w:tcPr>
            <w:tcW w:w="109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BFE69D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Time (min)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FEF012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78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4CD6FB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78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E01900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78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2BE939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EE97A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2</w:t>
            </w:r>
          </w:p>
        </w:tc>
      </w:tr>
      <w:tr w:rsidR="00DA107B" w:rsidRPr="00DA107B" w14:paraId="3AB90ECD" w14:textId="77777777" w:rsidTr="00F12750">
        <w:trPr>
          <w:trHeight w:val="20"/>
          <w:jc w:val="center"/>
        </w:trPr>
        <w:tc>
          <w:tcPr>
            <w:tcW w:w="109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7A5E97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Times New Roman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RCS</w:t>
            </w:r>
          </w:p>
        </w:tc>
        <w:tc>
          <w:tcPr>
            <w:tcW w:w="97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8BB48D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87-89</w:t>
            </w:r>
          </w:p>
        </w:tc>
        <w:tc>
          <w:tcPr>
            <w:tcW w:w="97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9A5C11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149-150</w:t>
            </w:r>
          </w:p>
        </w:tc>
        <w:tc>
          <w:tcPr>
            <w:tcW w:w="97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CABFA8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151-300</w:t>
            </w:r>
          </w:p>
        </w:tc>
        <w:tc>
          <w:tcPr>
            <w:tcW w:w="9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2774D0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149-150</w:t>
            </w:r>
          </w:p>
        </w:tc>
      </w:tr>
      <w:tr w:rsidR="00DA107B" w:rsidRPr="00DA107B" w14:paraId="42484C79" w14:textId="77777777" w:rsidTr="00F12750">
        <w:trPr>
          <w:trHeight w:val="20"/>
          <w:jc w:val="center"/>
        </w:trPr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79B400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Times New Roman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Time (min)</w:t>
            </w:r>
          </w:p>
        </w:tc>
        <w:tc>
          <w:tcPr>
            <w:tcW w:w="97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FB4290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97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354AA2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7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7CE4CB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97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22594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</w:t>
            </w:r>
          </w:p>
        </w:tc>
      </w:tr>
      <w:tr w:rsidR="00DA107B" w:rsidRPr="00DA107B" w14:paraId="04ADA469" w14:textId="77777777" w:rsidTr="00F12750">
        <w:trPr>
          <w:trHeight w:val="20"/>
          <w:jc w:val="center"/>
        </w:trPr>
        <w:tc>
          <w:tcPr>
            <w:tcW w:w="109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AA9027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 w:hint="eastAsia"/>
                <w:sz w:val="16"/>
                <w:szCs w:val="16"/>
                <w:lang w:eastAsia="en-US"/>
              </w:rPr>
              <w:t>V</w:t>
            </w:r>
            <w:r w:rsidRPr="00DA107B">
              <w:rPr>
                <w:rFonts w:eastAsia="宋体"/>
                <w:sz w:val="16"/>
                <w:szCs w:val="16"/>
                <w:lang w:eastAsia="en-US"/>
              </w:rPr>
              <w:t>SC</w:t>
            </w:r>
          </w:p>
        </w:tc>
        <w:tc>
          <w:tcPr>
            <w:tcW w:w="97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690BF9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13-152</w:t>
            </w:r>
          </w:p>
        </w:tc>
        <w:tc>
          <w:tcPr>
            <w:tcW w:w="97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FD2732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54-94</w:t>
            </w:r>
          </w:p>
        </w:tc>
        <w:tc>
          <w:tcPr>
            <w:tcW w:w="97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D59DE8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60-160</w:t>
            </w:r>
          </w:p>
        </w:tc>
        <w:tc>
          <w:tcPr>
            <w:tcW w:w="9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17809C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 w:hint="eastAsia"/>
                <w:sz w:val="16"/>
                <w:szCs w:val="16"/>
                <w:lang w:eastAsia="en-US"/>
              </w:rPr>
              <w:t>6</w:t>
            </w:r>
            <w:r w:rsidRPr="00DA107B">
              <w:rPr>
                <w:rFonts w:eastAsia="宋体"/>
                <w:sz w:val="16"/>
                <w:szCs w:val="16"/>
                <w:lang w:eastAsia="en-US"/>
              </w:rPr>
              <w:t>1-610</w:t>
            </w:r>
          </w:p>
        </w:tc>
      </w:tr>
      <w:tr w:rsidR="00DA107B" w:rsidRPr="00DA107B" w14:paraId="3D7A4179" w14:textId="77777777" w:rsidTr="00F12750">
        <w:trPr>
          <w:trHeight w:val="20"/>
          <w:jc w:val="center"/>
        </w:trPr>
        <w:tc>
          <w:tcPr>
            <w:tcW w:w="1091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4890B6A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Time (min)</w:t>
            </w:r>
          </w:p>
        </w:tc>
        <w:tc>
          <w:tcPr>
            <w:tcW w:w="976" w:type="pct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6887AEFB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977" w:type="pct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3850CC58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976" w:type="pct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0EBC1ACC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979" w:type="pct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615CBAE1" w14:textId="77777777" w:rsidR="00DA107B" w:rsidRPr="00DA107B" w:rsidRDefault="00DA107B" w:rsidP="00DA107B">
            <w:pPr>
              <w:widowControl/>
              <w:kinsoku w:val="0"/>
              <w:topLinePunct/>
              <w:jc w:val="center"/>
              <w:rPr>
                <w:rFonts w:eastAsia="宋体"/>
                <w:sz w:val="16"/>
                <w:szCs w:val="16"/>
                <w:lang w:eastAsia="en-US"/>
              </w:rPr>
            </w:pPr>
            <w:r w:rsidRPr="00DA107B">
              <w:rPr>
                <w:rFonts w:eastAsia="宋体" w:hint="eastAsia"/>
                <w:sz w:val="16"/>
                <w:szCs w:val="16"/>
                <w:lang w:eastAsia="en-US"/>
              </w:rPr>
              <w:t>3</w:t>
            </w:r>
          </w:p>
        </w:tc>
      </w:tr>
    </w:tbl>
    <w:p w14:paraId="47D6C2CF" w14:textId="6C802BB3" w:rsidR="00905D9A" w:rsidRDefault="00905D9A"/>
    <w:p w14:paraId="515F7027" w14:textId="217DF16B" w:rsidR="006F68D8" w:rsidRPr="006F68D8" w:rsidRDefault="006F68D8" w:rsidP="006F68D8">
      <w:pPr>
        <w:widowControl/>
        <w:spacing w:line="240" w:lineRule="exact"/>
        <w:ind w:firstLine="142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6F68D8">
        <w:rPr>
          <w:rFonts w:ascii="Times New Roman" w:eastAsia="宋体" w:hAnsi="Times New Roman" w:cs="Times New Roman"/>
          <w:kern w:val="0"/>
          <w:sz w:val="20"/>
          <w:szCs w:val="20"/>
        </w:rPr>
        <w:t xml:space="preserve">For the travel time of each journey of each type of maintenance resource, we used </w:t>
      </w:r>
      <w:proofErr w:type="spellStart"/>
      <w:r w:rsidRPr="006F68D8">
        <w:rPr>
          <w:rFonts w:ascii="Times New Roman" w:eastAsia="宋体" w:hAnsi="Times New Roman" w:cs="Times New Roman"/>
          <w:kern w:val="0"/>
          <w:sz w:val="20"/>
          <w:szCs w:val="20"/>
        </w:rPr>
        <w:t>Matlab</w:t>
      </w:r>
      <w:proofErr w:type="spellEnd"/>
      <w:r w:rsidRPr="006F68D8">
        <w:rPr>
          <w:rFonts w:ascii="Times New Roman" w:eastAsia="宋体" w:hAnsi="Times New Roman" w:cs="Times New Roman"/>
          <w:kern w:val="0"/>
          <w:sz w:val="20"/>
          <w:szCs w:val="20"/>
        </w:rPr>
        <w:t xml:space="preserve"> to generate random numbers of [15,60].</w:t>
      </w:r>
      <w:r w:rsidRPr="006F68D8">
        <w:rPr>
          <w:rFonts w:ascii="Times New Roman" w:eastAsia="Times New Roman" w:hAnsi="Times New Roman" w:cs="Times New Roman"/>
          <w:kern w:val="0"/>
          <w:sz w:val="20"/>
          <w:szCs w:val="20"/>
          <w:lang w:eastAsia="en-US"/>
        </w:rPr>
        <w:t xml:space="preserve"> </w:t>
      </w:r>
      <w:r w:rsidRPr="006F68D8">
        <w:rPr>
          <w:rFonts w:ascii="Times New Roman" w:eastAsia="宋体" w:hAnsi="Times New Roman" w:cs="Times New Roman"/>
          <w:kern w:val="0"/>
          <w:sz w:val="20"/>
          <w:szCs w:val="20"/>
        </w:rPr>
        <w:t>When the ECV arrives at the workplace, the time needed to start emergency communications is set to 5 min. The capacity of VSCs is set as 1.0 MVA</w:t>
      </w:r>
    </w:p>
    <w:p w14:paraId="0C195576" w14:textId="77777777" w:rsidR="006F68D8" w:rsidRDefault="006F68D8">
      <w:pPr>
        <w:rPr>
          <w:rFonts w:hint="eastAsia"/>
        </w:rPr>
      </w:pPr>
    </w:p>
    <w:sectPr w:rsidR="006F6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40641" w14:textId="77777777" w:rsidR="00064F2A" w:rsidRDefault="00064F2A" w:rsidP="00DA107B">
      <w:r>
        <w:separator/>
      </w:r>
    </w:p>
  </w:endnote>
  <w:endnote w:type="continuationSeparator" w:id="0">
    <w:p w14:paraId="09A23F20" w14:textId="77777777" w:rsidR="00064F2A" w:rsidRDefault="00064F2A" w:rsidP="00DA1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40BFE" w14:textId="77777777" w:rsidR="00064F2A" w:rsidRDefault="00064F2A" w:rsidP="00DA107B">
      <w:r>
        <w:separator/>
      </w:r>
    </w:p>
  </w:footnote>
  <w:footnote w:type="continuationSeparator" w:id="0">
    <w:p w14:paraId="4262C1C2" w14:textId="77777777" w:rsidR="00064F2A" w:rsidRDefault="00064F2A" w:rsidP="00DA10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G0sDQyNDezMDUzMTZR0lEKTi0uzszPAykwqgUAawwY+SwAAAA="/>
  </w:docVars>
  <w:rsids>
    <w:rsidRoot w:val="00FC2EE7"/>
    <w:rsid w:val="00064F2A"/>
    <w:rsid w:val="001A5309"/>
    <w:rsid w:val="006F68D8"/>
    <w:rsid w:val="00892AE3"/>
    <w:rsid w:val="00905D9A"/>
    <w:rsid w:val="009218CE"/>
    <w:rsid w:val="00A50608"/>
    <w:rsid w:val="00AB3D4A"/>
    <w:rsid w:val="00DA107B"/>
    <w:rsid w:val="00FC2EE7"/>
    <w:rsid w:val="00FD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6FF7B"/>
  <w15:chartTrackingRefBased/>
  <w15:docId w15:val="{B10CD4A4-8054-48A0-9D6B-A98C732A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0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07B"/>
    <w:rPr>
      <w:sz w:val="18"/>
      <w:szCs w:val="18"/>
    </w:rPr>
  </w:style>
  <w:style w:type="table" w:customStyle="1" w:styleId="1">
    <w:name w:val="网格型1"/>
    <w:basedOn w:val="a1"/>
    <w:next w:val="a7"/>
    <w:uiPriority w:val="39"/>
    <w:qFormat/>
    <w:rsid w:val="00DA107B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DA1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2025-02-16T14:20:00Z</dcterms:created>
  <dcterms:modified xsi:type="dcterms:W3CDTF">2025-02-16T15:03:00Z</dcterms:modified>
</cp:coreProperties>
</file>