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3fc5" w:val="clear"/>
            <w:tcMar>
              <w:top w:w="1200.0" w:type="dxa"/>
              <w:left w:w="720.0" w:type="dxa"/>
              <w:bottom w:w="1200.0" w:type="dxa"/>
              <w:right w:w="720.0" w:type="dxa"/>
            </w:tcMar>
          </w:tcPr>
          <w:p w:rsidR="00000000" w:rsidDel="00000000" w:rsidP="00000000" w:rsidRDefault="00000000" w:rsidRPr="00000000" w14:paraId="00000002">
            <w:pPr>
              <w:spacing w:after="1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80"/>
                <w:szCs w:val="80"/>
                <w:rtl w:val="0"/>
              </w:rPr>
              <w:t xml:space="preserve">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72"/>
                <w:szCs w:val="72"/>
                <w:rtl w:val="0"/>
              </w:rPr>
              <w:t xml:space="preserve">WOBBLY WORLD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1c4e9"/>
                <w:sz w:val="32"/>
                <w:szCs w:val="32"/>
                <w:rtl w:val="0"/>
              </w:rPr>
              <w:t xml:space="preserve">Complete Channel Launch Handbook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de7f6"/>
                <w:sz w:val="26"/>
                <w:szCs w:val="26"/>
                <w:rtl w:val="0"/>
              </w:rPr>
              <w:t xml:space="preserve">Stories, Songs &amp; Surprises for Little 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39ddb"/>
                <w:sz w:val="22"/>
                <w:szCs w:val="22"/>
                <w:rtl w:val="0"/>
              </w:rPr>
              <w:t xml:space="preserve">AI-Powered Children's YouTube Channel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7f6" w:val="clear"/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fc5"/>
                <w:sz w:val="48"/>
                <w:szCs w:val="4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a148c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7f6" w:val="clear"/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fc5"/>
                <w:sz w:val="48"/>
                <w:szCs w:val="4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a148c"/>
                <w:sz w:val="20"/>
                <w:szCs w:val="20"/>
                <w:rtl w:val="0"/>
              </w:rPr>
              <w:t xml:space="preserve">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7f6" w:val="clear"/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fc5"/>
                <w:sz w:val="48"/>
                <w:szCs w:val="4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a148c"/>
                <w:sz w:val="20"/>
                <w:szCs w:val="20"/>
                <w:rtl w:val="0"/>
              </w:rPr>
              <w:t xml:space="preserve">Video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7f6" w:val="clear"/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fc5"/>
                <w:sz w:val="48"/>
                <w:szCs w:val="4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a148c"/>
                <w:sz w:val="20"/>
                <w:szCs w:val="20"/>
                <w:rtl w:val="0"/>
              </w:rPr>
              <w:t xml:space="preserve">Revenue Streams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6c3fc5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36"/>
          <w:szCs w:val="3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60"/>
        </w:tabs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01  Brand Identity</w:t>
      </w:r>
      <w:r w:rsidDel="00000000" w:rsidR="00000000" w:rsidRPr="00000000">
        <w:rPr>
          <w:rFonts w:ascii="Arial" w:cs="Arial" w:eastAsia="Arial" w:hAnsi="Arial"/>
          <w:color w:val="6c3fc5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02  Character Bible</w:t>
      </w:r>
      <w:r w:rsidDel="00000000" w:rsidR="00000000" w:rsidRPr="00000000">
        <w:rPr>
          <w:rFonts w:ascii="Arial" w:cs="Arial" w:eastAsia="Arial" w:hAnsi="Arial"/>
          <w:color w:val="6c3fc5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360"/>
        </w:tabs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03  World Building</w:t>
      </w:r>
      <w:r w:rsidDel="00000000" w:rsidR="00000000" w:rsidRPr="00000000">
        <w:rPr>
          <w:rFonts w:ascii="Arial" w:cs="Arial" w:eastAsia="Arial" w:hAnsi="Arial"/>
          <w:color w:val="6c3fc5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04  First 30 Video Ideas</w:t>
      </w:r>
      <w:r w:rsidDel="00000000" w:rsidR="00000000" w:rsidRPr="00000000">
        <w:rPr>
          <w:rFonts w:ascii="Arial" w:cs="Arial" w:eastAsia="Arial" w:hAnsi="Arial"/>
          <w:color w:val="6c3fc5"/>
          <w:sz w:val="22"/>
          <w:szCs w:val="2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360"/>
        </w:tabs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05  Daily Production SOP</w:t>
      </w:r>
      <w:r w:rsidDel="00000000" w:rsidR="00000000" w:rsidRPr="00000000">
        <w:rPr>
          <w:rFonts w:ascii="Arial" w:cs="Arial" w:eastAsia="Arial" w:hAnsi="Arial"/>
          <w:color w:val="6c3fc5"/>
          <w:sz w:val="22"/>
          <w:szCs w:val="22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360"/>
        </w:tabs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06  Script Templates</w:t>
      </w:r>
      <w:r w:rsidDel="00000000" w:rsidR="00000000" w:rsidRPr="00000000">
        <w:rPr>
          <w:rFonts w:ascii="Arial" w:cs="Arial" w:eastAsia="Arial" w:hAnsi="Arial"/>
          <w:color w:val="6c3fc5"/>
          <w:sz w:val="22"/>
          <w:szCs w:val="22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360"/>
        </w:tabs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07  YouTube SEO Strategy</w:t>
      </w:r>
      <w:r w:rsidDel="00000000" w:rsidR="00000000" w:rsidRPr="00000000">
        <w:rPr>
          <w:rFonts w:ascii="Arial" w:cs="Arial" w:eastAsia="Arial" w:hAnsi="Arial"/>
          <w:color w:val="6c3fc5"/>
          <w:sz w:val="22"/>
          <w:szCs w:val="22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08  Monetization Roadmap</w:t>
      </w:r>
      <w:r w:rsidDel="00000000" w:rsidR="00000000" w:rsidRPr="00000000">
        <w:rPr>
          <w:rFonts w:ascii="Arial" w:cs="Arial" w:eastAsia="Arial" w:hAnsi="Arial"/>
          <w:color w:val="6c3fc5"/>
          <w:sz w:val="22"/>
          <w:szCs w:val="22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3fc5" w:val="clear"/>
            <w:tcMar>
              <w:top w:w="240.0" w:type="dxa"/>
              <w:left w:w="360.0" w:type="dxa"/>
              <w:bottom w:w="240.0" w:type="dxa"/>
              <w:right w:w="360.0" w:type="dxa"/>
            </w:tcMar>
          </w:tcPr>
          <w:p w:rsidR="00000000" w:rsidDel="00000000" w:rsidP="00000000" w:rsidRDefault="00000000" w:rsidRPr="00000000" w14:paraId="0000001C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de7f6"/>
                <w:sz w:val="24"/>
                <w:szCs w:val="24"/>
                <w:rtl w:val="0"/>
              </w:rPr>
              <w:t xml:space="preserve">Brand Identity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Channel Name &amp; Tagline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Channel Name: Wobbly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Tagline: Stories, Songs &amp; Surprises for Little 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Brand Positioning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7f6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22"/>
                <w:szCs w:val="22"/>
                <w:rtl w:val="0"/>
              </w:rPr>
              <w:t xml:space="preserve">"Fun First, Learning Naturally" — Entertainment leads, education follows. Children feel like they're watching a cartoon, not a lesson.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Brand Personality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Cute, friendly, funny, wholesome, 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Scary content, loud aggression, heavy conflict, negative themes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Visual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Soft pastel colors, round shapes, chibi character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Target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Primary: 0–5 years | Secondary: Parents &amp; caregivers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Primary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English-speaking: USA, UK, Australia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Content Mix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3000"/>
        <w:gridCol w:w="2960"/>
        <w:tblGridChange w:id="0">
          <w:tblGrid>
            <w:gridCol w:w="2000"/>
            <w:gridCol w:w="1400"/>
            <w:gridCol w:w="30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Main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 Characters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Story Adventures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Engagement &amp; character love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Mochi, Bloop, Pudding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Learning Through 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Educational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Sunny, Ziggy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Songs &amp; Music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Retention &amp;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All characters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Bedtime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Evening viewing habit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Pudding (lead)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Revenue Reality Check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e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22"/>
                <w:szCs w:val="22"/>
                <w:rtl w:val="0"/>
              </w:rPr>
              <w:t xml:space="preserve">IMPORTANT: Children's YouTube channels must be marked "Made for Kids," which disables personalised ads and reduces CPM to $0.50–2.00 USD (vs $3–8 for general channels). Build brand IP from Day 1 — licensing and merchandise are the real long-term revenue.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3fc5" w:val="clear"/>
            <w:tcMar>
              <w:top w:w="240.0" w:type="dxa"/>
              <w:left w:w="360.0" w:type="dxa"/>
              <w:bottom w:w="240.0" w:type="dxa"/>
              <w:right w:w="360.0" w:type="dxa"/>
            </w:tcMar>
          </w:tcPr>
          <w:p w:rsidR="00000000" w:rsidDel="00000000" w:rsidP="00000000" w:rsidRDefault="00000000" w:rsidRPr="00000000" w14:paraId="0000004C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de7f6"/>
                <w:sz w:val="24"/>
                <w:szCs w:val="24"/>
                <w:rtl w:val="0"/>
              </w:rPr>
              <w:t xml:space="preserve">Character Bible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World Setting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7f6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22"/>
                <w:szCs w:val="22"/>
                <w:rtl w:val="0"/>
              </w:rPr>
              <w:t xml:space="preserve">Wobbly World is a village floating on clouds. Houses are round, trees are soft, and the ground bounces gently underfoot. Residents are clumsy but kind — small problems arise every day, and every day they get solved.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3fc5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MOCHI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Round Bear (cream + pink ears)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Personality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Curious, impulsive, acts before thinking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Catchphrase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"Let's try!"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Story 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Learns to think before acting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Visual Trait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Star mark on belly, extra-large eyes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Voice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Energetic, slightly breathless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Channel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Main protagonist — starts every adventure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Merch Potential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1a2e"/>
                <w:sz w:val="20"/>
                <w:szCs w:val="20"/>
                <w:rtl w:val="0"/>
              </w:rPr>
              <w:t xml:space="preserve">⭐⭐⭐⭐⭐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3fc5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BLOOP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Water-drop Frog (blue-green)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Personality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Timid but fiercely loyal, terrible timing on jokes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Catchphrase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"I'm not sure... but I'll come!"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Story 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Learns that bravery means acting despite fear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Visual Trait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Always half-squinting eyes, translucent white belly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Voice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Slow, slightly nasal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Channel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Emotional anchor — validates children's fears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Merch Potential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1a2e"/>
                <w:sz w:val="20"/>
                <w:szCs w:val="20"/>
                <w:rtl w:val="0"/>
              </w:rPr>
              <w:t xml:space="preserve">⭐⭐⭐⭐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3fc5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SUNNY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3e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Chick (yellow + orange beak)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3e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Personality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Hyper-positive, opinionated, can't stop talking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3e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Catchphrase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"I know! I know!"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3e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Story 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Learns to listen before speaking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3e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Visual Trait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Wild tuft of hair, wings too small to fly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3e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Voice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Fast, high-pitched, never stops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3e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Channel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Education bridge — naturally introduces learning 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3e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Merch Potential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1a2e"/>
                <w:sz w:val="20"/>
                <w:szCs w:val="20"/>
                <w:rtl w:val="0"/>
              </w:rPr>
              <w:t xml:space="preserve">⭐⭐⭐⭐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3fc5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PUDDING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Baby Elephant (lavender)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Personality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Quiet, sleepy, occasionally says something profound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Catchphrase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"...Maybe... slowly?"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Story 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Learns to express feelings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Visual Trait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Curling trunk, ears so big they fan the 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Voice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Slow, low, dreamy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Channel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Bedtime specialist — calms and soothes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Merch Potential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1a2e"/>
                <w:sz w:val="20"/>
                <w:szCs w:val="20"/>
                <w:rtl w:val="0"/>
              </w:rPr>
              <w:t xml:space="preserve">⭐⭐⭐⭐⭐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3fc5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ZIGGY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Rainbow Worm (multi-color segments)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Personality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Creative chaos, makes tools from anything, good outcomes somehow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Catchphrase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"What if we do THIS?!"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Story 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Learns collaboration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Visual Trait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Each body segment a different color, wiggles constantly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Voice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Bouncy, wildly variable pitch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Channel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Problem-solver — leads craft and discovery segments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0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Merch Potential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1a2e"/>
                <w:sz w:val="20"/>
                <w:szCs w:val="20"/>
                <w:rtl w:val="0"/>
              </w:rPr>
              <w:t xml:space="preserve">⭐⭐⭐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Character Relationship Map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f7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22"/>
                <w:szCs w:val="22"/>
                <w:rtl w:val="0"/>
              </w:rPr>
              <w:t xml:space="preserve">Mochi is the social glue. Bloop &amp; Sunny are comic contrasts (timid vs. impulsive). Pudding &amp; Ziggy are unlikely best friends (stillness vs. chaos). All five come together for song segments and special episodes.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AI Image Generation — Base Prompt Formula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22"/>
                <w:szCs w:val="22"/>
                <w:rtl w:val="0"/>
              </w:rPr>
              <w:t xml:space="preserve">cute [species] character, soft pastel colors, [color description], big sparkly eyes, chibi style, simple clean design, children animation style, flat illustration, white background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3fc5" w:val="clear"/>
            <w:tcMar>
              <w:top w:w="240.0" w:type="dxa"/>
              <w:left w:w="360.0" w:type="dxa"/>
              <w:bottom w:w="240.0" w:type="dxa"/>
              <w:right w:w="360.0" w:type="dxa"/>
            </w:tcMar>
          </w:tcPr>
          <w:p w:rsidR="00000000" w:rsidDel="00000000" w:rsidP="00000000" w:rsidRDefault="00000000" w:rsidRPr="00000000" w14:paraId="000000B2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de7f6"/>
                <w:sz w:val="24"/>
                <w:szCs w:val="24"/>
                <w:rtl w:val="0"/>
              </w:rPr>
              <w:t xml:space="preserve">First 30 Video Ideas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Weekly Schedule Template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Story Adventure (Mochi)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Learning Unit (Sunny)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Story Adventure (Bloop)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Song Episode (All characters)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Learning Unit (Ziggy)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Story Adventure (Pudding)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Sunday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Bedtime Story (Pudding)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Start Here — Easiest First Episodes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e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22"/>
                <w:szCs w:val="22"/>
                <w:rtl w:val="0"/>
              </w:rPr>
              <w:t xml:space="preserve">Weeks 1–2: Begin with EP02, EP04, EP07. These have the simplest educational concepts and are ideal for learning the production workflow before tackling more complex story episodes.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4"/>
          <w:szCs w:val="24"/>
          <w:rtl w:val="0"/>
        </w:rPr>
        <w:t xml:space="preserve">Week 1 — Meet the Characters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000"/>
        <w:gridCol w:w="1200"/>
        <w:gridCol w:w="3060"/>
        <w:tblGridChange w:id="0">
          <w:tblGrid>
            <w:gridCol w:w="900"/>
            <w:gridCol w:w="3200"/>
            <w:gridCol w:w="1000"/>
            <w:gridCol w:w="12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Episode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Mochi Finds a 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Shapes (star)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What Color is Sunny?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Sunny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Colors: yellow, orange, 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Bloop is Scared of the 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19"/>
                <w:szCs w:val="19"/>
                <w:rtl w:val="0"/>
              </w:rPr>
              <w:t xml:space="preserve">Emotions: fear → bravery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The ABC Song with Wobbly Friends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Alphabet A–Z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Ziggy Builds Something Wobbly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Ziggy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Shapes: circle, square, triangle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Pudding's Big Sleepy Adventure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Pudding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Animals (dream world)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Goodnight Wobbly World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Bedtime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Pudding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Bedtime routine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4"/>
          <w:szCs w:val="24"/>
          <w:rtl w:val="0"/>
        </w:rPr>
        <w:t xml:space="preserve">Week 2 — Colors &amp; Numbers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000"/>
        <w:gridCol w:w="1200"/>
        <w:gridCol w:w="3060"/>
        <w:tblGridChange w:id="0">
          <w:tblGrid>
            <w:gridCol w:w="900"/>
            <w:gridCol w:w="3200"/>
            <w:gridCol w:w="1000"/>
            <w:gridCol w:w="12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Episode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Mochi Paints the Rainbow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Rainbow 7 colors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Let's Count with Sunny! 1–10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Sunny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Numbers 1–10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Bloop Finds 5 Blue Things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Color blue + number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The Number Song 1–10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Numbers 1–10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Ziggy's Color Mixing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Ziggy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Color mixing: red+blue=purple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Pudding Dreams of Red Apples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Pudding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Color red + food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Counting Stars Goodnight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Bedtime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Pudding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Numbers 1–5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4"/>
          <w:szCs w:val="24"/>
          <w:rtl w:val="0"/>
        </w:rPr>
        <w:t xml:space="preserve">Week 3 — Animal World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000"/>
        <w:gridCol w:w="1200"/>
        <w:gridCol w:w="3060"/>
        <w:tblGridChange w:id="0">
          <w:tblGrid>
            <w:gridCol w:w="900"/>
            <w:gridCol w:w="3200"/>
            <w:gridCol w:w="1000"/>
            <w:gridCol w:w="12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Episode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Mochi Meets a Big Lion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Animals + big/small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What Sound Does the Duck Make?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Sunny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Animal sounds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Bloop and the Frog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Family concept + frogs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Old MacDonald's Wobbly Farm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Farm animals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Ziggy and the Butterfly Wings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Ziggy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Insects + colors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Pudding Visits the Zoo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Pudding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Zoo animals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The Sleepy Animals Lullaby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Bedtime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Pudding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Animals + sleep emotions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4"/>
          <w:szCs w:val="24"/>
          <w:rtl w:val="0"/>
        </w:rPr>
        <w:t xml:space="preserve">Week 4 — Daily Life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000"/>
        <w:gridCol w:w="1200"/>
        <w:gridCol w:w="3060"/>
        <w:tblGridChange w:id="0">
          <w:tblGrid>
            <w:gridCol w:w="900"/>
            <w:gridCol w:w="3200"/>
            <w:gridCol w:w="1000"/>
            <w:gridCol w:w="12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Episode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Mochi Gets Dressed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Clothing + colors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Sunny Loves Vegetables!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Sunny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Vegetable names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Bloop Learns to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Sharing + social 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Brush Your Teeth Song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Daily routine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Ziggy Cooks Breakfast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Ziggy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Food + quantities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Pudding's Rainy Day at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Pudding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Weather + indoor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Time to Sleep, Wobbly Friends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Bedtime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Pudding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Full bedtime routine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4"/>
          <w:szCs w:val="24"/>
          <w:rtl w:val="0"/>
        </w:rPr>
        <w:t xml:space="preserve">Week 5 — Milestone Episodes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000"/>
        <w:gridCol w:w="1200"/>
        <w:gridCol w:w="3060"/>
        <w:tblGridChange w:id="0">
          <w:tblGrid>
            <w:gridCol w:w="900"/>
            <w:gridCol w:w="3200"/>
            <w:gridCol w:w="1000"/>
            <w:gridCol w:w="12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Episode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Mochi's Birthday Surprise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Numbers (age) + colors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EP30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Best of Wobbly World — EP1–30 Celebration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Special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Review all concepts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Concept Coverage After 30 Episodes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Colors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8 episodes 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5 episodes 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Alphabet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2 episodes — expand in EP31–50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Animals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6 episodes 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Shapes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3 episodes 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Emotions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3 episodes 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Daily Life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4 episodes covered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3fc5" w:val="clear"/>
            <w:tcMar>
              <w:top w:w="240.0" w:type="dxa"/>
              <w:left w:w="360.0" w:type="dxa"/>
              <w:bottom w:w="240.0" w:type="dxa"/>
              <w:right w:w="360.0" w:type="dxa"/>
            </w:tcMar>
          </w:tcPr>
          <w:p w:rsidR="00000000" w:rsidDel="00000000" w:rsidP="00000000" w:rsidRDefault="00000000" w:rsidRPr="00000000" w14:paraId="00000191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de7f6"/>
                <w:sz w:val="24"/>
                <w:szCs w:val="24"/>
                <w:rtl w:val="0"/>
              </w:rPr>
              <w:t xml:space="preserve">Daily Production SOP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Target: 3–4 Hours per Video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7f6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22"/>
                <w:szCs w:val="22"/>
                <w:rtl w:val="0"/>
              </w:rPr>
              <w:t xml:space="preserve">One person. Low budget. Repeatable every day. Master the flow in Weeks 1–2, then scale to daily publishing from Week 4 onward.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Tool Stack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000"/>
        <w:gridCol w:w="3160"/>
        <w:tblGridChange w:id="0">
          <w:tblGrid>
            <w:gridCol w:w="2000"/>
            <w:gridCol w:w="2200"/>
            <w:gridCol w:w="20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Script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Claude / ChatGPT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Free / low monthly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Use provided prompt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Image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Leonardo AI / Ideogram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Free credits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Save character presets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Voice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ElevenLabs / TTSMaker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Free tier to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Create one voice per character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Video editing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CapCut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Use Ken Burns + bounce effects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Thumbnails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Canva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Build one template per content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YouTube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Schedule same time every 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7-Step Daily Workflow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400"/>
        <w:gridCol w:w="2760"/>
        <w:tblGridChange w:id="0">
          <w:tblGrid>
            <w:gridCol w:w="1200"/>
            <w:gridCol w:w="54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Select topic from weekly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Generate script using Claude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Step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Generate character &amp; scene images (AI)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45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Step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Generate voiceovers in ElevenLabs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Step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Assemble video in CapCut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60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Step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Design thumbnail in Canva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Step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Upload, fill metadata,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CapCut Assembly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1. New project — 16:9, 1080p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2. Add background images in script order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3. Apply Ken Burns effect (gentle zoom) to each image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4. Add character images with bounce animation entrance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5. Import voiceover MP3 files per segment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6. Add background music from CapCut free library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7. Enable auto-subtitles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8. Insert educational cards (text animation) in learning segment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9. Export MP4, 1080p</w:t>
      </w:r>
    </w:p>
    <w:p w:rsidR="00000000" w:rsidDel="00000000" w:rsidP="00000000" w:rsidRDefault="00000000" w:rsidRPr="00000000" w14:paraId="000001D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Ramp-Up Schedule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Weeks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3 videos per week — learn the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5 videos per week — increase 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Week 4+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7 videos per week — full daily publishing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Weekly Planning Ritual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f7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22"/>
                <w:szCs w:val="22"/>
                <w:rtl w:val="0"/>
              </w:rPr>
              <w:t xml:space="preserve">Every Sunday: spend 30 minutes selecting next week's 7 topics from the video ideas list. Confirm the content type balance (40/25/20/15 ratio). This single habit eliminates daily decision fatigue.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3fc5" w:val="clear"/>
            <w:tcMar>
              <w:top w:w="240.0" w:type="dxa"/>
              <w:left w:w="360.0" w:type="dxa"/>
              <w:bottom w:w="240.0" w:type="dxa"/>
              <w:right w:w="360.0" w:type="dxa"/>
            </w:tcMar>
          </w:tcPr>
          <w:p w:rsidR="00000000" w:rsidDel="00000000" w:rsidP="00000000" w:rsidRDefault="00000000" w:rsidRPr="00000000" w14:paraId="000001E5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de7f6"/>
                <w:sz w:val="24"/>
                <w:szCs w:val="24"/>
                <w:rtl w:val="0"/>
              </w:rPr>
              <w:t xml:space="preserve">Script Templates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How to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Fill in the Episode Variables below, then paste the full Master Prompt into Claude. You will receive a complete, ready-to-use script. Review for content safety, make minor adjustments, then proceed to image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Episode Variables (Fill These Each Time)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Episode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EP___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bdbd"/>
                <w:sz w:val="20"/>
                <w:szCs w:val="20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Story Adventure / Learning / Song / Bedtime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Lead 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Mochi / Bloop / Sunny / Pudding / Ziggy / 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Supporting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bdbd"/>
                <w:sz w:val="20"/>
                <w:szCs w:val="20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Educational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bdbd"/>
                <w:sz w:val="20"/>
                <w:szCs w:val="20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Main 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bdbd"/>
                <w:sz w:val="20"/>
                <w:szCs w:val="20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Core problem or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bdbd"/>
                <w:sz w:val="20"/>
                <w:szCs w:val="20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0"/>
                <w:szCs w:val="20"/>
                <w:rtl w:val="0"/>
              </w:rPr>
              <w:t xml:space="preserve">What they 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bdbd"/>
                <w:sz w:val="20"/>
                <w:szCs w:val="20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Standard Video Structure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Opening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0:00–0:45 — Character intro, problem introduced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Adventure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0:45–5:30 — 3 mini-challenges, character interactions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5:30–9:00 — Educational concept woven into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9:00–10:30 — Catchy repetition of key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10:30–11:30 — Resolution + what we learned today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Script Quality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Total estimated length: 10–12 minutes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Audience interaction moment every 2 minutes ("Can you say...?" / "Point to the...")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Educational concept repeated at least 3 times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No scary or negative content lasting more than 30 seconds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Character personalities consistent with Character Bible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Song lyrics are simple and repetitive (under 10 words per line)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Ending clearly states what was learned today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Each character line is under 10 words</w:t>
      </w:r>
    </w:p>
    <w:p w:rsidR="00000000" w:rsidDel="00000000" w:rsidP="00000000" w:rsidRDefault="00000000" w:rsidRPr="00000000" w14:paraId="0000021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Template Variants by Episode Type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00"/>
        <w:gridCol w:w="2600"/>
        <w:gridCol w:w="2160"/>
        <w:tblGridChange w:id="0">
          <w:tblGrid>
            <w:gridCol w:w="2000"/>
            <w:gridCol w:w="2600"/>
            <w:gridCol w:w="26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Adventure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Learning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Song Length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Story Adventure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Full 3-part adventure (default)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Concept emerges from story naturally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1–2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Learning Episode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19"/>
                <w:szCs w:val="19"/>
                <w:rtl w:val="0"/>
              </w:rPr>
              <w:t xml:space="preserve">Replace with: Introduce → Practice → Challenge →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IS the adventure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1–2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Bedtime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Gentle dream sequence, no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Embedded softly in narrative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2+ minutes (lullaby)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Song Episode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Shorten adventure to 2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Brief concept review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3–4 minutes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3fc5" w:val="clear"/>
            <w:tcMar>
              <w:top w:w="240.0" w:type="dxa"/>
              <w:left w:w="360.0" w:type="dxa"/>
              <w:bottom w:w="240.0" w:type="dxa"/>
              <w:right w:w="360.0" w:type="dxa"/>
            </w:tcMar>
          </w:tcPr>
          <w:p w:rsidR="00000000" w:rsidDel="00000000" w:rsidP="00000000" w:rsidRDefault="00000000" w:rsidRPr="00000000" w14:paraId="0000022B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de7f6"/>
                <w:sz w:val="24"/>
                <w:szCs w:val="24"/>
                <w:rtl w:val="0"/>
              </w:rPr>
              <w:t xml:space="preserve">YouTube SEO Strategy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Core Principle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7f6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22"/>
                <w:szCs w:val="22"/>
                <w:rtl w:val="0"/>
              </w:rPr>
              <w:t xml:space="preserve">The person searching is the parent. The person watching is the child. Optimise titles and descriptions for parents searching. Optimise thumbnails and content for children clicking and watching.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Title Formula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7f6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fc5"/>
                <w:sz w:val="24"/>
                <w:szCs w:val="24"/>
                <w:rtl w:val="0"/>
              </w:rPr>
              <w:t xml:space="preserve">[Educational Concept] for [Age] | [Situation] + Wobbly World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000"/>
        <w:gridCol w:w="3160"/>
        <w:tblGridChange w:id="0">
          <w:tblGrid>
            <w:gridCol w:w="1200"/>
            <w:gridCol w:w="50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Episode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EP02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Learn Colors for Toddlers | Yellow, Orange &amp; Red | Wobbly World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learn colors for toddlers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EP07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Bedtime Story for Babies | Goodnight Wobbly World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bedtime stories for babies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EP11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Count 1 to 10 | Numbers Song for Toddlers | Wobbly World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numbers song for toddlers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EP18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Old MacDonald's Farm Song | Animals for Kids | Wobbly World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farm animals for kids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Title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Keep total length under 70 characters (truncated otherwise)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Put the educational concept in the first 40 characters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Always end with "| Wobbly World" for brand recall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Title Case only — no ALL CAPS, no emoji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Never keyword-stuff; read naturally</w:t>
      </w:r>
    </w:p>
    <w:p w:rsidR="00000000" w:rsidDel="00000000" w:rsidP="00000000" w:rsidRDefault="00000000" w:rsidRPr="00000000" w14:paraId="0000024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High-Volume Keywords to Rotate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Primary (use in titles)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learn colors for toddlers, numbers for kids, abc song for children, bedtime stories for babies, nursery rhymes, kids songs, educational videos for toddlers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Secondary (use in descriptions)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[animal] for kids, [color] for toddlers, count to [number], feelings for kids, shapes for toddlers, vegetables for kids, bedtime routine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Long-tail (descriptions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cartoons for 2 year olds, videos for 1 year old baby, kids educational cartoon english, toddler learning videos 3 years 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Hashtag Strategy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Always include (every episode)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#WobblyWorld #KidsCartoon #ToddlerLearning #EducationalVideos #KidsSongs #ChildrenCartoon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Story Adventures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#StoriesForKids #KidsStories #CartoonForKids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Learning Episodes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#LearnColors #NumbersForKids #ABCKids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Song Episodes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#NurseryRhymes #KidsSongs #BabyMusic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Bedtime Episodes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#BedtimeStories #SleepMusic #BabyLullaby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Total hashtags per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8–15 maximum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Playlist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Wobbly World — All Episodes (master playlist)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Learn Colors with Wobbly World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Numbers &amp; Counting for Kids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ABC &amp; Alphabet Songs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Animal Adventures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Bedtime Stories &amp; Lullabies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Mochi's Adventures (character series)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Pudding's Bedtime (character series)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Sunny Teaches (learning series)</w:t>
      </w:r>
    </w:p>
    <w:p w:rsidR="00000000" w:rsidDel="00000000" w:rsidP="00000000" w:rsidRDefault="00000000" w:rsidRPr="00000000" w14:paraId="0000026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Add each new video to 2–3 playlists immediately after upload. Playlists trigger YouTube's "Up Next" recommendation for the next video in the list, multiplying total watch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Publishing Schedule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Taiwan time (daily publish)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Every day at 08:00–09:00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Why this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Aligns with US East Coast 7–8pm (children's prime 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Also hits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US West Coast 4–5pm (after school)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KPIs for the First 30 Episodes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Click-through rate (CTR)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Target: 5–8% (children's channel average)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Average view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Target: 50%+ of total video length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Subscribe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Target: 2%+ of viewers subscribe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Strategy if CTR &lt; 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A/B test a new thumbnail within 48 hours of publish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3fc5" w:val="clear"/>
            <w:tcMar>
              <w:top w:w="240.0" w:type="dxa"/>
              <w:left w:w="360.0" w:type="dxa"/>
              <w:bottom w:w="240.0" w:type="dxa"/>
              <w:right w:w="360.0" w:type="dxa"/>
            </w:tcMar>
          </w:tcPr>
          <w:p w:rsidR="00000000" w:rsidDel="00000000" w:rsidP="00000000" w:rsidRDefault="00000000" w:rsidRPr="00000000" w14:paraId="00000280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de7f6"/>
                <w:sz w:val="24"/>
                <w:szCs w:val="24"/>
                <w:rtl w:val="0"/>
              </w:rPr>
              <w:t xml:space="preserve">Monetization Roadmap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The Reality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e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22"/>
                <w:szCs w:val="22"/>
                <w:rtl w:val="0"/>
              </w:rPr>
              <w:t xml:space="preserve">Children's YouTube CPM: $0.50–2.00 USD (vs $3–8 for general channels). Advertising is the foundation, not the ceiling. The Wobbly World IP — characters, stories, worlds — is the real long-term asset.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Three-Phase Revenue Strategy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800"/>
        <w:gridCol w:w="6060"/>
        <w:tblGridChange w:id="0">
          <w:tblGrid>
            <w:gridCol w:w="1500"/>
            <w:gridCol w:w="1800"/>
            <w:gridCol w:w="6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Months 0–6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Build content library — advertising as base income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Months 6–18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Brand deals + digital/physical merchandise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Month 18+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IP licensing + streaming platform deals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Phase 1 — Revenue Streams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4"/>
          <w:szCs w:val="24"/>
          <w:rtl w:val="0"/>
        </w:rPr>
        <w:t xml:space="preserve">1. YouTube AdSense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Monetisation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1,000 subscribers + 4,000 watch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Estimated time to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3–5 months with daily publishing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Expected revenue at 100K views/month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$50–200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Expected revenue at 500K views/month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$250–1,000 USD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4"/>
          <w:szCs w:val="24"/>
          <w:rtl w:val="0"/>
        </w:rPr>
        <w:t xml:space="preserve">2. Patreon / Membership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500"/>
        <w:gridCol w:w="3500"/>
        <w:gridCol w:w="2560"/>
        <w:tblGridChange w:id="0">
          <w:tblGrid>
            <w:gridCol w:w="1800"/>
            <w:gridCol w:w="1500"/>
            <w:gridCol w:w="35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Wobbly Fan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$3/month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Early access, behind-the-scenes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Engaged parents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Wobbly Friend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$8/month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Above + printable colouring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Regular viewers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Wobbly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$15/month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Above + monthly wallpaper + name in credits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Superfans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4"/>
          <w:szCs w:val="24"/>
          <w:rtl w:val="0"/>
        </w:rPr>
        <w:t xml:space="preserve">3. Digital Downloads (Etsy / Gumroad)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200"/>
        <w:gridCol w:w="1200"/>
        <w:gridCol w:w="4160"/>
        <w:tblGridChange w:id="0">
          <w:tblGrid>
            <w:gridCol w:w="2800"/>
            <w:gridCol w:w="1200"/>
            <w:gridCol w:w="12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Production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Colouring pages (20-page pack)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$3–5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~100%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AI line art + Canva layout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Character sticker sheets (printable)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$3–5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~100%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AI image + Canva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Learning worksheets (numbers/colors)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$4–8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~100%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Canva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Flashcard sets (animals/alphabet)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$5–8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~100%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AI image + Canva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Phone &amp; desktop wallpapers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$2–3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~100%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AI image + Canva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Phase 2 — Revenue Streams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4"/>
          <w:szCs w:val="24"/>
          <w:rtl w:val="0"/>
        </w:rPr>
        <w:t xml:space="preserve">4. Brand Sponsorships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Best-fit brands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Children's education apps, toy brands, picture book publishers, kids' food brands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Start approaching 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10,000+ subscribers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Sponsorship rate at 10K subs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$200–500 USD per video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Sponsorship rate at 50K subs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$1,000–3,000 USD per video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Sponsorship rate at 100K subs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$3,000–8,000 USD per video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4"/>
          <w:szCs w:val="24"/>
          <w:rtl w:val="0"/>
        </w:rPr>
        <w:t xml:space="preserve">5. Print-on-Demand Merchandise (Printful / Printify + Etsy)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800"/>
        <w:gridCol w:w="1800"/>
        <w:gridCol w:w="3260"/>
        <w:tblGridChange w:id="0">
          <w:tblGrid>
            <w:gridCol w:w="2500"/>
            <w:gridCol w:w="1800"/>
            <w:gridCol w:w="1800"/>
            <w:gridCol w:w="3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Sell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Profit/Unit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Start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Children's character T-shirt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$20–25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$8–10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5K subscribers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Character mug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$15–18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$5–7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5K subscribers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Tote bag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$18–22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$6–8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5K subscribers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Character cushion/pillow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$25–30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$8–12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10K subscribers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Sticker pack (physical)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$4–6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$1.50–2.50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2K subscribers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4"/>
          <w:szCs w:val="24"/>
          <w:rtl w:val="0"/>
        </w:rPr>
        <w:t xml:space="preserve">6. Digital Learning Bundle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f7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22"/>
                <w:szCs w:val="22"/>
                <w:rtl w:val="0"/>
              </w:rPr>
              <w:t xml:space="preserve">"Learn with Wobbly World" — 12-week learning program. Includes: weekly PDF plan, matching video list, weekly worksheets, parent guide. One-time creation. Sell forever at $29–49 USD via Gumroad.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Phase 3 — Revenue Streams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4"/>
          <w:szCs w:val="24"/>
          <w:rtl w:val="0"/>
        </w:rPr>
        <w:t xml:space="preserve">7. Character IP Licensing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When the channel reaches significant scale, license Mochi, Bloop, Sunny, Pudding, and Ziggy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Toy manufacturers (plush toys, figurines)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Children's book publishers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Kids' clothing brands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Stationery and school supply brands</w:t>
      </w:r>
    </w:p>
    <w:p w:rsidR="00000000" w:rsidDel="00000000" w:rsidP="00000000" w:rsidRDefault="00000000" w:rsidRPr="00000000" w14:paraId="000002F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Structure: upfront licensing fee + 5–15% royalty on net sales.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4"/>
          <w:szCs w:val="24"/>
          <w:rtl w:val="0"/>
        </w:rPr>
        <w:t xml:space="preserve">8. Streaming Platform Licensing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Target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ede7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Netflix Kids, Amazon Kids+, Apple TV+ Kids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Minimum content library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200+ episodes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Licensing fee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$5,000–50,000 USD per episode (platform-dependent)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Revenue Timeline Projection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0"/>
        <w:gridCol w:w="2500"/>
        <w:gridCol w:w="2860"/>
        <w:tblGridChange w:id="0">
          <w:tblGrid>
            <w:gridCol w:w="1500"/>
            <w:gridCol w:w="2500"/>
            <w:gridCol w:w="2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Monthly Revenue (Est.)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c3fc5" w:space="0" w:sz="4" w:val="single"/>
              <w:left w:color="6c3fc5" w:space="0" w:sz="4" w:val="single"/>
              <w:bottom w:color="6c3fc5" w:space="0" w:sz="4" w:val="single"/>
              <w:right w:color="6c3fc5" w:space="0" w:sz="4" w:val="single"/>
            </w:tcBorders>
            <w:shd w:fill="6c3fc5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Primary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Months 1–3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Build library (0 revenue)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Investment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Months 4–6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Hit monetisation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$50–300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AdSense + Etsy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Months 6–12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Etsy + Patreon growing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$300–1,500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Digital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Months 12–18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Brand deals + POD merch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$1,000–5,000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Sponsorships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Months 18–36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IP licensing discussions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$5,000–20,000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Licensing + merch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Month 36+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Streaming + app potential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 ceiling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c4e9" w:space="0" w:sz="4" w:val="single"/>
              <w:left w:color="d1c4e9" w:space="0" w:sz="4" w:val="single"/>
              <w:bottom w:color="d1c4e9" w:space="0" w:sz="4" w:val="single"/>
              <w:right w:color="d1c4e9" w:space="0" w:sz="4" w:val="single"/>
            </w:tcBorders>
            <w:shd w:fill="f3ee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IP ecosystem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c3fc5"/>
          <w:sz w:val="28"/>
          <w:szCs w:val="28"/>
          <w:rtl w:val="0"/>
        </w:rPr>
        <w:t xml:space="preserve">Critical Action: Trademark Registration</w:t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e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22"/>
                <w:szCs w:val="22"/>
                <w:rtl w:val="0"/>
              </w:rPr>
              <w:t xml:space="preserve">Register trademarks from Day 1. File for: "Wobbly World," "Mochi," "Bloop," "Sunny," "Pudding," "Ziggy." In Taiwan: approx. NT$3,000 per class. Priority classes: Class 28 (toys/games) and Class 41 (education &amp; entertainment). Without a trademark, the IP has no legal protection and licensing deals are impossible.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c3fc5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c3fc5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