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Bdr>
          <w:bottom w:val="single" w:color="auto" w:sz="4" w:space="1"/>
        </w:pBdr>
        <w:rPr>
          <w:b/>
          <w:sz w:val="32"/>
        </w:rPr>
      </w:pPr>
      <w:r>
        <w:rPr>
          <w:b/>
          <w:sz w:val="32"/>
        </w:rPr>
        <w:t>Chapter 7</w:t>
      </w:r>
    </w:p>
    <w:p>
      <w:pPr>
        <w:rPr>
          <w:b/>
          <w:bC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149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rPr>
                <w:b/>
                <w:bCs/>
              </w:rPr>
            </w:pPr>
            <w:r>
              <w:rPr>
                <w:b/>
                <w:bCs/>
              </w:rPr>
              <w:t>Num</w:t>
            </w:r>
          </w:p>
        </w:tc>
        <w:tc>
          <w:tcPr>
            <w:tcW w:w="1495" w:type="dxa"/>
          </w:tcPr>
          <w:p>
            <w:pPr>
              <w:jc w:val="center"/>
              <w:rPr>
                <w:b/>
                <w:bCs/>
              </w:rPr>
            </w:pPr>
            <w:r>
              <w:rPr>
                <w:b/>
                <w:bCs/>
              </w:rPr>
              <w:t xml:space="preserve">Multiple Choice Answers </w:t>
            </w:r>
          </w:p>
        </w:tc>
        <w:tc>
          <w:tcPr>
            <w:tcW w:w="1456" w:type="dxa"/>
          </w:tcPr>
          <w:p>
            <w:pPr>
              <w:jc w:val="center"/>
              <w:rPr>
                <w:b/>
                <w:bCs/>
              </w:rPr>
            </w:pPr>
            <w:r>
              <w:rPr>
                <w:b/>
                <w:bCs/>
              </w:rPr>
              <w:t xml:space="preserve">Matching Answers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1</w:t>
            </w:r>
          </w:p>
        </w:tc>
        <w:tc>
          <w:tcPr>
            <w:tcW w:w="1495" w:type="dxa"/>
            <w:vAlign w:val="bottom"/>
          </w:tcPr>
          <w:p>
            <w:pPr>
              <w:jc w:val="center"/>
            </w:pPr>
            <w:r>
              <w:t>A</w:t>
            </w:r>
          </w:p>
        </w:tc>
        <w:tc>
          <w:tcPr>
            <w:tcW w:w="1456" w:type="dxa"/>
            <w:vAlign w:val="bottom"/>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2</w:t>
            </w:r>
          </w:p>
        </w:tc>
        <w:tc>
          <w:tcPr>
            <w:tcW w:w="1495" w:type="dxa"/>
            <w:vAlign w:val="bottom"/>
          </w:tcPr>
          <w:p>
            <w:pPr>
              <w:jc w:val="center"/>
            </w:pPr>
            <w:r>
              <w:t>A</w:t>
            </w:r>
          </w:p>
        </w:tc>
        <w:tc>
          <w:tcPr>
            <w:tcW w:w="1456" w:type="dxa"/>
            <w:vAlign w:val="bottom"/>
          </w:tcPr>
          <w:p>
            <w:pPr>
              <w:jc w:val="center"/>
            </w:pPr>
            <w: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3</w:t>
            </w:r>
          </w:p>
        </w:tc>
        <w:tc>
          <w:tcPr>
            <w:tcW w:w="1495" w:type="dxa"/>
            <w:vAlign w:val="bottom"/>
          </w:tcPr>
          <w:p>
            <w:pPr>
              <w:jc w:val="center"/>
            </w:pPr>
            <w:r>
              <w:t>B</w:t>
            </w:r>
          </w:p>
        </w:tc>
        <w:tc>
          <w:tcPr>
            <w:tcW w:w="1456" w:type="dxa"/>
            <w:vAlign w:val="bottom"/>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4</w:t>
            </w:r>
          </w:p>
        </w:tc>
        <w:tc>
          <w:tcPr>
            <w:tcW w:w="1495" w:type="dxa"/>
            <w:vAlign w:val="bottom"/>
          </w:tcPr>
          <w:p>
            <w:pPr>
              <w:jc w:val="center"/>
            </w:pPr>
            <w:r>
              <w:t>B</w:t>
            </w:r>
          </w:p>
        </w:tc>
        <w:tc>
          <w:tcPr>
            <w:tcW w:w="1456" w:type="dxa"/>
            <w:vAlign w:val="bottom"/>
          </w:tcPr>
          <w:p>
            <w:pPr>
              <w:jc w:val="center"/>
            </w:pPr>
            <w: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5</w:t>
            </w:r>
          </w:p>
        </w:tc>
        <w:tc>
          <w:tcPr>
            <w:tcW w:w="1495" w:type="dxa"/>
            <w:vAlign w:val="bottom"/>
          </w:tcPr>
          <w:p>
            <w:pPr>
              <w:jc w:val="center"/>
            </w:pPr>
            <w:r>
              <w:t>B</w:t>
            </w:r>
          </w:p>
        </w:tc>
        <w:tc>
          <w:tcPr>
            <w:tcW w:w="1456" w:type="dxa"/>
            <w:vAlign w:val="bottom"/>
          </w:tcPr>
          <w:p>
            <w:pPr>
              <w:jc w:val="center"/>
            </w:pPr>
            <w:r>
              <w:rPr>
                <w:rFonts w:hint="eastAsia" w:eastAsia="宋体"/>
                <w:lang w:val="en-US" w:eastAsia="zh-CN"/>
              </w:rPr>
              <w:t xml:space="preserve">I </w:t>
            </w:r>
            <w:r>
              <w:t>Optical Disc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6</w:t>
            </w:r>
          </w:p>
        </w:tc>
        <w:tc>
          <w:tcPr>
            <w:tcW w:w="1495" w:type="dxa"/>
            <w:vAlign w:val="bottom"/>
          </w:tcPr>
          <w:p>
            <w:pPr>
              <w:jc w:val="center"/>
            </w:pPr>
            <w:r>
              <w:t>A</w:t>
            </w:r>
          </w:p>
        </w:tc>
        <w:tc>
          <w:tcPr>
            <w:tcW w:w="1456" w:type="dxa"/>
            <w:vAlign w:val="bottom"/>
          </w:tcPr>
          <w:p>
            <w:pPr>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7</w:t>
            </w:r>
          </w:p>
        </w:tc>
        <w:tc>
          <w:tcPr>
            <w:tcW w:w="1495" w:type="dxa"/>
            <w:vAlign w:val="bottom"/>
          </w:tcPr>
          <w:p>
            <w:pPr>
              <w:jc w:val="center"/>
            </w:pPr>
            <w:r>
              <w:t>D</w:t>
            </w:r>
          </w:p>
        </w:tc>
        <w:tc>
          <w:tcPr>
            <w:tcW w:w="1456" w:type="dxa"/>
            <w:vAlign w:val="bottom"/>
          </w:tcPr>
          <w:p>
            <w:pPr>
              <w:jc w:val="center"/>
            </w:pP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8</w:t>
            </w:r>
          </w:p>
        </w:tc>
        <w:tc>
          <w:tcPr>
            <w:tcW w:w="1495" w:type="dxa"/>
            <w:vAlign w:val="bottom"/>
          </w:tcPr>
          <w:p>
            <w:pPr>
              <w:jc w:val="center"/>
            </w:pPr>
            <w:r>
              <w:t>C</w:t>
            </w:r>
          </w:p>
        </w:tc>
        <w:tc>
          <w:tcPr>
            <w:tcW w:w="1456" w:type="dxa"/>
            <w:vAlign w:val="bottom"/>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9</w:t>
            </w:r>
          </w:p>
        </w:tc>
        <w:tc>
          <w:tcPr>
            <w:tcW w:w="1495" w:type="dxa"/>
            <w:vAlign w:val="bottom"/>
          </w:tcPr>
          <w:p>
            <w:pPr>
              <w:jc w:val="center"/>
            </w:pPr>
            <w:r>
              <w:t>D</w:t>
            </w:r>
          </w:p>
        </w:tc>
        <w:tc>
          <w:tcPr>
            <w:tcW w:w="1456" w:type="dxa"/>
            <w:vAlign w:val="bottom"/>
          </w:tcPr>
          <w:p>
            <w:pPr>
              <w:jc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10</w:t>
            </w:r>
          </w:p>
        </w:tc>
        <w:tc>
          <w:tcPr>
            <w:tcW w:w="1495" w:type="dxa"/>
            <w:vAlign w:val="bottom"/>
          </w:tcPr>
          <w:p>
            <w:pPr>
              <w:jc w:val="center"/>
            </w:pPr>
            <w:r>
              <w:t>D</w:t>
            </w:r>
          </w:p>
        </w:tc>
        <w:tc>
          <w:tcPr>
            <w:tcW w:w="1456" w:type="dxa"/>
            <w:vAlign w:val="bottom"/>
          </w:tcPr>
          <w:p>
            <w:pPr>
              <w:jc w:val="center"/>
            </w:pPr>
            <w:r>
              <w:t>F</w:t>
            </w:r>
          </w:p>
        </w:tc>
      </w:tr>
    </w:tbl>
    <w:p/>
    <w:p/>
    <w:p>
      <w:pPr>
        <w:rPr>
          <w:b/>
          <w:bCs/>
          <w:u w:val="single"/>
        </w:rPr>
      </w:pPr>
      <w:r>
        <w:rPr>
          <w:b/>
          <w:bCs/>
          <w:u w:val="single"/>
        </w:rPr>
        <w:t>Open Ended Questions:</w:t>
      </w:r>
    </w:p>
    <w:p>
      <w:pPr>
        <w:rPr>
          <w:b/>
          <w:bCs/>
          <w:u w:val="single"/>
        </w:rPr>
      </w:pPr>
    </w:p>
    <w:p>
      <w:pPr>
        <w:numPr>
          <w:ilvl w:val="0"/>
          <w:numId w:val="1"/>
        </w:numPr>
        <w:rPr>
          <w:szCs w:val="22"/>
        </w:rPr>
      </w:pPr>
      <w:r>
        <w:rPr>
          <w:b/>
          <w:bCs/>
          <w:szCs w:val="22"/>
        </w:rPr>
        <w:t>Compare primary storage and</w:t>
      </w:r>
      <w:r>
        <w:rPr>
          <w:b/>
          <w:bCs/>
          <w:szCs w:val="22"/>
          <w:highlight w:val="none"/>
        </w:rPr>
        <w:t xml:space="preserve"> secondary storage and discuss the most important characteristics of </w:t>
      </w:r>
      <w:r>
        <w:rPr>
          <w:b/>
          <w:bCs/>
          <w:szCs w:val="22"/>
        </w:rPr>
        <w:t>secondary storage.</w:t>
      </w:r>
    </w:p>
    <w:p>
      <w:pPr>
        <w:ind w:left="360"/>
      </w:pPr>
      <w:r>
        <w:t>Storage is the ability to save, to back up and even to transport files consisting of data or programs from one location or computer to another.</w:t>
      </w:r>
    </w:p>
    <w:p>
      <w:pPr>
        <w:ind w:left="360"/>
      </w:pPr>
    </w:p>
    <w:p>
      <w:pPr>
        <w:numPr>
          <w:ilvl w:val="0"/>
          <w:numId w:val="2"/>
        </w:numPr>
      </w:pPr>
      <w:r>
        <w:rPr>
          <w:b/>
        </w:rPr>
        <w:t xml:space="preserve">Primary storage </w:t>
      </w:r>
      <w:r>
        <w:t>- Random-access memory (RAM) holds or stores data and programs that the CPU is currently processing. RAM is sometimes referred to as primary storage. Most RAM provides only temporary or volatile storage – if the computer is turned off or loses power, all the information stored on RAM is erased.</w:t>
      </w:r>
    </w:p>
    <w:p>
      <w:pPr>
        <w:ind w:left="720"/>
      </w:pPr>
    </w:p>
    <w:p>
      <w:pPr>
        <w:numPr>
          <w:ilvl w:val="0"/>
          <w:numId w:val="2"/>
        </w:numPr>
      </w:pPr>
      <w:r>
        <w:rPr>
          <w:b/>
        </w:rPr>
        <w:t>Secondary storage</w:t>
      </w:r>
      <w:r>
        <w:t xml:space="preserve"> provides permanent or nonvolatile storage. Using secondary storage devices, data and programs can be retained after the computer has been shut off.</w:t>
      </w:r>
    </w:p>
    <w:p>
      <w:pPr>
        <w:ind w:left="720"/>
      </w:pPr>
    </w:p>
    <w:p>
      <w:pPr>
        <w:numPr>
          <w:ilvl w:val="0"/>
          <w:numId w:val="2"/>
        </w:numPr>
      </w:pPr>
      <w:r>
        <w:t>Important characteristics of secondary storage</w:t>
      </w:r>
    </w:p>
    <w:p>
      <w:pPr>
        <w:numPr>
          <w:ilvl w:val="1"/>
          <w:numId w:val="2"/>
        </w:numPr>
      </w:pPr>
      <w:r>
        <w:rPr>
          <w:b/>
          <w:bCs/>
        </w:rPr>
        <w:t>Media</w:t>
      </w:r>
      <w:r>
        <w:t xml:space="preserve"> - are the actual physical material that holds the data and programs.</w:t>
      </w:r>
    </w:p>
    <w:p>
      <w:pPr>
        <w:numPr>
          <w:ilvl w:val="1"/>
          <w:numId w:val="2"/>
        </w:numPr>
      </w:pPr>
      <w:r>
        <w:rPr>
          <w:b/>
          <w:bCs/>
        </w:rPr>
        <w:t>Capacity -</w:t>
      </w:r>
      <w:r>
        <w:t xml:space="preserve"> measures how much a particular storage medium can store.</w:t>
      </w:r>
    </w:p>
    <w:p>
      <w:pPr>
        <w:numPr>
          <w:ilvl w:val="1"/>
          <w:numId w:val="2"/>
        </w:numPr>
      </w:pPr>
      <w:r>
        <w:rPr>
          <w:b/>
          <w:bCs/>
        </w:rPr>
        <w:t>Storage</w:t>
      </w:r>
      <w:r>
        <w:t xml:space="preserve"> </w:t>
      </w:r>
      <w:r>
        <w:rPr>
          <w:b/>
        </w:rPr>
        <w:t>devices</w:t>
      </w:r>
      <w:r>
        <w:t xml:space="preserve"> - are hardware that read data and programs from storage media. Most also write to storage media.</w:t>
      </w:r>
    </w:p>
    <w:p>
      <w:pPr>
        <w:numPr>
          <w:ilvl w:val="1"/>
          <w:numId w:val="2"/>
        </w:numPr>
      </w:pPr>
      <w:r>
        <w:rPr>
          <w:b/>
          <w:bCs/>
        </w:rPr>
        <w:t>Access speed</w:t>
      </w:r>
      <w:r>
        <w:t xml:space="preserve"> or access time - measures the amount of time required by the storage device to retrieve data and programs.</w:t>
      </w:r>
    </w:p>
    <w:p>
      <w:pPr>
        <w:numPr>
          <w:ilvl w:val="0"/>
          <w:numId w:val="3"/>
        </w:numPr>
        <w:ind w:left="420" w:leftChars="0" w:hanging="420" w:firstLineChars="0"/>
        <w:rPr>
          <w:rFonts w:hint="eastAsia" w:eastAsia="宋体"/>
          <w:szCs w:val="22"/>
          <w:lang w:val="en-US" w:eastAsia="zh-CN"/>
        </w:rPr>
      </w:pPr>
      <w:r>
        <w:rPr>
          <w:rFonts w:hint="eastAsia" w:eastAsia="宋体"/>
          <w:szCs w:val="22"/>
          <w:lang w:val="en-US" w:eastAsia="zh-CN"/>
        </w:rPr>
        <w:t>主存：主存通常指RAM，用于存储CPU当前处理的数据和指令，临时存储器，所存储的内容断电不再保留。</w:t>
      </w:r>
    </w:p>
    <w:p>
      <w:pPr>
        <w:numPr>
          <w:ilvl w:val="0"/>
          <w:numId w:val="3"/>
        </w:numPr>
        <w:ind w:left="420" w:leftChars="0" w:hanging="420" w:firstLineChars="0"/>
        <w:rPr>
          <w:rFonts w:hint="eastAsia" w:eastAsia="宋体"/>
          <w:szCs w:val="22"/>
          <w:lang w:val="en-US" w:eastAsia="zh-CN"/>
        </w:rPr>
      </w:pPr>
      <w:r>
        <w:rPr>
          <w:rFonts w:hint="eastAsia" w:eastAsia="宋体"/>
          <w:szCs w:val="22"/>
          <w:lang w:val="en-US" w:eastAsia="zh-CN"/>
        </w:rPr>
        <w:t>辅助存储器：永久性存储数据和指令的存储设备，包括硬盘、光盘、固态存储器等设备。</w:t>
      </w:r>
    </w:p>
    <w:p>
      <w:pPr>
        <w:numPr>
          <w:ilvl w:val="0"/>
          <w:numId w:val="3"/>
        </w:numPr>
        <w:ind w:left="420" w:leftChars="0" w:hanging="420" w:firstLineChars="0"/>
        <w:rPr>
          <w:rFonts w:hint="eastAsia" w:eastAsia="宋体"/>
          <w:szCs w:val="22"/>
          <w:lang w:val="en-US" w:eastAsia="zh-CN"/>
        </w:rPr>
      </w:pPr>
      <w:r>
        <w:rPr>
          <w:rFonts w:hint="eastAsia" w:eastAsia="宋体"/>
          <w:szCs w:val="22"/>
          <w:lang w:val="en-US" w:eastAsia="zh-CN"/>
        </w:rPr>
        <w:t>辅助存储器的主要特征：</w:t>
      </w:r>
    </w:p>
    <w:p>
      <w:pPr>
        <w:numPr>
          <w:numId w:val="0"/>
        </w:numPr>
        <w:ind w:firstLine="720" w:firstLineChars="300"/>
        <w:rPr>
          <w:rFonts w:hint="eastAsia" w:eastAsia="宋体"/>
          <w:szCs w:val="22"/>
          <w:lang w:val="en-US" w:eastAsia="zh-CN"/>
        </w:rPr>
      </w:pPr>
      <w:r>
        <w:rPr>
          <w:rFonts w:hint="eastAsia" w:eastAsia="宋体"/>
          <w:szCs w:val="22"/>
          <w:lang w:val="en-US" w:eastAsia="zh-CN"/>
        </w:rPr>
        <w:t>1.物理介质：存储设备的物理材料。</w:t>
      </w:r>
    </w:p>
    <w:p>
      <w:pPr>
        <w:numPr>
          <w:numId w:val="0"/>
        </w:numPr>
        <w:ind w:firstLine="720" w:firstLineChars="300"/>
        <w:rPr>
          <w:rFonts w:hint="eastAsia" w:eastAsia="宋体"/>
          <w:szCs w:val="22"/>
          <w:lang w:val="en-US" w:eastAsia="zh-CN"/>
        </w:rPr>
      </w:pPr>
      <w:r>
        <w:rPr>
          <w:rFonts w:hint="eastAsia" w:eastAsia="宋体"/>
          <w:szCs w:val="22"/>
          <w:lang w:val="en-US" w:eastAsia="zh-CN"/>
        </w:rPr>
        <w:t>2.存储容量：辅助存储器存储空间的大小。</w:t>
      </w:r>
    </w:p>
    <w:p>
      <w:pPr>
        <w:numPr>
          <w:numId w:val="0"/>
        </w:numPr>
        <w:ind w:firstLine="720" w:firstLineChars="300"/>
        <w:rPr>
          <w:rFonts w:hint="eastAsia" w:eastAsia="宋体"/>
          <w:szCs w:val="22"/>
          <w:lang w:val="en-US" w:eastAsia="zh-CN"/>
        </w:rPr>
      </w:pPr>
      <w:r>
        <w:rPr>
          <w:rFonts w:hint="eastAsia" w:eastAsia="宋体"/>
          <w:szCs w:val="22"/>
          <w:lang w:val="en-US" w:eastAsia="zh-CN"/>
        </w:rPr>
        <w:t>3.读写设备：用于对辅助存储器进行读/写操作的设备。</w:t>
      </w:r>
    </w:p>
    <w:p>
      <w:pPr>
        <w:numPr>
          <w:numId w:val="0"/>
        </w:numPr>
        <w:ind w:firstLine="720" w:firstLineChars="300"/>
        <w:rPr>
          <w:rFonts w:hint="default" w:eastAsia="宋体"/>
          <w:szCs w:val="22"/>
          <w:lang w:val="en-US" w:eastAsia="zh-CN"/>
        </w:rPr>
      </w:pPr>
      <w:r>
        <w:rPr>
          <w:rFonts w:hint="eastAsia" w:eastAsia="宋体"/>
          <w:szCs w:val="22"/>
          <w:lang w:val="en-US" w:eastAsia="zh-CN"/>
        </w:rPr>
        <w:t>4.读写速度：单位时间内的读/写数据量。</w:t>
      </w:r>
    </w:p>
    <w:p/>
    <w:p>
      <w:pPr>
        <w:numPr>
          <w:ilvl w:val="0"/>
          <w:numId w:val="4"/>
        </w:numPr>
        <w:ind w:leftChars="0"/>
        <w:rPr>
          <w:szCs w:val="22"/>
        </w:rPr>
      </w:pPr>
      <w:r>
        <w:rPr>
          <w:b/>
          <w:szCs w:val="22"/>
        </w:rPr>
        <w:t>Discuss optical discs including pits, lands, CDs, DVDs, Blue-ray, and hi def.</w:t>
      </w:r>
    </w:p>
    <w:p>
      <w:pPr>
        <w:numPr>
          <w:ilvl w:val="0"/>
          <w:numId w:val="5"/>
        </w:numPr>
        <w:tabs>
          <w:tab w:val="left" w:pos="1080"/>
          <w:tab w:val="clear" w:pos="1800"/>
        </w:tabs>
        <w:ind w:left="1260" w:hanging="540"/>
        <w:rPr>
          <w:b/>
          <w:bCs/>
          <w:u w:val="single"/>
        </w:rPr>
      </w:pPr>
      <w:r>
        <w:rPr>
          <w:b/>
          <w:bCs/>
          <w:u w:val="single"/>
        </w:rPr>
        <w:t>Optical Discs</w:t>
      </w:r>
    </w:p>
    <w:p>
      <w:pPr>
        <w:numPr>
          <w:ilvl w:val="0"/>
          <w:numId w:val="6"/>
        </w:numPr>
      </w:pPr>
      <w:r>
        <w:t>Can hold over 128 gigabytes of data</w:t>
      </w:r>
    </w:p>
    <w:p>
      <w:pPr>
        <w:numPr>
          <w:ilvl w:val="0"/>
          <w:numId w:val="6"/>
        </w:numPr>
      </w:pPr>
      <w:r>
        <w:t>A laser beam alters the surface of a plastic or metallic disc to represent data. Optical discs use reflective light to represent data.</w:t>
      </w:r>
    </w:p>
    <w:p>
      <w:pPr>
        <w:numPr>
          <w:ilvl w:val="0"/>
          <w:numId w:val="6"/>
        </w:numPr>
      </w:pPr>
      <w:r>
        <w:rPr>
          <w:b/>
        </w:rPr>
        <w:t>Pits and lands</w:t>
      </w:r>
      <w:r>
        <w:t>: The 1s and 0s are represented by flat areas called lands and bumpy areas called pits on the disc surface.</w:t>
      </w:r>
    </w:p>
    <w:p>
      <w:pPr>
        <w:numPr>
          <w:ilvl w:val="0"/>
          <w:numId w:val="6"/>
        </w:numPr>
      </w:pPr>
      <w:r>
        <w:t xml:space="preserve">Disc is read by an </w:t>
      </w:r>
      <w:r>
        <w:rPr>
          <w:bCs/>
        </w:rPr>
        <w:t xml:space="preserve">optical disc drive </w:t>
      </w:r>
      <w:r>
        <w:t>using a laser that projects a tiny beam of light on these areas. The amount of reflected light determines whether the area represents a 1 or a 0.</w:t>
      </w:r>
    </w:p>
    <w:p>
      <w:pPr>
        <w:numPr>
          <w:ilvl w:val="0"/>
          <w:numId w:val="6"/>
        </w:numPr>
      </w:pPr>
      <w:r>
        <w:t>Optical discs typically use a single track that spirals toward the center of the disk. This single track is divided into equally sized sectors.</w:t>
      </w:r>
    </w:p>
    <w:p>
      <w:pPr>
        <w:ind w:left="1080"/>
      </w:pPr>
    </w:p>
    <w:p>
      <w:pPr>
        <w:numPr>
          <w:ilvl w:val="0"/>
          <w:numId w:val="5"/>
        </w:numPr>
        <w:tabs>
          <w:tab w:val="left" w:pos="1080"/>
          <w:tab w:val="clear" w:pos="1800"/>
        </w:tabs>
        <w:ind w:left="1260" w:hanging="540"/>
        <w:rPr>
          <w:b/>
          <w:bCs/>
          <w:u w:val="single"/>
        </w:rPr>
      </w:pPr>
      <w:r>
        <w:rPr>
          <w:b/>
          <w:bCs/>
          <w:u w:val="single"/>
        </w:rPr>
        <w:t xml:space="preserve">Compact Disc (CD) </w:t>
      </w:r>
    </w:p>
    <w:p>
      <w:pPr>
        <w:numPr>
          <w:ilvl w:val="0"/>
          <w:numId w:val="7"/>
        </w:numPr>
      </w:pPr>
      <w:r>
        <w:t>Were the first widely available optical format for PC users, but have largely been replaced by DVDs and Blu-rays</w:t>
      </w:r>
    </w:p>
    <w:p>
      <w:pPr>
        <w:numPr>
          <w:ilvl w:val="0"/>
          <w:numId w:val="7"/>
        </w:numPr>
      </w:pPr>
      <w:r>
        <w:t>Store 700 MB (megabytes) on one side of a CD</w:t>
      </w:r>
    </w:p>
    <w:p>
      <w:pPr>
        <w:numPr>
          <w:ilvl w:val="0"/>
          <w:numId w:val="7"/>
        </w:numPr>
      </w:pPr>
      <w:r>
        <w:t xml:space="preserve">Often stores music </w:t>
      </w:r>
    </w:p>
    <w:p>
      <w:pPr>
        <w:ind w:left="1800"/>
      </w:pPr>
    </w:p>
    <w:p>
      <w:pPr>
        <w:numPr>
          <w:ilvl w:val="0"/>
          <w:numId w:val="5"/>
        </w:numPr>
        <w:tabs>
          <w:tab w:val="left" w:pos="1080"/>
          <w:tab w:val="clear" w:pos="1800"/>
        </w:tabs>
        <w:ind w:left="1260" w:hanging="540"/>
        <w:rPr>
          <w:b/>
          <w:bCs/>
          <w:u w:val="single"/>
        </w:rPr>
      </w:pPr>
      <w:r>
        <w:rPr>
          <w:b/>
          <w:bCs/>
          <w:u w:val="single"/>
        </w:rPr>
        <w:t xml:space="preserve">Digital Versatile Disc (DVD) </w:t>
      </w:r>
    </w:p>
    <w:p>
      <w:pPr>
        <w:numPr>
          <w:ilvl w:val="0"/>
          <w:numId w:val="8"/>
        </w:numPr>
        <w:rPr>
          <w:bCs/>
        </w:rPr>
      </w:pPr>
      <w:r>
        <w:rPr>
          <w:bCs/>
        </w:rPr>
        <w:t>DVD stands for digital versatile disc or digital video disc</w:t>
      </w:r>
    </w:p>
    <w:p>
      <w:pPr>
        <w:numPr>
          <w:ilvl w:val="0"/>
          <w:numId w:val="8"/>
        </w:numPr>
        <w:rPr>
          <w:bCs/>
        </w:rPr>
      </w:pPr>
      <w:r>
        <w:rPr>
          <w:bCs/>
        </w:rPr>
        <w:t>Can store 4.7 GB (gigabytes) on one side of a DVD disc</w:t>
      </w:r>
    </w:p>
    <w:p>
      <w:pPr>
        <w:numPr>
          <w:ilvl w:val="0"/>
          <w:numId w:val="8"/>
        </w:numPr>
        <w:rPr>
          <w:bCs/>
        </w:rPr>
      </w:pPr>
      <w:r>
        <w:rPr>
          <w:bCs/>
        </w:rPr>
        <w:t>Capacity is 7 times that of a CD</w:t>
      </w:r>
    </w:p>
    <w:p>
      <w:pPr>
        <w:ind w:left="1800"/>
      </w:pPr>
    </w:p>
    <w:p>
      <w:pPr>
        <w:numPr>
          <w:ilvl w:val="0"/>
          <w:numId w:val="5"/>
        </w:numPr>
        <w:tabs>
          <w:tab w:val="left" w:pos="1080"/>
          <w:tab w:val="clear" w:pos="1800"/>
        </w:tabs>
        <w:ind w:left="1260" w:hanging="540"/>
        <w:rPr>
          <w:b/>
          <w:bCs/>
          <w:u w:val="single"/>
        </w:rPr>
      </w:pPr>
      <w:r>
        <w:rPr>
          <w:b/>
          <w:bCs/>
          <w:u w:val="single"/>
        </w:rPr>
        <w:t>Blu-ray Disc (BD)</w:t>
      </w:r>
    </w:p>
    <w:p>
      <w:pPr>
        <w:numPr>
          <w:ilvl w:val="0"/>
          <w:numId w:val="9"/>
        </w:numPr>
      </w:pPr>
      <w:r>
        <w:t>Store hi-def (high definition) video</w:t>
      </w:r>
    </w:p>
    <w:p>
      <w:pPr>
        <w:numPr>
          <w:ilvl w:val="0"/>
          <w:numId w:val="9"/>
        </w:numPr>
      </w:pPr>
      <w:r>
        <w:t>Have a greater capacity than DVDs</w:t>
      </w:r>
    </w:p>
    <w:p>
      <w:pPr>
        <w:numPr>
          <w:ilvl w:val="0"/>
          <w:numId w:val="9"/>
        </w:numPr>
        <w:rPr>
          <w:b/>
          <w:bCs/>
          <w:u w:val="single"/>
        </w:rPr>
      </w:pPr>
      <w:r>
        <w:t>Newest Blu-ray disks, Ultra HD Blu-rays (UHD BD) can play back 4K video content and store up to 100 GB of data</w:t>
      </w:r>
    </w:p>
    <w:p>
      <w:pPr>
        <w:ind w:left="1080"/>
      </w:pPr>
    </w:p>
    <w:p>
      <w:pPr>
        <w:numPr>
          <w:ilvl w:val="0"/>
          <w:numId w:val="9"/>
        </w:numPr>
        <w:rPr>
          <w:b/>
        </w:rPr>
      </w:pPr>
      <w:r>
        <w:rPr>
          <w:b/>
        </w:rPr>
        <w:t>Basic formats:</w:t>
      </w:r>
    </w:p>
    <w:p>
      <w:pPr>
        <w:numPr>
          <w:ilvl w:val="1"/>
          <w:numId w:val="9"/>
        </w:numPr>
      </w:pPr>
      <w:r>
        <w:t>Read only--cannot be written on or erased by the user.</w:t>
      </w:r>
    </w:p>
    <w:p>
      <w:pPr>
        <w:numPr>
          <w:ilvl w:val="1"/>
          <w:numId w:val="9"/>
        </w:numPr>
      </w:pPr>
      <w:r>
        <w:t>Write once--can be written to once and read many times but cannot be written to or erased</w:t>
      </w:r>
    </w:p>
    <w:p>
      <w:pPr>
        <w:numPr>
          <w:ilvl w:val="1"/>
          <w:numId w:val="9"/>
        </w:numPr>
      </w:pPr>
      <w:r>
        <w:t>Rewriteable--can be written to many times as the disc surface is not permanently altered when data is recorded</w:t>
      </w:r>
    </w:p>
    <w:p>
      <w:pPr>
        <w:ind w:left="360"/>
        <w:rPr>
          <w:szCs w:val="22"/>
        </w:rPr>
      </w:pPr>
    </w:p>
    <w:p>
      <w:pPr>
        <w:numPr>
          <w:ilvl w:val="0"/>
          <w:numId w:val="10"/>
        </w:numPr>
        <w:ind w:left="420" w:leftChars="0" w:hanging="420" w:firstLineChars="0"/>
        <w:rPr>
          <w:rFonts w:hint="eastAsia" w:eastAsia="宋体"/>
          <w:szCs w:val="22"/>
          <w:lang w:val="en-US" w:eastAsia="zh-CN"/>
        </w:rPr>
      </w:pPr>
      <w:r>
        <w:rPr>
          <w:rFonts w:hint="eastAsia" w:eastAsia="宋体"/>
          <w:szCs w:val="22"/>
          <w:lang w:val="en-US" w:eastAsia="zh-CN"/>
        </w:rPr>
        <w:t>光盘：大容量存储设备，采用金属压膜技术使盘面产生大量凹面和凸面，以激光照射到盘面的反射光强弱表示0和1。</w:t>
      </w:r>
    </w:p>
    <w:p>
      <w:pPr>
        <w:numPr>
          <w:ilvl w:val="0"/>
          <w:numId w:val="10"/>
        </w:numPr>
        <w:ind w:left="420" w:leftChars="0" w:hanging="420" w:firstLineChars="0"/>
        <w:rPr>
          <w:rFonts w:hint="eastAsia" w:eastAsia="宋体"/>
          <w:szCs w:val="22"/>
          <w:lang w:val="en-US" w:eastAsia="zh-CN"/>
        </w:rPr>
      </w:pPr>
      <w:r>
        <w:rPr>
          <w:rFonts w:hint="eastAsia" w:eastAsia="宋体"/>
          <w:szCs w:val="22"/>
          <w:lang w:val="en-US" w:eastAsia="zh-CN"/>
        </w:rPr>
        <w:t>光盘分类：</w:t>
      </w:r>
    </w:p>
    <w:p>
      <w:pPr>
        <w:numPr>
          <w:ilvl w:val="0"/>
          <w:numId w:val="11"/>
        </w:numPr>
        <w:ind w:left="360"/>
        <w:rPr>
          <w:rFonts w:hint="eastAsia" w:eastAsia="宋体"/>
          <w:szCs w:val="22"/>
          <w:lang w:val="en-US" w:eastAsia="zh-CN"/>
        </w:rPr>
      </w:pPr>
      <w:r>
        <w:rPr>
          <w:rFonts w:hint="eastAsia" w:eastAsia="宋体"/>
          <w:szCs w:val="22"/>
          <w:lang w:val="en-US" w:eastAsia="zh-CN"/>
        </w:rPr>
        <w:t>CD: 传统光盘，容量较小，700M左右。</w:t>
      </w:r>
    </w:p>
    <w:p>
      <w:pPr>
        <w:numPr>
          <w:ilvl w:val="0"/>
          <w:numId w:val="11"/>
        </w:numPr>
        <w:ind w:left="360"/>
        <w:rPr>
          <w:rFonts w:hint="default" w:eastAsia="宋体"/>
          <w:szCs w:val="22"/>
          <w:lang w:val="en-US" w:eastAsia="zh-CN"/>
        </w:rPr>
      </w:pPr>
      <w:r>
        <w:rPr>
          <w:rFonts w:hint="eastAsia" w:eastAsia="宋体"/>
          <w:szCs w:val="22"/>
          <w:lang w:val="en-US" w:eastAsia="zh-CN"/>
        </w:rPr>
        <w:t>DVD：数字通用盘，容量有较大提升，5GB左右。</w:t>
      </w:r>
    </w:p>
    <w:p>
      <w:pPr>
        <w:numPr>
          <w:ilvl w:val="0"/>
          <w:numId w:val="11"/>
        </w:numPr>
        <w:ind w:left="360"/>
        <w:rPr>
          <w:rFonts w:hint="default" w:eastAsia="宋体"/>
          <w:szCs w:val="22"/>
          <w:lang w:val="en-US" w:eastAsia="zh-CN"/>
        </w:rPr>
      </w:pPr>
      <w:r>
        <w:rPr>
          <w:rFonts w:hint="eastAsia" w:eastAsia="宋体"/>
          <w:szCs w:val="22"/>
          <w:lang w:val="en-US" w:eastAsia="zh-CN"/>
        </w:rPr>
        <w:t>BD：蓝光光盘，新一代光盘，其中超清蓝光光盘</w:t>
      </w:r>
      <w:r>
        <w:t xml:space="preserve"> (UHD BD)</w:t>
      </w:r>
      <w:r>
        <w:rPr>
          <w:rFonts w:hint="eastAsia" w:eastAsia="宋体"/>
          <w:szCs w:val="22"/>
          <w:lang w:val="en-US" w:eastAsia="zh-CN"/>
        </w:rPr>
        <w:t>容量可达100G。</w:t>
      </w:r>
    </w:p>
    <w:p>
      <w:pPr>
        <w:numPr>
          <w:ilvl w:val="0"/>
          <w:numId w:val="12"/>
        </w:numPr>
        <w:ind w:left="420" w:leftChars="0" w:hanging="420" w:firstLineChars="0"/>
        <w:rPr>
          <w:rFonts w:hint="eastAsia" w:eastAsia="宋体"/>
          <w:szCs w:val="22"/>
          <w:lang w:val="en-US" w:eastAsia="zh-CN"/>
        </w:rPr>
      </w:pPr>
      <w:bookmarkStart w:id="0" w:name="_GoBack"/>
      <w:bookmarkEnd w:id="0"/>
      <w:r>
        <w:rPr>
          <w:rFonts w:hint="eastAsia" w:eastAsia="宋体"/>
          <w:szCs w:val="22"/>
          <w:lang w:val="en-US" w:eastAsia="zh-CN"/>
        </w:rPr>
        <w:t>光盘格式：</w:t>
      </w:r>
    </w:p>
    <w:p>
      <w:pPr>
        <w:numPr>
          <w:ilvl w:val="0"/>
          <w:numId w:val="13"/>
        </w:numPr>
        <w:ind w:left="360"/>
        <w:rPr>
          <w:rFonts w:hint="eastAsia" w:eastAsia="宋体"/>
          <w:szCs w:val="22"/>
          <w:lang w:val="en-US" w:eastAsia="zh-CN"/>
        </w:rPr>
      </w:pPr>
      <w:r>
        <w:rPr>
          <w:rFonts w:hint="eastAsia" w:eastAsia="宋体"/>
          <w:szCs w:val="22"/>
          <w:lang w:val="en-US" w:eastAsia="zh-CN"/>
        </w:rPr>
        <w:t>ROM：只读光盘，不可写。</w:t>
      </w:r>
    </w:p>
    <w:p>
      <w:pPr>
        <w:numPr>
          <w:ilvl w:val="0"/>
          <w:numId w:val="13"/>
        </w:numPr>
        <w:ind w:left="360"/>
        <w:rPr>
          <w:rFonts w:hint="default" w:eastAsia="宋体"/>
          <w:szCs w:val="22"/>
          <w:lang w:val="en-US" w:eastAsia="zh-CN"/>
        </w:rPr>
      </w:pPr>
      <w:r>
        <w:rPr>
          <w:rFonts w:hint="eastAsia" w:eastAsia="宋体"/>
          <w:szCs w:val="22"/>
          <w:lang w:val="en-US" w:eastAsia="zh-CN"/>
        </w:rPr>
        <w:t>R: 可读/写光盘，不可擦除重写。</w:t>
      </w:r>
    </w:p>
    <w:p>
      <w:pPr>
        <w:numPr>
          <w:ilvl w:val="0"/>
          <w:numId w:val="13"/>
        </w:numPr>
        <w:ind w:left="360"/>
        <w:rPr>
          <w:rFonts w:hint="default" w:eastAsia="宋体"/>
          <w:szCs w:val="22"/>
          <w:lang w:val="en-US" w:eastAsia="zh-CN"/>
        </w:rPr>
      </w:pPr>
      <w:r>
        <w:rPr>
          <w:rFonts w:hint="eastAsia" w:eastAsia="宋体"/>
          <w:szCs w:val="22"/>
          <w:lang w:val="en-US" w:eastAsia="zh-CN"/>
        </w:rPr>
        <w:t>RW：</w:t>
      </w:r>
      <w:r>
        <w:t xml:space="preserve"> </w:t>
      </w:r>
      <w:r>
        <w:rPr>
          <w:rFonts w:hint="eastAsia" w:eastAsia="宋体"/>
          <w:lang w:val="en-US" w:eastAsia="zh-CN"/>
        </w:rPr>
        <w:t>可读/写光盘，可</w:t>
      </w:r>
      <w:r>
        <w:rPr>
          <w:rFonts w:hint="eastAsia" w:eastAsia="宋体"/>
          <w:szCs w:val="22"/>
          <w:lang w:val="en-US" w:eastAsia="zh-CN"/>
        </w:rPr>
        <w:t>擦除重写。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AB25A"/>
    <w:multiLevelType w:val="singleLevel"/>
    <w:tmpl w:val="816AB25A"/>
    <w:lvl w:ilvl="0" w:tentative="0">
      <w:start w:val="4"/>
      <w:numFmt w:val="decimal"/>
      <w:suff w:val="space"/>
      <w:lvlText w:val="%1."/>
      <w:lvlJc w:val="left"/>
    </w:lvl>
  </w:abstractNum>
  <w:abstractNum w:abstractNumId="1">
    <w:nsid w:val="F4A5DF46"/>
    <w:multiLevelType w:val="singleLevel"/>
    <w:tmpl w:val="F4A5DF46"/>
    <w:lvl w:ilvl="0" w:tentative="0">
      <w:start w:val="1"/>
      <w:numFmt w:val="bullet"/>
      <w:lvlText w:val=""/>
      <w:lvlJc w:val="left"/>
      <w:pPr>
        <w:ind w:left="420" w:hanging="420"/>
      </w:pPr>
      <w:rPr>
        <w:rFonts w:hint="default" w:ascii="Wingdings" w:hAnsi="Wingdings"/>
      </w:rPr>
    </w:lvl>
  </w:abstractNum>
  <w:abstractNum w:abstractNumId="2">
    <w:nsid w:val="FBA25C0C"/>
    <w:multiLevelType w:val="singleLevel"/>
    <w:tmpl w:val="FBA25C0C"/>
    <w:lvl w:ilvl="0" w:tentative="0">
      <w:start w:val="1"/>
      <w:numFmt w:val="decimal"/>
      <w:lvlText w:val="%1."/>
      <w:lvlJc w:val="left"/>
      <w:pPr>
        <w:tabs>
          <w:tab w:val="left" w:pos="312"/>
        </w:tabs>
      </w:pPr>
    </w:lvl>
  </w:abstractNum>
  <w:abstractNum w:abstractNumId="3">
    <w:nsid w:val="00B55238"/>
    <w:multiLevelType w:val="multilevel"/>
    <w:tmpl w:val="00B55238"/>
    <w:lvl w:ilvl="0" w:tentative="0">
      <w:start w:val="1"/>
      <w:numFmt w:val="bullet"/>
      <w:lvlText w:val=""/>
      <w:lvlJc w:val="left"/>
      <w:pPr>
        <w:tabs>
          <w:tab w:val="left" w:pos="1800"/>
        </w:tabs>
        <w:ind w:left="1800" w:hanging="360"/>
      </w:pPr>
      <w:rPr>
        <w:rFonts w:hint="default" w:ascii="Symbol" w:hAnsi="Symbol"/>
      </w:rPr>
    </w:lvl>
    <w:lvl w:ilvl="1" w:tentative="0">
      <w:start w:val="1"/>
      <w:numFmt w:val="bullet"/>
      <w:lvlText w:val="o"/>
      <w:lvlJc w:val="left"/>
      <w:pPr>
        <w:tabs>
          <w:tab w:val="left" w:pos="2520"/>
        </w:tabs>
        <w:ind w:left="2520" w:hanging="360"/>
      </w:pPr>
      <w:rPr>
        <w:rFonts w:hint="default" w:ascii="Courier New" w:hAnsi="Courier New"/>
      </w:rPr>
    </w:lvl>
    <w:lvl w:ilvl="2" w:tentative="0">
      <w:start w:val="1"/>
      <w:numFmt w:val="bullet"/>
      <w:lvlText w:val=""/>
      <w:lvlJc w:val="left"/>
      <w:pPr>
        <w:tabs>
          <w:tab w:val="left" w:pos="3240"/>
        </w:tabs>
        <w:ind w:left="3240" w:hanging="360"/>
      </w:pPr>
      <w:rPr>
        <w:rFonts w:hint="default" w:ascii="Wingdings" w:hAnsi="Wingdings"/>
      </w:rPr>
    </w:lvl>
    <w:lvl w:ilvl="3" w:tentative="0">
      <w:start w:val="1"/>
      <w:numFmt w:val="bullet"/>
      <w:lvlText w:val=""/>
      <w:lvlJc w:val="left"/>
      <w:pPr>
        <w:tabs>
          <w:tab w:val="left" w:pos="3960"/>
        </w:tabs>
        <w:ind w:left="3960" w:hanging="360"/>
      </w:pPr>
      <w:rPr>
        <w:rFonts w:hint="default" w:ascii="Symbol" w:hAnsi="Symbol"/>
      </w:rPr>
    </w:lvl>
    <w:lvl w:ilvl="4" w:tentative="0">
      <w:start w:val="1"/>
      <w:numFmt w:val="bullet"/>
      <w:lvlText w:val="o"/>
      <w:lvlJc w:val="left"/>
      <w:pPr>
        <w:tabs>
          <w:tab w:val="left" w:pos="4680"/>
        </w:tabs>
        <w:ind w:left="4680" w:hanging="360"/>
      </w:pPr>
      <w:rPr>
        <w:rFonts w:hint="default" w:ascii="Courier New" w:hAnsi="Courier New"/>
      </w:rPr>
    </w:lvl>
    <w:lvl w:ilvl="5" w:tentative="0">
      <w:start w:val="1"/>
      <w:numFmt w:val="bullet"/>
      <w:lvlText w:val=""/>
      <w:lvlJc w:val="left"/>
      <w:pPr>
        <w:tabs>
          <w:tab w:val="left" w:pos="5400"/>
        </w:tabs>
        <w:ind w:left="5400" w:hanging="360"/>
      </w:pPr>
      <w:rPr>
        <w:rFonts w:hint="default" w:ascii="Wingdings" w:hAnsi="Wingdings"/>
      </w:rPr>
    </w:lvl>
    <w:lvl w:ilvl="6" w:tentative="0">
      <w:start w:val="1"/>
      <w:numFmt w:val="bullet"/>
      <w:lvlText w:val=""/>
      <w:lvlJc w:val="left"/>
      <w:pPr>
        <w:tabs>
          <w:tab w:val="left" w:pos="6120"/>
        </w:tabs>
        <w:ind w:left="6120" w:hanging="360"/>
      </w:pPr>
      <w:rPr>
        <w:rFonts w:hint="default" w:ascii="Symbol" w:hAnsi="Symbol"/>
      </w:rPr>
    </w:lvl>
    <w:lvl w:ilvl="7" w:tentative="0">
      <w:start w:val="1"/>
      <w:numFmt w:val="bullet"/>
      <w:lvlText w:val="o"/>
      <w:lvlJc w:val="left"/>
      <w:pPr>
        <w:tabs>
          <w:tab w:val="left" w:pos="6840"/>
        </w:tabs>
        <w:ind w:left="6840" w:hanging="360"/>
      </w:pPr>
      <w:rPr>
        <w:rFonts w:hint="default" w:ascii="Courier New" w:hAnsi="Courier New"/>
      </w:rPr>
    </w:lvl>
    <w:lvl w:ilvl="8" w:tentative="0">
      <w:start w:val="1"/>
      <w:numFmt w:val="bullet"/>
      <w:lvlText w:val=""/>
      <w:lvlJc w:val="left"/>
      <w:pPr>
        <w:tabs>
          <w:tab w:val="left" w:pos="7560"/>
        </w:tabs>
        <w:ind w:left="7560" w:hanging="360"/>
      </w:pPr>
      <w:rPr>
        <w:rFonts w:hint="default" w:ascii="Wingdings" w:hAnsi="Wingdings"/>
      </w:rPr>
    </w:lvl>
  </w:abstractNum>
  <w:abstractNum w:abstractNumId="4">
    <w:nsid w:val="06AA6001"/>
    <w:multiLevelType w:val="multilevel"/>
    <w:tmpl w:val="06AA600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DA5D41"/>
    <w:multiLevelType w:val="singleLevel"/>
    <w:tmpl w:val="13DA5D41"/>
    <w:lvl w:ilvl="0" w:tentative="0">
      <w:start w:val="1"/>
      <w:numFmt w:val="bullet"/>
      <w:lvlText w:val=""/>
      <w:lvlJc w:val="left"/>
      <w:pPr>
        <w:ind w:left="420" w:hanging="420"/>
      </w:pPr>
      <w:rPr>
        <w:rFonts w:hint="default" w:ascii="Wingdings" w:hAnsi="Wingdings"/>
      </w:rPr>
    </w:lvl>
  </w:abstractNum>
  <w:abstractNum w:abstractNumId="6">
    <w:nsid w:val="1B7B7367"/>
    <w:multiLevelType w:val="multilevel"/>
    <w:tmpl w:val="1B7B736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1B8D32FD"/>
    <w:multiLevelType w:val="multilevel"/>
    <w:tmpl w:val="1B8D32FD"/>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26984EC6"/>
    <w:multiLevelType w:val="multilevel"/>
    <w:tmpl w:val="26984E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7AA5950"/>
    <w:multiLevelType w:val="singleLevel"/>
    <w:tmpl w:val="47AA5950"/>
    <w:lvl w:ilvl="0" w:tentative="0">
      <w:start w:val="1"/>
      <w:numFmt w:val="decimal"/>
      <w:lvlText w:val="%1."/>
      <w:lvlJc w:val="left"/>
      <w:pPr>
        <w:tabs>
          <w:tab w:val="left" w:pos="312"/>
        </w:tabs>
      </w:pPr>
    </w:lvl>
  </w:abstractNum>
  <w:abstractNum w:abstractNumId="10">
    <w:nsid w:val="50ED65E5"/>
    <w:multiLevelType w:val="multilevel"/>
    <w:tmpl w:val="50ED65E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5E793C07"/>
    <w:multiLevelType w:val="singleLevel"/>
    <w:tmpl w:val="5E793C07"/>
    <w:lvl w:ilvl="0" w:tentative="0">
      <w:start w:val="1"/>
      <w:numFmt w:val="bullet"/>
      <w:lvlText w:val=""/>
      <w:lvlJc w:val="left"/>
      <w:pPr>
        <w:ind w:left="420" w:hanging="420"/>
      </w:pPr>
      <w:rPr>
        <w:rFonts w:hint="default" w:ascii="Wingdings" w:hAnsi="Wingdings"/>
      </w:rPr>
    </w:lvl>
  </w:abstractNum>
  <w:abstractNum w:abstractNumId="12">
    <w:nsid w:val="62192699"/>
    <w:multiLevelType w:val="multilevel"/>
    <w:tmpl w:val="6219269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7"/>
  </w:num>
  <w:num w:numId="2">
    <w:abstractNumId w:val="8"/>
  </w:num>
  <w:num w:numId="3">
    <w:abstractNumId w:val="5"/>
  </w:num>
  <w:num w:numId="4">
    <w:abstractNumId w:val="0"/>
  </w:num>
  <w:num w:numId="5">
    <w:abstractNumId w:val="3"/>
  </w:num>
  <w:num w:numId="6">
    <w:abstractNumId w:val="4"/>
  </w:num>
  <w:num w:numId="7">
    <w:abstractNumId w:val="10"/>
  </w:num>
  <w:num w:numId="8">
    <w:abstractNumId w:val="12"/>
  </w:num>
  <w:num w:numId="9">
    <w:abstractNumId w:val="6"/>
  </w:num>
  <w:num w:numId="10">
    <w:abstractNumId w:val="1"/>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6792430A"/>
    <w:rsid w:val="10C227B9"/>
    <w:rsid w:val="2D5A047C"/>
    <w:rsid w:val="53C07DAA"/>
    <w:rsid w:val="6792430A"/>
    <w:rsid w:val="6FE40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semiHidden/>
    <w:qFormat/>
    <w:uiPriority w:val="0"/>
    <w:pPr>
      <w:tabs>
        <w:tab w:val="center" w:pos="4320"/>
        <w:tab w:val="right" w:pos="8640"/>
      </w:tabs>
    </w:pPr>
  </w:style>
  <w:style w:type="paragraph" w:styleId="3">
    <w:name w:val="header"/>
    <w:basedOn w:val="1"/>
    <w:qFormat/>
    <w:uiPriority w:val="0"/>
    <w:pPr>
      <w:tabs>
        <w:tab w:val="center" w:pos="4320"/>
        <w:tab w:val="right" w:pos="8640"/>
      </w:tabs>
    </w:pPr>
  </w:style>
  <w:style w:type="character" w:styleId="6">
    <w:name w:val="page number"/>
    <w:qFormat/>
    <w:uiPriority w:val="0"/>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2023-11-23T09:47:00Z</dcterms:created>
  <dc:creator>57319</dc:creator>
  <cp:lastModifiedBy>57319</cp:lastModifiedBy>
  <dcterms:modified xsi:type="dcterms:W3CDTF">2023-12-08T06:53:28Z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4F0CB73245FA489FA88AACC4F8E7098B_11</vt:lpwstr>
  </property>
</Properties>
</file>