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inherit" w:hAnsi="inherit"/>
          <w:color w:val="000000"/>
          <w:shd w:val="clear" w:color="auto" w:fill="F4F4F4"/>
        </w:rPr>
      </w:pPr>
      <w:r>
        <w:rPr>
          <w:rFonts w:hint="eastAsia" w:ascii="inherit" w:hAnsi="inherit"/>
          <w:color w:val="000000"/>
          <w:shd w:val="clear" w:color="auto" w:fill="F4F4F4"/>
          <w:lang w:val="en-US" w:eastAsia="zh-CN"/>
        </w:rPr>
        <w:t>压缩文件WebControlDemo中的</w:t>
      </w:r>
      <w:r>
        <w:rPr>
          <w:rFonts w:ascii="inherit" w:hAnsi="inherit"/>
          <w:color w:val="000000"/>
          <w:shd w:val="clear" w:color="auto" w:fill="F4F4F4"/>
        </w:rPr>
        <w:t>示例程序的类型均为“ASP.NET Web 应用程序”，因此在Visual Studio 中打开时应选择“打开项目”。</w:t>
      </w:r>
    </w:p>
    <w:p>
      <w:pPr>
        <w:rPr>
          <w:rFonts w:ascii="inherit" w:hAnsi="inherit"/>
          <w:color w:val="000000"/>
          <w:shd w:val="clear" w:color="auto" w:fill="F4F4F4"/>
        </w:rPr>
      </w:pPr>
    </w:p>
    <w:p>
      <w:pPr>
        <w:rPr>
          <w:rFonts w:hint="eastAsia"/>
        </w:rPr>
      </w:pPr>
      <w:r>
        <w:rPr>
          <w:rFonts w:hint="eastAsia" w:ascii="inherit" w:hAnsi="inherit"/>
          <w:color w:val="000000"/>
          <w:shd w:val="clear" w:color="auto" w:fill="F4F4F4"/>
          <w:lang w:val="en-US" w:eastAsia="zh-CN"/>
        </w:rPr>
        <w:t>压缩文件</w:t>
      </w:r>
      <w:r>
        <w:rPr>
          <w:rFonts w:hint="eastAsia" w:ascii="inherit" w:hAnsi="inherit"/>
          <w:color w:val="000000"/>
          <w:shd w:val="clear" w:color="auto" w:fill="F4F4F4"/>
        </w:rPr>
        <w:t>ch4</w:t>
      </w:r>
      <w:bookmarkStart w:id="0" w:name="_GoBack"/>
      <w:bookmarkEnd w:id="0"/>
      <w:r>
        <w:rPr>
          <w:rFonts w:hint="eastAsia" w:ascii="inherit" w:hAnsi="inherit"/>
          <w:color w:val="000000"/>
          <w:shd w:val="clear" w:color="auto" w:fill="F4F4F4"/>
          <w:lang w:val="en-US" w:eastAsia="zh-CN"/>
        </w:rPr>
        <w:t>中的</w:t>
      </w:r>
      <w:r>
        <w:rPr>
          <w:rFonts w:ascii="inherit" w:hAnsi="inherit"/>
          <w:color w:val="000000"/>
          <w:shd w:val="clear" w:color="auto" w:fill="F4F4F4"/>
        </w:rPr>
        <w:t>示例</w:t>
      </w:r>
      <w:r>
        <w:rPr>
          <w:rFonts w:hint="eastAsia" w:ascii="inherit" w:hAnsi="inherit"/>
          <w:color w:val="000000"/>
          <w:shd w:val="clear" w:color="auto" w:fill="F4F4F4"/>
          <w:lang w:val="en-US" w:eastAsia="zh-CN"/>
        </w:rPr>
        <w:t>程序</w:t>
      </w:r>
      <w:r>
        <w:rPr>
          <w:rFonts w:ascii="inherit" w:hAnsi="inherit"/>
          <w:color w:val="000000"/>
          <w:shd w:val="clear" w:color="auto" w:fill="F4F4F4"/>
        </w:rPr>
        <w:t>的类型为“ASP.NET网站”，故在Visual Studio 中打开时应选择“打开网站”。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73E"/>
    <w:rsid w:val="007F273E"/>
    <w:rsid w:val="00EC6146"/>
    <w:rsid w:val="11A62E44"/>
    <w:rsid w:val="1E9D51FD"/>
    <w:rsid w:val="6CE64E7D"/>
    <w:rsid w:val="786C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</Words>
  <Characters>98</Characters>
  <Lines>1</Lines>
  <Paragraphs>1</Paragraphs>
  <TotalTime>8</TotalTime>
  <ScaleCrop>false</ScaleCrop>
  <LinksUpToDate>false</LinksUpToDate>
  <CharactersWithSpaces>114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2020-03-19T17:48:00Z</dcterms:created>
  <dc:creator>313jyy@163.com</dc:creator>
  <cp:lastModifiedBy>皑亚玛雅·hz</cp:lastModifiedBy>
  <dcterms:modified xsi:type="dcterms:W3CDTF">2020-03-26T13:50:03Z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