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Thutiyaporn Thiwawong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Semiconductors, Photonic Materials and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