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F712D" w14:textId="5C5CCB76" w:rsidR="004F6F12" w:rsidRDefault="004F6F12">
      <w:r>
        <w:rPr>
          <w:rFonts w:hint="eastAsia"/>
          <w:noProof/>
        </w:rPr>
        <w:drawing>
          <wp:anchor distT="0" distB="0" distL="114300" distR="114300" simplePos="0" relativeHeight="251658240" behindDoc="0" locked="0" layoutInCell="1" allowOverlap="1" wp14:anchorId="6A34F691" wp14:editId="522E7C20">
            <wp:simplePos x="0" y="0"/>
            <wp:positionH relativeFrom="column">
              <wp:posOffset>3544570</wp:posOffset>
            </wp:positionH>
            <wp:positionV relativeFrom="paragraph">
              <wp:posOffset>0</wp:posOffset>
            </wp:positionV>
            <wp:extent cx="1749425" cy="1715770"/>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extLst>
                        <a:ext uri="{28A0092B-C50C-407E-A947-70E740481C1C}">
                          <a14:useLocalDpi xmlns:a14="http://schemas.microsoft.com/office/drawing/2010/main" val="0"/>
                        </a:ext>
                      </a:extLst>
                    </a:blip>
                    <a:stretch>
                      <a:fillRect/>
                    </a:stretch>
                  </pic:blipFill>
                  <pic:spPr>
                    <a:xfrm>
                      <a:off x="0" y="0"/>
                      <a:ext cx="1749425" cy="1715770"/>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rsidR="00C33000">
        <w:rPr>
          <w:rFonts w:hint="eastAsia"/>
        </w:rPr>
        <w:t>图1示出了点阵图形的表示形式。</w:t>
      </w:r>
    </w:p>
    <w:p w14:paraId="2E755E67" w14:textId="67B371E1" w:rsidR="00C33000" w:rsidRDefault="00C33000">
      <w:pPr>
        <w:rPr>
          <w:rFonts w:hint="eastAsia"/>
        </w:rPr>
      </w:pPr>
      <w:r>
        <w:rPr>
          <w:rFonts w:hint="eastAsia"/>
        </w:rPr>
        <w:t xml:space="preserve"> </w:t>
      </w:r>
      <w:r>
        <w:t xml:space="preserve"> </w:t>
      </w:r>
      <w:r>
        <w:rPr>
          <w:rFonts w:hint="eastAsia"/>
        </w:rPr>
        <w:t>（1）若图像尺寸4</w:t>
      </w:r>
      <w:r>
        <w:t>*3</w:t>
      </w:r>
      <w:r>
        <w:rPr>
          <w:rFonts w:hint="eastAsia"/>
        </w:rPr>
        <w:t>英寸，像素列阵1</w:t>
      </w:r>
      <w:r>
        <w:t>024*768</w:t>
      </w:r>
      <w:r>
        <w:rPr>
          <w:rFonts w:hint="eastAsia"/>
        </w:rPr>
        <w:t>像素，则该图像的分辨率为？若将图像水平像素改为6</w:t>
      </w:r>
      <w:r>
        <w:t>40</w:t>
      </w:r>
      <w:r>
        <w:rPr>
          <w:rFonts w:hint="eastAsia"/>
        </w:rPr>
        <w:t>像素，在不改变纵横比的情况下，图像垂直像素为？</w:t>
      </w:r>
    </w:p>
    <w:p w14:paraId="0574E72F" w14:textId="0EFABC53" w:rsidR="00C33000" w:rsidRDefault="00C33000">
      <w:r>
        <w:rPr>
          <w:rFonts w:hint="eastAsia"/>
        </w:rPr>
        <w:t xml:space="preserve"> </w:t>
      </w:r>
      <w:r>
        <w:t xml:space="preserve"> </w:t>
      </w:r>
      <w:r>
        <w:rPr>
          <w:rFonts w:hint="eastAsia"/>
        </w:rPr>
        <w:t>（2）若在图像的m</w:t>
      </w:r>
      <w:r>
        <w:t>*</w:t>
      </w:r>
      <w:r>
        <w:rPr>
          <w:rFonts w:hint="eastAsia"/>
        </w:rPr>
        <w:t>m像素网格中，每个像素具有n个亮度级别，那么该图像可表示多少个亮度级别？</w:t>
      </w:r>
    </w:p>
    <w:p w14:paraId="44176D15" w14:textId="4DA1DD94" w:rsidR="00C33000" w:rsidRDefault="00C33000">
      <w:r>
        <w:t xml:space="preserve">  </w:t>
      </w:r>
      <w:r>
        <w:rPr>
          <w:rFonts w:hint="eastAsia"/>
        </w:rPr>
        <w:t>（3）若采用帧缓冲器容量为8M的光栅扫描系统显示该图像，那么，在CD中的两种像素设置条件下，系统的同频色彩显示能力分别应如何描述？</w:t>
      </w:r>
    </w:p>
    <w:p w14:paraId="55BE65E2" w14:textId="1B0EEDD8" w:rsidR="00C33000" w:rsidRDefault="00C33000">
      <w:r>
        <w:t xml:space="preserve">  </w:t>
      </w:r>
      <w:r>
        <w:rPr>
          <w:rFonts w:hint="eastAsia"/>
        </w:rPr>
        <w:t>（4）若需以背景白色和前景红色显示如图一的两个多边形ABCD和EFGH，试简要描述该图像的光栅扫描显示过程。若采用随机扫描方式显示</w:t>
      </w:r>
      <w:r>
        <w:rPr>
          <w:rFonts w:hint="eastAsia"/>
        </w:rPr>
        <w:t>两个多边形ABCD和EFGH</w:t>
      </w:r>
      <w:r>
        <w:rPr>
          <w:rFonts w:hint="eastAsia"/>
        </w:rPr>
        <w:t>，那么显示过程又该如何描述？并比较两种显示方式的差异。</w:t>
      </w:r>
    </w:p>
    <w:p w14:paraId="26C731FD" w14:textId="7C2D2EA9" w:rsidR="00C33000" w:rsidRDefault="00C33000"/>
    <w:p w14:paraId="1552D09B" w14:textId="50BCF2C7" w:rsidR="00C33000" w:rsidRDefault="00C33000">
      <w:r>
        <w:rPr>
          <w:rFonts w:hint="eastAsia"/>
          <w:noProof/>
        </w:rPr>
        <w:drawing>
          <wp:anchor distT="0" distB="0" distL="114300" distR="114300" simplePos="0" relativeHeight="251659264" behindDoc="0" locked="0" layoutInCell="1" allowOverlap="1" wp14:anchorId="79791186" wp14:editId="599D80CA">
            <wp:simplePos x="0" y="0"/>
            <wp:positionH relativeFrom="column">
              <wp:posOffset>3544570</wp:posOffset>
            </wp:positionH>
            <wp:positionV relativeFrom="paragraph">
              <wp:posOffset>52705</wp:posOffset>
            </wp:positionV>
            <wp:extent cx="1753235" cy="153352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1753235" cy="15335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2、图</w:t>
      </w:r>
      <w:r>
        <w:t>2</w:t>
      </w:r>
      <w:r>
        <w:rPr>
          <w:rFonts w:hint="eastAsia"/>
        </w:rPr>
        <w:t>示出一个封闭形状ABCDE，给定A</w:t>
      </w:r>
      <w:r>
        <w:t>(30,6)</w:t>
      </w:r>
      <w:r>
        <w:rPr>
          <w:rFonts w:hint="eastAsia"/>
        </w:rPr>
        <w:t>，B</w:t>
      </w:r>
      <w:r>
        <w:t>(30,</w:t>
      </w:r>
      <w:r>
        <w:t>18</w:t>
      </w:r>
      <w:r>
        <w:t>)</w:t>
      </w:r>
      <w:r>
        <w:rPr>
          <w:rFonts w:hint="eastAsia"/>
        </w:rPr>
        <w:t>，C</w:t>
      </w:r>
      <w:r>
        <w:t>(</w:t>
      </w:r>
      <w:r>
        <w:t>20,10</w:t>
      </w:r>
      <w:r>
        <w:t>)</w:t>
      </w:r>
      <w:r>
        <w:rPr>
          <w:rFonts w:hint="eastAsia"/>
        </w:rPr>
        <w:t>，E</w:t>
      </w:r>
      <w:r>
        <w:t>(</w:t>
      </w:r>
      <w:r>
        <w:t>22</w:t>
      </w:r>
      <w:r>
        <w:t>,6)</w:t>
      </w:r>
      <w:r>
        <w:rPr>
          <w:rFonts w:hint="eastAsia"/>
        </w:rPr>
        <w:t>，曲线段CD和DE的表示方程分别为f</w:t>
      </w:r>
      <w:r>
        <w:t>(</w:t>
      </w:r>
      <w:proofErr w:type="spellStart"/>
      <w:r>
        <w:t>x,y</w:t>
      </w:r>
      <w:proofErr w:type="spellEnd"/>
      <w:r>
        <w:t>)=0</w:t>
      </w:r>
      <w:r>
        <w:rPr>
          <w:rFonts w:hint="eastAsia"/>
        </w:rPr>
        <w:t>和</w:t>
      </w:r>
      <w:r>
        <w:t>g(</w:t>
      </w:r>
      <w:proofErr w:type="spellStart"/>
      <w:r>
        <w:t>x,y</w:t>
      </w:r>
      <w:proofErr w:type="spellEnd"/>
      <w:r>
        <w:t>)=0</w:t>
      </w:r>
      <w:r>
        <w:rPr>
          <w:rFonts w:hint="eastAsia"/>
        </w:rPr>
        <w:t>，且曲线段CD的切线斜率绝对值小于1，曲线段DE的切线斜率绝对值大于1。若采用光栅扫描</w:t>
      </w:r>
      <w:r w:rsidR="008C4D5B">
        <w:rPr>
          <w:rFonts w:hint="eastAsia"/>
        </w:rPr>
        <w:t>显示系统</w:t>
      </w:r>
      <w:r>
        <w:rPr>
          <w:rFonts w:hint="eastAsia"/>
        </w:rPr>
        <w:t>绘制</w:t>
      </w:r>
      <w:r w:rsidR="008C4D5B">
        <w:rPr>
          <w:rFonts w:hint="eastAsia"/>
        </w:rPr>
        <w:t>该形状。</w:t>
      </w:r>
    </w:p>
    <w:p w14:paraId="7BBA9707" w14:textId="4C39F67F" w:rsidR="008C4D5B" w:rsidRDefault="008C4D5B">
      <w:r>
        <w:rPr>
          <w:rFonts w:hint="eastAsia"/>
        </w:rPr>
        <w:t xml:space="preserve"> </w:t>
      </w:r>
      <w:r>
        <w:t xml:space="preserve"> </w:t>
      </w:r>
      <w:r>
        <w:rPr>
          <w:rFonts w:hint="eastAsia"/>
        </w:rPr>
        <w:t>（1）求线段AB和AE的屏幕像素位置坐标。</w:t>
      </w:r>
    </w:p>
    <w:p w14:paraId="66B23FAD" w14:textId="391EBF87" w:rsidR="008C4D5B" w:rsidRDefault="008C4D5B">
      <w:r>
        <w:t xml:space="preserve">  </w:t>
      </w:r>
      <w:r>
        <w:rPr>
          <w:rFonts w:hint="eastAsia"/>
        </w:rPr>
        <w:t>（2）求线段BC的</w:t>
      </w:r>
      <w:r>
        <w:rPr>
          <w:rFonts w:hint="eastAsia"/>
        </w:rPr>
        <w:t>屏幕像素位置坐标。</w:t>
      </w:r>
    </w:p>
    <w:p w14:paraId="6BA672C9" w14:textId="4A6CC175" w:rsidR="008C4D5B" w:rsidRDefault="008C4D5B">
      <w:r>
        <w:rPr>
          <w:rFonts w:hint="eastAsia"/>
        </w:rPr>
        <w:t xml:space="preserve"> </w:t>
      </w:r>
      <w:r>
        <w:t xml:space="preserve"> </w:t>
      </w:r>
      <w:r>
        <w:rPr>
          <w:rFonts w:hint="eastAsia"/>
        </w:rPr>
        <w:t>（3）以函数形式f</w:t>
      </w:r>
      <w:r>
        <w:t>()</w:t>
      </w:r>
      <w:r>
        <w:rPr>
          <w:rFonts w:hint="eastAsia"/>
        </w:rPr>
        <w:t>给出曲线段CD生成的决策参数计算表达式及其增量计算表达式。</w:t>
      </w:r>
    </w:p>
    <w:p w14:paraId="710A8643" w14:textId="3CFB00B7" w:rsidR="008C4D5B" w:rsidRDefault="008C4D5B">
      <w:r>
        <w:rPr>
          <w:rFonts w:hint="eastAsia"/>
        </w:rPr>
        <w:t xml:space="preserve"> </w:t>
      </w:r>
      <w:r>
        <w:t xml:space="preserve"> </w:t>
      </w:r>
      <w:r>
        <w:rPr>
          <w:rFonts w:hint="eastAsia"/>
        </w:rPr>
        <w:t>（4）</w:t>
      </w:r>
      <w:r>
        <w:rPr>
          <w:rFonts w:hint="eastAsia"/>
        </w:rPr>
        <w:t>以函数形式</w:t>
      </w:r>
      <w:r>
        <w:rPr>
          <w:rFonts w:hint="eastAsia"/>
        </w:rPr>
        <w:t>g</w:t>
      </w:r>
      <w:r>
        <w:t>()</w:t>
      </w:r>
      <w:r>
        <w:rPr>
          <w:rFonts w:hint="eastAsia"/>
        </w:rPr>
        <w:t>给出曲线段DE生成的决策参数计算表达式</w:t>
      </w:r>
      <w:r>
        <w:rPr>
          <w:rFonts w:hint="eastAsia"/>
        </w:rPr>
        <w:t>及其</w:t>
      </w:r>
      <w:r>
        <w:rPr>
          <w:rFonts w:hint="eastAsia"/>
        </w:rPr>
        <w:t>增量计算表达式。</w:t>
      </w:r>
    </w:p>
    <w:p w14:paraId="0223F557" w14:textId="2AFEC699" w:rsidR="008C4D5B" w:rsidRDefault="008C4D5B">
      <w:r>
        <w:rPr>
          <w:rFonts w:hint="eastAsia"/>
        </w:rPr>
        <w:t>注：直线段生成的决策参数计算表达式为：</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m:t>
        </m:r>
        <m:r>
          <w:rPr>
            <w:rFonts w:ascii="Cambria Math" w:hAnsi="Cambria Math"/>
          </w:rPr>
          <m:t>∆</m:t>
        </m:r>
        <m:r>
          <w:rPr>
            <w:rFonts w:ascii="Cambria Math" w:hAnsi="Cambria Math"/>
          </w:rPr>
          <m:t>y-</m:t>
        </m:r>
        <m:r>
          <w:rPr>
            <w:rFonts w:ascii="Cambria Math" w:hAnsi="Cambria Math"/>
          </w:rPr>
          <m:t>∆</m:t>
        </m:r>
        <m:r>
          <w:rPr>
            <w:rFonts w:ascii="Cambria Math" w:hAnsi="Cambria Math"/>
          </w:rPr>
          <m:t xml:space="preserve">x </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m:t>
        </m:r>
        <m:r>
          <w:rPr>
            <w:rFonts w:ascii="Cambria Math" w:hAnsi="Cambria Math"/>
          </w:rPr>
          <m:t>∆</m:t>
        </m:r>
        <m:r>
          <w:rPr>
            <w:rFonts w:ascii="Cambria Math" w:hAnsi="Cambria Math"/>
          </w:rPr>
          <m:t>y-2</m:t>
        </m:r>
        <m:r>
          <w:rPr>
            <w:rFonts w:ascii="Cambria Math" w:hAnsi="Cambria Math"/>
          </w:rPr>
          <m:t>∆</m:t>
        </m:r>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&gt;0</m:t>
            </m:r>
          </m:e>
        </m:d>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&lt;</m:t>
            </m:r>
            <m:r>
              <w:rPr>
                <w:rFonts w:ascii="Cambria Math" w:hAnsi="Cambria Math"/>
              </w:rPr>
              <m:t>0</m:t>
            </m:r>
          </m:e>
        </m:d>
      </m:oMath>
    </w:p>
    <w:p w14:paraId="0B159D73" w14:textId="0A8E05A1" w:rsidR="00974EE7" w:rsidRDefault="00974EE7"/>
    <w:p w14:paraId="30605DA9" w14:textId="54BB22BD" w:rsidR="00974EE7" w:rsidRDefault="00974EE7">
      <w:r>
        <w:rPr>
          <w:noProof/>
        </w:rPr>
        <w:drawing>
          <wp:anchor distT="0" distB="0" distL="114300" distR="114300" simplePos="0" relativeHeight="251662336" behindDoc="0" locked="0" layoutInCell="1" allowOverlap="1" wp14:anchorId="24C582A2" wp14:editId="3EC7CEBE">
            <wp:simplePos x="0" y="0"/>
            <wp:positionH relativeFrom="column">
              <wp:posOffset>3544570</wp:posOffset>
            </wp:positionH>
            <wp:positionV relativeFrom="paragraph">
              <wp:posOffset>8255</wp:posOffset>
            </wp:positionV>
            <wp:extent cx="1747520" cy="1567815"/>
            <wp:effectExtent l="0" t="0" r="508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6">
                      <a:extLst>
                        <a:ext uri="{28A0092B-C50C-407E-A947-70E740481C1C}">
                          <a14:useLocalDpi xmlns:a14="http://schemas.microsoft.com/office/drawing/2010/main" val="0"/>
                        </a:ext>
                      </a:extLst>
                    </a:blip>
                    <a:stretch>
                      <a:fillRect/>
                    </a:stretch>
                  </pic:blipFill>
                  <pic:spPr>
                    <a:xfrm>
                      <a:off x="0" y="0"/>
                      <a:ext cx="1747520" cy="15678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3、图3给出了多边形区域ABCDEFGHIA的定义，各顶点坐标分别为：A</w:t>
      </w:r>
      <w:r>
        <w:t>(0,0)</w:t>
      </w:r>
      <w:r>
        <w:rPr>
          <w:rFonts w:hint="eastAsia"/>
        </w:rPr>
        <w:t>，B</w:t>
      </w:r>
      <w:r>
        <w:t>(0,</w:t>
      </w:r>
      <w:r>
        <w:t>8</w:t>
      </w:r>
      <w:r>
        <w:t>)</w:t>
      </w:r>
      <w:r>
        <w:rPr>
          <w:rFonts w:hint="eastAsia"/>
        </w:rPr>
        <w:t>，</w:t>
      </w:r>
      <w:r>
        <w:rPr>
          <w:rFonts w:hint="eastAsia"/>
        </w:rPr>
        <w:t>C</w:t>
      </w:r>
      <w:r>
        <w:t>(</w:t>
      </w:r>
      <w:r>
        <w:t>5</w:t>
      </w:r>
      <w:r>
        <w:t>,</w:t>
      </w:r>
      <w:r>
        <w:t>8</w:t>
      </w:r>
      <w:r>
        <w:t>)</w:t>
      </w:r>
      <w:r>
        <w:rPr>
          <w:rFonts w:hint="eastAsia"/>
        </w:rPr>
        <w:t>，</w:t>
      </w:r>
      <w:r>
        <w:rPr>
          <w:rFonts w:hint="eastAsia"/>
        </w:rPr>
        <w:t>D</w:t>
      </w:r>
      <w:r>
        <w:t>(</w:t>
      </w:r>
      <w:r>
        <w:t>11</w:t>
      </w:r>
      <w:r>
        <w:t>,</w:t>
      </w:r>
      <w:r>
        <w:t>18</w:t>
      </w:r>
      <w:r>
        <w:t>)</w:t>
      </w:r>
      <w:r>
        <w:rPr>
          <w:rFonts w:hint="eastAsia"/>
        </w:rPr>
        <w:t>，</w:t>
      </w:r>
      <w:r>
        <w:rPr>
          <w:rFonts w:hint="eastAsia"/>
        </w:rPr>
        <w:t>E</w:t>
      </w:r>
      <w:r>
        <w:t>(</w:t>
      </w:r>
      <w:r>
        <w:t>18</w:t>
      </w:r>
      <w:r>
        <w:t>,</w:t>
      </w:r>
      <w:r>
        <w:t>18</w:t>
      </w:r>
      <w:r>
        <w:t>)</w:t>
      </w:r>
      <w:r>
        <w:rPr>
          <w:rFonts w:hint="eastAsia"/>
        </w:rPr>
        <w:t>，</w:t>
      </w:r>
      <w:r>
        <w:rPr>
          <w:rFonts w:hint="eastAsia"/>
        </w:rPr>
        <w:t>F</w:t>
      </w:r>
      <w:r>
        <w:t>(</w:t>
      </w:r>
      <w:r>
        <w:t>23</w:t>
      </w:r>
      <w:r>
        <w:t>,</w:t>
      </w:r>
      <w:r>
        <w:t>8</w:t>
      </w:r>
      <w:r>
        <w:t>)</w:t>
      </w:r>
      <w:r>
        <w:rPr>
          <w:rFonts w:hint="eastAsia"/>
        </w:rPr>
        <w:t>，</w:t>
      </w:r>
      <w:r>
        <w:rPr>
          <w:rFonts w:hint="eastAsia"/>
        </w:rPr>
        <w:t>G</w:t>
      </w:r>
      <w:r>
        <w:t>(</w:t>
      </w:r>
      <w:r>
        <w:t>23</w:t>
      </w:r>
      <w:r>
        <w:t>,0)</w:t>
      </w:r>
      <w:r>
        <w:rPr>
          <w:rFonts w:hint="eastAsia"/>
        </w:rPr>
        <w:t>，</w:t>
      </w:r>
      <w:r>
        <w:rPr>
          <w:rFonts w:hint="eastAsia"/>
        </w:rPr>
        <w:t>H</w:t>
      </w:r>
      <w:r>
        <w:t>(</w:t>
      </w:r>
      <w:r>
        <w:t>6</w:t>
      </w:r>
      <w:r>
        <w:t>,</w:t>
      </w:r>
      <w:r>
        <w:t>7</w:t>
      </w:r>
      <w:r>
        <w:t>)</w:t>
      </w:r>
      <w:r>
        <w:rPr>
          <w:rFonts w:hint="eastAsia"/>
        </w:rPr>
        <w:t>，</w:t>
      </w:r>
      <w:r>
        <w:rPr>
          <w:rFonts w:hint="eastAsia"/>
        </w:rPr>
        <w:t>I</w:t>
      </w:r>
      <w:r>
        <w:rPr>
          <w:rFonts w:hint="eastAsia"/>
        </w:rPr>
        <w:t>(</w:t>
      </w:r>
      <w:r>
        <w:t>6</w:t>
      </w:r>
      <w:r>
        <w:t>,0)</w:t>
      </w:r>
      <w:r>
        <w:rPr>
          <w:rFonts w:hint="eastAsia"/>
        </w:rPr>
        <w:t>，</w:t>
      </w:r>
      <w:r>
        <w:rPr>
          <w:rFonts w:hint="eastAsia"/>
        </w:rPr>
        <w:t>需采取与顶点坐标对应的屏幕像素位置的方式对多边形区域进行填充。</w:t>
      </w:r>
    </w:p>
    <w:p w14:paraId="2A30866D" w14:textId="15C45298" w:rsidR="00974EE7" w:rsidRDefault="00974EE7">
      <w:r>
        <w:rPr>
          <w:rFonts w:hint="eastAsia"/>
        </w:rPr>
        <w:t xml:space="preserve"> </w:t>
      </w:r>
      <w:r>
        <w:t xml:space="preserve"> </w:t>
      </w:r>
      <w:r>
        <w:rPr>
          <w:rFonts w:hint="eastAsia"/>
        </w:rPr>
        <w:t>（</w:t>
      </w:r>
      <w:r>
        <w:t>1</w:t>
      </w:r>
      <w:r>
        <w:rPr>
          <w:rFonts w:hint="eastAsia"/>
        </w:rPr>
        <w:t>）若采用多边形扫描转换方法对途中多边形进行均匀着色填充，那么填充过程需包含哪些步骤？正确填充区域的关键环节是什么？</w:t>
      </w:r>
    </w:p>
    <w:p w14:paraId="27A15974" w14:textId="00C81CF1" w:rsidR="00974EE7" w:rsidRDefault="00974EE7">
      <w:r>
        <w:rPr>
          <w:rFonts w:hint="eastAsia"/>
        </w:rPr>
        <w:t xml:space="preserve"> </w:t>
      </w:r>
      <w:r>
        <w:t xml:space="preserve"> </w:t>
      </w:r>
      <w:r>
        <w:rPr>
          <w:rFonts w:hint="eastAsia"/>
        </w:rPr>
        <w:t>（2）什么是直线的连贯性？如何运用直线连贯性原理并采用整数增量运算方法计算出线段CD与扫描线的交点像素位置？</w:t>
      </w:r>
    </w:p>
    <w:p w14:paraId="180AF8C2" w14:textId="03D93AC4" w:rsidR="00974EE7" w:rsidRDefault="00974EE7">
      <w:r>
        <w:rPr>
          <w:rFonts w:hint="eastAsia"/>
        </w:rPr>
        <w:t xml:space="preserve"> </w:t>
      </w:r>
      <w:r>
        <w:t xml:space="preserve"> </w:t>
      </w:r>
      <w:r>
        <w:rPr>
          <w:rFonts w:hint="eastAsia"/>
        </w:rPr>
        <w:t>（3）若分别去除途中的线段AB，BC，DE，FG和AI，那么能否有效填充该多边形区域？</w:t>
      </w:r>
    </w:p>
    <w:p w14:paraId="3FB024E7" w14:textId="7E21080B" w:rsidR="00974EE7" w:rsidRPr="008C4D5B" w:rsidRDefault="00974EE7">
      <w:pPr>
        <w:rPr>
          <w:rFonts w:hint="eastAsia"/>
        </w:rPr>
      </w:pPr>
      <w:r>
        <w:rPr>
          <w:rFonts w:hint="eastAsia"/>
        </w:rPr>
        <w:t xml:space="preserve"> </w:t>
      </w:r>
      <w:r>
        <w:t xml:space="preserve"> </w:t>
      </w:r>
      <w:r>
        <w:rPr>
          <w:rFonts w:hint="eastAsia"/>
        </w:rPr>
        <w:t>（4）若将多边形区域转换成像素点阵表示，那么，如何定义内部像素和边界像素的联通性才能保证采用递归区域填充方法正确填充该区域？</w:t>
      </w:r>
    </w:p>
    <w:p w14:paraId="2B0A5D34" w14:textId="29BC12D3" w:rsidR="008C4D5B" w:rsidRPr="008C4D5B" w:rsidRDefault="008C4D5B"/>
    <w:p w14:paraId="56621564" w14:textId="67C629D8" w:rsidR="008C4D5B" w:rsidRDefault="008C4D5B">
      <w:r>
        <w:rPr>
          <w:rFonts w:hint="eastAsia"/>
          <w:noProof/>
        </w:rPr>
        <w:lastRenderedPageBreak/>
        <w:drawing>
          <wp:anchor distT="0" distB="0" distL="114300" distR="114300" simplePos="0" relativeHeight="251660288" behindDoc="0" locked="0" layoutInCell="1" allowOverlap="1" wp14:anchorId="745CEC83" wp14:editId="744E030E">
            <wp:simplePos x="0" y="0"/>
            <wp:positionH relativeFrom="column">
              <wp:posOffset>3544570</wp:posOffset>
            </wp:positionH>
            <wp:positionV relativeFrom="paragraph">
              <wp:posOffset>78105</wp:posOffset>
            </wp:positionV>
            <wp:extent cx="1750060" cy="139700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1750060" cy="1397000"/>
                    </a:xfrm>
                    <a:prstGeom prst="rect">
                      <a:avLst/>
                    </a:prstGeom>
                  </pic:spPr>
                </pic:pic>
              </a:graphicData>
            </a:graphic>
            <wp14:sizeRelH relativeFrom="page">
              <wp14:pctWidth>0</wp14:pctWidth>
            </wp14:sizeRelH>
            <wp14:sizeRelV relativeFrom="page">
              <wp14:pctHeight>0</wp14:pctHeight>
            </wp14:sizeRelV>
          </wp:anchor>
        </w:drawing>
      </w:r>
      <w:r>
        <w:t>4</w:t>
      </w:r>
      <w:r w:rsidR="005211AE">
        <w:rPr>
          <w:rFonts w:hint="eastAsia"/>
        </w:rPr>
        <w:t>、</w:t>
      </w:r>
      <w:r>
        <w:rPr>
          <w:rFonts w:hint="eastAsia"/>
        </w:rPr>
        <w:t>图4示出了建模坐标系oxy中多边形ABCDEFG的顶点坐标位置及定点在原点且高与宽分别为H和V的矩形裁剪窗口</w:t>
      </w:r>
      <w:r w:rsidR="005211AE">
        <w:rPr>
          <w:rFonts w:hint="eastAsia"/>
        </w:rPr>
        <w:t>。其原点在世界坐标系OXY中的坐标位置为o</w:t>
      </w:r>
      <w:r w:rsidR="005211AE">
        <w:t>{x0,y0}</w:t>
      </w:r>
      <w:r w:rsidR="005211AE">
        <w:rPr>
          <w:rFonts w:hint="eastAsia"/>
        </w:rPr>
        <w:t>，两个坐标系的纵轴夹角为</w:t>
      </w:r>
      <m:oMath>
        <m:r>
          <w:rPr>
            <w:rFonts w:ascii="Cambria Math" w:hAnsi="Cambria Math"/>
          </w:rPr>
          <m:t>θ</m:t>
        </m:r>
      </m:oMath>
      <w:r w:rsidR="005211AE">
        <w:rPr>
          <w:rFonts w:hint="eastAsia"/>
        </w:rPr>
        <w:t>，欲在此世界坐标系内进行而为图形裁剪处理。</w:t>
      </w:r>
    </w:p>
    <w:p w14:paraId="38403583" w14:textId="26E4F01E" w:rsidR="005211AE" w:rsidRDefault="005211AE">
      <w:r>
        <w:rPr>
          <w:rFonts w:hint="eastAsia"/>
        </w:rPr>
        <w:t xml:space="preserve"> </w:t>
      </w:r>
      <w:r>
        <w:t xml:space="preserve"> </w:t>
      </w:r>
      <w:r>
        <w:rPr>
          <w:rFonts w:hint="eastAsia"/>
        </w:rPr>
        <w:t>（1）若采用T</w:t>
      </w:r>
      <w:r>
        <w:t>(</w:t>
      </w:r>
      <w:proofErr w:type="spellStart"/>
      <w:r>
        <w:t>x,y</w:t>
      </w:r>
      <w:proofErr w:type="spellEnd"/>
      <w:r>
        <w:t>)</w:t>
      </w:r>
      <w:r>
        <w:rPr>
          <w:rFonts w:hint="eastAsia"/>
        </w:rPr>
        <w:t>，R</w:t>
      </w:r>
      <w:r>
        <w:t>(</w:t>
      </w:r>
      <m:oMath>
        <m:r>
          <w:rPr>
            <w:rFonts w:ascii="Cambria Math" w:hAnsi="Cambria Math"/>
          </w:rPr>
          <m:t>θ</m:t>
        </m:r>
      </m:oMath>
      <w:r>
        <w:rPr>
          <w:rFonts w:hint="eastAsia"/>
        </w:rPr>
        <w:t>)，S</w:t>
      </w:r>
      <w:r>
        <w:t>(</w:t>
      </w:r>
      <w:proofErr w:type="spellStart"/>
      <w:r>
        <w:rPr>
          <w:rFonts w:hint="eastAsia"/>
        </w:rPr>
        <w:t>sx</w:t>
      </w:r>
      <w:r>
        <w:t>,</w:t>
      </w:r>
      <w:r>
        <w:rPr>
          <w:rFonts w:hint="eastAsia"/>
        </w:rPr>
        <w:t>sy</w:t>
      </w:r>
      <w:proofErr w:type="spellEnd"/>
      <w:r>
        <w:t>)</w:t>
      </w:r>
      <w:r>
        <w:rPr>
          <w:rFonts w:hint="eastAsia"/>
        </w:rPr>
        <w:t>，分别表示平移、旋转、缩放变换矩阵，那么，需要进行何种变换才能使得定义在建模坐标系中的图形可在世界坐标系内有效完成裁剪操作？</w:t>
      </w:r>
    </w:p>
    <w:p w14:paraId="37DC85AB" w14:textId="2C2CB8A5" w:rsidR="005211AE" w:rsidRDefault="005211AE">
      <w:r>
        <w:rPr>
          <w:rFonts w:hint="eastAsia"/>
        </w:rPr>
        <w:t xml:space="preserve"> </w:t>
      </w:r>
      <w:r>
        <w:t xml:space="preserve"> </w:t>
      </w:r>
      <w:r>
        <w:rPr>
          <w:rFonts w:hint="eastAsia"/>
        </w:rPr>
        <w:t>（</w:t>
      </w:r>
      <w:r>
        <w:t>2</w:t>
      </w:r>
      <w:r>
        <w:rPr>
          <w:rFonts w:hint="eastAsia"/>
        </w:rPr>
        <w:t>）若采用Cohen编码算法仅对多边形的各边界进行裁剪，那么其裁剪过程该如何描述（举例说明）？</w:t>
      </w:r>
    </w:p>
    <w:p w14:paraId="4AB46B55" w14:textId="44CF9B4D" w:rsidR="005211AE" w:rsidRDefault="005211AE">
      <w:r>
        <w:rPr>
          <w:rFonts w:hint="eastAsia"/>
        </w:rPr>
        <w:t xml:space="preserve"> </w:t>
      </w:r>
      <w:r>
        <w:t xml:space="preserve"> </w:t>
      </w:r>
      <w:r>
        <w:rPr>
          <w:rFonts w:hint="eastAsia"/>
        </w:rPr>
        <w:t>（</w:t>
      </w:r>
      <w:r>
        <w:t>3</w:t>
      </w:r>
      <w:r>
        <w:rPr>
          <w:rFonts w:hint="eastAsia"/>
        </w:rPr>
        <w:t>）若采用梁-Barsky线段裁剪算法</w:t>
      </w:r>
      <w:r>
        <w:rPr>
          <w:rFonts w:hint="eastAsia"/>
        </w:rPr>
        <w:t>仅对多边形的各边界进行裁剪，那么其裁剪过程该如何描述（举例说明）？</w:t>
      </w:r>
    </w:p>
    <w:p w14:paraId="6B859FB4" w14:textId="0D9AFC71" w:rsidR="005211AE" w:rsidRDefault="005211AE">
      <w:r>
        <w:rPr>
          <w:rFonts w:hint="eastAsia"/>
        </w:rPr>
        <w:t xml:space="preserve"> </w:t>
      </w:r>
      <w:r>
        <w:t xml:space="preserve"> </w:t>
      </w:r>
      <w:r>
        <w:rPr>
          <w:rFonts w:hint="eastAsia"/>
        </w:rPr>
        <w:t>（4）</w:t>
      </w:r>
      <w:r>
        <w:rPr>
          <w:rFonts w:hint="eastAsia"/>
        </w:rPr>
        <w:t>若</w:t>
      </w:r>
      <w:r>
        <w:rPr>
          <w:rFonts w:hint="eastAsia"/>
        </w:rPr>
        <w:t>需</w:t>
      </w:r>
      <w:r>
        <w:rPr>
          <w:rFonts w:hint="eastAsia"/>
        </w:rPr>
        <w:t>采用Cohen编码算法</w:t>
      </w:r>
      <w:r>
        <w:rPr>
          <w:rFonts w:hint="eastAsia"/>
        </w:rPr>
        <w:t>和</w:t>
      </w:r>
      <w:r>
        <w:rPr>
          <w:rFonts w:hint="eastAsia"/>
        </w:rPr>
        <w:t>梁-Barsky线段裁剪算法</w:t>
      </w:r>
      <w:r>
        <w:rPr>
          <w:rFonts w:hint="eastAsia"/>
        </w:rPr>
        <w:t>等线段裁剪方法完成</w:t>
      </w:r>
      <w:r>
        <w:rPr>
          <w:rFonts w:hint="eastAsia"/>
        </w:rPr>
        <w:t>对多边形的裁剪，</w:t>
      </w:r>
      <w:r>
        <w:rPr>
          <w:rFonts w:hint="eastAsia"/>
        </w:rPr>
        <w:t>那么需要如何处理才能获得正确的多边形裁剪结果？</w:t>
      </w:r>
    </w:p>
    <w:p w14:paraId="0DD339EB" w14:textId="7D1BDD3F" w:rsidR="005211AE" w:rsidRDefault="005211AE">
      <w:r>
        <w:rPr>
          <w:rFonts w:hint="eastAsia"/>
        </w:rPr>
        <w:t xml:space="preserve"> </w:t>
      </w:r>
      <w:r>
        <w:t xml:space="preserve"> </w:t>
      </w:r>
      <w:r>
        <w:rPr>
          <w:rFonts w:hint="eastAsia"/>
        </w:rPr>
        <w:t>（</w:t>
      </w:r>
      <w:r>
        <w:t>5</w:t>
      </w:r>
      <w:r>
        <w:rPr>
          <w:rFonts w:hint="eastAsia"/>
        </w:rPr>
        <w:t>）若采用Sutherland裁剪算法对多边形进行裁剪，那么该算法能否得到正确的多边形裁剪结果？</w:t>
      </w:r>
    </w:p>
    <w:p w14:paraId="3103BDFD" w14:textId="4D8BCFE9" w:rsidR="005211AE" w:rsidRDefault="005211AE">
      <w:r>
        <w:rPr>
          <w:noProof/>
        </w:rPr>
        <w:drawing>
          <wp:anchor distT="0" distB="0" distL="114300" distR="114300" simplePos="0" relativeHeight="251661312" behindDoc="0" locked="0" layoutInCell="1" allowOverlap="1" wp14:anchorId="07B3F910" wp14:editId="4A87ED76">
            <wp:simplePos x="0" y="0"/>
            <wp:positionH relativeFrom="column">
              <wp:posOffset>2976880</wp:posOffset>
            </wp:positionH>
            <wp:positionV relativeFrom="paragraph">
              <wp:posOffset>58420</wp:posOffset>
            </wp:positionV>
            <wp:extent cx="2321560" cy="1270635"/>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2321560" cy="1270635"/>
                    </a:xfrm>
                    <a:prstGeom prst="rect">
                      <a:avLst/>
                    </a:prstGeom>
                  </pic:spPr>
                </pic:pic>
              </a:graphicData>
            </a:graphic>
            <wp14:sizeRelH relativeFrom="page">
              <wp14:pctWidth>0</wp14:pctWidth>
            </wp14:sizeRelH>
            <wp14:sizeRelV relativeFrom="page">
              <wp14:pctHeight>0</wp14:pctHeight>
            </wp14:sizeRelV>
          </wp:anchor>
        </w:drawing>
      </w:r>
    </w:p>
    <w:p w14:paraId="01F81408" w14:textId="3263EE19" w:rsidR="005211AE" w:rsidRDefault="005211AE">
      <w:r>
        <w:rPr>
          <w:rFonts w:hint="eastAsia"/>
        </w:rPr>
        <w:t>5、图5示出了控制顶点集（P</w:t>
      </w:r>
      <w:r>
        <w:t>0-</w:t>
      </w:r>
      <w:r>
        <w:rPr>
          <w:rFonts w:hint="eastAsia"/>
        </w:rPr>
        <w:t>P</w:t>
      </w:r>
      <w:r>
        <w:t>9</w:t>
      </w:r>
      <w:r>
        <w:rPr>
          <w:rFonts w:hint="eastAsia"/>
        </w:rPr>
        <w:t>），欲拟合生成样条曲线。</w:t>
      </w:r>
    </w:p>
    <w:p w14:paraId="3EB2003C" w14:textId="4B7A5873" w:rsidR="005211AE" w:rsidRDefault="005211AE">
      <w:r>
        <w:rPr>
          <w:rFonts w:hint="eastAsia"/>
        </w:rPr>
        <w:t xml:space="preserve"> </w:t>
      </w:r>
      <w:r>
        <w:t xml:space="preserve"> </w:t>
      </w:r>
      <w:r>
        <w:rPr>
          <w:rFonts w:hint="eastAsia"/>
        </w:rPr>
        <w:t>（</w:t>
      </w:r>
      <w:r>
        <w:t>1</w:t>
      </w:r>
      <w:r>
        <w:rPr>
          <w:rFonts w:hint="eastAsia"/>
        </w:rPr>
        <w:t>）若采用Bezier样条曲线方法，那么，所能生成的曲线有哪些显著性质？</w:t>
      </w:r>
    </w:p>
    <w:p w14:paraId="2FA01FAD" w14:textId="1DE7BC74" w:rsidR="005211AE" w:rsidRDefault="005211AE">
      <w:r>
        <w:rPr>
          <w:rFonts w:hint="eastAsia"/>
        </w:rPr>
        <w:t xml:space="preserve"> </w:t>
      </w:r>
      <w:r>
        <w:t xml:space="preserve"> </w:t>
      </w:r>
      <w:r>
        <w:rPr>
          <w:rFonts w:hint="eastAsia"/>
        </w:rPr>
        <w:t>（2）若采用B样条曲线方法</w:t>
      </w:r>
      <w:r w:rsidR="00974EE7">
        <w:rPr>
          <w:rFonts w:hint="eastAsia"/>
        </w:rPr>
        <w:t>将该组控制顶点拟合生成一条三次B样条曲线。那么如何构造节点矢量及其参数定义域？</w:t>
      </w:r>
      <w:r w:rsidR="00974EE7">
        <w:rPr>
          <w:rFonts w:hint="eastAsia"/>
        </w:rPr>
        <w:t>所能生成的曲线有哪些显著性质</w:t>
      </w:r>
      <w:r w:rsidR="00974EE7">
        <w:rPr>
          <w:rFonts w:hint="eastAsia"/>
        </w:rPr>
        <w:t>？</w:t>
      </w:r>
    </w:p>
    <w:p w14:paraId="5A6E282B" w14:textId="7EB4CFAB" w:rsidR="00974EE7" w:rsidRDefault="00974EE7">
      <w:r>
        <w:rPr>
          <w:rFonts w:hint="eastAsia"/>
        </w:rPr>
        <w:t xml:space="preserve"> </w:t>
      </w:r>
      <w:r>
        <w:t xml:space="preserve"> </w:t>
      </w:r>
      <w:r>
        <w:rPr>
          <w:rFonts w:hint="eastAsia"/>
        </w:rPr>
        <w:t>（3）若控制顶点（P</w:t>
      </w:r>
      <w:r>
        <w:t>1-</w:t>
      </w:r>
      <w:r>
        <w:rPr>
          <w:rFonts w:hint="eastAsia"/>
        </w:rPr>
        <w:t>P</w:t>
      </w:r>
      <w:r>
        <w:t>4</w:t>
      </w:r>
      <w:r>
        <w:rPr>
          <w:rFonts w:hint="eastAsia"/>
        </w:rPr>
        <w:t>）共线，那么由该组控制顶点生成的三次B样条曲线段的节点区间以及其形状特性是什么？移动控制顶点P</w:t>
      </w:r>
      <w:r>
        <w:t>6</w:t>
      </w:r>
      <w:r>
        <w:rPr>
          <w:rFonts w:hint="eastAsia"/>
        </w:rPr>
        <w:t>和P</w:t>
      </w:r>
      <w:r>
        <w:t>7</w:t>
      </w:r>
      <w:r>
        <w:rPr>
          <w:rFonts w:hint="eastAsia"/>
        </w:rPr>
        <w:t>分别会对所生成的三次B样条曲线产生何种影响？若需要采用重节点方式在控制顶点P</w:t>
      </w:r>
      <w:r>
        <w:t>4</w:t>
      </w:r>
      <w:r>
        <w:rPr>
          <w:rFonts w:hint="eastAsia"/>
        </w:rPr>
        <w:t>处构造尖角，那么该如何构造节点？</w:t>
      </w:r>
    </w:p>
    <w:p w14:paraId="096819C6" w14:textId="79B189C2" w:rsidR="00974EE7" w:rsidRPr="005211AE" w:rsidRDefault="00974EE7">
      <w:pPr>
        <w:rPr>
          <w:rFonts w:hint="eastAsia"/>
        </w:rPr>
      </w:pPr>
      <w:r>
        <w:rPr>
          <w:rFonts w:hint="eastAsia"/>
        </w:rPr>
        <w:t xml:space="preserve"> </w:t>
      </w:r>
      <w:r>
        <w:t xml:space="preserve"> </w:t>
      </w:r>
      <w:r>
        <w:rPr>
          <w:rFonts w:hint="eastAsia"/>
        </w:rPr>
        <w:t>（4）如何才能采用B样条曲线拟合方法将该组控制顶点拟合成三次分段Bezier曲线？该如何构造节点向量？所生成的曲线段数和性质有何变化？</w:t>
      </w:r>
    </w:p>
    <w:sectPr w:rsidR="00974EE7" w:rsidRPr="00521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12"/>
    <w:rsid w:val="0012659A"/>
    <w:rsid w:val="004F6F12"/>
    <w:rsid w:val="005211AE"/>
    <w:rsid w:val="008C4D5B"/>
    <w:rsid w:val="00974EE7"/>
    <w:rsid w:val="00C3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58C5"/>
  <w15:chartTrackingRefBased/>
  <w15:docId w15:val="{EC0FD7B8-2CAE-3F4B-9E3D-85C939AF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2021-01-15T08:06:00Z</dcterms:created>
  <dcterms:modified xsi:type="dcterms:W3CDTF">2021-01-15T08:59:00Z</dcterms:modified>
</cp:coreProperties>
</file>