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724F2" w14:textId="54A3FDC4" w:rsidR="00C16A24" w:rsidRDefault="005953A5">
      <w:r>
        <w:t>Tran Viet Nhan</w:t>
      </w:r>
    </w:p>
    <w:sectPr w:rsidR="00C16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3A5"/>
    <w:rsid w:val="00463D45"/>
    <w:rsid w:val="005953A5"/>
    <w:rsid w:val="005D2A7A"/>
    <w:rsid w:val="00C16A24"/>
    <w:rsid w:val="00FC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9AA58"/>
  <w15:chartTrackingRefBased/>
  <w15:docId w15:val="{C1CD4639-0FE4-46E9-B76C-28F1744B1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3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3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3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3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3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3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3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3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3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3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3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NHÂN</dc:creator>
  <cp:keywords/>
  <dc:description/>
  <cp:lastModifiedBy>VIỆT NHÂN</cp:lastModifiedBy>
  <cp:revision>1</cp:revision>
  <dcterms:created xsi:type="dcterms:W3CDTF">2026-04-03T13:30:00Z</dcterms:created>
  <dcterms:modified xsi:type="dcterms:W3CDTF">2026-04-03T13:32:00Z</dcterms:modified>
</cp:coreProperties>
</file>