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C5BD" w14:textId="77777777" w:rsidR="001C5C86" w:rsidRPr="003D27A6" w:rsidRDefault="001C5C86" w:rsidP="001C5C86">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2A20EDD4" w14:textId="0A5736CA" w:rsidR="001C5C86" w:rsidRDefault="001C5C86" w:rsidP="001C5C86">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Pr>
          <w:color w:val="000000"/>
          <w:lang w:val="en-US"/>
        </w:rPr>
        <w:t xml:space="preserve">3 October </w:t>
      </w:r>
      <w:r w:rsidRPr="003D27A6">
        <w:rPr>
          <w:color w:val="000000"/>
        </w:rPr>
        <w:t>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4C50B5C2" w14:textId="77777777" w:rsidR="001C5C86" w:rsidRPr="003D27A6" w:rsidRDefault="001C5C86" w:rsidP="001C5C86">
      <w:pPr>
        <w:pStyle w:val="NormalWeb"/>
        <w:spacing w:before="0" w:beforeAutospacing="0" w:after="0" w:afterAutospacing="0"/>
        <w:rPr>
          <w:color w:val="000000"/>
          <w:sz w:val="11"/>
          <w:szCs w:val="11"/>
          <w:lang w:val="en-US"/>
        </w:rPr>
      </w:pPr>
    </w:p>
    <w:p w14:paraId="02C0924A" w14:textId="42C9BD07" w:rsidR="001C5C86" w:rsidRPr="00D7546B" w:rsidRDefault="001C5C86" w:rsidP="001C5C86">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5: Rotational Inertia</w:t>
      </w:r>
    </w:p>
    <w:p w14:paraId="3CA301E3" w14:textId="77777777" w:rsidR="001C5C86" w:rsidRPr="003D27A6" w:rsidRDefault="001C5C86" w:rsidP="001C5C86">
      <w:pPr>
        <w:pBdr>
          <w:bottom w:val="single" w:sz="6" w:space="1" w:color="auto"/>
        </w:pBdr>
        <w:spacing w:line="276" w:lineRule="auto"/>
        <w:jc w:val="center"/>
        <w:rPr>
          <w:b/>
          <w:bCs/>
          <w:color w:val="000000"/>
          <w:sz w:val="10"/>
          <w:szCs w:val="10"/>
        </w:rPr>
      </w:pPr>
    </w:p>
    <w:p w14:paraId="548C2533" w14:textId="77777777" w:rsidR="001C5C86" w:rsidRPr="00696396" w:rsidRDefault="001C5C86" w:rsidP="001C5C86">
      <w:pPr>
        <w:rPr>
          <w:b/>
          <w:bCs/>
          <w:sz w:val="10"/>
          <w:szCs w:val="10"/>
          <w:u w:val="single"/>
          <w:lang w:val="en-US"/>
        </w:rPr>
      </w:pPr>
    </w:p>
    <w:p w14:paraId="1F7BF729" w14:textId="77777777" w:rsidR="001C5C86" w:rsidRPr="0036333F" w:rsidRDefault="001C5C86" w:rsidP="001C5C86">
      <w:pPr>
        <w:rPr>
          <w:u w:val="single"/>
          <w:lang w:val="en-US"/>
        </w:rPr>
      </w:pPr>
      <w:r w:rsidRPr="0036333F">
        <w:rPr>
          <w:u w:val="single"/>
          <w:lang w:val="en-US"/>
        </w:rPr>
        <w:t>Abstract</w:t>
      </w:r>
    </w:p>
    <w:p w14:paraId="3BD97698" w14:textId="558D76F1" w:rsidR="00793411" w:rsidRDefault="00F364E9" w:rsidP="00696396">
      <w:pPr>
        <w:ind w:firstLine="720"/>
        <w:jc w:val="both"/>
        <w:rPr>
          <w:sz w:val="22"/>
          <w:szCs w:val="22"/>
          <w:lang w:val="en-US"/>
        </w:rPr>
      </w:pPr>
      <w:r w:rsidRPr="00696396">
        <w:rPr>
          <w:sz w:val="22"/>
          <w:szCs w:val="22"/>
          <w:lang w:val="en-US"/>
        </w:rPr>
        <w:t xml:space="preserve">In this experiment, the moment of inertia for disk and ring shaped, the conservation of angular momentum, and </w:t>
      </w:r>
      <w:r w:rsidR="00696396" w:rsidRPr="00696396">
        <w:rPr>
          <w:sz w:val="22"/>
          <w:szCs w:val="22"/>
          <w:lang w:val="en-US"/>
        </w:rPr>
        <w:t xml:space="preserve">the positions of added mass effect on the moment of inertia </w:t>
      </w:r>
      <w:r w:rsidRPr="00696396">
        <w:rPr>
          <w:sz w:val="22"/>
          <w:szCs w:val="22"/>
          <w:lang w:val="en-US"/>
        </w:rPr>
        <w:t>are investigated</w:t>
      </w:r>
      <w:r w:rsidR="00696396" w:rsidRPr="00696396">
        <w:rPr>
          <w:sz w:val="22"/>
          <w:szCs w:val="22"/>
          <w:lang w:val="en-US"/>
        </w:rPr>
        <w:t>.</w:t>
      </w:r>
      <w:r w:rsidR="00696396">
        <w:rPr>
          <w:sz w:val="22"/>
          <w:szCs w:val="22"/>
          <w:lang w:val="en-US"/>
        </w:rPr>
        <w:t xml:space="preserve"> The inertia explains how hard the object can rotate which is determined practically by letting gravity force act on the pulley attached with object of interest. The proportion of that gravitational force over the angular acceleration of the object is moment of inertia. The conservation of angular momentum is also confirmed when there is no external torque with some error coming from the assumption that there is no frictional force and the moment of inertia of the pulley is negligible. Finally, if point masses are to be added to the system at a distance, </w:t>
      </w:r>
      <w:r w:rsidR="00696396">
        <w:rPr>
          <w:sz w:val="22"/>
          <w:szCs w:val="22"/>
          <w:lang w:val="en-US"/>
        </w:rPr>
        <w:t>the moment of inertia increase by the multiplication additional mass and the distance from the mass to the rotation axis(squared).</w:t>
      </w:r>
    </w:p>
    <w:p w14:paraId="2F18E9B2" w14:textId="77777777" w:rsidR="00696396" w:rsidRPr="00696396" w:rsidRDefault="00696396" w:rsidP="00696396">
      <w:pPr>
        <w:ind w:firstLine="720"/>
        <w:jc w:val="both"/>
        <w:rPr>
          <w:sz w:val="10"/>
          <w:szCs w:val="10"/>
          <w:lang w:val="en-US"/>
        </w:rPr>
      </w:pPr>
    </w:p>
    <w:p w14:paraId="3C4F1508" w14:textId="48D037EF" w:rsidR="001C5C86" w:rsidRPr="001C5C86" w:rsidRDefault="001C5C86">
      <w:pPr>
        <w:rPr>
          <w:u w:val="single"/>
          <w:lang w:val="en-US"/>
        </w:rPr>
      </w:pPr>
      <w:r w:rsidRPr="001C5C86">
        <w:rPr>
          <w:u w:val="single"/>
          <w:lang w:val="en-US"/>
        </w:rPr>
        <w:t>Introduction</w:t>
      </w:r>
      <w:r w:rsidR="003A7AC2">
        <w:rPr>
          <w:u w:val="single"/>
          <w:lang w:val="en-US"/>
        </w:rPr>
        <w:t xml:space="preserve"> and Theory</w:t>
      </w:r>
    </w:p>
    <w:p w14:paraId="0788830B" w14:textId="32FA33E5" w:rsidR="00A05899" w:rsidRDefault="00A05899" w:rsidP="00A05899">
      <w:pPr>
        <w:ind w:firstLine="720"/>
        <w:jc w:val="both"/>
        <w:rPr>
          <w:sz w:val="22"/>
          <w:szCs w:val="22"/>
          <w:lang w:val="en-US"/>
        </w:rPr>
      </w:pPr>
      <w:r>
        <w:rPr>
          <w:sz w:val="22"/>
          <w:szCs w:val="22"/>
          <w:lang w:val="en-US"/>
        </w:rPr>
        <w:t xml:space="preserve">When an object starts to rotate by an external force, for example, its angle referenced to a frame will change – its change is called angular velocity which is the speed over its rotational radius. The derivative of that naming the acceleration will be the product of radius and angular acceleration as well. </w:t>
      </w:r>
    </w:p>
    <w:p w14:paraId="494A49EE" w14:textId="77777777" w:rsidR="00A05899" w:rsidRPr="00A05899" w:rsidRDefault="00A05899" w:rsidP="00A05899">
      <w:pPr>
        <w:ind w:firstLine="720"/>
        <w:jc w:val="both"/>
        <w:rPr>
          <w:sz w:val="10"/>
          <w:szCs w:val="10"/>
          <w:lang w:val="en-US"/>
        </w:rPr>
      </w:pPr>
    </w:p>
    <w:p w14:paraId="5FC94316" w14:textId="040DB0E2" w:rsidR="00A05899" w:rsidRPr="00A05899" w:rsidRDefault="00A05899" w:rsidP="00A05899">
      <w:pPr>
        <w:ind w:firstLine="720"/>
        <w:jc w:val="both"/>
        <w:rPr>
          <w:sz w:val="21"/>
          <w:szCs w:val="21"/>
          <w:lang w:val="en-US"/>
        </w:rPr>
      </w:pPr>
      <m:oMathPara>
        <m:oMath>
          <m:r>
            <w:rPr>
              <w:rFonts w:ascii="Cambria Math" w:hAnsi="Cambria Math"/>
              <w:sz w:val="22"/>
              <w:szCs w:val="22"/>
              <w:lang w:val="en-US"/>
            </w:rPr>
            <m:t xml:space="preserve">ω= </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dθ</m:t>
                  </m:r>
                </m:num>
                <m:den>
                  <m:r>
                    <w:rPr>
                      <w:rFonts w:ascii="Cambria Math" w:hAnsi="Cambria Math"/>
                      <w:sz w:val="22"/>
                      <w:szCs w:val="22"/>
                      <w:lang w:val="en-US"/>
                    </w:rPr>
                    <m:t>dt</m:t>
                  </m:r>
                </m:den>
              </m:f>
            </m:e>
          </m:box>
          <m:r>
            <w:rPr>
              <w:rFonts w:ascii="Cambria Math" w:hAnsi="Cambria Math"/>
              <w:sz w:val="21"/>
              <w:szCs w:val="21"/>
              <w:lang w:val="en-US"/>
            </w:rPr>
            <m:t xml:space="preserve">        α=</m:t>
          </m:r>
          <m:box>
            <m:boxPr>
              <m:ctrlPr>
                <w:rPr>
                  <w:rFonts w:ascii="Cambria Math" w:hAnsi="Cambria Math"/>
                  <w:i/>
                  <w:sz w:val="21"/>
                  <w:szCs w:val="21"/>
                  <w:lang w:val="en-US" w:eastAsia="ko-KR"/>
                </w:rPr>
              </m:ctrlPr>
            </m:boxPr>
            <m:e>
              <m:argPr>
                <m:argSz m:val="-1"/>
              </m:argPr>
              <m:f>
                <m:fPr>
                  <m:ctrlPr>
                    <w:rPr>
                      <w:rFonts w:ascii="Cambria Math" w:hAnsi="Cambria Math"/>
                      <w:i/>
                      <w:sz w:val="21"/>
                      <w:szCs w:val="21"/>
                      <w:lang w:val="en-US" w:eastAsia="ko-KR"/>
                    </w:rPr>
                  </m:ctrlPr>
                </m:fPr>
                <m:num>
                  <m:r>
                    <w:rPr>
                      <w:rFonts w:ascii="Cambria Math" w:hAnsi="Cambria Math"/>
                      <w:sz w:val="22"/>
                      <w:szCs w:val="22"/>
                      <w:lang w:val="en-US"/>
                    </w:rPr>
                    <m:t>dω</m:t>
                  </m:r>
                </m:num>
                <m:den>
                  <m:r>
                    <w:rPr>
                      <w:rFonts w:ascii="Cambria Math" w:hAnsi="Cambria Math"/>
                      <w:sz w:val="21"/>
                      <w:szCs w:val="21"/>
                      <w:lang w:val="en-US"/>
                    </w:rPr>
                    <m:t>dt</m:t>
                  </m:r>
                </m:den>
              </m:f>
            </m:e>
          </m:box>
          <m:r>
            <w:rPr>
              <w:rFonts w:ascii="Cambria Math" w:hAnsi="Cambria Math"/>
              <w:sz w:val="21"/>
              <w:szCs w:val="21"/>
              <w:lang w:val="en-US"/>
            </w:rPr>
            <m:t xml:space="preserve">      v=</m:t>
          </m:r>
          <m:r>
            <w:rPr>
              <w:rFonts w:ascii="Cambria Math" w:hAnsi="Cambria Math"/>
              <w:sz w:val="22"/>
              <w:szCs w:val="22"/>
              <w:lang w:val="en-US"/>
            </w:rPr>
            <m:t>ωr    a=αr</m:t>
          </m:r>
        </m:oMath>
      </m:oMathPara>
    </w:p>
    <w:p w14:paraId="3FA1F7E4" w14:textId="77777777" w:rsidR="00A05899" w:rsidRPr="00A05899" w:rsidRDefault="00A05899" w:rsidP="00A05899">
      <w:pPr>
        <w:ind w:firstLine="720"/>
        <w:jc w:val="both"/>
        <w:rPr>
          <w:sz w:val="10"/>
          <w:szCs w:val="10"/>
          <w:lang w:val="en-US"/>
        </w:rPr>
      </w:pPr>
    </w:p>
    <w:p w14:paraId="45F2A791" w14:textId="4F21A5F0" w:rsidR="00A05899" w:rsidRDefault="00A05899" w:rsidP="00A05899">
      <w:pPr>
        <w:ind w:firstLine="720"/>
        <w:jc w:val="both"/>
        <w:rPr>
          <w:sz w:val="22"/>
          <w:szCs w:val="22"/>
          <w:lang w:val="en-US"/>
        </w:rPr>
      </w:pPr>
      <w:r>
        <w:rPr>
          <w:sz w:val="22"/>
          <w:szCs w:val="22"/>
          <w:lang w:val="en-US"/>
        </w:rPr>
        <w:t>When there is an external force (F) acting on the object at some distance (r), there will be torque which is the cross product of radius</w:t>
      </w:r>
      <w:r w:rsidRPr="00A05899">
        <w:rPr>
          <w:sz w:val="22"/>
          <w:szCs w:val="22"/>
          <w:lang w:val="en-US"/>
        </w:rPr>
        <w:t xml:space="preserve"> </w:t>
      </w:r>
      <w:r>
        <w:rPr>
          <w:sz w:val="22"/>
          <w:szCs w:val="22"/>
          <w:lang w:val="en-US"/>
        </w:rPr>
        <w:t xml:space="preserve">and force. The following equation of torque and angular acceleration will be achieved if the rotational inertia, as mass in rotations, is defined </w:t>
      </w:r>
      <w:r w:rsidR="003A7AC2">
        <w:rPr>
          <w:sz w:val="22"/>
          <w:szCs w:val="22"/>
          <w:lang w:val="en-US"/>
        </w:rPr>
        <w:t>below. The moment of inertia of objects of different shapes are listed below as well.</w:t>
      </w:r>
    </w:p>
    <w:p w14:paraId="13A08A76" w14:textId="39CCAF22" w:rsidR="00A05899" w:rsidRPr="003A7AC2" w:rsidRDefault="00A05899" w:rsidP="00A05899">
      <w:pPr>
        <w:ind w:firstLine="720"/>
        <w:jc w:val="both"/>
        <w:rPr>
          <w:sz w:val="22"/>
          <w:szCs w:val="22"/>
          <w:lang w:val="en-US"/>
        </w:rPr>
      </w:pPr>
      <m:oMathPara>
        <m:oMath>
          <m:r>
            <w:rPr>
              <w:rFonts w:ascii="Cambria Math" w:hAnsi="Cambria Math"/>
              <w:sz w:val="22"/>
              <w:szCs w:val="22"/>
              <w:lang w:val="en-US"/>
            </w:rPr>
            <m:t>I=</m:t>
          </m:r>
          <m:nary>
            <m:naryPr>
              <m:limLoc m:val="undOvr"/>
              <m:subHide m:val="1"/>
              <m:supHide m:val="1"/>
              <m:ctrlPr>
                <w:rPr>
                  <w:rFonts w:ascii="Cambria Math" w:hAnsi="Cambria Math"/>
                  <w:i/>
                  <w:sz w:val="22"/>
                  <w:szCs w:val="22"/>
                  <w:lang w:val="en-US" w:eastAsia="ko-KR"/>
                </w:rPr>
              </m:ctrlPr>
            </m:naryPr>
            <m:sub/>
            <m:sup/>
            <m:e>
              <m:sSup>
                <m:sSupPr>
                  <m:ctrlPr>
                    <w:rPr>
                      <w:rFonts w:ascii="Cambria Math" w:hAnsi="Cambria Math"/>
                      <w:i/>
                      <w:sz w:val="22"/>
                      <w:szCs w:val="22"/>
                      <w:lang w:val="en-US" w:eastAsia="ko-KR"/>
                    </w:rPr>
                  </m:ctrlPr>
                </m:sSupPr>
                <m:e>
                  <m:r>
                    <w:rPr>
                      <w:rFonts w:ascii="Cambria Math" w:hAnsi="Cambria Math"/>
                      <w:sz w:val="22"/>
                      <w:szCs w:val="22"/>
                      <w:lang w:val="en-US"/>
                    </w:rPr>
                    <m:t>r</m:t>
                  </m:r>
                </m:e>
                <m:sup>
                  <m:r>
                    <w:rPr>
                      <w:rFonts w:ascii="Cambria Math" w:hAnsi="Cambria Math"/>
                      <w:sz w:val="22"/>
                      <w:szCs w:val="22"/>
                      <w:lang w:val="en-US" w:eastAsia="ko-KR"/>
                    </w:rPr>
                    <m:t>2</m:t>
                  </m:r>
                </m:sup>
              </m:sSup>
              <m:r>
                <w:rPr>
                  <w:rFonts w:ascii="Cambria Math" w:hAnsi="Cambria Math"/>
                  <w:sz w:val="22"/>
                  <w:szCs w:val="22"/>
                  <w:lang w:val="en-US"/>
                </w:rPr>
                <m:t>dm</m:t>
              </m:r>
            </m:e>
          </m:nary>
        </m:oMath>
      </m:oMathPara>
    </w:p>
    <w:p w14:paraId="7C6782A4" w14:textId="7A9FC250" w:rsidR="003A7AC2" w:rsidRPr="003A7AC2" w:rsidRDefault="003A7AC2" w:rsidP="00A05899">
      <w:pPr>
        <w:ind w:firstLine="720"/>
        <w:jc w:val="both"/>
        <w:rPr>
          <w:sz w:val="22"/>
          <w:szCs w:val="22"/>
          <w:lang w:val="en-US"/>
        </w:rPr>
      </w:pPr>
      <m:oMathPara>
        <m:oMath>
          <m:r>
            <w:rPr>
              <w:rFonts w:ascii="Cambria Math" w:hAnsi="Cambria Math"/>
              <w:sz w:val="22"/>
              <w:szCs w:val="22"/>
              <w:lang w:val="en-US"/>
            </w:rPr>
            <m:t>τ=Iα</m:t>
          </m:r>
        </m:oMath>
      </m:oMathPara>
    </w:p>
    <w:p w14:paraId="21BE0DBB" w14:textId="076AB653" w:rsidR="003A7AC2" w:rsidRPr="003A7AC2" w:rsidRDefault="003A7AC2" w:rsidP="003A7AC2">
      <w:pPr>
        <w:jc w:val="center"/>
        <w:rPr>
          <w:sz w:val="22"/>
          <w:szCs w:val="22"/>
          <w:lang w:val="en-US"/>
        </w:rPr>
      </w:pPr>
      <m:oMathPara>
        <m:oMath>
          <m:r>
            <w:rPr>
              <w:rFonts w:ascii="Cambria Math" w:hAnsi="Cambria Math"/>
              <w:sz w:val="22"/>
              <w:szCs w:val="22"/>
              <w:lang w:val="en-US"/>
            </w:rPr>
            <m:t xml:space="preserve">Disk = </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L</m:t>
                  </m:r>
                </m:e>
                <m:sup>
                  <m:r>
                    <w:rPr>
                      <w:rFonts w:ascii="Cambria Math" w:hAnsi="Cambria Math"/>
                      <w:sz w:val="22"/>
                      <w:szCs w:val="22"/>
                      <w:lang w:val="en-US" w:eastAsia="ko-KR"/>
                    </w:rPr>
                    <m:t>2</m:t>
                  </m:r>
                </m:sup>
              </m:sSup>
            </m:e>
          </m:box>
        </m:oMath>
      </m:oMathPara>
    </w:p>
    <w:p w14:paraId="02E8EADF" w14:textId="329BF37E" w:rsidR="003A7AC2" w:rsidRPr="003A7AC2" w:rsidRDefault="003A7AC2" w:rsidP="003A7AC2">
      <w:pPr>
        <w:jc w:val="center"/>
        <w:rPr>
          <w:sz w:val="22"/>
          <w:szCs w:val="22"/>
          <w:lang w:val="en-US"/>
        </w:rPr>
      </w:pPr>
      <m:oMathPara>
        <m:oMath>
          <m:r>
            <w:rPr>
              <w:rFonts w:ascii="Cambria Math" w:hAnsi="Cambria Math"/>
              <w:sz w:val="22"/>
              <w:szCs w:val="22"/>
              <w:lang w:val="en-US"/>
            </w:rPr>
            <m:t xml:space="preserve">Ring= </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m:t>
                  </m:r>
                  <m:sSup>
                    <m:sSupPr>
                      <m:ctrlPr>
                        <w:rPr>
                          <w:rFonts w:ascii="Cambria Math" w:hAnsi="Cambria Math"/>
                          <w:i/>
                          <w:sz w:val="22"/>
                          <w:szCs w:val="22"/>
                          <w:lang w:val="en-US" w:eastAsia="ko-KR"/>
                        </w:rPr>
                      </m:ctrlPr>
                    </m:sSupPr>
                    <m:e>
                      <m:r>
                        <w:rPr>
                          <w:rFonts w:ascii="Cambria Math" w:hAnsi="Cambria Math"/>
                          <w:sz w:val="22"/>
                          <w:szCs w:val="22"/>
                          <w:lang w:val="en-US"/>
                        </w:rPr>
                        <m:t>r</m:t>
                      </m:r>
                    </m:e>
                    <m:sup>
                      <m:r>
                        <w:rPr>
                          <w:rFonts w:ascii="Cambria Math" w:hAnsi="Cambria Math"/>
                          <w:sz w:val="22"/>
                          <w:szCs w:val="22"/>
                          <w:lang w:val="en-US" w:eastAsia="ko-KR"/>
                        </w:rPr>
                        <m:t>2</m:t>
                      </m:r>
                    </m:sup>
                  </m:sSup>
                  <m:r>
                    <w:rPr>
                      <w:rFonts w:ascii="Cambria Math" w:hAnsi="Cambria Math"/>
                      <w:sz w:val="22"/>
                      <w:szCs w:val="22"/>
                      <w:lang w:val="en-US"/>
                    </w:rPr>
                    <m:t>+R</m:t>
                  </m:r>
                </m:e>
                <m:sup>
                  <m:r>
                    <w:rPr>
                      <w:rFonts w:ascii="Cambria Math" w:hAnsi="Cambria Math"/>
                      <w:sz w:val="22"/>
                      <w:szCs w:val="22"/>
                      <w:lang w:val="en-US" w:eastAsia="ko-KR"/>
                    </w:rPr>
                    <m:t>2</m:t>
                  </m:r>
                </m:sup>
              </m:sSup>
              <m:r>
                <w:rPr>
                  <w:rFonts w:ascii="Cambria Math" w:hAnsi="Cambria Math"/>
                  <w:sz w:val="22"/>
                  <w:szCs w:val="22"/>
                  <w:lang w:val="en-US"/>
                </w:rPr>
                <m:t>)</m:t>
              </m:r>
            </m:e>
          </m:box>
        </m:oMath>
      </m:oMathPara>
    </w:p>
    <w:p w14:paraId="5DEE8054" w14:textId="207CCF92" w:rsidR="003A7AC2" w:rsidRDefault="003A7AC2" w:rsidP="003A7AC2">
      <w:pPr>
        <w:jc w:val="center"/>
        <w:rPr>
          <w:sz w:val="22"/>
          <w:szCs w:val="22"/>
          <w:lang w:val="en-US"/>
        </w:rPr>
      </w:pPr>
      <w:r>
        <w:rPr>
          <w:sz w:val="22"/>
          <w:szCs w:val="22"/>
          <w:lang w:val="en-US"/>
        </w:rPr>
        <w:t xml:space="preserve">Rod = </w:t>
      </w:r>
      <m:oMath>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12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L</m:t>
            </m:r>
          </m:e>
          <m:sup>
            <m:r>
              <w:rPr>
                <w:rFonts w:ascii="Cambria Math" w:hAnsi="Cambria Math"/>
                <w:sz w:val="22"/>
                <w:szCs w:val="22"/>
                <w:lang w:val="en-US" w:eastAsia="ko-KR"/>
              </w:rPr>
              <m:t>2</m:t>
            </m:r>
          </m:sup>
        </m:sSup>
      </m:oMath>
    </w:p>
    <w:p w14:paraId="6F33E9AE" w14:textId="77777777" w:rsidR="003A7AC2" w:rsidRPr="003A7AC2" w:rsidRDefault="003A7AC2" w:rsidP="003A7AC2">
      <w:pPr>
        <w:jc w:val="center"/>
        <w:rPr>
          <w:sz w:val="10"/>
          <w:szCs w:val="10"/>
          <w:lang w:val="en-US"/>
        </w:rPr>
      </w:pPr>
    </w:p>
    <w:p w14:paraId="3CAE492A" w14:textId="62E9EEBA" w:rsidR="00A05899" w:rsidRDefault="003A7AC2" w:rsidP="00473BCB">
      <w:pPr>
        <w:ind w:firstLine="720"/>
        <w:jc w:val="both"/>
        <w:rPr>
          <w:sz w:val="22"/>
          <w:szCs w:val="22"/>
          <w:lang w:val="en-US"/>
        </w:rPr>
      </w:pPr>
      <w:r>
        <w:rPr>
          <w:sz w:val="22"/>
          <w:szCs w:val="22"/>
          <w:lang w:val="en-US"/>
        </w:rPr>
        <w:t>Furthermore, the derivative of angular momentum over time is torque, meaning that when there is absent of external torque, the system’s angular momentum will be conserved as following:</w:t>
      </w:r>
    </w:p>
    <w:p w14:paraId="529A189A" w14:textId="5B9EAB22" w:rsidR="003A7AC2" w:rsidRPr="003A7AC2" w:rsidRDefault="003A7AC2" w:rsidP="003A7AC2">
      <w:pPr>
        <w:ind w:firstLine="720"/>
        <w:rPr>
          <w:sz w:val="22"/>
          <w:szCs w:val="22"/>
          <w:lang w:val="en-US"/>
        </w:rPr>
      </w:pPr>
      <m:oMathPara>
        <m:oMath>
          <m:r>
            <w:rPr>
              <w:rFonts w:ascii="Cambria Math" w:hAnsi="Cambria Math"/>
              <w:sz w:val="22"/>
              <w:szCs w:val="22"/>
              <w:lang w:val="en-US"/>
            </w:rPr>
            <m:t>τ=</m:t>
          </m:r>
          <m:box>
            <m:boxPr>
              <m:ctrlPr>
                <w:rPr>
                  <w:rFonts w:ascii="Cambria Math" w:hAnsi="Cambria Math"/>
                  <w:i/>
                  <w:sz w:val="22"/>
                  <w:szCs w:val="22"/>
                  <w:lang w:val="en-US" w:eastAsia="ko-KR"/>
                </w:rPr>
              </m:ctrlPr>
            </m:boxPr>
            <m:e>
              <m:argPr>
                <m:argSz m:val="-1"/>
              </m:argPr>
              <m:f>
                <m:fPr>
                  <m:ctrlPr>
                    <w:rPr>
                      <w:rFonts w:ascii="Cambria Math" w:hAnsi="Cambria Math"/>
                      <w:i/>
                      <w:sz w:val="22"/>
                      <w:szCs w:val="22"/>
                      <w:lang w:val="en-US" w:eastAsia="ko-KR"/>
                    </w:rPr>
                  </m:ctrlPr>
                </m:fPr>
                <m:num>
                  <m:r>
                    <w:rPr>
                      <w:rFonts w:ascii="Cambria Math" w:hAnsi="Cambria Math"/>
                      <w:sz w:val="22"/>
                      <w:szCs w:val="22"/>
                      <w:lang w:val="en-US"/>
                    </w:rPr>
                    <m:t>dL</m:t>
                  </m:r>
                </m:num>
                <m:den>
                  <m:r>
                    <w:rPr>
                      <w:rFonts w:ascii="Cambria Math" w:hAnsi="Cambria Math"/>
                      <w:sz w:val="22"/>
                      <w:szCs w:val="22"/>
                      <w:lang w:val="en-US"/>
                    </w:rPr>
                    <m:t>dt</m:t>
                  </m:r>
                </m:den>
              </m:f>
            </m:e>
          </m:box>
        </m:oMath>
      </m:oMathPara>
    </w:p>
    <w:p w14:paraId="7FDE7B0B" w14:textId="2F22BFB7" w:rsidR="00C86612" w:rsidRPr="00473BCB" w:rsidRDefault="003A7AC2" w:rsidP="00473BCB">
      <w:pPr>
        <w:ind w:firstLine="720"/>
        <w:rPr>
          <w:sz w:val="22"/>
          <w:szCs w:val="22"/>
          <w:lang w:val="en-US"/>
        </w:rPr>
      </w:pPr>
      <m:oMathPara>
        <m:oMath>
          <m:r>
            <w:rPr>
              <w:rFonts w:ascii="Cambria Math" w:hAnsi="Cambria Math"/>
              <w:sz w:val="22"/>
              <w:szCs w:val="22"/>
              <w:lang w:val="en-US"/>
            </w:rPr>
            <m:t>L=</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ω</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I</m:t>
              </m:r>
            </m:e>
            <m:sub>
              <m:r>
                <w:rPr>
                  <w:rFonts w:ascii="Cambria Math" w:hAnsi="Cambria Math"/>
                  <w:sz w:val="22"/>
                  <w:szCs w:val="22"/>
                  <w:lang w:val="en-US"/>
                </w:rPr>
                <m:t>2</m:t>
              </m:r>
            </m:sub>
          </m:sSub>
          <m:r>
            <w:rPr>
              <w:rFonts w:ascii="Cambria Math" w:hAnsi="Cambria Math"/>
              <w:sz w:val="22"/>
              <w:szCs w:val="22"/>
              <w:lang w:val="en-US"/>
            </w:rPr>
            <m:t>=const.</m:t>
          </m:r>
        </m:oMath>
      </m:oMathPara>
    </w:p>
    <w:p w14:paraId="4060443A" w14:textId="77777777" w:rsidR="00473BCB" w:rsidRPr="00473BCB" w:rsidRDefault="00473BCB" w:rsidP="00473BCB">
      <w:pPr>
        <w:ind w:firstLine="720"/>
        <w:rPr>
          <w:sz w:val="10"/>
          <w:szCs w:val="10"/>
          <w:lang w:val="en-US"/>
        </w:rPr>
      </w:pPr>
    </w:p>
    <w:p w14:paraId="2C499F32" w14:textId="51F1FFD7" w:rsidR="00473BCB" w:rsidRDefault="00793411" w:rsidP="00473BCB">
      <w:pPr>
        <w:ind w:firstLine="720"/>
        <w:jc w:val="both"/>
        <w:rPr>
          <w:sz w:val="22"/>
          <w:szCs w:val="22"/>
          <w:lang w:val="en-US"/>
        </w:rPr>
      </w:pPr>
      <w:r>
        <w:rPr>
          <w:noProof/>
        </w:rPr>
        <w:drawing>
          <wp:anchor distT="0" distB="0" distL="114300" distR="114300" simplePos="0" relativeHeight="251660288" behindDoc="0" locked="0" layoutInCell="1" allowOverlap="1" wp14:anchorId="2E3B730E" wp14:editId="3BB119A1">
            <wp:simplePos x="0" y="0"/>
            <wp:positionH relativeFrom="column">
              <wp:posOffset>2486025</wp:posOffset>
            </wp:positionH>
            <wp:positionV relativeFrom="paragraph">
              <wp:posOffset>602936</wp:posOffset>
            </wp:positionV>
            <wp:extent cx="1335405" cy="1078230"/>
            <wp:effectExtent l="0" t="0" r="0" b="1270"/>
            <wp:wrapTopAndBottom/>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40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899" w:rsidRPr="001C5C86">
        <w:rPr>
          <w:sz w:val="22"/>
          <w:szCs w:val="22"/>
          <w:lang w:val="en-US"/>
        </w:rPr>
        <w:t xml:space="preserve">The </w:t>
      </w:r>
      <w:r w:rsidR="00A05899">
        <w:rPr>
          <w:sz w:val="22"/>
          <w:szCs w:val="22"/>
          <w:lang w:val="en-US"/>
        </w:rPr>
        <w:t>potential energy from a falling object will be converted into kinetic energy including that of the directional and rotational motions.</w:t>
      </w:r>
      <w:r w:rsidR="00473BCB">
        <w:rPr>
          <w:sz w:val="22"/>
          <w:szCs w:val="22"/>
          <w:lang w:val="en-US"/>
        </w:rPr>
        <w:t xml:space="preserve"> </w:t>
      </w:r>
    </w:p>
    <w:p w14:paraId="39B9AEB0" w14:textId="4526F8B4" w:rsidR="00473BCB" w:rsidRPr="00473BCB" w:rsidRDefault="00473BCB" w:rsidP="00473BCB">
      <w:pPr>
        <w:ind w:firstLine="720"/>
        <w:jc w:val="center"/>
        <w:rPr>
          <w:sz w:val="22"/>
          <w:szCs w:val="22"/>
          <w:lang w:val="en-US"/>
        </w:rPr>
      </w:pPr>
      <m:oMath>
        <m:r>
          <w:rPr>
            <w:rFonts w:ascii="Cambria Math" w:hAnsi="Cambria Math"/>
            <w:lang w:val="en-US"/>
          </w:rPr>
          <m:t xml:space="preserve">mgh= </m:t>
        </m: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M</m:t>
        </m:r>
        <m:sSup>
          <m:sSupPr>
            <m:ctrlPr>
              <w:rPr>
                <w:rFonts w:ascii="Cambria Math" w:hAnsi="Cambria Math"/>
                <w:i/>
                <w:sz w:val="22"/>
                <w:szCs w:val="22"/>
                <w:lang w:val="en-US" w:eastAsia="ko-KR"/>
              </w:rPr>
            </m:ctrlPr>
          </m:sSupPr>
          <m:e>
            <m:r>
              <w:rPr>
                <w:rFonts w:ascii="Cambria Math" w:hAnsi="Cambria Math"/>
                <w:sz w:val="22"/>
                <w:szCs w:val="22"/>
                <w:lang w:val="en-US"/>
              </w:rPr>
              <m:t>v</m:t>
            </m:r>
          </m:e>
          <m:sup>
            <m:r>
              <w:rPr>
                <w:rFonts w:ascii="Cambria Math" w:hAnsi="Cambria Math"/>
                <w:sz w:val="22"/>
                <w:szCs w:val="22"/>
                <w:lang w:val="en-US" w:eastAsia="ko-KR"/>
              </w:rPr>
              <m:t>2</m:t>
            </m:r>
          </m:sup>
        </m:sSup>
        <m:r>
          <w:rPr>
            <w:rFonts w:ascii="Cambria Math" w:hAnsi="Cambria Math"/>
            <w:sz w:val="22"/>
            <w:szCs w:val="22"/>
            <w:lang w:val="en-US" w:eastAsia="ko-KR"/>
          </w:rPr>
          <m:t xml:space="preserve">+ </m:t>
        </m:r>
        <m:f>
          <m:fPr>
            <m:ctrlPr>
              <w:rPr>
                <w:rFonts w:ascii="Cambria Math" w:hAnsi="Cambria Math"/>
                <w:i/>
                <w:sz w:val="22"/>
                <w:szCs w:val="22"/>
                <w:lang w:val="en-US" w:eastAsia="ko-KR"/>
              </w:rPr>
            </m:ctrlPr>
          </m:fPr>
          <m:num>
            <m:r>
              <w:rPr>
                <w:rFonts w:ascii="Cambria Math" w:hAnsi="Cambria Math"/>
                <w:sz w:val="22"/>
                <w:szCs w:val="22"/>
                <w:lang w:val="en-US"/>
              </w:rPr>
              <m:t>1</m:t>
            </m:r>
          </m:num>
          <m:den>
            <m:r>
              <w:rPr>
                <w:rFonts w:ascii="Cambria Math" w:hAnsi="Cambria Math"/>
                <w:sz w:val="22"/>
                <w:szCs w:val="22"/>
                <w:lang w:val="en-US"/>
              </w:rPr>
              <m:t>2</m:t>
            </m:r>
          </m:den>
        </m:f>
        <m:r>
          <w:rPr>
            <w:rFonts w:ascii="Cambria Math" w:hAnsi="Cambria Math"/>
            <w:sz w:val="22"/>
            <w:szCs w:val="22"/>
            <w:lang w:val="en-US"/>
          </w:rPr>
          <m:t>I</m:t>
        </m:r>
        <m:sSup>
          <m:sSupPr>
            <m:ctrlPr>
              <w:rPr>
                <w:rFonts w:ascii="Cambria Math" w:hAnsi="Cambria Math"/>
                <w:i/>
                <w:sz w:val="22"/>
                <w:szCs w:val="22"/>
                <w:lang w:val="en-US" w:eastAsia="ko-KR"/>
              </w:rPr>
            </m:ctrlPr>
          </m:sSupPr>
          <m:e>
            <m:r>
              <w:rPr>
                <w:rFonts w:ascii="Cambria Math" w:hAnsi="Cambria Math"/>
                <w:sz w:val="22"/>
                <w:szCs w:val="22"/>
                <w:lang w:val="en-US"/>
              </w:rPr>
              <m:t>ω</m:t>
            </m:r>
          </m:e>
          <m:sup>
            <m:r>
              <w:rPr>
                <w:rFonts w:ascii="Cambria Math" w:hAnsi="Cambria Math"/>
                <w:sz w:val="22"/>
                <w:szCs w:val="22"/>
                <w:lang w:val="en-US" w:eastAsia="ko-KR"/>
              </w:rPr>
              <m:t>2</m:t>
            </m:r>
          </m:sup>
        </m:sSup>
      </m:oMath>
      <w:r>
        <w:fldChar w:fldCharType="begin"/>
      </w:r>
      <w:r>
        <w:instrText xml:space="preserve"> INCLUDEPICTURE "/var/folders/bf/xb6dtz454tj5_x_dfwgvcwc80000gn/T/com.microsoft.Word/WebArchiveCopyPasteTempFiles/H7UTPP5tKreoAAAAAElFTkSuQmCC" \* MERGEFORMATINET </w:instrText>
      </w:r>
      <w:r w:rsidR="00696396">
        <w:fldChar w:fldCharType="separate"/>
      </w:r>
      <w:r>
        <w:fldChar w:fldCharType="end"/>
      </w:r>
    </w:p>
    <w:p w14:paraId="6C2A8F3A" w14:textId="33E9D4F5" w:rsidR="00C86612" w:rsidRDefault="00473BCB" w:rsidP="00793411">
      <w:pPr>
        <w:ind w:firstLine="720"/>
        <w:jc w:val="center"/>
        <w:rPr>
          <w:sz w:val="18"/>
          <w:szCs w:val="18"/>
          <w:lang w:val="en-US"/>
        </w:rPr>
      </w:pPr>
      <w:r w:rsidRPr="00473BCB">
        <w:rPr>
          <w:sz w:val="18"/>
          <w:szCs w:val="18"/>
          <w:lang w:val="en-US"/>
        </w:rPr>
        <w:t>Figure 1 shows the experimental setup</w:t>
      </w:r>
    </w:p>
    <w:p w14:paraId="2EA5082C" w14:textId="06A3C2F0" w:rsidR="00473BCB" w:rsidRDefault="00473BCB" w:rsidP="00473BCB">
      <w:pPr>
        <w:ind w:firstLine="720"/>
        <w:jc w:val="both"/>
        <w:rPr>
          <w:sz w:val="22"/>
          <w:szCs w:val="22"/>
          <w:lang w:val="en-US"/>
        </w:rPr>
      </w:pPr>
      <w:r>
        <w:rPr>
          <w:sz w:val="22"/>
          <w:szCs w:val="22"/>
          <w:lang w:val="en-US"/>
        </w:rPr>
        <w:lastRenderedPageBreak/>
        <w:t xml:space="preserve">In this experiment, the only force acting at a radius from a disk, rod, or ring is the gravitational force from the falling object mass m. The object of interest has mass M, radius R, and angular acceleration </w:t>
      </w:r>
      <m:oMath>
        <m:r>
          <w:rPr>
            <w:rFonts w:ascii="Cambria Math" w:hAnsi="Cambria Math"/>
            <w:sz w:val="22"/>
            <w:szCs w:val="22"/>
            <w:lang w:val="en-US"/>
          </w:rPr>
          <m:t>α</m:t>
        </m:r>
      </m:oMath>
      <w:r>
        <w:rPr>
          <w:sz w:val="22"/>
          <w:szCs w:val="22"/>
          <w:lang w:val="en-US"/>
        </w:rPr>
        <w:t>. The theoretical moment of inertia can be derived as:</w:t>
      </w:r>
    </w:p>
    <w:p w14:paraId="4848761F" w14:textId="5D529A05" w:rsidR="00473BCB" w:rsidRPr="0039049E" w:rsidRDefault="00473BCB" w:rsidP="005867E0">
      <w:pPr>
        <w:ind w:firstLine="720"/>
        <w:jc w:val="center"/>
        <w:rPr>
          <w:i/>
          <w:sz w:val="22"/>
          <w:szCs w:val="22"/>
          <w:cs/>
          <w:lang w:val="en-US"/>
        </w:rPr>
      </w:pPr>
      <m:oMath>
        <m:r>
          <w:rPr>
            <w:rFonts w:ascii="Cambria Math" w:hAnsi="Cambria Math"/>
            <w:sz w:val="22"/>
            <w:szCs w:val="22"/>
            <w:lang w:val="en-US"/>
          </w:rPr>
          <m:t xml:space="preserve">I= </m:t>
        </m:r>
        <m:f>
          <m:fPr>
            <m:ctrlPr>
              <w:rPr>
                <w:rFonts w:ascii="Cambria Math" w:hAnsi="Cambria Math"/>
                <w:i/>
                <w:sz w:val="22"/>
                <w:szCs w:val="22"/>
                <w:lang w:val="en-US"/>
              </w:rPr>
            </m:ctrlPr>
          </m:fPr>
          <m:num>
            <m:r>
              <w:rPr>
                <w:rFonts w:ascii="Cambria Math" w:hAnsi="Cambria Math"/>
                <w:sz w:val="22"/>
                <w:szCs w:val="22"/>
                <w:lang w:val="en-US"/>
              </w:rPr>
              <m:t>Rm</m:t>
            </m:r>
            <m:d>
              <m:dPr>
                <m:ctrlPr>
                  <w:rPr>
                    <w:rFonts w:ascii="Cambria Math" w:hAnsi="Cambria Math"/>
                    <w:i/>
                    <w:sz w:val="22"/>
                    <w:szCs w:val="22"/>
                    <w:lang w:val="en-US"/>
                  </w:rPr>
                </m:ctrlPr>
              </m:dPr>
              <m:e>
                <m:r>
                  <w:rPr>
                    <w:rFonts w:ascii="Cambria Math" w:hAnsi="Cambria Math"/>
                    <w:sz w:val="22"/>
                    <w:szCs w:val="22"/>
                    <w:lang w:val="en-US"/>
                  </w:rPr>
                  <m:t>g-Rα</m:t>
                </m:r>
              </m:e>
            </m:d>
          </m:num>
          <m:den>
            <m:r>
              <w:rPr>
                <w:rFonts w:ascii="Cambria Math" w:hAnsi="Cambria Math"/>
                <w:sz w:val="22"/>
                <w:szCs w:val="22"/>
                <w:lang w:val="en-US"/>
              </w:rPr>
              <m:t>α</m:t>
            </m:r>
          </m:den>
        </m:f>
        <m:r>
          <w:rPr>
            <w:rFonts w:ascii="Cambria Math" w:hAnsi="Cambria Math" w:hint="cs"/>
            <w:sz w:val="22"/>
            <w:szCs w:val="22"/>
            <w:lang w:val="en-US"/>
          </w:rPr>
          <m:t xml:space="preserve">     </m:t>
        </m:r>
        <m:r>
          <w:rPr>
            <w:rFonts w:ascii="Cambria Math" w:hAnsi="Cambria Math"/>
            <w:sz w:val="22"/>
            <w:szCs w:val="22"/>
            <w:lang w:val="en-US"/>
          </w:rPr>
          <m:t xml:space="preserve"> or </m:t>
        </m:r>
        <m:r>
          <w:rPr>
            <w:rFonts w:ascii="Cambria Math" w:hAnsi="Cambria Math" w:hint="cs"/>
            <w:sz w:val="22"/>
            <w:szCs w:val="22"/>
            <w:lang w:val="en-US"/>
          </w:rPr>
          <m:t xml:space="preserve">   </m:t>
        </m:r>
        <m:r>
          <w:rPr>
            <w:rFonts w:ascii="Cambria Math" w:hAnsi="Cambria Math"/>
            <w:sz w:val="22"/>
            <w:szCs w:val="22"/>
            <w:lang w:val="en-US"/>
          </w:rPr>
          <m:t xml:space="preserve">α= </m:t>
        </m:r>
        <m:f>
          <m:fPr>
            <m:ctrlPr>
              <w:rPr>
                <w:rFonts w:ascii="Cambria Math" w:hAnsi="Cambria Math"/>
                <w:i/>
                <w:sz w:val="22"/>
                <w:szCs w:val="22"/>
                <w:lang w:val="en-US"/>
              </w:rPr>
            </m:ctrlPr>
          </m:fPr>
          <m:num>
            <m:r>
              <w:rPr>
                <w:rFonts w:ascii="Cambria Math" w:hAnsi="Cambria Math" w:cs="Angsana New"/>
                <w:sz w:val="22"/>
                <w:szCs w:val="28"/>
                <w:lang w:val="en-US"/>
              </w:rPr>
              <m:t>mgR</m:t>
            </m:r>
          </m:num>
          <m:den>
            <m:r>
              <w:rPr>
                <w:rFonts w:ascii="Cambria Math" w:hAnsi="Cambria Math"/>
                <w:sz w:val="22"/>
                <w:szCs w:val="22"/>
                <w:lang w:val="en-US"/>
              </w:rPr>
              <m:t>I+m</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den>
        </m:f>
      </m:oMath>
      <w:r w:rsidR="005867E0">
        <w:rPr>
          <w:i/>
          <w:sz w:val="22"/>
          <w:szCs w:val="22"/>
          <w:lang w:val="en-US"/>
        </w:rPr>
        <w:t xml:space="preserve">     </w:t>
      </w:r>
      <w:proofErr w:type="gramStart"/>
      <w:r w:rsidR="005867E0" w:rsidRPr="005867E0">
        <w:rPr>
          <w:iCs/>
          <w:sz w:val="22"/>
          <w:szCs w:val="22"/>
          <w:lang w:val="en-US"/>
        </w:rPr>
        <w:t>…..</w:t>
      </w:r>
      <w:proofErr w:type="gramEnd"/>
      <w:r w:rsidR="005867E0" w:rsidRPr="005867E0">
        <w:rPr>
          <w:iCs/>
          <w:sz w:val="22"/>
          <w:szCs w:val="22"/>
          <w:lang w:val="en-US"/>
        </w:rPr>
        <w:t>(10)</w:t>
      </w:r>
    </w:p>
    <w:p w14:paraId="73863DC2" w14:textId="37837C1B" w:rsidR="00473BCB" w:rsidRDefault="00473BCB" w:rsidP="00473BCB">
      <w:pPr>
        <w:ind w:firstLine="720"/>
        <w:jc w:val="both"/>
        <w:rPr>
          <w:sz w:val="22"/>
          <w:szCs w:val="22"/>
          <w:lang w:val="en-US"/>
        </w:rPr>
      </w:pPr>
      <w:r>
        <w:rPr>
          <w:sz w:val="22"/>
          <w:szCs w:val="22"/>
          <w:lang w:val="en-US"/>
        </w:rPr>
        <w:t>This value can be calculated from the experiment results when observing the angle change (rotational velocity) of the spinning object</w:t>
      </w:r>
      <w:r w:rsidR="0039049E">
        <w:rPr>
          <w:sz w:val="22"/>
          <w:szCs w:val="22"/>
          <w:lang w:val="en-US"/>
        </w:rPr>
        <w:t xml:space="preserve"> versus time. The fitted slope will be angular acceleration to substitute in the equation above.</w:t>
      </w:r>
    </w:p>
    <w:p w14:paraId="4A3CE668" w14:textId="662F3965" w:rsidR="0096254D" w:rsidRPr="0096254D" w:rsidRDefault="0096254D" w:rsidP="005867E0">
      <w:pPr>
        <w:ind w:firstLine="720"/>
        <w:jc w:val="center"/>
        <w:rPr>
          <w:sz w:val="22"/>
          <w:szCs w:val="22"/>
          <w:lang w:val="en-US"/>
        </w:rPr>
      </w:pPr>
      <m:oMath>
        <m:r>
          <w:rPr>
            <w:rFonts w:ascii="Cambria Math" w:hAnsi="Cambria Math"/>
            <w:sz w:val="22"/>
            <w:szCs w:val="22"/>
            <w:lang w:val="en-US"/>
          </w:rPr>
          <m:t xml:space="preserve">α= </m:t>
        </m:r>
        <m:box>
          <m:boxPr>
            <m:ctrlPr>
              <w:rPr>
                <w:rFonts w:ascii="Cambria Math" w:hAnsi="Cambria Math"/>
                <w:i/>
                <w:sz w:val="21"/>
                <w:szCs w:val="21"/>
                <w:lang w:val="en-US" w:eastAsia="ko-KR"/>
              </w:rPr>
            </m:ctrlPr>
          </m:boxPr>
          <m:e>
            <m:argPr>
              <m:argSz m:val="-1"/>
            </m:argPr>
            <m:f>
              <m:fPr>
                <m:ctrlPr>
                  <w:rPr>
                    <w:rFonts w:ascii="Cambria Math" w:hAnsi="Cambria Math"/>
                    <w:i/>
                    <w:sz w:val="21"/>
                    <w:szCs w:val="21"/>
                    <w:lang w:val="en-US" w:eastAsia="ko-KR"/>
                  </w:rPr>
                </m:ctrlPr>
              </m:fPr>
              <m:num>
                <m:r>
                  <w:rPr>
                    <w:rFonts w:ascii="Cambria Math" w:hAnsi="Cambria Math"/>
                    <w:sz w:val="22"/>
                    <w:szCs w:val="22"/>
                    <w:lang w:val="en-US"/>
                  </w:rPr>
                  <m:t>dω</m:t>
                </m:r>
              </m:num>
              <m:den>
                <m:r>
                  <w:rPr>
                    <w:rFonts w:ascii="Cambria Math" w:hAnsi="Cambria Math"/>
                    <w:sz w:val="21"/>
                    <w:szCs w:val="21"/>
                    <w:lang w:val="en-US"/>
                  </w:rPr>
                  <m:t>dt</m:t>
                </m:r>
              </m:den>
            </m:f>
          </m:e>
        </m:box>
        <m:r>
          <w:rPr>
            <w:rFonts w:ascii="Cambria Math" w:hAnsi="Cambria Math"/>
            <w:sz w:val="21"/>
            <w:szCs w:val="21"/>
            <w:lang w:val="en-US"/>
          </w:rPr>
          <m:t>=</m:t>
        </m:r>
        <m:box>
          <m:boxPr>
            <m:ctrlPr>
              <w:rPr>
                <w:rFonts w:ascii="Cambria Math" w:hAnsi="Cambria Math"/>
                <w:i/>
                <w:sz w:val="21"/>
                <w:szCs w:val="21"/>
                <w:lang w:val="en-US" w:eastAsia="ko-KR"/>
              </w:rPr>
            </m:ctrlPr>
          </m:boxPr>
          <m:e>
            <m:argPr>
              <m:argSz m:val="-1"/>
            </m:argPr>
            <m:f>
              <m:fPr>
                <m:ctrlPr>
                  <w:rPr>
                    <w:rFonts w:ascii="Cambria Math" w:hAnsi="Cambria Math"/>
                    <w:i/>
                    <w:sz w:val="21"/>
                    <w:szCs w:val="21"/>
                    <w:lang w:val="en-US" w:eastAsia="ko-KR"/>
                  </w:rPr>
                </m:ctrlPr>
              </m:fPr>
              <m:num>
                <m:sSup>
                  <m:sSupPr>
                    <m:ctrlPr>
                      <w:rPr>
                        <w:rFonts w:ascii="Cambria Math" w:hAnsi="Cambria Math"/>
                        <w:i/>
                        <w:sz w:val="22"/>
                        <w:szCs w:val="22"/>
                        <w:lang w:val="en-US"/>
                      </w:rPr>
                    </m:ctrlPr>
                  </m:sSupPr>
                  <m:e>
                    <m:r>
                      <w:rPr>
                        <w:rFonts w:ascii="Cambria Math" w:hAnsi="Cambria Math"/>
                        <w:sz w:val="22"/>
                        <w:szCs w:val="22"/>
                        <w:lang w:val="en-US"/>
                      </w:rPr>
                      <m:t>d</m:t>
                    </m:r>
                  </m:e>
                  <m:sup>
                    <m:r>
                      <w:rPr>
                        <w:rFonts w:ascii="Cambria Math" w:hAnsi="Cambria Math"/>
                        <w:sz w:val="22"/>
                        <w:szCs w:val="22"/>
                        <w:lang w:val="en-US"/>
                      </w:rPr>
                      <m:t>2</m:t>
                    </m:r>
                  </m:sup>
                </m:sSup>
                <m:r>
                  <w:rPr>
                    <w:rFonts w:ascii="Cambria Math" w:hAnsi="Cambria Math"/>
                    <w:sz w:val="22"/>
                    <w:szCs w:val="22"/>
                    <w:lang w:val="en-US"/>
                  </w:rPr>
                  <m:t>θ</m:t>
                </m:r>
              </m:num>
              <m:den>
                <m:r>
                  <w:rPr>
                    <w:rFonts w:ascii="Cambria Math" w:hAnsi="Cambria Math"/>
                    <w:sz w:val="21"/>
                    <w:szCs w:val="21"/>
                    <w:lang w:val="en-US"/>
                  </w:rPr>
                  <m:t>d</m:t>
                </m:r>
                <m:sSup>
                  <m:sSupPr>
                    <m:ctrlPr>
                      <w:rPr>
                        <w:rFonts w:ascii="Cambria Math" w:hAnsi="Cambria Math"/>
                        <w:i/>
                        <w:sz w:val="21"/>
                        <w:szCs w:val="21"/>
                        <w:lang w:val="en-US"/>
                      </w:rPr>
                    </m:ctrlPr>
                  </m:sSupPr>
                  <m:e>
                    <m:r>
                      <w:rPr>
                        <w:rFonts w:ascii="Cambria Math" w:hAnsi="Cambria Math"/>
                        <w:sz w:val="21"/>
                        <w:szCs w:val="21"/>
                        <w:lang w:val="en-US"/>
                      </w:rPr>
                      <m:t>t</m:t>
                    </m:r>
                  </m:e>
                  <m:sup>
                    <m:r>
                      <w:rPr>
                        <w:rFonts w:ascii="Cambria Math" w:hAnsi="Cambria Math"/>
                        <w:sz w:val="21"/>
                        <w:szCs w:val="21"/>
                        <w:lang w:val="en-US"/>
                      </w:rPr>
                      <m:t>2</m:t>
                    </m:r>
                  </m:sup>
                </m:sSup>
              </m:den>
            </m:f>
          </m:e>
        </m:box>
        <m:r>
          <w:rPr>
            <w:rFonts w:ascii="Cambria Math" w:hAnsi="Cambria Math"/>
            <w:sz w:val="21"/>
            <w:szCs w:val="21"/>
            <w:lang w:val="en-US"/>
          </w:rPr>
          <m:t>=</m:t>
        </m:r>
        <m:f>
          <m:fPr>
            <m:ctrlPr>
              <w:rPr>
                <w:rFonts w:ascii="Cambria Math" w:hAnsi="Cambria Math"/>
                <w:i/>
                <w:sz w:val="22"/>
                <w:szCs w:val="22"/>
                <w:lang w:val="en-US"/>
              </w:rPr>
            </m:ctrlPr>
          </m:fPr>
          <m:num>
            <m:r>
              <w:rPr>
                <w:rFonts w:ascii="Cambria Math" w:hAnsi="Cambria Math" w:cs="Angsana New"/>
                <w:sz w:val="22"/>
                <w:szCs w:val="28"/>
                <w:lang w:val="en-US"/>
              </w:rPr>
              <m:t>mgR</m:t>
            </m:r>
          </m:num>
          <m:den>
            <m:r>
              <w:rPr>
                <w:rFonts w:ascii="Cambria Math" w:hAnsi="Cambria Math"/>
                <w:sz w:val="22"/>
                <w:szCs w:val="22"/>
                <w:lang w:val="en-US"/>
              </w:rPr>
              <m:t>I+m</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den>
        </m:f>
        <m:r>
          <w:rPr>
            <w:rFonts w:ascii="Cambria Math" w:hAnsi="Cambria Math"/>
            <w:sz w:val="21"/>
            <w:szCs w:val="21"/>
            <w:lang w:val="en-US"/>
          </w:rPr>
          <m:t xml:space="preserve">        </m:t>
        </m:r>
      </m:oMath>
      <w:proofErr w:type="gramStart"/>
      <w:r w:rsidR="005867E0">
        <w:rPr>
          <w:sz w:val="21"/>
          <w:szCs w:val="21"/>
          <w:lang w:val="en-US"/>
        </w:rPr>
        <w:t>…..</w:t>
      </w:r>
      <w:proofErr w:type="gramEnd"/>
      <w:r w:rsidR="005867E0">
        <w:rPr>
          <w:sz w:val="21"/>
          <w:szCs w:val="21"/>
          <w:lang w:val="en-US"/>
        </w:rPr>
        <w:t>(11)</w:t>
      </w:r>
    </w:p>
    <w:p w14:paraId="378A3E82" w14:textId="42A4C841" w:rsidR="0096254D" w:rsidRDefault="0096254D" w:rsidP="0096254D">
      <w:pPr>
        <w:rPr>
          <w:sz w:val="22"/>
          <w:szCs w:val="22"/>
          <w:lang w:val="en-US"/>
        </w:rPr>
      </w:pPr>
    </w:p>
    <w:p w14:paraId="46A32D78" w14:textId="4BF0BFA9" w:rsidR="0096254D" w:rsidRDefault="0096254D" w:rsidP="0096254D">
      <w:pPr>
        <w:rPr>
          <w:u w:val="single"/>
          <w:lang w:val="en-US"/>
        </w:rPr>
      </w:pPr>
      <w:r w:rsidRPr="0096254D">
        <w:rPr>
          <w:u w:val="single"/>
          <w:lang w:val="en-US"/>
        </w:rPr>
        <w:t>Method</w:t>
      </w:r>
    </w:p>
    <w:p w14:paraId="6DF58717" w14:textId="77777777" w:rsidR="00793411" w:rsidRPr="0096254D" w:rsidRDefault="00793411" w:rsidP="0096254D">
      <w:pPr>
        <w:rPr>
          <w:u w:val="single"/>
          <w:lang w:val="en-US"/>
        </w:rPr>
      </w:pPr>
    </w:p>
    <w:p w14:paraId="30F07F03" w14:textId="20D578F7" w:rsidR="0096254D" w:rsidRDefault="0096254D" w:rsidP="0096254D">
      <w:pPr>
        <w:rPr>
          <w:sz w:val="22"/>
          <w:szCs w:val="22"/>
          <w:lang w:val="en-US"/>
        </w:rPr>
      </w:pPr>
      <w:r>
        <w:rPr>
          <w:sz w:val="22"/>
          <w:szCs w:val="22"/>
          <w:lang w:val="en-US"/>
        </w:rPr>
        <w:t xml:space="preserve">Part 1 – </w:t>
      </w:r>
      <w:r w:rsidRPr="0096254D">
        <w:rPr>
          <w:sz w:val="22"/>
          <w:szCs w:val="22"/>
          <w:lang w:val="en-US"/>
        </w:rPr>
        <w:t>Rotational Inertia of Ring and Disk</w:t>
      </w:r>
    </w:p>
    <w:p w14:paraId="7E7F99FB" w14:textId="1319058D" w:rsidR="0096254D" w:rsidRDefault="0096254D" w:rsidP="0096254D">
      <w:pPr>
        <w:pStyle w:val="ListParagraph"/>
        <w:numPr>
          <w:ilvl w:val="0"/>
          <w:numId w:val="1"/>
        </w:numPr>
        <w:rPr>
          <w:sz w:val="22"/>
          <w:szCs w:val="22"/>
          <w:lang w:val="en-US"/>
        </w:rPr>
      </w:pPr>
      <w:r>
        <w:rPr>
          <w:sz w:val="22"/>
          <w:szCs w:val="22"/>
          <w:lang w:val="en-US"/>
        </w:rPr>
        <w:t>Install a rotational inertia device, tie thread with the pulley, rotational motion sensor, and wrap around the other pulley to the mass.</w:t>
      </w:r>
    </w:p>
    <w:p w14:paraId="41F6BAE7" w14:textId="53CEE545" w:rsidR="0096254D" w:rsidRDefault="0096254D" w:rsidP="0096254D">
      <w:pPr>
        <w:pStyle w:val="ListParagraph"/>
        <w:numPr>
          <w:ilvl w:val="0"/>
          <w:numId w:val="1"/>
        </w:numPr>
        <w:rPr>
          <w:sz w:val="22"/>
          <w:szCs w:val="22"/>
          <w:lang w:val="en-US"/>
        </w:rPr>
      </w:pPr>
      <w:r>
        <w:rPr>
          <w:sz w:val="22"/>
          <w:szCs w:val="22"/>
          <w:lang w:val="en-US"/>
        </w:rPr>
        <w:t>Measure mass of objects and their radii.</w:t>
      </w:r>
    </w:p>
    <w:p w14:paraId="433E74CA" w14:textId="7F4DC527" w:rsidR="0096254D" w:rsidRDefault="0096254D" w:rsidP="0096254D">
      <w:pPr>
        <w:pStyle w:val="ListParagraph"/>
        <w:numPr>
          <w:ilvl w:val="0"/>
          <w:numId w:val="1"/>
        </w:numPr>
        <w:rPr>
          <w:sz w:val="22"/>
          <w:szCs w:val="22"/>
          <w:lang w:val="en-US"/>
        </w:rPr>
      </w:pPr>
      <w:r>
        <w:rPr>
          <w:sz w:val="22"/>
          <w:szCs w:val="22"/>
          <w:lang w:val="en-US"/>
        </w:rPr>
        <w:t>Put the ring on the sensor, additional mass hanger to fall</w:t>
      </w:r>
    </w:p>
    <w:p w14:paraId="659152D1" w14:textId="673B6928" w:rsidR="0096254D" w:rsidRDefault="0096254D" w:rsidP="0096254D">
      <w:pPr>
        <w:pStyle w:val="ListParagraph"/>
        <w:numPr>
          <w:ilvl w:val="0"/>
          <w:numId w:val="1"/>
        </w:numPr>
        <w:rPr>
          <w:sz w:val="22"/>
          <w:szCs w:val="22"/>
          <w:lang w:val="en-US"/>
        </w:rPr>
      </w:pPr>
      <w:r>
        <w:rPr>
          <w:sz w:val="22"/>
          <w:szCs w:val="22"/>
          <w:lang w:val="en-US"/>
        </w:rPr>
        <w:t xml:space="preserve">Record the angle over time </w:t>
      </w:r>
      <w:r w:rsidR="00AB595A">
        <w:rPr>
          <w:sz w:val="22"/>
          <w:szCs w:val="22"/>
          <w:lang w:val="en-US"/>
        </w:rPr>
        <w:t>then let the mass fall</w:t>
      </w:r>
    </w:p>
    <w:p w14:paraId="724DA368" w14:textId="7C089715" w:rsidR="0096254D" w:rsidRPr="00AB595A" w:rsidRDefault="0096254D" w:rsidP="0096254D">
      <w:pPr>
        <w:pStyle w:val="ListParagraph"/>
        <w:numPr>
          <w:ilvl w:val="0"/>
          <w:numId w:val="1"/>
        </w:numPr>
        <w:rPr>
          <w:sz w:val="22"/>
          <w:szCs w:val="22"/>
          <w:lang w:val="en-US"/>
        </w:rPr>
      </w:pPr>
      <w:r>
        <w:rPr>
          <w:sz w:val="22"/>
          <w:szCs w:val="22"/>
          <w:lang w:val="en-US"/>
        </w:rPr>
        <w:t xml:space="preserve">Remove the ring and repeat </w:t>
      </w:r>
      <w:r w:rsidR="00AB595A">
        <w:rPr>
          <w:sz w:val="22"/>
          <w:szCs w:val="22"/>
          <w:lang w:val="en-US"/>
        </w:rPr>
        <w:t>method 3 and 4.</w:t>
      </w:r>
    </w:p>
    <w:p w14:paraId="3D5AE112" w14:textId="7098F046" w:rsidR="0096254D" w:rsidRDefault="0096254D" w:rsidP="0096254D">
      <w:pPr>
        <w:rPr>
          <w:sz w:val="22"/>
          <w:szCs w:val="22"/>
          <w:lang w:val="en-US"/>
        </w:rPr>
      </w:pPr>
      <w:r>
        <w:rPr>
          <w:sz w:val="22"/>
          <w:szCs w:val="22"/>
          <w:lang w:val="en-US"/>
        </w:rPr>
        <w:t xml:space="preserve">Part 2 – </w:t>
      </w:r>
      <w:r w:rsidRPr="0096254D">
        <w:rPr>
          <w:sz w:val="22"/>
          <w:szCs w:val="22"/>
          <w:lang w:val="en-US"/>
        </w:rPr>
        <w:t>Conservation of Angular Momentum</w:t>
      </w:r>
    </w:p>
    <w:p w14:paraId="364690B6" w14:textId="50CCD856" w:rsidR="00AB595A" w:rsidRDefault="00AB595A" w:rsidP="00AB595A">
      <w:pPr>
        <w:pStyle w:val="ListParagraph"/>
        <w:numPr>
          <w:ilvl w:val="0"/>
          <w:numId w:val="1"/>
        </w:numPr>
        <w:rPr>
          <w:sz w:val="22"/>
          <w:szCs w:val="22"/>
          <w:lang w:val="en-US"/>
        </w:rPr>
      </w:pPr>
      <w:r>
        <w:rPr>
          <w:sz w:val="22"/>
          <w:szCs w:val="22"/>
          <w:lang w:val="en-US"/>
        </w:rPr>
        <w:t xml:space="preserve">Use the same set up as part 1 </w:t>
      </w:r>
    </w:p>
    <w:p w14:paraId="7EA36521" w14:textId="46F5E66C" w:rsidR="00AB595A" w:rsidRDefault="00AB595A" w:rsidP="00CA56D4">
      <w:pPr>
        <w:pStyle w:val="ListParagraph"/>
        <w:numPr>
          <w:ilvl w:val="0"/>
          <w:numId w:val="1"/>
        </w:numPr>
        <w:rPr>
          <w:sz w:val="22"/>
          <w:szCs w:val="22"/>
          <w:lang w:val="en-US"/>
        </w:rPr>
      </w:pPr>
      <w:r w:rsidRPr="00AB595A">
        <w:rPr>
          <w:sz w:val="22"/>
          <w:szCs w:val="22"/>
          <w:lang w:val="en-US"/>
        </w:rPr>
        <w:t>Record the angle over time then</w:t>
      </w:r>
      <w:r>
        <w:rPr>
          <w:sz w:val="22"/>
          <w:szCs w:val="22"/>
          <w:lang w:val="en-US"/>
        </w:rPr>
        <w:t xml:space="preserve"> gently</w:t>
      </w:r>
      <w:r w:rsidRPr="00AB595A">
        <w:rPr>
          <w:sz w:val="22"/>
          <w:szCs w:val="22"/>
          <w:lang w:val="en-US"/>
        </w:rPr>
        <w:t xml:space="preserve"> drop the ring onto the already rotating disk.</w:t>
      </w:r>
    </w:p>
    <w:p w14:paraId="5D94330F" w14:textId="25528898" w:rsidR="00AB595A" w:rsidRPr="00AB595A" w:rsidRDefault="00AB595A" w:rsidP="00AB595A">
      <w:pPr>
        <w:pStyle w:val="ListParagraph"/>
        <w:numPr>
          <w:ilvl w:val="0"/>
          <w:numId w:val="1"/>
        </w:numPr>
        <w:rPr>
          <w:sz w:val="22"/>
          <w:szCs w:val="22"/>
          <w:lang w:val="en-US"/>
        </w:rPr>
      </w:pPr>
      <w:r>
        <w:rPr>
          <w:sz w:val="22"/>
          <w:szCs w:val="22"/>
          <w:lang w:val="en-US"/>
        </w:rPr>
        <w:t>Measure the distance between the center of the disk and the ring when they all stop.</w:t>
      </w:r>
    </w:p>
    <w:p w14:paraId="53DA852C" w14:textId="6A4EE7DD" w:rsidR="0096254D" w:rsidRDefault="0096254D" w:rsidP="0096254D">
      <w:pPr>
        <w:rPr>
          <w:sz w:val="22"/>
          <w:szCs w:val="22"/>
          <w:lang w:val="en-US"/>
        </w:rPr>
      </w:pPr>
      <w:r>
        <w:rPr>
          <w:sz w:val="22"/>
          <w:szCs w:val="22"/>
          <w:lang w:val="en-US"/>
        </w:rPr>
        <w:t xml:space="preserve">Part 3 – </w:t>
      </w:r>
      <w:r w:rsidR="00AB595A" w:rsidRPr="00AB595A">
        <w:rPr>
          <w:sz w:val="22"/>
          <w:szCs w:val="22"/>
          <w:lang w:val="en-US"/>
        </w:rPr>
        <w:t>Changes in the Rotational Inertia of Rod on Different Mass Positions</w:t>
      </w:r>
    </w:p>
    <w:p w14:paraId="146C3C41" w14:textId="56F32DC1" w:rsidR="00D81933" w:rsidRDefault="00D81933" w:rsidP="00D81933">
      <w:pPr>
        <w:pStyle w:val="ListParagraph"/>
        <w:numPr>
          <w:ilvl w:val="0"/>
          <w:numId w:val="1"/>
        </w:numPr>
        <w:rPr>
          <w:sz w:val="22"/>
          <w:szCs w:val="22"/>
          <w:lang w:val="en-US"/>
        </w:rPr>
      </w:pPr>
      <w:r>
        <w:rPr>
          <w:sz w:val="22"/>
          <w:szCs w:val="22"/>
          <w:lang w:val="en-US"/>
        </w:rPr>
        <w:t>Mount the rotating arm to the sensor with masses at distance 9 and 18 cm from the center of the arm</w:t>
      </w:r>
    </w:p>
    <w:p w14:paraId="4A2F1D44" w14:textId="41D4E5EE" w:rsidR="00D81933" w:rsidRDefault="00D81933" w:rsidP="00D81933">
      <w:pPr>
        <w:pStyle w:val="ListParagraph"/>
        <w:numPr>
          <w:ilvl w:val="0"/>
          <w:numId w:val="1"/>
        </w:numPr>
        <w:rPr>
          <w:sz w:val="22"/>
          <w:szCs w:val="22"/>
          <w:lang w:val="en-US"/>
        </w:rPr>
      </w:pPr>
      <w:r>
        <w:rPr>
          <w:sz w:val="22"/>
          <w:szCs w:val="22"/>
          <w:lang w:val="en-US"/>
        </w:rPr>
        <w:t>Wind the thread through a pulley and to the mass.</w:t>
      </w:r>
    </w:p>
    <w:p w14:paraId="7067F83F" w14:textId="570C7BD4" w:rsidR="00D81933" w:rsidRPr="00F94F42" w:rsidRDefault="00D81933" w:rsidP="00D81933">
      <w:pPr>
        <w:pStyle w:val="ListParagraph"/>
        <w:numPr>
          <w:ilvl w:val="0"/>
          <w:numId w:val="1"/>
        </w:numPr>
        <w:rPr>
          <w:sz w:val="22"/>
          <w:szCs w:val="22"/>
          <w:lang w:val="en-US"/>
        </w:rPr>
      </w:pPr>
      <w:r>
        <w:rPr>
          <w:sz w:val="22"/>
          <w:szCs w:val="22"/>
          <w:lang w:val="en-US"/>
        </w:rPr>
        <w:t>Let the hanging mass fall and collect the data of angle over time.</w:t>
      </w:r>
    </w:p>
    <w:p w14:paraId="4E67624B" w14:textId="090F088B" w:rsidR="00F94F42" w:rsidRDefault="00F94F42" w:rsidP="00C33B00">
      <w:pPr>
        <w:rPr>
          <w:u w:val="single"/>
          <w:lang w:val="en-US"/>
        </w:rPr>
      </w:pPr>
    </w:p>
    <w:p w14:paraId="489C1432" w14:textId="615A3362" w:rsidR="00F94F42" w:rsidRPr="00F94F42" w:rsidRDefault="00487821" w:rsidP="00F94F42">
      <w:pPr>
        <w:rPr>
          <w:u w:val="single"/>
          <w:lang w:val="en-US"/>
        </w:rPr>
      </w:pPr>
      <w:r>
        <w:rPr>
          <w:noProof/>
          <w:sz w:val="22"/>
          <w:szCs w:val="22"/>
          <w:lang w:val="en-US"/>
        </w:rPr>
        <w:drawing>
          <wp:anchor distT="0" distB="0" distL="114300" distR="114300" simplePos="0" relativeHeight="251659264" behindDoc="0" locked="0" layoutInCell="1" allowOverlap="1" wp14:anchorId="589FBAA2" wp14:editId="1C24CD86">
            <wp:simplePos x="0" y="0"/>
            <wp:positionH relativeFrom="column">
              <wp:posOffset>1122045</wp:posOffset>
            </wp:positionH>
            <wp:positionV relativeFrom="paragraph">
              <wp:posOffset>187960</wp:posOffset>
            </wp:positionV>
            <wp:extent cx="1758950" cy="1406525"/>
            <wp:effectExtent l="0" t="0" r="6350" b="3175"/>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6" cstate="print">
                      <a:extLst>
                        <a:ext uri="{28A0092B-C50C-407E-A947-70E740481C1C}">
                          <a14:useLocalDpi xmlns:a14="http://schemas.microsoft.com/office/drawing/2010/main" val="0"/>
                        </a:ext>
                      </a:extLst>
                    </a:blip>
                    <a:srcRect l="7967" t="9931" r="12080" b="6548"/>
                    <a:stretch/>
                  </pic:blipFill>
                  <pic:spPr bwMode="auto">
                    <a:xfrm>
                      <a:off x="0" y="0"/>
                      <a:ext cx="1758950" cy="140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658240" behindDoc="0" locked="0" layoutInCell="1" allowOverlap="1" wp14:anchorId="619E40FB" wp14:editId="01D7E7FD">
            <wp:simplePos x="0" y="0"/>
            <wp:positionH relativeFrom="column">
              <wp:posOffset>2881630</wp:posOffset>
            </wp:positionH>
            <wp:positionV relativeFrom="paragraph">
              <wp:posOffset>187960</wp:posOffset>
            </wp:positionV>
            <wp:extent cx="1757045" cy="1406525"/>
            <wp:effectExtent l="0" t="0" r="0" b="3175"/>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7692" t="9811" r="11896" b="6128"/>
                    <a:stretch/>
                  </pic:blipFill>
                  <pic:spPr bwMode="auto">
                    <a:xfrm>
                      <a:off x="0" y="0"/>
                      <a:ext cx="1757045" cy="140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933" w:rsidRPr="00C33B00">
        <w:rPr>
          <w:u w:val="single"/>
          <w:lang w:val="en-US"/>
        </w:rPr>
        <w:t>Results</w:t>
      </w:r>
    </w:p>
    <w:p w14:paraId="45BD6B7F" w14:textId="72A62A5D" w:rsidR="00487821" w:rsidRDefault="00487821" w:rsidP="00487821">
      <w:pPr>
        <w:jc w:val="center"/>
        <w:rPr>
          <w:sz w:val="18"/>
          <w:szCs w:val="18"/>
          <w:lang w:val="en-US"/>
        </w:rPr>
      </w:pPr>
      <w:r>
        <w:rPr>
          <w:noProof/>
          <w:sz w:val="22"/>
          <w:szCs w:val="22"/>
          <w:lang w:val="en-US"/>
        </w:rPr>
        <w:drawing>
          <wp:anchor distT="0" distB="0" distL="114300" distR="114300" simplePos="0" relativeHeight="251665408" behindDoc="0" locked="0" layoutInCell="1" allowOverlap="1" wp14:anchorId="04102148" wp14:editId="7446480E">
            <wp:simplePos x="0" y="0"/>
            <wp:positionH relativeFrom="column">
              <wp:posOffset>2029287</wp:posOffset>
            </wp:positionH>
            <wp:positionV relativeFrom="paragraph">
              <wp:posOffset>1741805</wp:posOffset>
            </wp:positionV>
            <wp:extent cx="1951630" cy="1440873"/>
            <wp:effectExtent l="0" t="0" r="4445"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8242" t="9452" r="4201" b="6067"/>
                    <a:stretch/>
                  </pic:blipFill>
                  <pic:spPr bwMode="auto">
                    <a:xfrm>
                      <a:off x="0" y="0"/>
                      <a:ext cx="1951630" cy="14408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4F42" w:rsidRPr="00C33B00">
        <w:rPr>
          <w:sz w:val="18"/>
          <w:szCs w:val="18"/>
          <w:lang w:val="en-US"/>
        </w:rPr>
        <w:t xml:space="preserve">Figure </w:t>
      </w:r>
      <w:r w:rsidR="00F364E9">
        <w:rPr>
          <w:sz w:val="18"/>
          <w:szCs w:val="18"/>
          <w:lang w:val="en-US"/>
        </w:rPr>
        <w:t>2</w:t>
      </w:r>
      <w:r w:rsidR="00F94F42" w:rsidRPr="00C33B00">
        <w:rPr>
          <w:sz w:val="18"/>
          <w:szCs w:val="18"/>
          <w:lang w:val="en-US"/>
        </w:rPr>
        <w:t xml:space="preserve"> shows the a) angle b) angular velocity and c) angular acceleration of rotating disk with support and with the ring included.</w:t>
      </w:r>
    </w:p>
    <w:p w14:paraId="4973E71C" w14:textId="76653CE7" w:rsidR="00C86612" w:rsidRDefault="00C33B00" w:rsidP="00487821">
      <w:pPr>
        <w:jc w:val="center"/>
        <w:rPr>
          <w:sz w:val="18"/>
          <w:szCs w:val="18"/>
          <w:lang w:val="en-US"/>
        </w:rPr>
      </w:pPr>
      <w:r w:rsidRPr="00C33B00">
        <w:rPr>
          <w:sz w:val="18"/>
          <w:szCs w:val="18"/>
          <w:lang w:val="en-US"/>
        </w:rPr>
        <w:t xml:space="preserve">Figure </w:t>
      </w:r>
      <w:r w:rsidR="00F364E9">
        <w:rPr>
          <w:sz w:val="18"/>
          <w:szCs w:val="18"/>
          <w:lang w:val="en-US"/>
        </w:rPr>
        <w:t>3</w:t>
      </w:r>
      <w:r w:rsidRPr="00C33B00">
        <w:rPr>
          <w:sz w:val="18"/>
          <w:szCs w:val="18"/>
          <w:lang w:val="en-US"/>
        </w:rPr>
        <w:t xml:space="preserve"> shows the angl</w:t>
      </w:r>
      <w:r>
        <w:rPr>
          <w:sz w:val="18"/>
          <w:szCs w:val="18"/>
          <w:lang w:val="en-US"/>
        </w:rPr>
        <w:t xml:space="preserve">e (on the left) and </w:t>
      </w:r>
      <w:r w:rsidRPr="00C33B00">
        <w:rPr>
          <w:sz w:val="18"/>
          <w:szCs w:val="18"/>
          <w:lang w:val="en-US"/>
        </w:rPr>
        <w:t>angular velocity</w:t>
      </w:r>
      <w:r>
        <w:rPr>
          <w:sz w:val="18"/>
          <w:szCs w:val="18"/>
          <w:lang w:val="en-US"/>
        </w:rPr>
        <w:t xml:space="preserve"> (on the right) of experiment part 2</w:t>
      </w:r>
    </w:p>
    <w:p w14:paraId="2480D1AF" w14:textId="7BA45363" w:rsidR="00F94F42" w:rsidRPr="00F94F42" w:rsidRDefault="00487821" w:rsidP="00F94F42">
      <w:pPr>
        <w:jc w:val="center"/>
        <w:rPr>
          <w:sz w:val="18"/>
          <w:szCs w:val="18"/>
          <w:lang w:val="en-US"/>
        </w:rPr>
      </w:pPr>
      <w:r>
        <w:rPr>
          <w:noProof/>
          <w:sz w:val="22"/>
          <w:szCs w:val="22"/>
          <w:lang w:val="en-US"/>
        </w:rPr>
        <w:lastRenderedPageBreak/>
        <w:drawing>
          <wp:anchor distT="0" distB="0" distL="114300" distR="114300" simplePos="0" relativeHeight="251663360" behindDoc="0" locked="0" layoutInCell="1" allowOverlap="1" wp14:anchorId="16264196" wp14:editId="6BBD7ED5">
            <wp:simplePos x="0" y="0"/>
            <wp:positionH relativeFrom="column">
              <wp:posOffset>1974215</wp:posOffset>
            </wp:positionH>
            <wp:positionV relativeFrom="paragraph">
              <wp:posOffset>248920</wp:posOffset>
            </wp:positionV>
            <wp:extent cx="2004695" cy="1565275"/>
            <wp:effectExtent l="0" t="0" r="1905" b="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9" cstate="print">
                      <a:extLst>
                        <a:ext uri="{28A0092B-C50C-407E-A947-70E740481C1C}">
                          <a14:useLocalDpi xmlns:a14="http://schemas.microsoft.com/office/drawing/2010/main" val="0"/>
                        </a:ext>
                      </a:extLst>
                    </a:blip>
                    <a:srcRect l="6868" t="8974" r="10896" b="7154"/>
                    <a:stretch/>
                  </pic:blipFill>
                  <pic:spPr bwMode="auto">
                    <a:xfrm>
                      <a:off x="0" y="0"/>
                      <a:ext cx="2004695" cy="156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D6A97" w14:textId="25BD74D7" w:rsidR="00C33B00" w:rsidRPr="00F94F42" w:rsidRDefault="00C33B00" w:rsidP="00F94F42">
      <w:pPr>
        <w:ind w:firstLine="720"/>
        <w:jc w:val="center"/>
        <w:rPr>
          <w:sz w:val="22"/>
          <w:szCs w:val="22"/>
          <w:lang w:val="en-US"/>
        </w:rPr>
      </w:pPr>
      <w:r w:rsidRPr="00C33B00">
        <w:rPr>
          <w:sz w:val="18"/>
          <w:szCs w:val="18"/>
          <w:lang w:val="en-US"/>
        </w:rPr>
        <w:t xml:space="preserve">Figure </w:t>
      </w:r>
      <w:r w:rsidR="00F364E9">
        <w:rPr>
          <w:sz w:val="18"/>
          <w:szCs w:val="18"/>
          <w:lang w:val="en-US"/>
        </w:rPr>
        <w:t xml:space="preserve">4 </w:t>
      </w:r>
      <w:r w:rsidRPr="00C33B00">
        <w:rPr>
          <w:sz w:val="18"/>
          <w:szCs w:val="18"/>
          <w:lang w:val="en-US"/>
        </w:rPr>
        <w:t xml:space="preserve">shows the </w:t>
      </w:r>
      <w:r>
        <w:rPr>
          <w:sz w:val="18"/>
          <w:szCs w:val="18"/>
          <w:lang w:val="en-US"/>
        </w:rPr>
        <w:t>angle versus time of rod and rod with mass loading</w:t>
      </w:r>
      <w:r>
        <w:rPr>
          <w:rFonts w:cs="Angsana New"/>
          <w:sz w:val="18"/>
          <w:szCs w:val="22"/>
          <w:lang w:val="en-US"/>
        </w:rPr>
        <w:t xml:space="preserve"> at distance 9 and 18 cm from the center</w:t>
      </w:r>
    </w:p>
    <w:p w14:paraId="115ED758" w14:textId="77777777" w:rsidR="00793411" w:rsidRDefault="00793411" w:rsidP="00F94F42">
      <w:pPr>
        <w:rPr>
          <w:u w:val="single"/>
          <w:lang w:val="en-US"/>
        </w:rPr>
      </w:pPr>
    </w:p>
    <w:tbl>
      <w:tblPr>
        <w:tblStyle w:val="TableGrid"/>
        <w:tblW w:w="0" w:type="auto"/>
        <w:jc w:val="center"/>
        <w:tblLook w:val="04A0" w:firstRow="1" w:lastRow="0" w:firstColumn="1" w:lastColumn="0" w:noHBand="0" w:noVBand="1"/>
      </w:tblPr>
      <w:tblGrid>
        <w:gridCol w:w="1378"/>
        <w:gridCol w:w="1340"/>
        <w:gridCol w:w="1117"/>
        <w:gridCol w:w="1313"/>
        <w:gridCol w:w="1646"/>
        <w:gridCol w:w="1053"/>
      </w:tblGrid>
      <w:tr w:rsidR="00793411" w14:paraId="49D4C5FC" w14:textId="77777777" w:rsidTr="00793411">
        <w:trPr>
          <w:trHeight w:val="391"/>
          <w:jc w:val="center"/>
        </w:trPr>
        <w:tc>
          <w:tcPr>
            <w:tcW w:w="1378" w:type="dxa"/>
            <w:vMerge w:val="restart"/>
            <w:vAlign w:val="center"/>
          </w:tcPr>
          <w:p w14:paraId="093794A6" w14:textId="2119239E" w:rsidR="00793411" w:rsidRPr="00793411" w:rsidRDefault="00793411" w:rsidP="00793411">
            <w:pPr>
              <w:jc w:val="center"/>
              <w:rPr>
                <w:lang w:val="en-US"/>
              </w:rPr>
            </w:pPr>
            <w:r w:rsidRPr="00793411">
              <w:rPr>
                <w:sz w:val="22"/>
                <w:szCs w:val="22"/>
                <w:lang w:val="en-US"/>
              </w:rPr>
              <w:t>Experiment</w:t>
            </w:r>
          </w:p>
        </w:tc>
        <w:tc>
          <w:tcPr>
            <w:tcW w:w="1340" w:type="dxa"/>
            <w:vMerge w:val="restart"/>
            <w:vAlign w:val="center"/>
          </w:tcPr>
          <w:p w14:paraId="344E517D" w14:textId="21AE07DF" w:rsidR="00793411" w:rsidRPr="00793411" w:rsidRDefault="00793411" w:rsidP="00793411">
            <w:pPr>
              <w:jc w:val="center"/>
              <w:rPr>
                <w:lang w:val="en-US"/>
              </w:rPr>
            </w:pPr>
            <w:r w:rsidRPr="00793411">
              <w:rPr>
                <w:sz w:val="22"/>
                <w:szCs w:val="22"/>
                <w:lang w:val="en-US"/>
              </w:rPr>
              <w:t>Angular Acceleration</w:t>
            </w:r>
            <w:r>
              <w:rPr>
                <w:sz w:val="22"/>
                <w:szCs w:val="22"/>
                <w:lang w:val="en-US"/>
              </w:rPr>
              <w:t xml:space="preserve"> (rad/s</w:t>
            </w:r>
            <w:r w:rsidRPr="00793411">
              <w:rPr>
                <w:sz w:val="22"/>
                <w:szCs w:val="22"/>
                <w:vertAlign w:val="superscript"/>
                <w:lang w:val="en-US"/>
              </w:rPr>
              <w:t>2</w:t>
            </w:r>
            <w:r>
              <w:rPr>
                <w:sz w:val="22"/>
                <w:szCs w:val="22"/>
                <w:lang w:val="en-US"/>
              </w:rPr>
              <w:t>)</w:t>
            </w:r>
          </w:p>
        </w:tc>
        <w:tc>
          <w:tcPr>
            <w:tcW w:w="1117" w:type="dxa"/>
            <w:vMerge w:val="restart"/>
            <w:vAlign w:val="center"/>
          </w:tcPr>
          <w:p w14:paraId="1066064B" w14:textId="38601AFE" w:rsidR="00793411" w:rsidRPr="00793411" w:rsidRDefault="00793411" w:rsidP="00793411">
            <w:pPr>
              <w:jc w:val="center"/>
              <w:rPr>
                <w:sz w:val="22"/>
                <w:szCs w:val="22"/>
                <w:lang w:val="en-US"/>
              </w:rPr>
            </w:pPr>
            <w:r w:rsidRPr="00793411">
              <w:rPr>
                <w:sz w:val="22"/>
                <w:szCs w:val="22"/>
                <w:lang w:val="en-US"/>
              </w:rPr>
              <w:t>Torque (Nm)</w:t>
            </w:r>
          </w:p>
        </w:tc>
        <w:tc>
          <w:tcPr>
            <w:tcW w:w="4012" w:type="dxa"/>
            <w:gridSpan w:val="3"/>
            <w:vAlign w:val="center"/>
          </w:tcPr>
          <w:p w14:paraId="3516E17A" w14:textId="33ADB034" w:rsidR="00793411" w:rsidRPr="00793411" w:rsidRDefault="00793411" w:rsidP="00793411">
            <w:pPr>
              <w:jc w:val="center"/>
              <w:rPr>
                <w:u w:val="single"/>
                <w:lang w:val="en-US"/>
              </w:rPr>
            </w:pPr>
            <w:r w:rsidRPr="00793411">
              <w:rPr>
                <w:sz w:val="22"/>
                <w:szCs w:val="22"/>
                <w:lang w:val="en-US"/>
              </w:rPr>
              <w:t>Moment of inertia</w:t>
            </w:r>
            <w:r>
              <w:rPr>
                <w:sz w:val="22"/>
                <w:szCs w:val="22"/>
                <w:lang w:val="en-US"/>
              </w:rPr>
              <w:t xml:space="preserve"> (kgm</w:t>
            </w:r>
            <w:r w:rsidRPr="00793411">
              <w:rPr>
                <w:sz w:val="22"/>
                <w:szCs w:val="22"/>
                <w:vertAlign w:val="superscript"/>
                <w:lang w:val="en-US"/>
              </w:rPr>
              <w:t>2</w:t>
            </w:r>
            <w:r>
              <w:rPr>
                <w:sz w:val="22"/>
                <w:szCs w:val="22"/>
                <w:lang w:val="en-US"/>
              </w:rPr>
              <w:t>)</w:t>
            </w:r>
          </w:p>
        </w:tc>
      </w:tr>
      <w:tr w:rsidR="00793411" w14:paraId="5E6D4658" w14:textId="77777777" w:rsidTr="00793411">
        <w:trPr>
          <w:jc w:val="center"/>
        </w:trPr>
        <w:tc>
          <w:tcPr>
            <w:tcW w:w="1378" w:type="dxa"/>
            <w:vMerge/>
          </w:tcPr>
          <w:p w14:paraId="23EF8B76" w14:textId="77777777" w:rsidR="00793411" w:rsidRDefault="00793411" w:rsidP="00F94F42">
            <w:pPr>
              <w:rPr>
                <w:u w:val="single"/>
                <w:lang w:val="en-US"/>
              </w:rPr>
            </w:pPr>
          </w:p>
        </w:tc>
        <w:tc>
          <w:tcPr>
            <w:tcW w:w="1340" w:type="dxa"/>
            <w:vMerge/>
          </w:tcPr>
          <w:p w14:paraId="37C5EA09" w14:textId="7A3405CB" w:rsidR="00793411" w:rsidRDefault="00793411" w:rsidP="00F94F42">
            <w:pPr>
              <w:rPr>
                <w:u w:val="single"/>
                <w:lang w:val="en-US"/>
              </w:rPr>
            </w:pPr>
          </w:p>
        </w:tc>
        <w:tc>
          <w:tcPr>
            <w:tcW w:w="1117" w:type="dxa"/>
            <w:vMerge/>
          </w:tcPr>
          <w:p w14:paraId="2BA1E0CA" w14:textId="77777777" w:rsidR="00793411" w:rsidRDefault="00793411" w:rsidP="00F94F42">
            <w:pPr>
              <w:rPr>
                <w:u w:val="single"/>
                <w:lang w:val="en-US"/>
              </w:rPr>
            </w:pPr>
          </w:p>
        </w:tc>
        <w:tc>
          <w:tcPr>
            <w:tcW w:w="1313" w:type="dxa"/>
            <w:vAlign w:val="center"/>
          </w:tcPr>
          <w:p w14:paraId="3EB02FA4" w14:textId="58DDC288" w:rsidR="00793411" w:rsidRPr="00793411" w:rsidRDefault="00793411" w:rsidP="00793411">
            <w:pPr>
              <w:jc w:val="center"/>
              <w:rPr>
                <w:sz w:val="22"/>
                <w:szCs w:val="22"/>
                <w:lang w:val="en-US"/>
              </w:rPr>
            </w:pPr>
            <w:r>
              <w:rPr>
                <w:sz w:val="22"/>
                <w:szCs w:val="22"/>
                <w:lang w:val="en-US"/>
              </w:rPr>
              <w:t>T</w:t>
            </w:r>
            <w:r w:rsidRPr="00793411">
              <w:rPr>
                <w:sz w:val="22"/>
                <w:szCs w:val="22"/>
                <w:lang w:val="en-US"/>
              </w:rPr>
              <w:t>heoretical</w:t>
            </w:r>
          </w:p>
        </w:tc>
        <w:tc>
          <w:tcPr>
            <w:tcW w:w="1646" w:type="dxa"/>
            <w:vAlign w:val="center"/>
          </w:tcPr>
          <w:p w14:paraId="08206E4A" w14:textId="527C8ECD" w:rsidR="00793411" w:rsidRPr="00793411" w:rsidRDefault="00793411" w:rsidP="00793411">
            <w:pPr>
              <w:jc w:val="center"/>
              <w:rPr>
                <w:sz w:val="22"/>
                <w:szCs w:val="22"/>
                <w:lang w:val="en-US"/>
              </w:rPr>
            </w:pPr>
            <w:r w:rsidRPr="00793411">
              <w:rPr>
                <w:sz w:val="22"/>
                <w:szCs w:val="22"/>
                <w:lang w:val="en-US"/>
              </w:rPr>
              <w:t>Experimental</w:t>
            </w:r>
          </w:p>
        </w:tc>
        <w:tc>
          <w:tcPr>
            <w:tcW w:w="1053" w:type="dxa"/>
            <w:vAlign w:val="center"/>
          </w:tcPr>
          <w:p w14:paraId="5F33B9D7" w14:textId="0BB5FD79" w:rsidR="00793411" w:rsidRPr="00793411" w:rsidRDefault="00793411" w:rsidP="00793411">
            <w:pPr>
              <w:jc w:val="center"/>
              <w:rPr>
                <w:sz w:val="22"/>
                <w:szCs w:val="22"/>
                <w:lang w:val="en-US"/>
              </w:rPr>
            </w:pPr>
            <w:r w:rsidRPr="00793411">
              <w:rPr>
                <w:sz w:val="22"/>
                <w:szCs w:val="22"/>
                <w:lang w:val="en-US"/>
              </w:rPr>
              <w:t>%Error</w:t>
            </w:r>
          </w:p>
        </w:tc>
      </w:tr>
      <w:tr w:rsidR="00793411" w14:paraId="65F14281" w14:textId="77777777" w:rsidTr="00793411">
        <w:trPr>
          <w:jc w:val="center"/>
        </w:trPr>
        <w:tc>
          <w:tcPr>
            <w:tcW w:w="1378" w:type="dxa"/>
            <w:vAlign w:val="center"/>
          </w:tcPr>
          <w:p w14:paraId="3BDF5134" w14:textId="0EAF6523" w:rsidR="00793411" w:rsidRPr="00793411" w:rsidRDefault="00793411" w:rsidP="00793411">
            <w:pPr>
              <w:rPr>
                <w:u w:val="single"/>
                <w:lang w:val="en-US"/>
              </w:rPr>
            </w:pPr>
            <w:r w:rsidRPr="00793411">
              <w:rPr>
                <w:color w:val="000000"/>
                <w:sz w:val="22"/>
                <w:szCs w:val="22"/>
              </w:rPr>
              <w:t>disk</w:t>
            </w:r>
          </w:p>
        </w:tc>
        <w:tc>
          <w:tcPr>
            <w:tcW w:w="1340" w:type="dxa"/>
            <w:vAlign w:val="center"/>
          </w:tcPr>
          <w:p w14:paraId="013B0179" w14:textId="0022F64F" w:rsidR="00793411" w:rsidRPr="00793411" w:rsidRDefault="00793411" w:rsidP="00793411">
            <w:pPr>
              <w:jc w:val="center"/>
              <w:rPr>
                <w:u w:val="single"/>
                <w:lang w:val="en-US"/>
              </w:rPr>
            </w:pPr>
            <w:r w:rsidRPr="00793411">
              <w:rPr>
                <w:color w:val="000000"/>
                <w:sz w:val="22"/>
                <w:szCs w:val="22"/>
              </w:rPr>
              <w:t>31.394</w:t>
            </w:r>
          </w:p>
        </w:tc>
        <w:tc>
          <w:tcPr>
            <w:tcW w:w="1117" w:type="dxa"/>
            <w:vAlign w:val="center"/>
          </w:tcPr>
          <w:p w14:paraId="71C2FCA6" w14:textId="55C45D39" w:rsidR="00793411" w:rsidRPr="00793411" w:rsidRDefault="00793411" w:rsidP="00793411">
            <w:pPr>
              <w:jc w:val="center"/>
              <w:rPr>
                <w:u w:val="single"/>
                <w:lang w:val="en-US"/>
              </w:rPr>
            </w:pPr>
            <w:r w:rsidRPr="00793411">
              <w:rPr>
                <w:color w:val="000000"/>
                <w:sz w:val="22"/>
                <w:szCs w:val="22"/>
              </w:rPr>
              <w:t>0.00370</w:t>
            </w:r>
          </w:p>
        </w:tc>
        <w:tc>
          <w:tcPr>
            <w:tcW w:w="1313" w:type="dxa"/>
            <w:vAlign w:val="center"/>
          </w:tcPr>
          <w:p w14:paraId="4FB440AB" w14:textId="1F0A4172" w:rsidR="00793411" w:rsidRPr="00793411" w:rsidRDefault="00793411" w:rsidP="00793411">
            <w:pPr>
              <w:jc w:val="center"/>
              <w:rPr>
                <w:u w:val="single"/>
                <w:lang w:val="en-US"/>
              </w:rPr>
            </w:pPr>
            <w:r w:rsidRPr="00793411">
              <w:rPr>
                <w:color w:val="000000"/>
                <w:sz w:val="22"/>
                <w:szCs w:val="22"/>
              </w:rPr>
              <w:t>0.000103</w:t>
            </w:r>
          </w:p>
        </w:tc>
        <w:tc>
          <w:tcPr>
            <w:tcW w:w="1646" w:type="dxa"/>
            <w:vAlign w:val="center"/>
          </w:tcPr>
          <w:p w14:paraId="5121C56D" w14:textId="5EBD4866" w:rsidR="00793411" w:rsidRPr="00793411" w:rsidRDefault="00793411" w:rsidP="00793411">
            <w:pPr>
              <w:jc w:val="center"/>
              <w:rPr>
                <w:u w:val="single"/>
                <w:lang w:val="en-US"/>
              </w:rPr>
            </w:pPr>
            <w:r w:rsidRPr="00793411">
              <w:rPr>
                <w:color w:val="000000"/>
                <w:sz w:val="22"/>
                <w:szCs w:val="22"/>
              </w:rPr>
              <w:t>0.000118</w:t>
            </w:r>
          </w:p>
        </w:tc>
        <w:tc>
          <w:tcPr>
            <w:tcW w:w="1053" w:type="dxa"/>
            <w:vAlign w:val="center"/>
          </w:tcPr>
          <w:p w14:paraId="179FBBB8" w14:textId="5E1047F6" w:rsidR="00793411" w:rsidRPr="00793411" w:rsidRDefault="00793411" w:rsidP="00793411">
            <w:pPr>
              <w:jc w:val="center"/>
              <w:rPr>
                <w:u w:val="single"/>
                <w:lang w:val="en-US"/>
              </w:rPr>
            </w:pPr>
            <w:r w:rsidRPr="00793411">
              <w:rPr>
                <w:color w:val="000000"/>
                <w:sz w:val="22"/>
                <w:szCs w:val="22"/>
              </w:rPr>
              <w:t>14.495</w:t>
            </w:r>
          </w:p>
        </w:tc>
      </w:tr>
      <w:tr w:rsidR="00793411" w14:paraId="48DE48B7" w14:textId="77777777" w:rsidTr="00793411">
        <w:trPr>
          <w:jc w:val="center"/>
        </w:trPr>
        <w:tc>
          <w:tcPr>
            <w:tcW w:w="1378" w:type="dxa"/>
            <w:vAlign w:val="center"/>
          </w:tcPr>
          <w:p w14:paraId="739145B2" w14:textId="79C7AB94" w:rsidR="00793411" w:rsidRPr="00793411" w:rsidRDefault="00793411" w:rsidP="00793411">
            <w:pPr>
              <w:rPr>
                <w:u w:val="single"/>
                <w:lang w:val="en-US"/>
              </w:rPr>
            </w:pPr>
            <w:r w:rsidRPr="00793411">
              <w:rPr>
                <w:color w:val="000000"/>
                <w:sz w:val="22"/>
                <w:szCs w:val="22"/>
              </w:rPr>
              <w:t>disk+ring</w:t>
            </w:r>
          </w:p>
        </w:tc>
        <w:tc>
          <w:tcPr>
            <w:tcW w:w="1340" w:type="dxa"/>
            <w:vAlign w:val="center"/>
          </w:tcPr>
          <w:p w14:paraId="272BC104" w14:textId="0C097DD8" w:rsidR="00793411" w:rsidRPr="00793411" w:rsidRDefault="00793411" w:rsidP="00793411">
            <w:pPr>
              <w:jc w:val="center"/>
              <w:rPr>
                <w:u w:val="single"/>
                <w:lang w:val="en-US"/>
              </w:rPr>
            </w:pPr>
            <w:r w:rsidRPr="00793411">
              <w:rPr>
                <w:color w:val="000000"/>
                <w:sz w:val="22"/>
                <w:szCs w:val="22"/>
              </w:rPr>
              <w:t>12.482</w:t>
            </w:r>
          </w:p>
        </w:tc>
        <w:tc>
          <w:tcPr>
            <w:tcW w:w="1117" w:type="dxa"/>
            <w:vAlign w:val="center"/>
          </w:tcPr>
          <w:p w14:paraId="61AE0451" w14:textId="69392766" w:rsidR="00793411" w:rsidRPr="00793411" w:rsidRDefault="00793411" w:rsidP="00793411">
            <w:pPr>
              <w:jc w:val="center"/>
              <w:rPr>
                <w:u w:val="single"/>
                <w:lang w:val="en-US"/>
              </w:rPr>
            </w:pPr>
            <w:r w:rsidRPr="00793411">
              <w:rPr>
                <w:color w:val="000000"/>
                <w:sz w:val="22"/>
                <w:szCs w:val="22"/>
              </w:rPr>
              <w:t>0.00381</w:t>
            </w:r>
          </w:p>
        </w:tc>
        <w:tc>
          <w:tcPr>
            <w:tcW w:w="1313" w:type="dxa"/>
            <w:vAlign w:val="center"/>
          </w:tcPr>
          <w:p w14:paraId="549879F6" w14:textId="517864F7" w:rsidR="00793411" w:rsidRPr="00793411" w:rsidRDefault="00793411" w:rsidP="00793411">
            <w:pPr>
              <w:jc w:val="center"/>
              <w:rPr>
                <w:u w:val="single"/>
                <w:lang w:val="en-US"/>
              </w:rPr>
            </w:pPr>
            <w:r w:rsidRPr="00793411">
              <w:rPr>
                <w:color w:val="000000"/>
                <w:sz w:val="22"/>
                <w:szCs w:val="22"/>
              </w:rPr>
              <w:t>0.000287</w:t>
            </w:r>
          </w:p>
        </w:tc>
        <w:tc>
          <w:tcPr>
            <w:tcW w:w="1646" w:type="dxa"/>
            <w:vAlign w:val="center"/>
          </w:tcPr>
          <w:p w14:paraId="788BC574" w14:textId="1E8F5CA7" w:rsidR="00793411" w:rsidRPr="00793411" w:rsidRDefault="00793411" w:rsidP="00793411">
            <w:pPr>
              <w:jc w:val="center"/>
              <w:rPr>
                <w:u w:val="single"/>
                <w:lang w:val="en-US"/>
              </w:rPr>
            </w:pPr>
            <w:r w:rsidRPr="00793411">
              <w:rPr>
                <w:color w:val="000000"/>
                <w:sz w:val="22"/>
                <w:szCs w:val="22"/>
              </w:rPr>
              <w:t>0.000305</w:t>
            </w:r>
          </w:p>
        </w:tc>
        <w:tc>
          <w:tcPr>
            <w:tcW w:w="1053" w:type="dxa"/>
            <w:vAlign w:val="center"/>
          </w:tcPr>
          <w:p w14:paraId="2522F358" w14:textId="395810B2" w:rsidR="00793411" w:rsidRPr="00793411" w:rsidRDefault="00793411" w:rsidP="00793411">
            <w:pPr>
              <w:jc w:val="center"/>
              <w:rPr>
                <w:u w:val="single"/>
                <w:lang w:val="en-US"/>
              </w:rPr>
            </w:pPr>
            <w:r w:rsidRPr="00793411">
              <w:rPr>
                <w:color w:val="000000"/>
                <w:sz w:val="22"/>
                <w:szCs w:val="22"/>
              </w:rPr>
              <w:t>6.453</w:t>
            </w:r>
          </w:p>
        </w:tc>
      </w:tr>
    </w:tbl>
    <w:p w14:paraId="5E8E3462" w14:textId="14BEDF20" w:rsidR="00793411" w:rsidRPr="00F364E9" w:rsidRDefault="00F364E9" w:rsidP="00F364E9">
      <w:pPr>
        <w:jc w:val="center"/>
        <w:rPr>
          <w:sz w:val="18"/>
          <w:szCs w:val="18"/>
          <w:lang w:val="en-US"/>
        </w:rPr>
      </w:pPr>
      <w:r w:rsidRPr="00F364E9">
        <w:rPr>
          <w:sz w:val="18"/>
          <w:szCs w:val="18"/>
          <w:lang w:val="en-US"/>
        </w:rPr>
        <w:t>Table1 summarizes the angular acceleration, torque, and moments of inertia for disk and disk with ring in the first experiment</w:t>
      </w:r>
    </w:p>
    <w:p w14:paraId="1336FA6E" w14:textId="77777777" w:rsidR="00793411" w:rsidRDefault="00793411" w:rsidP="00F94F42">
      <w:pPr>
        <w:rPr>
          <w:u w:val="single"/>
          <w:lang w:val="en-US"/>
        </w:rPr>
      </w:pPr>
    </w:p>
    <w:p w14:paraId="7C6277E0" w14:textId="7F4C6F3E" w:rsidR="00793411" w:rsidRDefault="00793411" w:rsidP="00F94F42">
      <w:pPr>
        <w:rPr>
          <w:u w:val="single"/>
          <w:lang w:val="en-US"/>
        </w:rPr>
      </w:pPr>
    </w:p>
    <w:tbl>
      <w:tblPr>
        <w:tblStyle w:val="TableGrid"/>
        <w:tblW w:w="9385" w:type="dxa"/>
        <w:jc w:val="center"/>
        <w:tblLook w:val="04A0" w:firstRow="1" w:lastRow="0" w:firstColumn="1" w:lastColumn="0" w:noHBand="0" w:noVBand="1"/>
      </w:tblPr>
      <w:tblGrid>
        <w:gridCol w:w="1877"/>
        <w:gridCol w:w="1877"/>
        <w:gridCol w:w="2478"/>
        <w:gridCol w:w="1701"/>
        <w:gridCol w:w="1452"/>
      </w:tblGrid>
      <w:tr w:rsidR="00487821" w:rsidRPr="00793411" w14:paraId="27CB8047" w14:textId="63F439B9" w:rsidTr="008D3C26">
        <w:trPr>
          <w:trHeight w:val="524"/>
          <w:jc w:val="center"/>
        </w:trPr>
        <w:tc>
          <w:tcPr>
            <w:tcW w:w="1877" w:type="dxa"/>
            <w:vAlign w:val="center"/>
          </w:tcPr>
          <w:p w14:paraId="246091F1" w14:textId="690AD758" w:rsidR="00487821" w:rsidRPr="00793411" w:rsidRDefault="008D3C26" w:rsidP="008D3C26">
            <w:pPr>
              <w:jc w:val="center"/>
              <w:rPr>
                <w:sz w:val="22"/>
                <w:szCs w:val="22"/>
                <w:lang w:val="en-US"/>
              </w:rPr>
            </w:pPr>
            <w:r w:rsidRPr="00793411">
              <w:rPr>
                <w:sz w:val="22"/>
                <w:szCs w:val="22"/>
                <w:lang w:val="en-US"/>
              </w:rPr>
              <w:t>Experiment</w:t>
            </w:r>
          </w:p>
        </w:tc>
        <w:tc>
          <w:tcPr>
            <w:tcW w:w="1877" w:type="dxa"/>
            <w:vAlign w:val="center"/>
          </w:tcPr>
          <w:p w14:paraId="5F298B90" w14:textId="31D4C062" w:rsidR="00487821" w:rsidRPr="00793411" w:rsidRDefault="008D3C26" w:rsidP="008D3C26">
            <w:pPr>
              <w:jc w:val="center"/>
              <w:rPr>
                <w:sz w:val="22"/>
                <w:szCs w:val="22"/>
                <w:lang w:val="en-US"/>
              </w:rPr>
            </w:pPr>
            <w:r w:rsidRPr="00793411">
              <w:rPr>
                <w:sz w:val="22"/>
                <w:szCs w:val="22"/>
                <w:lang w:val="en-US"/>
              </w:rPr>
              <w:t xml:space="preserve">Angular </w:t>
            </w:r>
            <w:r>
              <w:rPr>
                <w:sz w:val="22"/>
                <w:szCs w:val="22"/>
                <w:lang w:val="en-US"/>
              </w:rPr>
              <w:t>Velocity</w:t>
            </w:r>
            <w:r>
              <w:rPr>
                <w:sz w:val="22"/>
                <w:szCs w:val="22"/>
                <w:lang w:val="en-US"/>
              </w:rPr>
              <w:t xml:space="preserve"> (rad/s)</w:t>
            </w:r>
          </w:p>
        </w:tc>
        <w:tc>
          <w:tcPr>
            <w:tcW w:w="2478" w:type="dxa"/>
            <w:vAlign w:val="center"/>
          </w:tcPr>
          <w:p w14:paraId="1129C37E" w14:textId="2A12C872" w:rsidR="00487821" w:rsidRPr="008D3C26" w:rsidRDefault="008D3C26" w:rsidP="008D3C26">
            <w:pPr>
              <w:jc w:val="center"/>
              <w:rPr>
                <w:sz w:val="22"/>
                <w:szCs w:val="22"/>
                <w:lang w:val="en-US"/>
              </w:rPr>
            </w:pPr>
            <w:r>
              <w:rPr>
                <w:sz w:val="22"/>
                <w:szCs w:val="22"/>
                <w:lang w:val="en-US"/>
              </w:rPr>
              <w:t>Moment of Inertia from Table1 (kgm</w:t>
            </w:r>
            <w:r w:rsidRPr="008D3C26">
              <w:rPr>
                <w:sz w:val="22"/>
                <w:szCs w:val="22"/>
                <w:vertAlign w:val="superscript"/>
                <w:lang w:val="en-US"/>
              </w:rPr>
              <w:t>2</w:t>
            </w:r>
            <w:r>
              <w:rPr>
                <w:sz w:val="22"/>
                <w:szCs w:val="22"/>
                <w:lang w:val="en-US"/>
              </w:rPr>
              <w:t>)</w:t>
            </w:r>
          </w:p>
        </w:tc>
        <w:tc>
          <w:tcPr>
            <w:tcW w:w="1701" w:type="dxa"/>
            <w:vAlign w:val="center"/>
          </w:tcPr>
          <w:p w14:paraId="6B2A34A3" w14:textId="6AFCCD4D" w:rsidR="00487821" w:rsidRPr="00793411" w:rsidRDefault="008D3C26" w:rsidP="008D3C26">
            <w:pPr>
              <w:jc w:val="center"/>
              <w:rPr>
                <w:sz w:val="22"/>
                <w:szCs w:val="22"/>
                <w:lang w:val="en-US"/>
              </w:rPr>
            </w:pPr>
            <w:r>
              <w:rPr>
                <w:sz w:val="22"/>
                <w:szCs w:val="22"/>
                <w:lang w:val="en-US"/>
              </w:rPr>
              <w:t>Angular Momentum (kgm</w:t>
            </w:r>
            <w:r w:rsidRPr="008D3C26">
              <w:rPr>
                <w:sz w:val="22"/>
                <w:szCs w:val="22"/>
                <w:vertAlign w:val="superscript"/>
                <w:lang w:val="en-US"/>
              </w:rPr>
              <w:t>2</w:t>
            </w:r>
            <w:r>
              <w:rPr>
                <w:sz w:val="22"/>
                <w:szCs w:val="22"/>
                <w:lang w:val="en-US"/>
              </w:rPr>
              <w:t>/s)</w:t>
            </w:r>
          </w:p>
        </w:tc>
        <w:tc>
          <w:tcPr>
            <w:tcW w:w="1452" w:type="dxa"/>
            <w:vAlign w:val="center"/>
          </w:tcPr>
          <w:p w14:paraId="2B57498C" w14:textId="51242CF1" w:rsidR="00487821" w:rsidRPr="00793411" w:rsidRDefault="008D3C26" w:rsidP="008D3C26">
            <w:pPr>
              <w:jc w:val="center"/>
              <w:rPr>
                <w:sz w:val="22"/>
                <w:szCs w:val="22"/>
                <w:lang w:val="en-US"/>
              </w:rPr>
            </w:pPr>
            <w:r>
              <w:rPr>
                <w:sz w:val="22"/>
                <w:szCs w:val="22"/>
                <w:lang w:val="en-US"/>
              </w:rPr>
              <w:t>%Change</w:t>
            </w:r>
          </w:p>
        </w:tc>
      </w:tr>
      <w:tr w:rsidR="008D3C26" w:rsidRPr="00793411" w14:paraId="6A627DAE" w14:textId="4EAD4372" w:rsidTr="008D3C26">
        <w:trPr>
          <w:trHeight w:val="259"/>
          <w:jc w:val="center"/>
        </w:trPr>
        <w:tc>
          <w:tcPr>
            <w:tcW w:w="1877" w:type="dxa"/>
            <w:vAlign w:val="center"/>
          </w:tcPr>
          <w:p w14:paraId="23CC298B" w14:textId="77777777" w:rsidR="008D3C26" w:rsidRPr="00793411" w:rsidRDefault="008D3C26" w:rsidP="008D3C26">
            <w:pPr>
              <w:rPr>
                <w:lang w:val="en-US"/>
              </w:rPr>
            </w:pPr>
            <w:r w:rsidRPr="00793411">
              <w:rPr>
                <w:sz w:val="22"/>
                <w:szCs w:val="22"/>
                <w:lang w:val="en-US"/>
              </w:rPr>
              <w:t>Before collision</w:t>
            </w:r>
          </w:p>
        </w:tc>
        <w:tc>
          <w:tcPr>
            <w:tcW w:w="1877" w:type="dxa"/>
            <w:vAlign w:val="center"/>
          </w:tcPr>
          <w:p w14:paraId="2BACDCC3" w14:textId="1220928D" w:rsidR="008D3C26" w:rsidRPr="00793411" w:rsidRDefault="008D3C26" w:rsidP="008D3C26">
            <w:pPr>
              <w:jc w:val="center"/>
              <w:rPr>
                <w:sz w:val="22"/>
                <w:szCs w:val="22"/>
                <w:lang w:val="en-US"/>
              </w:rPr>
            </w:pPr>
            <w:r>
              <w:rPr>
                <w:sz w:val="22"/>
                <w:szCs w:val="22"/>
                <w:lang w:val="en-US"/>
              </w:rPr>
              <w:t>46.0</w:t>
            </w:r>
          </w:p>
        </w:tc>
        <w:tc>
          <w:tcPr>
            <w:tcW w:w="2478" w:type="dxa"/>
            <w:vAlign w:val="center"/>
          </w:tcPr>
          <w:p w14:paraId="745FC309" w14:textId="0733B351" w:rsidR="008D3C26" w:rsidRPr="00793411" w:rsidRDefault="008D3C26" w:rsidP="008D3C26">
            <w:pPr>
              <w:jc w:val="center"/>
              <w:rPr>
                <w:sz w:val="22"/>
                <w:szCs w:val="22"/>
                <w:lang w:val="en-US"/>
              </w:rPr>
            </w:pPr>
            <w:r w:rsidRPr="00793411">
              <w:rPr>
                <w:color w:val="000000"/>
                <w:sz w:val="22"/>
                <w:szCs w:val="22"/>
              </w:rPr>
              <w:t>0.000118</w:t>
            </w:r>
          </w:p>
        </w:tc>
        <w:tc>
          <w:tcPr>
            <w:tcW w:w="1701" w:type="dxa"/>
            <w:vAlign w:val="center"/>
          </w:tcPr>
          <w:p w14:paraId="1A3FD787" w14:textId="3CA33CB3" w:rsidR="008D3C26" w:rsidRPr="008D3C26" w:rsidRDefault="008D3C26" w:rsidP="008D3C26">
            <w:pPr>
              <w:jc w:val="center"/>
              <w:rPr>
                <w:sz w:val="22"/>
                <w:szCs w:val="22"/>
                <w:lang w:val="en-US"/>
              </w:rPr>
            </w:pPr>
            <w:r w:rsidRPr="008D3C26">
              <w:rPr>
                <w:color w:val="000000"/>
                <w:sz w:val="22"/>
                <w:szCs w:val="22"/>
              </w:rPr>
              <w:t>0.00542696</w:t>
            </w:r>
          </w:p>
        </w:tc>
        <w:tc>
          <w:tcPr>
            <w:tcW w:w="1452" w:type="dxa"/>
            <w:vMerge w:val="restart"/>
            <w:vAlign w:val="center"/>
          </w:tcPr>
          <w:p w14:paraId="6801401B" w14:textId="1BED882A" w:rsidR="008D3C26" w:rsidRPr="005867E0" w:rsidRDefault="008D3C26" w:rsidP="008D3C26">
            <w:pPr>
              <w:jc w:val="center"/>
              <w:rPr>
                <w:sz w:val="22"/>
                <w:szCs w:val="22"/>
                <w:lang w:val="en-US"/>
              </w:rPr>
            </w:pPr>
            <w:r w:rsidRPr="008D3C26">
              <w:rPr>
                <w:color w:val="000000"/>
                <w:sz w:val="22"/>
                <w:szCs w:val="22"/>
              </w:rPr>
              <w:t>12.42</w:t>
            </w:r>
            <w:r w:rsidR="005867E0">
              <w:rPr>
                <w:color w:val="000000"/>
                <w:sz w:val="22"/>
                <w:szCs w:val="22"/>
                <w:lang w:val="en-US"/>
              </w:rPr>
              <w:t>8</w:t>
            </w:r>
          </w:p>
        </w:tc>
      </w:tr>
      <w:tr w:rsidR="008D3C26" w:rsidRPr="00793411" w14:paraId="41AD2EFF" w14:textId="130547E5" w:rsidTr="008D3C26">
        <w:trPr>
          <w:trHeight w:val="259"/>
          <w:jc w:val="center"/>
        </w:trPr>
        <w:tc>
          <w:tcPr>
            <w:tcW w:w="1877" w:type="dxa"/>
            <w:vAlign w:val="center"/>
          </w:tcPr>
          <w:p w14:paraId="5F7C614A" w14:textId="77777777" w:rsidR="008D3C26" w:rsidRPr="00793411" w:rsidRDefault="008D3C26" w:rsidP="008D3C26">
            <w:pPr>
              <w:rPr>
                <w:u w:val="single"/>
                <w:lang w:val="en-US"/>
              </w:rPr>
            </w:pPr>
            <w:r>
              <w:rPr>
                <w:sz w:val="22"/>
                <w:szCs w:val="22"/>
                <w:lang w:val="en-US"/>
              </w:rPr>
              <w:t>After</w:t>
            </w:r>
            <w:r w:rsidRPr="00793411">
              <w:rPr>
                <w:sz w:val="22"/>
                <w:szCs w:val="22"/>
                <w:lang w:val="en-US"/>
              </w:rPr>
              <w:t xml:space="preserve"> collision</w:t>
            </w:r>
          </w:p>
        </w:tc>
        <w:tc>
          <w:tcPr>
            <w:tcW w:w="1877" w:type="dxa"/>
            <w:vAlign w:val="center"/>
          </w:tcPr>
          <w:p w14:paraId="44E70EE4" w14:textId="676B08AC" w:rsidR="008D3C26" w:rsidRDefault="008D3C26" w:rsidP="008D3C26">
            <w:pPr>
              <w:jc w:val="center"/>
              <w:rPr>
                <w:sz w:val="22"/>
                <w:szCs w:val="22"/>
                <w:lang w:val="en-US"/>
              </w:rPr>
            </w:pPr>
            <w:r>
              <w:rPr>
                <w:sz w:val="22"/>
                <w:szCs w:val="22"/>
                <w:lang w:val="en-US"/>
              </w:rPr>
              <w:t>20.0</w:t>
            </w:r>
          </w:p>
        </w:tc>
        <w:tc>
          <w:tcPr>
            <w:tcW w:w="2478" w:type="dxa"/>
            <w:vAlign w:val="center"/>
          </w:tcPr>
          <w:p w14:paraId="1ECC6E0D" w14:textId="6572EACA" w:rsidR="008D3C26" w:rsidRDefault="008D3C26" w:rsidP="008D3C26">
            <w:pPr>
              <w:jc w:val="center"/>
              <w:rPr>
                <w:sz w:val="22"/>
                <w:szCs w:val="22"/>
                <w:lang w:val="en-US"/>
              </w:rPr>
            </w:pPr>
            <w:r w:rsidRPr="00793411">
              <w:rPr>
                <w:color w:val="000000"/>
                <w:sz w:val="22"/>
                <w:szCs w:val="22"/>
              </w:rPr>
              <w:t>0.000305</w:t>
            </w:r>
          </w:p>
        </w:tc>
        <w:tc>
          <w:tcPr>
            <w:tcW w:w="1701" w:type="dxa"/>
            <w:vAlign w:val="center"/>
          </w:tcPr>
          <w:p w14:paraId="7F5D2F76" w14:textId="4070247E" w:rsidR="008D3C26" w:rsidRPr="008D3C26" w:rsidRDefault="008D3C26" w:rsidP="008D3C26">
            <w:pPr>
              <w:jc w:val="center"/>
              <w:rPr>
                <w:sz w:val="22"/>
                <w:szCs w:val="22"/>
                <w:lang w:val="en-US"/>
              </w:rPr>
            </w:pPr>
            <w:r w:rsidRPr="008D3C26">
              <w:rPr>
                <w:color w:val="000000"/>
                <w:sz w:val="22"/>
                <w:szCs w:val="22"/>
              </w:rPr>
              <w:t>0.00610141</w:t>
            </w:r>
          </w:p>
        </w:tc>
        <w:tc>
          <w:tcPr>
            <w:tcW w:w="1452" w:type="dxa"/>
            <w:vMerge/>
            <w:vAlign w:val="center"/>
          </w:tcPr>
          <w:p w14:paraId="4CA3C7E0" w14:textId="77777777" w:rsidR="008D3C26" w:rsidRPr="008D3C26" w:rsidRDefault="008D3C26" w:rsidP="008D3C26">
            <w:pPr>
              <w:jc w:val="center"/>
              <w:rPr>
                <w:sz w:val="22"/>
                <w:szCs w:val="22"/>
                <w:lang w:val="en-US"/>
              </w:rPr>
            </w:pPr>
          </w:p>
        </w:tc>
      </w:tr>
    </w:tbl>
    <w:p w14:paraId="15168658" w14:textId="23A1E9F6" w:rsidR="00F364E9" w:rsidRPr="00F364E9" w:rsidRDefault="00F364E9" w:rsidP="00F364E9">
      <w:pPr>
        <w:jc w:val="center"/>
        <w:rPr>
          <w:sz w:val="18"/>
          <w:szCs w:val="18"/>
          <w:lang w:val="en-US"/>
        </w:rPr>
      </w:pPr>
      <w:r w:rsidRPr="00F364E9">
        <w:rPr>
          <w:sz w:val="18"/>
          <w:szCs w:val="18"/>
          <w:lang w:val="en-US"/>
        </w:rPr>
        <w:t xml:space="preserve">Table2 summarized the angular velocity, angular momentum, and their conservation in </w:t>
      </w:r>
      <w:r w:rsidRPr="00F364E9">
        <w:rPr>
          <w:sz w:val="18"/>
          <w:szCs w:val="18"/>
          <w:lang w:val="en-US"/>
        </w:rPr>
        <w:t xml:space="preserve">the </w:t>
      </w:r>
      <w:r w:rsidRPr="00F364E9">
        <w:rPr>
          <w:sz w:val="18"/>
          <w:szCs w:val="18"/>
          <w:lang w:val="en-US"/>
        </w:rPr>
        <w:t>second</w:t>
      </w:r>
      <w:r w:rsidRPr="00F364E9">
        <w:rPr>
          <w:sz w:val="18"/>
          <w:szCs w:val="18"/>
          <w:lang w:val="en-US"/>
        </w:rPr>
        <w:t xml:space="preserve"> experiment</w:t>
      </w:r>
    </w:p>
    <w:p w14:paraId="3254A153" w14:textId="1C2CA9F3" w:rsidR="00793411" w:rsidRDefault="00793411" w:rsidP="00F94F42">
      <w:pPr>
        <w:rPr>
          <w:u w:val="single"/>
          <w:lang w:val="en-US"/>
        </w:rPr>
      </w:pPr>
    </w:p>
    <w:p w14:paraId="4FB37089" w14:textId="31F11402" w:rsidR="00793411" w:rsidRDefault="00793411" w:rsidP="00F94F42">
      <w:pPr>
        <w:rPr>
          <w:u w:val="single"/>
          <w:lang w:val="en-US"/>
        </w:rPr>
      </w:pPr>
    </w:p>
    <w:tbl>
      <w:tblPr>
        <w:tblStyle w:val="TableGrid"/>
        <w:tblW w:w="0" w:type="auto"/>
        <w:jc w:val="center"/>
        <w:tblLook w:val="04A0" w:firstRow="1" w:lastRow="0" w:firstColumn="1" w:lastColumn="0" w:noHBand="0" w:noVBand="1"/>
      </w:tblPr>
      <w:tblGrid>
        <w:gridCol w:w="1378"/>
        <w:gridCol w:w="1340"/>
        <w:gridCol w:w="1117"/>
        <w:gridCol w:w="1405"/>
        <w:gridCol w:w="1554"/>
        <w:gridCol w:w="1646"/>
      </w:tblGrid>
      <w:tr w:rsidR="00FC3B9C" w:rsidRPr="00793411" w14:paraId="123289B0" w14:textId="31ED405C" w:rsidTr="00FC3B9C">
        <w:trPr>
          <w:trHeight w:val="381"/>
          <w:jc w:val="center"/>
        </w:trPr>
        <w:tc>
          <w:tcPr>
            <w:tcW w:w="1378" w:type="dxa"/>
            <w:vMerge w:val="restart"/>
            <w:vAlign w:val="center"/>
          </w:tcPr>
          <w:p w14:paraId="16412E7F" w14:textId="787C19E1" w:rsidR="00FC3B9C" w:rsidRPr="00793411" w:rsidRDefault="00FC3B9C" w:rsidP="00FC3B9C">
            <w:pPr>
              <w:rPr>
                <w:color w:val="000000"/>
                <w:sz w:val="22"/>
                <w:szCs w:val="22"/>
              </w:rPr>
            </w:pPr>
            <w:r w:rsidRPr="00793411">
              <w:rPr>
                <w:sz w:val="22"/>
                <w:szCs w:val="22"/>
                <w:lang w:val="en-US"/>
              </w:rPr>
              <w:t>Experiment</w:t>
            </w:r>
          </w:p>
        </w:tc>
        <w:tc>
          <w:tcPr>
            <w:tcW w:w="1340" w:type="dxa"/>
            <w:vMerge w:val="restart"/>
            <w:vAlign w:val="center"/>
          </w:tcPr>
          <w:p w14:paraId="5DA16D57" w14:textId="4BF9BAF5" w:rsidR="00FC3B9C" w:rsidRPr="00793411" w:rsidRDefault="00FC3B9C" w:rsidP="00FC3B9C">
            <w:pPr>
              <w:jc w:val="center"/>
              <w:rPr>
                <w:color w:val="000000"/>
                <w:sz w:val="22"/>
                <w:szCs w:val="22"/>
              </w:rPr>
            </w:pPr>
            <w:r w:rsidRPr="00793411">
              <w:rPr>
                <w:sz w:val="22"/>
                <w:szCs w:val="22"/>
                <w:lang w:val="en-US"/>
              </w:rPr>
              <w:t>Angular Acceleration</w:t>
            </w:r>
            <w:r>
              <w:rPr>
                <w:sz w:val="22"/>
                <w:szCs w:val="22"/>
                <w:lang w:val="en-US"/>
              </w:rPr>
              <w:t xml:space="preserve"> (rad/s</w:t>
            </w:r>
            <w:r w:rsidRPr="00793411">
              <w:rPr>
                <w:sz w:val="22"/>
                <w:szCs w:val="22"/>
                <w:vertAlign w:val="superscript"/>
                <w:lang w:val="en-US"/>
              </w:rPr>
              <w:t>2</w:t>
            </w:r>
            <w:r>
              <w:rPr>
                <w:sz w:val="22"/>
                <w:szCs w:val="22"/>
                <w:lang w:val="en-US"/>
              </w:rPr>
              <w:t>)</w:t>
            </w:r>
          </w:p>
        </w:tc>
        <w:tc>
          <w:tcPr>
            <w:tcW w:w="1117" w:type="dxa"/>
            <w:vMerge w:val="restart"/>
            <w:vAlign w:val="center"/>
          </w:tcPr>
          <w:p w14:paraId="14EC8D15" w14:textId="46862A56" w:rsidR="00FC3B9C" w:rsidRPr="00793411" w:rsidRDefault="00FC3B9C" w:rsidP="00FC3B9C">
            <w:pPr>
              <w:jc w:val="center"/>
              <w:rPr>
                <w:color w:val="000000"/>
                <w:sz w:val="22"/>
                <w:szCs w:val="22"/>
              </w:rPr>
            </w:pPr>
            <w:r w:rsidRPr="00793411">
              <w:rPr>
                <w:sz w:val="22"/>
                <w:szCs w:val="22"/>
                <w:lang w:val="en-US"/>
              </w:rPr>
              <w:t>Torque (Nm)</w:t>
            </w:r>
          </w:p>
        </w:tc>
        <w:tc>
          <w:tcPr>
            <w:tcW w:w="4605" w:type="dxa"/>
            <w:gridSpan w:val="3"/>
            <w:vAlign w:val="center"/>
          </w:tcPr>
          <w:p w14:paraId="75CACB95" w14:textId="4CF950E0" w:rsidR="00FC3B9C" w:rsidRPr="00793411" w:rsidRDefault="00FC3B9C" w:rsidP="00FC3B9C">
            <w:pPr>
              <w:jc w:val="center"/>
              <w:rPr>
                <w:sz w:val="22"/>
                <w:szCs w:val="22"/>
                <w:lang w:val="en-US"/>
              </w:rPr>
            </w:pPr>
            <w:r w:rsidRPr="00793411">
              <w:rPr>
                <w:sz w:val="22"/>
                <w:szCs w:val="22"/>
                <w:lang w:val="en-US"/>
              </w:rPr>
              <w:t>Moment of inertia</w:t>
            </w:r>
            <w:r>
              <w:rPr>
                <w:sz w:val="22"/>
                <w:szCs w:val="22"/>
                <w:lang w:val="en-US"/>
              </w:rPr>
              <w:t xml:space="preserve"> (kgm</w:t>
            </w:r>
            <w:r w:rsidRPr="00793411">
              <w:rPr>
                <w:sz w:val="22"/>
                <w:szCs w:val="22"/>
                <w:vertAlign w:val="superscript"/>
                <w:lang w:val="en-US"/>
              </w:rPr>
              <w:t>2</w:t>
            </w:r>
            <w:r>
              <w:rPr>
                <w:sz w:val="22"/>
                <w:szCs w:val="22"/>
                <w:lang w:val="en-US"/>
              </w:rPr>
              <w:t>)</w:t>
            </w:r>
          </w:p>
        </w:tc>
      </w:tr>
      <w:tr w:rsidR="00FC3B9C" w:rsidRPr="00793411" w14:paraId="1E9FC384" w14:textId="7FF0FBE0" w:rsidTr="00FC3B9C">
        <w:trPr>
          <w:jc w:val="center"/>
        </w:trPr>
        <w:tc>
          <w:tcPr>
            <w:tcW w:w="1378" w:type="dxa"/>
            <w:vMerge/>
          </w:tcPr>
          <w:p w14:paraId="312A85D3" w14:textId="77777777" w:rsidR="00FC3B9C" w:rsidRPr="00793411" w:rsidRDefault="00FC3B9C" w:rsidP="00FC3B9C">
            <w:pPr>
              <w:rPr>
                <w:color w:val="000000"/>
                <w:sz w:val="22"/>
                <w:szCs w:val="22"/>
              </w:rPr>
            </w:pPr>
          </w:p>
        </w:tc>
        <w:tc>
          <w:tcPr>
            <w:tcW w:w="1340" w:type="dxa"/>
            <w:vMerge/>
          </w:tcPr>
          <w:p w14:paraId="475CD003" w14:textId="77777777" w:rsidR="00FC3B9C" w:rsidRPr="00793411" w:rsidRDefault="00FC3B9C" w:rsidP="00FC3B9C">
            <w:pPr>
              <w:jc w:val="center"/>
              <w:rPr>
                <w:color w:val="000000"/>
                <w:sz w:val="22"/>
                <w:szCs w:val="22"/>
              </w:rPr>
            </w:pPr>
          </w:p>
        </w:tc>
        <w:tc>
          <w:tcPr>
            <w:tcW w:w="1117" w:type="dxa"/>
            <w:vMerge/>
          </w:tcPr>
          <w:p w14:paraId="4EA4CD31" w14:textId="77777777" w:rsidR="00FC3B9C" w:rsidRPr="00793411" w:rsidRDefault="00FC3B9C" w:rsidP="00FC3B9C">
            <w:pPr>
              <w:jc w:val="center"/>
              <w:rPr>
                <w:color w:val="000000"/>
                <w:sz w:val="22"/>
                <w:szCs w:val="22"/>
              </w:rPr>
            </w:pPr>
          </w:p>
        </w:tc>
        <w:tc>
          <w:tcPr>
            <w:tcW w:w="1405" w:type="dxa"/>
            <w:vAlign w:val="center"/>
          </w:tcPr>
          <w:p w14:paraId="2360C34B" w14:textId="0788BD8A" w:rsidR="00FC3B9C" w:rsidRPr="00793411" w:rsidRDefault="00FC3B9C" w:rsidP="00FC3B9C">
            <w:pPr>
              <w:jc w:val="center"/>
              <w:rPr>
                <w:color w:val="000000"/>
                <w:sz w:val="22"/>
                <w:szCs w:val="22"/>
              </w:rPr>
            </w:pPr>
            <w:r>
              <w:rPr>
                <w:sz w:val="22"/>
                <w:szCs w:val="22"/>
                <w:lang w:val="en-US"/>
              </w:rPr>
              <w:t>T</w:t>
            </w:r>
            <w:r w:rsidRPr="00793411">
              <w:rPr>
                <w:sz w:val="22"/>
                <w:szCs w:val="22"/>
                <w:lang w:val="en-US"/>
              </w:rPr>
              <w:t>heoretical</w:t>
            </w:r>
          </w:p>
        </w:tc>
        <w:tc>
          <w:tcPr>
            <w:tcW w:w="1554" w:type="dxa"/>
            <w:vAlign w:val="center"/>
          </w:tcPr>
          <w:p w14:paraId="5230DCB3" w14:textId="5DD13D82" w:rsidR="00FC3B9C" w:rsidRPr="00793411" w:rsidRDefault="00FC3B9C" w:rsidP="00FC3B9C">
            <w:pPr>
              <w:jc w:val="center"/>
              <w:rPr>
                <w:color w:val="000000"/>
                <w:sz w:val="22"/>
                <w:szCs w:val="22"/>
              </w:rPr>
            </w:pPr>
            <w:r w:rsidRPr="00793411">
              <w:rPr>
                <w:sz w:val="22"/>
                <w:szCs w:val="22"/>
                <w:lang w:val="en-US"/>
              </w:rPr>
              <w:t>Experiment</w:t>
            </w:r>
          </w:p>
        </w:tc>
        <w:tc>
          <w:tcPr>
            <w:tcW w:w="1646" w:type="dxa"/>
            <w:vAlign w:val="center"/>
          </w:tcPr>
          <w:p w14:paraId="5AFBBE2E" w14:textId="116FD370" w:rsidR="00FC3B9C" w:rsidRPr="00793411" w:rsidRDefault="00FC3B9C" w:rsidP="00FC3B9C">
            <w:pPr>
              <w:jc w:val="center"/>
              <w:rPr>
                <w:sz w:val="22"/>
                <w:szCs w:val="22"/>
                <w:lang w:val="en-US"/>
              </w:rPr>
            </w:pPr>
            <w:r w:rsidRPr="00793411">
              <w:rPr>
                <w:sz w:val="22"/>
                <w:szCs w:val="22"/>
                <w:lang w:val="en-US"/>
              </w:rPr>
              <w:t>%Error</w:t>
            </w:r>
          </w:p>
        </w:tc>
      </w:tr>
      <w:tr w:rsidR="00FC3B9C" w:rsidRPr="00793411" w14:paraId="632FD329" w14:textId="06BBC3A8" w:rsidTr="00FC3B9C">
        <w:trPr>
          <w:jc w:val="center"/>
        </w:trPr>
        <w:tc>
          <w:tcPr>
            <w:tcW w:w="1378" w:type="dxa"/>
            <w:vAlign w:val="center"/>
          </w:tcPr>
          <w:p w14:paraId="3158E144" w14:textId="77777777" w:rsidR="00FC3B9C" w:rsidRPr="00793411" w:rsidRDefault="00FC3B9C" w:rsidP="00FC3B9C">
            <w:pPr>
              <w:rPr>
                <w:u w:val="single"/>
                <w:lang w:val="en-US"/>
              </w:rPr>
            </w:pPr>
            <w:r w:rsidRPr="00793411">
              <w:rPr>
                <w:color w:val="000000"/>
                <w:sz w:val="22"/>
                <w:szCs w:val="22"/>
              </w:rPr>
              <w:t>rod</w:t>
            </w:r>
          </w:p>
        </w:tc>
        <w:tc>
          <w:tcPr>
            <w:tcW w:w="1340" w:type="dxa"/>
            <w:vAlign w:val="center"/>
          </w:tcPr>
          <w:p w14:paraId="39C6C991" w14:textId="77777777" w:rsidR="00FC3B9C" w:rsidRPr="00793411" w:rsidRDefault="00FC3B9C" w:rsidP="00FC3B9C">
            <w:pPr>
              <w:jc w:val="center"/>
              <w:rPr>
                <w:u w:val="single"/>
                <w:lang w:val="en-US"/>
              </w:rPr>
            </w:pPr>
            <w:r w:rsidRPr="00793411">
              <w:rPr>
                <w:color w:val="000000"/>
                <w:sz w:val="22"/>
                <w:szCs w:val="22"/>
              </w:rPr>
              <w:t>6.178</w:t>
            </w:r>
          </w:p>
        </w:tc>
        <w:tc>
          <w:tcPr>
            <w:tcW w:w="1117" w:type="dxa"/>
            <w:vAlign w:val="center"/>
          </w:tcPr>
          <w:p w14:paraId="1A2F8DAE" w14:textId="77777777" w:rsidR="00FC3B9C" w:rsidRPr="00793411" w:rsidRDefault="00FC3B9C" w:rsidP="00FC3B9C">
            <w:pPr>
              <w:jc w:val="center"/>
              <w:rPr>
                <w:u w:val="single"/>
                <w:lang w:val="en-US"/>
              </w:rPr>
            </w:pPr>
            <w:r w:rsidRPr="00793411">
              <w:rPr>
                <w:color w:val="000000"/>
                <w:sz w:val="22"/>
                <w:szCs w:val="22"/>
              </w:rPr>
              <w:t>0.00384</w:t>
            </w:r>
          </w:p>
        </w:tc>
        <w:tc>
          <w:tcPr>
            <w:tcW w:w="1405" w:type="dxa"/>
            <w:vAlign w:val="center"/>
          </w:tcPr>
          <w:p w14:paraId="2D5B030F" w14:textId="77777777" w:rsidR="00FC3B9C" w:rsidRPr="00793411" w:rsidRDefault="00FC3B9C" w:rsidP="00FC3B9C">
            <w:pPr>
              <w:jc w:val="center"/>
              <w:rPr>
                <w:u w:val="single"/>
                <w:lang w:val="en-US"/>
              </w:rPr>
            </w:pPr>
            <w:r w:rsidRPr="00793411">
              <w:rPr>
                <w:color w:val="000000"/>
                <w:sz w:val="22"/>
                <w:szCs w:val="22"/>
              </w:rPr>
              <w:t>0.000325</w:t>
            </w:r>
          </w:p>
        </w:tc>
        <w:tc>
          <w:tcPr>
            <w:tcW w:w="1554" w:type="dxa"/>
            <w:vAlign w:val="center"/>
          </w:tcPr>
          <w:p w14:paraId="17912ECB" w14:textId="77777777" w:rsidR="00FC3B9C" w:rsidRPr="00793411" w:rsidRDefault="00FC3B9C" w:rsidP="00FC3B9C">
            <w:pPr>
              <w:jc w:val="center"/>
              <w:rPr>
                <w:u w:val="single"/>
                <w:lang w:val="en-US"/>
              </w:rPr>
            </w:pPr>
            <w:r w:rsidRPr="00793411">
              <w:rPr>
                <w:color w:val="000000"/>
                <w:sz w:val="22"/>
                <w:szCs w:val="22"/>
              </w:rPr>
              <w:t>0.000622</w:t>
            </w:r>
          </w:p>
        </w:tc>
        <w:tc>
          <w:tcPr>
            <w:tcW w:w="1646" w:type="dxa"/>
            <w:vAlign w:val="center"/>
          </w:tcPr>
          <w:p w14:paraId="6C4DA872" w14:textId="1D9F5C3B" w:rsidR="00FC3B9C" w:rsidRPr="00793411" w:rsidRDefault="00FC3B9C" w:rsidP="00FC3B9C">
            <w:pPr>
              <w:jc w:val="center"/>
              <w:rPr>
                <w:color w:val="000000"/>
                <w:sz w:val="22"/>
                <w:szCs w:val="22"/>
              </w:rPr>
            </w:pPr>
            <w:r w:rsidRPr="00793411">
              <w:rPr>
                <w:color w:val="000000"/>
                <w:sz w:val="22"/>
                <w:szCs w:val="22"/>
              </w:rPr>
              <w:t>91.437</w:t>
            </w:r>
          </w:p>
        </w:tc>
      </w:tr>
      <w:tr w:rsidR="00FC3B9C" w:rsidRPr="00793411" w14:paraId="5C30DF4D" w14:textId="7A4401E4" w:rsidTr="00FC3B9C">
        <w:trPr>
          <w:jc w:val="center"/>
        </w:trPr>
        <w:tc>
          <w:tcPr>
            <w:tcW w:w="1378" w:type="dxa"/>
            <w:vAlign w:val="center"/>
          </w:tcPr>
          <w:p w14:paraId="3CC4B8FE" w14:textId="0A87708C" w:rsidR="00FC3B9C" w:rsidRPr="00A0447E" w:rsidRDefault="00A0447E" w:rsidP="00FC3B9C">
            <w:pPr>
              <w:rPr>
                <w:lang w:val="en-US"/>
              </w:rPr>
            </w:pPr>
            <w:r>
              <w:rPr>
                <w:sz w:val="22"/>
                <w:szCs w:val="22"/>
                <w:lang w:val="en-US"/>
              </w:rPr>
              <w:t>r</w:t>
            </w:r>
            <w:r w:rsidRPr="00A0447E">
              <w:rPr>
                <w:sz w:val="22"/>
                <w:szCs w:val="22"/>
                <w:lang w:val="en-US"/>
              </w:rPr>
              <w:t>od-9cm</w:t>
            </w:r>
          </w:p>
        </w:tc>
        <w:tc>
          <w:tcPr>
            <w:tcW w:w="1340" w:type="dxa"/>
            <w:vAlign w:val="center"/>
          </w:tcPr>
          <w:p w14:paraId="61F9ADBB" w14:textId="77777777" w:rsidR="00FC3B9C" w:rsidRPr="00793411" w:rsidRDefault="00FC3B9C" w:rsidP="00FC3B9C">
            <w:pPr>
              <w:jc w:val="center"/>
              <w:rPr>
                <w:u w:val="single"/>
                <w:lang w:val="en-US"/>
              </w:rPr>
            </w:pPr>
            <w:r w:rsidRPr="00793411">
              <w:rPr>
                <w:color w:val="000000"/>
                <w:sz w:val="22"/>
                <w:szCs w:val="22"/>
              </w:rPr>
              <w:t>2.178</w:t>
            </w:r>
          </w:p>
        </w:tc>
        <w:tc>
          <w:tcPr>
            <w:tcW w:w="1117" w:type="dxa"/>
            <w:vAlign w:val="center"/>
          </w:tcPr>
          <w:p w14:paraId="428AC762" w14:textId="77777777" w:rsidR="00FC3B9C" w:rsidRPr="00793411" w:rsidRDefault="00FC3B9C" w:rsidP="00FC3B9C">
            <w:pPr>
              <w:jc w:val="center"/>
              <w:rPr>
                <w:u w:val="single"/>
                <w:lang w:val="en-US"/>
              </w:rPr>
            </w:pPr>
            <w:r w:rsidRPr="00793411">
              <w:rPr>
                <w:color w:val="000000"/>
                <w:sz w:val="22"/>
                <w:szCs w:val="22"/>
              </w:rPr>
              <w:t>0.00386</w:t>
            </w:r>
          </w:p>
        </w:tc>
        <w:tc>
          <w:tcPr>
            <w:tcW w:w="1405" w:type="dxa"/>
            <w:vAlign w:val="center"/>
          </w:tcPr>
          <w:p w14:paraId="610FDC62" w14:textId="77777777" w:rsidR="00FC3B9C" w:rsidRPr="00793411" w:rsidRDefault="00FC3B9C" w:rsidP="00FC3B9C">
            <w:pPr>
              <w:jc w:val="center"/>
              <w:rPr>
                <w:u w:val="single"/>
                <w:lang w:val="en-US"/>
              </w:rPr>
            </w:pPr>
            <w:r w:rsidRPr="00793411">
              <w:rPr>
                <w:color w:val="000000"/>
                <w:sz w:val="22"/>
                <w:szCs w:val="22"/>
              </w:rPr>
              <w:t>0.001558</w:t>
            </w:r>
          </w:p>
        </w:tc>
        <w:tc>
          <w:tcPr>
            <w:tcW w:w="1554" w:type="dxa"/>
            <w:vAlign w:val="center"/>
          </w:tcPr>
          <w:p w14:paraId="38867704" w14:textId="77777777" w:rsidR="00FC3B9C" w:rsidRPr="00793411" w:rsidRDefault="00FC3B9C" w:rsidP="00FC3B9C">
            <w:pPr>
              <w:jc w:val="center"/>
              <w:rPr>
                <w:u w:val="single"/>
                <w:lang w:val="en-US"/>
              </w:rPr>
            </w:pPr>
            <w:r w:rsidRPr="00793411">
              <w:rPr>
                <w:color w:val="000000"/>
                <w:sz w:val="22"/>
                <w:szCs w:val="22"/>
              </w:rPr>
              <w:t>0.001774</w:t>
            </w:r>
          </w:p>
        </w:tc>
        <w:tc>
          <w:tcPr>
            <w:tcW w:w="1646" w:type="dxa"/>
            <w:vAlign w:val="center"/>
          </w:tcPr>
          <w:p w14:paraId="1E097800" w14:textId="05A1F976" w:rsidR="00FC3B9C" w:rsidRPr="00793411" w:rsidRDefault="00FC3B9C" w:rsidP="00FC3B9C">
            <w:pPr>
              <w:jc w:val="center"/>
              <w:rPr>
                <w:color w:val="000000"/>
                <w:sz w:val="22"/>
                <w:szCs w:val="22"/>
              </w:rPr>
            </w:pPr>
            <w:r w:rsidRPr="00793411">
              <w:rPr>
                <w:color w:val="000000"/>
                <w:sz w:val="22"/>
                <w:szCs w:val="22"/>
              </w:rPr>
              <w:t>13.909</w:t>
            </w:r>
          </w:p>
        </w:tc>
      </w:tr>
      <w:tr w:rsidR="00FC3B9C" w:rsidRPr="00793411" w14:paraId="58238AD6" w14:textId="6C4D4854" w:rsidTr="00FC3B9C">
        <w:trPr>
          <w:jc w:val="center"/>
        </w:trPr>
        <w:tc>
          <w:tcPr>
            <w:tcW w:w="1378" w:type="dxa"/>
            <w:vAlign w:val="center"/>
          </w:tcPr>
          <w:p w14:paraId="59F36310" w14:textId="1ED8C92D" w:rsidR="00FC3B9C" w:rsidRPr="00A0447E" w:rsidRDefault="00A0447E" w:rsidP="00FC3B9C">
            <w:pPr>
              <w:rPr>
                <w:u w:val="single"/>
                <w:lang w:val="en-US"/>
              </w:rPr>
            </w:pPr>
            <w:r>
              <w:rPr>
                <w:color w:val="000000"/>
                <w:sz w:val="22"/>
                <w:szCs w:val="22"/>
                <w:lang w:val="en-US"/>
              </w:rPr>
              <w:t>r</w:t>
            </w:r>
            <w:r w:rsidR="00FC3B9C" w:rsidRPr="00793411">
              <w:rPr>
                <w:color w:val="000000"/>
                <w:sz w:val="22"/>
                <w:szCs w:val="22"/>
              </w:rPr>
              <w:t>od</w:t>
            </w:r>
            <w:r>
              <w:rPr>
                <w:color w:val="000000"/>
                <w:sz w:val="22"/>
                <w:szCs w:val="22"/>
                <w:lang w:val="en-US"/>
              </w:rPr>
              <w:t>-</w:t>
            </w:r>
            <w:r w:rsidR="00FC3B9C" w:rsidRPr="00793411">
              <w:rPr>
                <w:color w:val="000000"/>
                <w:sz w:val="22"/>
                <w:szCs w:val="22"/>
              </w:rPr>
              <w:t>18</w:t>
            </w:r>
            <w:r>
              <w:rPr>
                <w:color w:val="000000"/>
                <w:sz w:val="22"/>
                <w:szCs w:val="22"/>
                <w:lang w:val="en-US"/>
              </w:rPr>
              <w:t>cm</w:t>
            </w:r>
          </w:p>
        </w:tc>
        <w:tc>
          <w:tcPr>
            <w:tcW w:w="1340" w:type="dxa"/>
            <w:vAlign w:val="center"/>
          </w:tcPr>
          <w:p w14:paraId="692C51B3" w14:textId="77777777" w:rsidR="00FC3B9C" w:rsidRPr="00793411" w:rsidRDefault="00FC3B9C" w:rsidP="00FC3B9C">
            <w:pPr>
              <w:jc w:val="center"/>
              <w:rPr>
                <w:u w:val="single"/>
                <w:lang w:val="en-US"/>
              </w:rPr>
            </w:pPr>
            <w:r w:rsidRPr="00793411">
              <w:rPr>
                <w:color w:val="000000"/>
                <w:sz w:val="22"/>
                <w:szCs w:val="22"/>
              </w:rPr>
              <w:t>0.718</w:t>
            </w:r>
          </w:p>
        </w:tc>
        <w:tc>
          <w:tcPr>
            <w:tcW w:w="1117" w:type="dxa"/>
            <w:vAlign w:val="center"/>
          </w:tcPr>
          <w:p w14:paraId="644727A7" w14:textId="77777777" w:rsidR="00FC3B9C" w:rsidRPr="00793411" w:rsidRDefault="00FC3B9C" w:rsidP="00FC3B9C">
            <w:pPr>
              <w:jc w:val="center"/>
              <w:rPr>
                <w:u w:val="single"/>
                <w:lang w:val="en-US"/>
              </w:rPr>
            </w:pPr>
            <w:r w:rsidRPr="00793411">
              <w:rPr>
                <w:color w:val="000000"/>
                <w:sz w:val="22"/>
                <w:szCs w:val="22"/>
              </w:rPr>
              <w:t>0.00387</w:t>
            </w:r>
          </w:p>
        </w:tc>
        <w:tc>
          <w:tcPr>
            <w:tcW w:w="1405" w:type="dxa"/>
            <w:vAlign w:val="center"/>
          </w:tcPr>
          <w:p w14:paraId="18C91387" w14:textId="77777777" w:rsidR="00FC3B9C" w:rsidRPr="00793411" w:rsidRDefault="00FC3B9C" w:rsidP="00FC3B9C">
            <w:pPr>
              <w:jc w:val="center"/>
              <w:rPr>
                <w:u w:val="single"/>
                <w:lang w:val="en-US"/>
              </w:rPr>
            </w:pPr>
            <w:r w:rsidRPr="00793411">
              <w:rPr>
                <w:color w:val="000000"/>
                <w:sz w:val="22"/>
                <w:szCs w:val="22"/>
              </w:rPr>
              <w:t>0.005256</w:t>
            </w:r>
          </w:p>
        </w:tc>
        <w:tc>
          <w:tcPr>
            <w:tcW w:w="1554" w:type="dxa"/>
            <w:vAlign w:val="center"/>
          </w:tcPr>
          <w:p w14:paraId="74FEDE0F" w14:textId="77777777" w:rsidR="00FC3B9C" w:rsidRPr="00793411" w:rsidRDefault="00FC3B9C" w:rsidP="00FC3B9C">
            <w:pPr>
              <w:jc w:val="center"/>
              <w:rPr>
                <w:u w:val="single"/>
                <w:lang w:val="en-US"/>
              </w:rPr>
            </w:pPr>
            <w:r w:rsidRPr="00793411">
              <w:rPr>
                <w:color w:val="000000"/>
                <w:sz w:val="22"/>
                <w:szCs w:val="22"/>
              </w:rPr>
              <w:t>0.005394</w:t>
            </w:r>
          </w:p>
        </w:tc>
        <w:tc>
          <w:tcPr>
            <w:tcW w:w="1646" w:type="dxa"/>
            <w:vAlign w:val="center"/>
          </w:tcPr>
          <w:p w14:paraId="6BDC9E6C" w14:textId="31EBD5EC" w:rsidR="00FC3B9C" w:rsidRPr="00793411" w:rsidRDefault="00FC3B9C" w:rsidP="00FC3B9C">
            <w:pPr>
              <w:jc w:val="center"/>
              <w:rPr>
                <w:color w:val="000000"/>
                <w:sz w:val="22"/>
                <w:szCs w:val="22"/>
              </w:rPr>
            </w:pPr>
            <w:r w:rsidRPr="00793411">
              <w:rPr>
                <w:color w:val="000000"/>
                <w:sz w:val="22"/>
                <w:szCs w:val="22"/>
              </w:rPr>
              <w:t>2.616</w:t>
            </w:r>
          </w:p>
        </w:tc>
      </w:tr>
    </w:tbl>
    <w:p w14:paraId="35E680C6" w14:textId="6D6D0B25" w:rsidR="00F364E9" w:rsidRPr="00F364E9" w:rsidRDefault="00F364E9" w:rsidP="00F364E9">
      <w:pPr>
        <w:jc w:val="center"/>
        <w:rPr>
          <w:sz w:val="18"/>
          <w:szCs w:val="18"/>
          <w:lang w:val="en-US"/>
        </w:rPr>
      </w:pPr>
      <w:r w:rsidRPr="00F364E9">
        <w:rPr>
          <w:sz w:val="18"/>
          <w:szCs w:val="18"/>
          <w:lang w:val="en-US"/>
        </w:rPr>
        <w:t>Table</w:t>
      </w:r>
      <w:r>
        <w:rPr>
          <w:sz w:val="18"/>
          <w:szCs w:val="18"/>
          <w:lang w:val="en-US"/>
        </w:rPr>
        <w:t>3</w:t>
      </w:r>
      <w:r w:rsidRPr="00F364E9">
        <w:rPr>
          <w:sz w:val="18"/>
          <w:szCs w:val="18"/>
          <w:lang w:val="en-US"/>
        </w:rPr>
        <w:t xml:space="preserve"> summarizes the angular acceleration, torque, and moments of inertia for </w:t>
      </w:r>
      <w:r>
        <w:rPr>
          <w:sz w:val="18"/>
          <w:szCs w:val="18"/>
          <w:lang w:val="en-US"/>
        </w:rPr>
        <w:t>rod and rod with masses at 9 and 18 cm from the center</w:t>
      </w:r>
      <w:r w:rsidRPr="00F364E9">
        <w:rPr>
          <w:sz w:val="18"/>
          <w:szCs w:val="18"/>
          <w:lang w:val="en-US"/>
        </w:rPr>
        <w:t xml:space="preserve"> with ring in the </w:t>
      </w:r>
      <w:r>
        <w:rPr>
          <w:sz w:val="18"/>
          <w:szCs w:val="18"/>
          <w:lang w:val="en-US"/>
        </w:rPr>
        <w:t>third</w:t>
      </w:r>
      <w:r w:rsidRPr="00F364E9">
        <w:rPr>
          <w:sz w:val="18"/>
          <w:szCs w:val="18"/>
          <w:lang w:val="en-US"/>
        </w:rPr>
        <w:t xml:space="preserve"> experiment</w:t>
      </w:r>
    </w:p>
    <w:p w14:paraId="43482F6F" w14:textId="4350856C" w:rsidR="00793411" w:rsidRDefault="00793411" w:rsidP="00F94F42">
      <w:pPr>
        <w:rPr>
          <w:u w:val="single"/>
          <w:lang w:val="en-US"/>
        </w:rPr>
      </w:pPr>
    </w:p>
    <w:p w14:paraId="1023D55A" w14:textId="49BC8BB3" w:rsidR="00793411" w:rsidRDefault="00793411" w:rsidP="00F94F42">
      <w:pPr>
        <w:rPr>
          <w:u w:val="single"/>
          <w:lang w:val="en-US"/>
        </w:rPr>
      </w:pPr>
    </w:p>
    <w:p w14:paraId="61484018" w14:textId="77777777" w:rsidR="00793411" w:rsidRDefault="00793411" w:rsidP="00F94F42">
      <w:pPr>
        <w:rPr>
          <w:u w:val="single"/>
          <w:lang w:val="en-US"/>
        </w:rPr>
      </w:pPr>
    </w:p>
    <w:p w14:paraId="2F045268" w14:textId="093C4B74" w:rsidR="00F668BD" w:rsidRPr="00221F86" w:rsidRDefault="00F94F42" w:rsidP="00F94F42">
      <w:pPr>
        <w:rPr>
          <w:u w:val="single"/>
          <w:lang w:val="en-US"/>
        </w:rPr>
      </w:pPr>
      <w:r w:rsidRPr="00F94F42">
        <w:rPr>
          <w:u w:val="single"/>
          <w:lang w:val="en-US"/>
        </w:rPr>
        <w:t>Discussion</w:t>
      </w:r>
    </w:p>
    <w:p w14:paraId="1F4BCA0F" w14:textId="7A024ACE" w:rsidR="00F668BD" w:rsidRDefault="00F668BD" w:rsidP="00F94F42">
      <w:pPr>
        <w:rPr>
          <w:sz w:val="22"/>
          <w:szCs w:val="22"/>
          <w:lang w:val="en-US"/>
        </w:rPr>
      </w:pPr>
      <w:r>
        <w:rPr>
          <w:sz w:val="22"/>
          <w:szCs w:val="22"/>
          <w:lang w:val="en-US"/>
        </w:rPr>
        <w:t>The moments of inertia in Table1</w:t>
      </w:r>
      <w:r w:rsidR="00FC3B9C">
        <w:rPr>
          <w:sz w:val="22"/>
          <w:szCs w:val="22"/>
          <w:lang w:val="en-US"/>
        </w:rPr>
        <w:t xml:space="preserve"> and Table3</w:t>
      </w:r>
      <w:r>
        <w:rPr>
          <w:sz w:val="22"/>
          <w:szCs w:val="22"/>
          <w:lang w:val="en-US"/>
        </w:rPr>
        <w:t xml:space="preserve"> are calculated from the equations in the introductions as follows:</w:t>
      </w:r>
    </w:p>
    <w:p w14:paraId="71149907" w14:textId="4B67D1DA" w:rsidR="00F668BD" w:rsidRPr="00F668BD" w:rsidRDefault="00F668BD" w:rsidP="00F668BD">
      <w:pPr>
        <w:pStyle w:val="ListParagraph"/>
        <w:numPr>
          <w:ilvl w:val="0"/>
          <w:numId w:val="2"/>
        </w:numPr>
        <w:rPr>
          <w:sz w:val="22"/>
          <w:szCs w:val="22"/>
          <w:lang w:val="en-US"/>
        </w:rPr>
      </w:pPr>
      <w:r w:rsidRPr="00F668BD">
        <w:rPr>
          <w:sz w:val="22"/>
          <w:szCs w:val="22"/>
          <w:lang w:val="en-US"/>
        </w:rPr>
        <w:t>I</w:t>
      </w:r>
      <w:r w:rsidRPr="00F668BD">
        <w:rPr>
          <w:sz w:val="22"/>
          <w:szCs w:val="22"/>
          <w:vertAlign w:val="subscript"/>
          <w:lang w:val="en-US"/>
        </w:rPr>
        <w:t xml:space="preserve">disk </w:t>
      </w:r>
      <w:r w:rsidRPr="00F668BD">
        <w:rPr>
          <w:sz w:val="22"/>
          <w:szCs w:val="22"/>
          <w:lang w:val="en-US"/>
        </w:rPr>
        <w:t>=</w:t>
      </w:r>
      <w:r>
        <w:rPr>
          <w:sz w:val="22"/>
          <w:szCs w:val="22"/>
          <w:lang w:val="en-US"/>
        </w:rPr>
        <w:t xml:space="preserve"> MR</w:t>
      </w:r>
      <w:r w:rsidRPr="00F668BD">
        <w:rPr>
          <w:sz w:val="22"/>
          <w:szCs w:val="22"/>
          <w:vertAlign w:val="superscript"/>
          <w:lang w:val="en-US"/>
        </w:rPr>
        <w:t>2</w:t>
      </w:r>
      <w:r>
        <w:rPr>
          <w:sz w:val="22"/>
          <w:szCs w:val="22"/>
          <w:lang w:val="en-US"/>
        </w:rPr>
        <w:t>/2 =</w:t>
      </w:r>
      <w:r w:rsidRPr="00F668BD">
        <w:rPr>
          <w:sz w:val="22"/>
          <w:szCs w:val="22"/>
          <w:lang w:val="en-US"/>
        </w:rPr>
        <w:t xml:space="preserve"> (0.1078*0.0438</w:t>
      </w:r>
      <w:r w:rsidRPr="00F668BD">
        <w:rPr>
          <w:sz w:val="22"/>
          <w:szCs w:val="22"/>
          <w:vertAlign w:val="superscript"/>
          <w:lang w:val="en-US"/>
        </w:rPr>
        <w:t>2</w:t>
      </w:r>
      <w:r w:rsidRPr="00F668BD">
        <w:rPr>
          <w:sz w:val="22"/>
          <w:szCs w:val="22"/>
          <w:lang w:val="en-US"/>
        </w:rPr>
        <w:t>)/2 = 0.000103</w:t>
      </w:r>
      <w:r w:rsidR="00221F86">
        <w:rPr>
          <w:sz w:val="22"/>
          <w:szCs w:val="22"/>
          <w:lang w:val="en-US"/>
        </w:rPr>
        <w:t xml:space="preserve"> kgm</w:t>
      </w:r>
      <w:r w:rsidR="00221F86" w:rsidRPr="00221F86">
        <w:rPr>
          <w:sz w:val="22"/>
          <w:szCs w:val="22"/>
          <w:vertAlign w:val="superscript"/>
          <w:lang w:val="en-US"/>
        </w:rPr>
        <w:t>2</w:t>
      </w:r>
    </w:p>
    <w:p w14:paraId="0E854675" w14:textId="22D09507" w:rsidR="00F668BD" w:rsidRPr="00221F86" w:rsidRDefault="00F668BD" w:rsidP="00221F86">
      <w:pPr>
        <w:pStyle w:val="ListParagraph"/>
        <w:numPr>
          <w:ilvl w:val="0"/>
          <w:numId w:val="2"/>
        </w:numPr>
        <w:rPr>
          <w:sz w:val="22"/>
          <w:szCs w:val="22"/>
          <w:lang w:val="en-US"/>
        </w:rPr>
      </w:pPr>
      <w:r w:rsidRPr="00F668BD">
        <w:rPr>
          <w:sz w:val="22"/>
          <w:szCs w:val="22"/>
          <w:lang w:val="en-US"/>
        </w:rPr>
        <w:t>I</w:t>
      </w:r>
      <w:r w:rsidRPr="00F668BD">
        <w:rPr>
          <w:sz w:val="22"/>
          <w:szCs w:val="22"/>
          <w:vertAlign w:val="subscript"/>
          <w:lang w:val="en-US"/>
        </w:rPr>
        <w:t>disk+ring</w:t>
      </w:r>
      <w:r w:rsidRPr="00F668BD">
        <w:rPr>
          <w:sz w:val="22"/>
          <w:szCs w:val="22"/>
          <w:lang w:val="en-US"/>
        </w:rPr>
        <w:t xml:space="preserve"> </w:t>
      </w:r>
      <w:r>
        <w:rPr>
          <w:sz w:val="22"/>
          <w:szCs w:val="22"/>
          <w:lang w:val="en-US"/>
        </w:rPr>
        <w:t xml:space="preserve"> =</w:t>
      </w:r>
      <w:r>
        <w:rPr>
          <w:sz w:val="22"/>
          <w:szCs w:val="22"/>
          <w:lang w:val="en-US"/>
        </w:rPr>
        <w:t xml:space="preserve"> </w:t>
      </w:r>
      <w:r w:rsidRPr="00F668BD">
        <w:rPr>
          <w:sz w:val="22"/>
          <w:szCs w:val="22"/>
          <w:lang w:val="en-US"/>
        </w:rPr>
        <w:t>I</w:t>
      </w:r>
      <w:r w:rsidRPr="00F668BD">
        <w:rPr>
          <w:sz w:val="22"/>
          <w:szCs w:val="22"/>
          <w:vertAlign w:val="subscript"/>
          <w:lang w:val="en-US"/>
        </w:rPr>
        <w:t xml:space="preserve">disk </w:t>
      </w:r>
      <w:r>
        <w:rPr>
          <w:sz w:val="22"/>
          <w:szCs w:val="22"/>
          <w:lang w:val="en-US"/>
        </w:rPr>
        <w:t>+ M(</w:t>
      </w:r>
      <w:r>
        <w:rPr>
          <w:sz w:val="22"/>
          <w:szCs w:val="22"/>
          <w:lang w:val="en-US"/>
        </w:rPr>
        <w:t>R</w:t>
      </w:r>
      <w:r w:rsidRPr="00F668BD">
        <w:rPr>
          <w:sz w:val="22"/>
          <w:szCs w:val="22"/>
          <w:vertAlign w:val="superscript"/>
          <w:lang w:val="en-US"/>
        </w:rPr>
        <w:t>2</w:t>
      </w:r>
      <w:r w:rsidRPr="00F668BD">
        <w:rPr>
          <w:sz w:val="22"/>
          <w:szCs w:val="22"/>
          <w:lang w:val="en-US"/>
        </w:rPr>
        <w:t>+r</w:t>
      </w:r>
      <w:r w:rsidRPr="00F668BD">
        <w:rPr>
          <w:sz w:val="22"/>
          <w:szCs w:val="22"/>
          <w:vertAlign w:val="superscript"/>
          <w:lang w:val="en-US"/>
        </w:rPr>
        <w:t>2</w:t>
      </w:r>
      <w:r>
        <w:rPr>
          <w:sz w:val="22"/>
          <w:szCs w:val="22"/>
          <w:lang w:val="en-US"/>
        </w:rPr>
        <w:t>)</w:t>
      </w:r>
      <w:r>
        <w:rPr>
          <w:sz w:val="22"/>
          <w:szCs w:val="22"/>
          <w:lang w:val="en-US"/>
        </w:rPr>
        <w:t>/2 =</w:t>
      </w:r>
      <w:r w:rsidR="00221F86">
        <w:rPr>
          <w:sz w:val="22"/>
          <w:szCs w:val="22"/>
          <w:lang w:val="en-US"/>
        </w:rPr>
        <w:t xml:space="preserve"> </w:t>
      </w:r>
      <w:r w:rsidRPr="00F668BD">
        <w:rPr>
          <w:sz w:val="22"/>
          <w:szCs w:val="22"/>
          <w:lang w:val="en-US"/>
        </w:rPr>
        <w:t>I</w:t>
      </w:r>
      <w:r w:rsidRPr="00F668BD">
        <w:rPr>
          <w:sz w:val="22"/>
          <w:szCs w:val="22"/>
          <w:vertAlign w:val="subscript"/>
          <w:lang w:val="en-US"/>
        </w:rPr>
        <w:t>disk</w:t>
      </w:r>
      <w:r w:rsidRPr="00F668BD">
        <w:rPr>
          <w:sz w:val="22"/>
          <w:szCs w:val="22"/>
          <w:vertAlign w:val="subscript"/>
          <w:lang w:val="en-US"/>
        </w:rPr>
        <w:t xml:space="preserve"> </w:t>
      </w:r>
      <w:r w:rsidRPr="00F668BD">
        <w:rPr>
          <w:sz w:val="22"/>
          <w:szCs w:val="22"/>
          <w:lang w:val="en-US"/>
        </w:rPr>
        <w:t>+ (0.103*(0.0399</w:t>
      </w:r>
      <w:r w:rsidRPr="00F668BD">
        <w:rPr>
          <w:sz w:val="22"/>
          <w:szCs w:val="22"/>
          <w:vertAlign w:val="superscript"/>
          <w:lang w:val="en-US"/>
        </w:rPr>
        <w:t>2</w:t>
      </w:r>
      <w:r w:rsidRPr="00F668BD">
        <w:rPr>
          <w:sz w:val="22"/>
          <w:szCs w:val="22"/>
          <w:lang w:val="en-US"/>
        </w:rPr>
        <w:t>+0.0445</w:t>
      </w:r>
      <w:r w:rsidRPr="00F668BD">
        <w:rPr>
          <w:sz w:val="22"/>
          <w:szCs w:val="22"/>
          <w:vertAlign w:val="superscript"/>
          <w:lang w:val="en-US"/>
        </w:rPr>
        <w:t>2</w:t>
      </w:r>
      <w:r w:rsidRPr="00F668BD">
        <w:rPr>
          <w:sz w:val="22"/>
          <w:szCs w:val="22"/>
          <w:lang w:val="en-US"/>
        </w:rPr>
        <w:t>))/2 = 0.000287</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30A06915" w14:textId="05F63DC8" w:rsidR="00F668BD" w:rsidRPr="00221F86" w:rsidRDefault="00F668BD" w:rsidP="00221F86">
      <w:pPr>
        <w:pStyle w:val="ListParagraph"/>
        <w:numPr>
          <w:ilvl w:val="0"/>
          <w:numId w:val="2"/>
        </w:numPr>
        <w:rPr>
          <w:sz w:val="22"/>
          <w:szCs w:val="22"/>
          <w:lang w:val="en-US"/>
        </w:rPr>
      </w:pPr>
      <w:r w:rsidRPr="00F668BD">
        <w:rPr>
          <w:sz w:val="22"/>
          <w:szCs w:val="22"/>
          <w:lang w:val="en-US"/>
        </w:rPr>
        <w:t>I</w:t>
      </w:r>
      <w:r w:rsidRPr="00F668BD">
        <w:rPr>
          <w:sz w:val="22"/>
          <w:szCs w:val="22"/>
          <w:vertAlign w:val="subscript"/>
          <w:lang w:val="en-US"/>
        </w:rPr>
        <w:t xml:space="preserve">rod </w:t>
      </w:r>
      <w:r w:rsidR="00221F86">
        <w:rPr>
          <w:sz w:val="22"/>
          <w:szCs w:val="22"/>
          <w:vertAlign w:val="subscript"/>
          <w:lang w:val="en-US"/>
        </w:rPr>
        <w:t xml:space="preserve"> </w:t>
      </w:r>
      <w:r w:rsidRPr="00F668BD">
        <w:rPr>
          <w:sz w:val="22"/>
          <w:szCs w:val="22"/>
          <w:lang w:val="en-US"/>
        </w:rPr>
        <w:t xml:space="preserve">= </w:t>
      </w:r>
      <w:r w:rsidR="00221F86">
        <w:rPr>
          <w:sz w:val="22"/>
          <w:szCs w:val="22"/>
          <w:lang w:val="en-US"/>
        </w:rPr>
        <w:t>MR</w:t>
      </w:r>
      <w:r w:rsidR="00221F86" w:rsidRPr="00F668BD">
        <w:rPr>
          <w:sz w:val="22"/>
          <w:szCs w:val="22"/>
          <w:vertAlign w:val="superscript"/>
          <w:lang w:val="en-US"/>
        </w:rPr>
        <w:t>2</w:t>
      </w:r>
      <w:r w:rsidR="00221F86">
        <w:rPr>
          <w:sz w:val="22"/>
          <w:szCs w:val="22"/>
          <w:lang w:val="en-US"/>
        </w:rPr>
        <w:t>/</w:t>
      </w:r>
      <w:r w:rsidR="00221F86">
        <w:rPr>
          <w:sz w:val="22"/>
          <w:szCs w:val="22"/>
          <w:lang w:val="en-US"/>
        </w:rPr>
        <w:t>1</w:t>
      </w:r>
      <w:r w:rsidR="00221F86">
        <w:rPr>
          <w:sz w:val="22"/>
          <w:szCs w:val="22"/>
          <w:lang w:val="en-US"/>
        </w:rPr>
        <w:t xml:space="preserve">2 </w:t>
      </w:r>
      <w:r w:rsidR="00221F86">
        <w:rPr>
          <w:sz w:val="22"/>
          <w:szCs w:val="22"/>
          <w:lang w:val="en-US"/>
        </w:rPr>
        <w:t xml:space="preserve">= </w:t>
      </w:r>
      <w:r w:rsidRPr="00F668BD">
        <w:rPr>
          <w:sz w:val="22"/>
          <w:szCs w:val="22"/>
          <w:lang w:val="en-US"/>
        </w:rPr>
        <w:t>(0.027*0.38</w:t>
      </w:r>
      <w:r w:rsidRPr="00F668BD">
        <w:rPr>
          <w:sz w:val="22"/>
          <w:szCs w:val="22"/>
          <w:vertAlign w:val="superscript"/>
          <w:lang w:val="en-US"/>
        </w:rPr>
        <w:t>2</w:t>
      </w:r>
      <w:r w:rsidRPr="00F668BD">
        <w:rPr>
          <w:sz w:val="22"/>
          <w:szCs w:val="22"/>
          <w:lang w:val="en-US"/>
        </w:rPr>
        <w:t>)/12 = 0.000325</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298BC566" w14:textId="2C488878" w:rsidR="00F668BD" w:rsidRPr="00221F86" w:rsidRDefault="00F668BD" w:rsidP="00221F86">
      <w:pPr>
        <w:pStyle w:val="ListParagraph"/>
        <w:numPr>
          <w:ilvl w:val="0"/>
          <w:numId w:val="2"/>
        </w:numPr>
        <w:rPr>
          <w:sz w:val="22"/>
          <w:szCs w:val="22"/>
          <w:lang w:val="en-US"/>
        </w:rPr>
      </w:pPr>
      <w:r w:rsidRPr="00F668BD">
        <w:rPr>
          <w:sz w:val="22"/>
          <w:szCs w:val="22"/>
          <w:lang w:val="en-US"/>
        </w:rPr>
        <w:t>I</w:t>
      </w:r>
      <w:r w:rsidRPr="00F668BD">
        <w:rPr>
          <w:sz w:val="22"/>
          <w:szCs w:val="22"/>
          <w:vertAlign w:val="subscript"/>
          <w:lang w:val="en-US"/>
        </w:rPr>
        <w:t>rod9</w:t>
      </w:r>
      <w:r w:rsidR="00A0447E">
        <w:rPr>
          <w:sz w:val="22"/>
          <w:szCs w:val="22"/>
          <w:vertAlign w:val="subscript"/>
          <w:lang w:val="en-US"/>
        </w:rPr>
        <w:t>cm</w:t>
      </w:r>
      <w:r w:rsidRPr="00F668BD">
        <w:rPr>
          <w:sz w:val="22"/>
          <w:szCs w:val="22"/>
          <w:vertAlign w:val="subscript"/>
          <w:lang w:val="en-US"/>
        </w:rPr>
        <w:t xml:space="preserve"> </w:t>
      </w:r>
      <w:r w:rsidRPr="00F668BD">
        <w:rPr>
          <w:sz w:val="22"/>
          <w:szCs w:val="22"/>
          <w:lang w:val="en-US"/>
        </w:rPr>
        <w:t xml:space="preserve">= </w:t>
      </w:r>
      <w:r w:rsidRPr="00F668BD">
        <w:rPr>
          <w:sz w:val="22"/>
          <w:szCs w:val="22"/>
          <w:lang w:val="en-US"/>
        </w:rPr>
        <w:t>I</w:t>
      </w:r>
      <w:r w:rsidRPr="00F668BD">
        <w:rPr>
          <w:sz w:val="22"/>
          <w:szCs w:val="22"/>
          <w:vertAlign w:val="subscript"/>
          <w:lang w:val="en-US"/>
        </w:rPr>
        <w:t>rod</w:t>
      </w:r>
      <w:r w:rsidRPr="00F668BD">
        <w:rPr>
          <w:sz w:val="22"/>
          <w:szCs w:val="22"/>
          <w:vertAlign w:val="subscript"/>
          <w:lang w:val="en-US"/>
        </w:rPr>
        <w:t xml:space="preserve"> </w:t>
      </w:r>
      <w:r w:rsidRPr="00F668BD">
        <w:rPr>
          <w:sz w:val="22"/>
          <w:szCs w:val="22"/>
          <w:lang w:val="en-US"/>
        </w:rPr>
        <w:t xml:space="preserve">+ </w:t>
      </w:r>
      <w:r w:rsidR="00221F86">
        <w:rPr>
          <w:sz w:val="22"/>
          <w:szCs w:val="22"/>
          <w:lang w:val="en-US"/>
        </w:rPr>
        <w:t>2md</w:t>
      </w:r>
      <w:r w:rsidR="00221F86" w:rsidRPr="00221F86">
        <w:rPr>
          <w:sz w:val="22"/>
          <w:szCs w:val="22"/>
          <w:vertAlign w:val="superscript"/>
          <w:lang w:val="en-US"/>
        </w:rPr>
        <w:t>2</w:t>
      </w:r>
      <w:r w:rsidR="00221F86">
        <w:rPr>
          <w:sz w:val="22"/>
          <w:szCs w:val="22"/>
          <w:vertAlign w:val="superscript"/>
          <w:lang w:val="en-US"/>
        </w:rPr>
        <w:t xml:space="preserve">  </w:t>
      </w:r>
      <w:r w:rsidR="00221F86" w:rsidRPr="00221F86">
        <w:rPr>
          <w:sz w:val="22"/>
          <w:szCs w:val="22"/>
          <w:lang w:val="en-US"/>
        </w:rPr>
        <w:t>=</w:t>
      </w:r>
      <w:r w:rsidR="00221F86">
        <w:rPr>
          <w:sz w:val="22"/>
          <w:szCs w:val="22"/>
          <w:lang w:val="en-US"/>
        </w:rPr>
        <w:t xml:space="preserve"> </w:t>
      </w:r>
      <w:r w:rsidR="00221F86" w:rsidRPr="00F668BD">
        <w:rPr>
          <w:sz w:val="22"/>
          <w:szCs w:val="22"/>
          <w:lang w:val="en-US"/>
        </w:rPr>
        <w:t>I</w:t>
      </w:r>
      <w:r w:rsidR="00221F86" w:rsidRPr="00F668BD">
        <w:rPr>
          <w:sz w:val="22"/>
          <w:szCs w:val="22"/>
          <w:vertAlign w:val="subscript"/>
          <w:lang w:val="en-US"/>
        </w:rPr>
        <w:t xml:space="preserve">rod </w:t>
      </w:r>
      <w:r w:rsidR="00221F86" w:rsidRPr="00F668BD">
        <w:rPr>
          <w:sz w:val="22"/>
          <w:szCs w:val="22"/>
          <w:lang w:val="en-US"/>
        </w:rPr>
        <w:t xml:space="preserve">+ </w:t>
      </w:r>
      <w:r w:rsidRPr="00F668BD">
        <w:rPr>
          <w:sz w:val="22"/>
          <w:szCs w:val="22"/>
          <w:lang w:val="en-US"/>
        </w:rPr>
        <w:t>2*0.076*0.09</w:t>
      </w:r>
      <w:r w:rsidRPr="00F668BD">
        <w:rPr>
          <w:sz w:val="22"/>
          <w:szCs w:val="22"/>
          <w:vertAlign w:val="superscript"/>
          <w:lang w:val="en-US"/>
        </w:rPr>
        <w:t>2</w:t>
      </w:r>
      <w:r w:rsidRPr="00F668BD">
        <w:rPr>
          <w:sz w:val="22"/>
          <w:szCs w:val="22"/>
          <w:lang w:val="en-US"/>
        </w:rPr>
        <w:t xml:space="preserve"> = 0.001558</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0735445F" w14:textId="508EF0E9" w:rsidR="00F668BD" w:rsidRPr="00AE5868" w:rsidRDefault="00F668BD" w:rsidP="00F94F42">
      <w:pPr>
        <w:pStyle w:val="ListParagraph"/>
        <w:numPr>
          <w:ilvl w:val="0"/>
          <w:numId w:val="2"/>
        </w:numPr>
        <w:rPr>
          <w:sz w:val="22"/>
          <w:szCs w:val="22"/>
          <w:lang w:val="en-US"/>
        </w:rPr>
      </w:pPr>
      <w:r w:rsidRPr="00F668BD">
        <w:rPr>
          <w:sz w:val="22"/>
          <w:szCs w:val="22"/>
          <w:lang w:val="en-US"/>
        </w:rPr>
        <w:t>I</w:t>
      </w:r>
      <w:r w:rsidRPr="00F668BD">
        <w:rPr>
          <w:sz w:val="22"/>
          <w:szCs w:val="22"/>
          <w:vertAlign w:val="subscript"/>
          <w:lang w:val="en-US"/>
        </w:rPr>
        <w:t>rod</w:t>
      </w:r>
      <w:r w:rsidRPr="00F668BD">
        <w:rPr>
          <w:sz w:val="22"/>
          <w:szCs w:val="22"/>
          <w:vertAlign w:val="subscript"/>
          <w:lang w:val="en-US"/>
        </w:rPr>
        <w:t>18</w:t>
      </w:r>
      <w:r w:rsidR="00A0447E">
        <w:rPr>
          <w:sz w:val="22"/>
          <w:szCs w:val="22"/>
          <w:vertAlign w:val="subscript"/>
          <w:lang w:val="en-US"/>
        </w:rPr>
        <w:t>cm</w:t>
      </w:r>
      <w:r w:rsidRPr="00F668BD">
        <w:rPr>
          <w:sz w:val="22"/>
          <w:szCs w:val="22"/>
          <w:vertAlign w:val="subscript"/>
          <w:lang w:val="en-US"/>
        </w:rPr>
        <w:t xml:space="preserve"> </w:t>
      </w:r>
      <w:r w:rsidRPr="00F668BD">
        <w:rPr>
          <w:sz w:val="22"/>
          <w:szCs w:val="22"/>
          <w:lang w:val="en-US"/>
        </w:rPr>
        <w:t xml:space="preserve">= </w:t>
      </w:r>
      <w:r w:rsidRPr="00F668BD">
        <w:rPr>
          <w:sz w:val="22"/>
          <w:szCs w:val="22"/>
          <w:lang w:val="en-US"/>
        </w:rPr>
        <w:t>I</w:t>
      </w:r>
      <w:r w:rsidRPr="00F668BD">
        <w:rPr>
          <w:sz w:val="22"/>
          <w:szCs w:val="22"/>
          <w:vertAlign w:val="subscript"/>
          <w:lang w:val="en-US"/>
        </w:rPr>
        <w:t xml:space="preserve">rod </w:t>
      </w:r>
      <w:r w:rsidR="00221F86">
        <w:rPr>
          <w:sz w:val="22"/>
          <w:szCs w:val="22"/>
          <w:lang w:val="en-US"/>
        </w:rPr>
        <w:t xml:space="preserve"> </w:t>
      </w:r>
      <w:r w:rsidR="00221F86" w:rsidRPr="00F668BD">
        <w:rPr>
          <w:sz w:val="22"/>
          <w:szCs w:val="22"/>
          <w:lang w:val="en-US"/>
        </w:rPr>
        <w:t xml:space="preserve">+ </w:t>
      </w:r>
      <w:r w:rsidR="00221F86">
        <w:rPr>
          <w:sz w:val="22"/>
          <w:szCs w:val="22"/>
          <w:lang w:val="en-US"/>
        </w:rPr>
        <w:t>2md</w:t>
      </w:r>
      <w:r w:rsidR="00221F86" w:rsidRPr="00221F86">
        <w:rPr>
          <w:sz w:val="22"/>
          <w:szCs w:val="22"/>
          <w:vertAlign w:val="superscript"/>
          <w:lang w:val="en-US"/>
        </w:rPr>
        <w:t>2</w:t>
      </w:r>
      <w:r w:rsidR="00221F86">
        <w:rPr>
          <w:sz w:val="22"/>
          <w:szCs w:val="22"/>
          <w:vertAlign w:val="superscript"/>
          <w:lang w:val="en-US"/>
        </w:rPr>
        <w:t xml:space="preserve">  </w:t>
      </w:r>
      <w:r w:rsidR="00221F86" w:rsidRPr="00221F86">
        <w:rPr>
          <w:sz w:val="22"/>
          <w:szCs w:val="22"/>
          <w:lang w:val="en-US"/>
        </w:rPr>
        <w:t>=</w:t>
      </w:r>
      <w:r w:rsidR="00221F86">
        <w:rPr>
          <w:sz w:val="22"/>
          <w:szCs w:val="22"/>
          <w:lang w:val="en-US"/>
        </w:rPr>
        <w:t xml:space="preserve"> </w:t>
      </w:r>
      <w:r w:rsidR="00221F86" w:rsidRPr="00F668BD">
        <w:rPr>
          <w:sz w:val="22"/>
          <w:szCs w:val="22"/>
          <w:lang w:val="en-US"/>
        </w:rPr>
        <w:t>I</w:t>
      </w:r>
      <w:r w:rsidR="00221F86" w:rsidRPr="00F668BD">
        <w:rPr>
          <w:sz w:val="22"/>
          <w:szCs w:val="22"/>
          <w:vertAlign w:val="subscript"/>
          <w:lang w:val="en-US"/>
        </w:rPr>
        <w:t xml:space="preserve">rod </w:t>
      </w:r>
      <w:r w:rsidR="00221F86" w:rsidRPr="00F668BD">
        <w:rPr>
          <w:sz w:val="22"/>
          <w:szCs w:val="22"/>
          <w:lang w:val="en-US"/>
        </w:rPr>
        <w:t xml:space="preserve">+ </w:t>
      </w:r>
      <w:r w:rsidRPr="00F668BD">
        <w:rPr>
          <w:sz w:val="22"/>
          <w:szCs w:val="22"/>
          <w:lang w:val="en-US"/>
        </w:rPr>
        <w:t>2*0.076*0.</w:t>
      </w:r>
      <w:r w:rsidRPr="00F668BD">
        <w:rPr>
          <w:sz w:val="22"/>
          <w:szCs w:val="22"/>
          <w:lang w:val="en-US"/>
        </w:rPr>
        <w:t>18</w:t>
      </w:r>
      <w:r w:rsidRPr="00F668BD">
        <w:rPr>
          <w:sz w:val="22"/>
          <w:szCs w:val="22"/>
          <w:vertAlign w:val="superscript"/>
          <w:lang w:val="en-US"/>
        </w:rPr>
        <w:t>2</w:t>
      </w:r>
      <w:r w:rsidRPr="00F668BD">
        <w:rPr>
          <w:sz w:val="22"/>
          <w:szCs w:val="22"/>
          <w:lang w:val="en-US"/>
        </w:rPr>
        <w:t xml:space="preserve"> = 0.00</w:t>
      </w:r>
      <w:r w:rsidRPr="00F668BD">
        <w:rPr>
          <w:sz w:val="22"/>
          <w:szCs w:val="22"/>
          <w:lang w:val="en-US"/>
        </w:rPr>
        <w:t>5256</w:t>
      </w:r>
      <w:r w:rsidR="00221F86" w:rsidRPr="00221F86">
        <w:rPr>
          <w:sz w:val="22"/>
          <w:szCs w:val="22"/>
          <w:lang w:val="en-US"/>
        </w:rPr>
        <w:t xml:space="preserve"> </w:t>
      </w:r>
      <w:r w:rsidR="00221F86">
        <w:rPr>
          <w:sz w:val="22"/>
          <w:szCs w:val="22"/>
          <w:lang w:val="en-US"/>
        </w:rPr>
        <w:t>kgm</w:t>
      </w:r>
      <w:r w:rsidR="00221F86" w:rsidRPr="00221F86">
        <w:rPr>
          <w:sz w:val="22"/>
          <w:szCs w:val="22"/>
          <w:vertAlign w:val="superscript"/>
          <w:lang w:val="en-US"/>
        </w:rPr>
        <w:t>2</w:t>
      </w:r>
    </w:p>
    <w:p w14:paraId="1BE40D88" w14:textId="77777777" w:rsidR="00AE5868" w:rsidRPr="00AE5868" w:rsidRDefault="00AE5868" w:rsidP="00AE5868">
      <w:pPr>
        <w:pStyle w:val="ListParagraph"/>
        <w:rPr>
          <w:sz w:val="22"/>
          <w:szCs w:val="22"/>
          <w:lang w:val="en-US"/>
        </w:rPr>
      </w:pPr>
    </w:p>
    <w:p w14:paraId="288ADF27" w14:textId="56931EC3" w:rsidR="005867E0" w:rsidRDefault="005867E0" w:rsidP="00AE5868">
      <w:pPr>
        <w:ind w:firstLine="360"/>
        <w:jc w:val="both"/>
        <w:rPr>
          <w:sz w:val="22"/>
          <w:szCs w:val="22"/>
          <w:lang w:val="en-US"/>
        </w:rPr>
      </w:pPr>
      <w:proofErr w:type="gramStart"/>
      <w:r>
        <w:rPr>
          <w:sz w:val="22"/>
          <w:szCs w:val="22"/>
          <w:lang w:val="en-US"/>
        </w:rPr>
        <w:lastRenderedPageBreak/>
        <w:t>First of all</w:t>
      </w:r>
      <w:proofErr w:type="gramEnd"/>
      <w:r>
        <w:rPr>
          <w:sz w:val="22"/>
          <w:szCs w:val="22"/>
          <w:lang w:val="en-US"/>
        </w:rPr>
        <w:t>, in the experiments where there is an external force creating torque at a distance r from the sensor, they all agree that the angle in which the sensor rotates have a quadratic dependence on time as predicted by equation11. Subsequently, the angle’s derivative, angular velocity, has a linear relationship over time and by fitting this graph,  the angular acceleration can be found as the value of the slope.</w:t>
      </w:r>
    </w:p>
    <w:p w14:paraId="650FF993" w14:textId="77777777" w:rsidR="005867E0" w:rsidRDefault="005867E0" w:rsidP="00AE5868">
      <w:pPr>
        <w:ind w:firstLine="360"/>
        <w:jc w:val="both"/>
        <w:rPr>
          <w:sz w:val="22"/>
          <w:szCs w:val="22"/>
          <w:lang w:val="en-US"/>
        </w:rPr>
      </w:pPr>
    </w:p>
    <w:p w14:paraId="711BB165" w14:textId="61F253EF" w:rsidR="00F668BD" w:rsidRDefault="00221F86" w:rsidP="00AE5868">
      <w:pPr>
        <w:ind w:firstLine="360"/>
        <w:jc w:val="both"/>
        <w:rPr>
          <w:sz w:val="22"/>
          <w:szCs w:val="22"/>
          <w:lang w:val="en-US"/>
        </w:rPr>
      </w:pPr>
      <w:r>
        <w:rPr>
          <w:sz w:val="22"/>
          <w:szCs w:val="22"/>
          <w:lang w:val="en-US"/>
        </w:rPr>
        <w:t xml:space="preserve">In the first experiments of disk and disk with ring, the obtained moments of inertia are higher than the theoretical values, meaning that the error should not be coming from the air friction which energy lost will occur and less should be given. </w:t>
      </w:r>
      <w:r w:rsidR="00AE5868">
        <w:rPr>
          <w:sz w:val="22"/>
          <w:szCs w:val="22"/>
          <w:lang w:val="en-US"/>
        </w:rPr>
        <w:t>The error then</w:t>
      </w:r>
      <w:r>
        <w:rPr>
          <w:sz w:val="22"/>
          <w:szCs w:val="22"/>
          <w:lang w:val="en-US"/>
        </w:rPr>
        <w:t xml:space="preserve"> would possibly come from the </w:t>
      </w:r>
      <w:r w:rsidR="00AE5868">
        <w:rPr>
          <w:sz w:val="22"/>
          <w:szCs w:val="22"/>
          <w:lang w:val="en-US"/>
        </w:rPr>
        <w:t>inertia of two pulleys themselves and/or the friction between the threads and pulley that being negligible in this case, leaving a flaw in the model used to evaluate the experiment. Other possibility might be the movement of the rotation axis which can reverse-calculate to find the D distance that the center moves as:</w:t>
      </w:r>
    </w:p>
    <w:p w14:paraId="1B94EED5" w14:textId="68E5B780" w:rsidR="00AE5868" w:rsidRPr="00FC3B9C" w:rsidRDefault="00AE5868" w:rsidP="00FC3B9C">
      <w:pPr>
        <w:pStyle w:val="ListParagraph"/>
        <w:numPr>
          <w:ilvl w:val="0"/>
          <w:numId w:val="3"/>
        </w:numPr>
        <w:jc w:val="both"/>
        <w:rPr>
          <w:sz w:val="22"/>
          <w:szCs w:val="22"/>
          <w:vertAlign w:val="subscript"/>
          <w:lang w:val="en-US"/>
        </w:rPr>
      </w:pPr>
      <w:proofErr w:type="spellStart"/>
      <w:r w:rsidRPr="00FC3B9C">
        <w:rPr>
          <w:sz w:val="22"/>
          <w:szCs w:val="22"/>
          <w:lang w:val="en-US"/>
        </w:rPr>
        <w:t>D</w:t>
      </w:r>
      <w:r w:rsidRPr="00FC3B9C">
        <w:rPr>
          <w:sz w:val="22"/>
          <w:szCs w:val="22"/>
          <w:vertAlign w:val="subscript"/>
          <w:lang w:val="en-US"/>
        </w:rPr>
        <w:t>disk</w:t>
      </w:r>
      <w:proofErr w:type="spellEnd"/>
      <w:r w:rsidRPr="00FC3B9C">
        <w:rPr>
          <w:sz w:val="22"/>
          <w:szCs w:val="22"/>
          <w:vertAlign w:val="subscript"/>
          <w:lang w:val="en-US"/>
        </w:rPr>
        <w:t xml:space="preserve"> </w:t>
      </w:r>
      <w:r w:rsidRPr="00FC3B9C">
        <w:rPr>
          <w:sz w:val="22"/>
          <w:szCs w:val="22"/>
          <w:lang w:val="en-US"/>
        </w:rPr>
        <w:t>=</w:t>
      </w:r>
      <w:r w:rsidRPr="00FC3B9C">
        <w:rPr>
          <w:sz w:val="22"/>
          <w:szCs w:val="22"/>
          <w:vertAlign w:val="subscript"/>
          <w:lang w:val="en-US"/>
        </w:rPr>
        <w:t xml:space="preserve">  </w:t>
      </w:r>
      <w:r w:rsidRPr="00FC3B9C">
        <w:rPr>
          <w:sz w:val="22"/>
          <w:szCs w:val="22"/>
          <w:lang w:val="en-US"/>
        </w:rPr>
        <w:t>sqrt[(</w:t>
      </w:r>
      <w:proofErr w:type="spellStart"/>
      <w:r w:rsidRPr="00FC3B9C">
        <w:rPr>
          <w:sz w:val="22"/>
          <w:szCs w:val="22"/>
          <w:lang w:val="en-US"/>
        </w:rPr>
        <w:t>I</w:t>
      </w:r>
      <w:r w:rsidRPr="00FC3B9C">
        <w:rPr>
          <w:sz w:val="22"/>
          <w:szCs w:val="22"/>
          <w:vertAlign w:val="subscript"/>
          <w:lang w:val="en-US"/>
        </w:rPr>
        <w:t>exp</w:t>
      </w:r>
      <w:proofErr w:type="spellEnd"/>
      <w:r w:rsidRPr="00FC3B9C">
        <w:rPr>
          <w:sz w:val="22"/>
          <w:szCs w:val="22"/>
          <w:vertAlign w:val="subscript"/>
          <w:lang w:val="en-US"/>
        </w:rPr>
        <w:t xml:space="preserve">  </w:t>
      </w:r>
      <w:r w:rsidRPr="00FC3B9C">
        <w:rPr>
          <w:sz w:val="22"/>
          <w:szCs w:val="22"/>
          <w:lang w:val="en-US"/>
        </w:rPr>
        <w:t xml:space="preserve">- </w:t>
      </w:r>
      <w:proofErr w:type="spellStart"/>
      <w:r w:rsidRPr="00FC3B9C">
        <w:rPr>
          <w:sz w:val="22"/>
          <w:szCs w:val="22"/>
          <w:lang w:val="en-US"/>
        </w:rPr>
        <w:t>I</w:t>
      </w:r>
      <w:r w:rsidRPr="00FC3B9C">
        <w:rPr>
          <w:sz w:val="22"/>
          <w:szCs w:val="22"/>
          <w:vertAlign w:val="subscript"/>
          <w:lang w:val="en-US"/>
        </w:rPr>
        <w:t>theo</w:t>
      </w:r>
      <w:proofErr w:type="spellEnd"/>
      <w:r w:rsidRPr="00FC3B9C">
        <w:rPr>
          <w:sz w:val="22"/>
          <w:szCs w:val="22"/>
          <w:lang w:val="en-US"/>
        </w:rPr>
        <w:t>)</w:t>
      </w:r>
      <w:r w:rsidRPr="00FC3B9C">
        <w:rPr>
          <w:sz w:val="22"/>
          <w:szCs w:val="22"/>
          <w:vertAlign w:val="subscript"/>
          <w:lang w:val="en-US"/>
        </w:rPr>
        <w:t xml:space="preserve"> </w:t>
      </w:r>
      <w:r w:rsidRPr="00FC3B9C">
        <w:rPr>
          <w:sz w:val="22"/>
          <w:szCs w:val="22"/>
          <w:lang w:val="en-US"/>
        </w:rPr>
        <w:t>/</w:t>
      </w:r>
      <w:proofErr w:type="spellStart"/>
      <w:r w:rsidRPr="00FC3B9C">
        <w:rPr>
          <w:sz w:val="22"/>
          <w:szCs w:val="22"/>
          <w:lang w:val="en-US"/>
        </w:rPr>
        <w:t>M</w:t>
      </w:r>
      <w:r w:rsidRPr="00FC3B9C">
        <w:rPr>
          <w:sz w:val="22"/>
          <w:szCs w:val="22"/>
          <w:vertAlign w:val="subscript"/>
          <w:lang w:val="en-US"/>
        </w:rPr>
        <w:t>disk</w:t>
      </w:r>
      <w:proofErr w:type="spellEnd"/>
      <w:r w:rsidRPr="00FC3B9C">
        <w:rPr>
          <w:sz w:val="22"/>
          <w:szCs w:val="22"/>
          <w:lang w:val="en-US"/>
        </w:rPr>
        <w:t>]</w:t>
      </w:r>
      <w:r w:rsidRPr="00FC3B9C">
        <w:rPr>
          <w:sz w:val="22"/>
          <w:szCs w:val="22"/>
          <w:vertAlign w:val="subscript"/>
          <w:lang w:val="en-US"/>
        </w:rPr>
        <w:t xml:space="preserve">  </w:t>
      </w:r>
      <w:r w:rsidRPr="00FC3B9C">
        <w:rPr>
          <w:sz w:val="22"/>
          <w:szCs w:val="22"/>
          <w:lang w:val="en-US"/>
        </w:rPr>
        <w:t>= 0.0118 m = 1.18 cm</w:t>
      </w:r>
    </w:p>
    <w:p w14:paraId="01FD9633" w14:textId="20BF3126" w:rsidR="00221F86" w:rsidRPr="00FC3B9C" w:rsidRDefault="00221F86" w:rsidP="00F94F42">
      <w:pPr>
        <w:rPr>
          <w:sz w:val="10"/>
          <w:szCs w:val="10"/>
          <w:lang w:val="en-US"/>
        </w:rPr>
      </w:pPr>
    </w:p>
    <w:p w14:paraId="18E37C43" w14:textId="460AD77F" w:rsidR="00AE5868" w:rsidRPr="00FC3B9C" w:rsidRDefault="00AE5868" w:rsidP="00FC3B9C">
      <w:pPr>
        <w:pStyle w:val="ListParagraph"/>
        <w:numPr>
          <w:ilvl w:val="0"/>
          <w:numId w:val="3"/>
        </w:numPr>
        <w:jc w:val="both"/>
        <w:rPr>
          <w:sz w:val="22"/>
          <w:szCs w:val="22"/>
          <w:vertAlign w:val="subscript"/>
          <w:lang w:val="en-US"/>
        </w:rPr>
      </w:pPr>
      <w:proofErr w:type="spellStart"/>
      <w:r w:rsidRPr="00FC3B9C">
        <w:rPr>
          <w:sz w:val="22"/>
          <w:szCs w:val="22"/>
          <w:lang w:val="en-US"/>
        </w:rPr>
        <w:t>D</w:t>
      </w:r>
      <w:r w:rsidRPr="00FC3B9C">
        <w:rPr>
          <w:sz w:val="22"/>
          <w:szCs w:val="22"/>
          <w:vertAlign w:val="subscript"/>
          <w:lang w:val="en-US"/>
        </w:rPr>
        <w:t>disk</w:t>
      </w:r>
      <w:r w:rsidRPr="00FC3B9C">
        <w:rPr>
          <w:sz w:val="22"/>
          <w:szCs w:val="22"/>
          <w:vertAlign w:val="subscript"/>
          <w:lang w:val="en-US"/>
        </w:rPr>
        <w:t>a+ring</w:t>
      </w:r>
      <w:proofErr w:type="spellEnd"/>
      <w:r w:rsidRPr="00FC3B9C">
        <w:rPr>
          <w:sz w:val="22"/>
          <w:szCs w:val="22"/>
          <w:vertAlign w:val="subscript"/>
          <w:lang w:val="en-US"/>
        </w:rPr>
        <w:t xml:space="preserve"> </w:t>
      </w:r>
      <w:r w:rsidRPr="00FC3B9C">
        <w:rPr>
          <w:sz w:val="22"/>
          <w:szCs w:val="22"/>
          <w:lang w:val="en-US"/>
        </w:rPr>
        <w:t>=</w:t>
      </w:r>
      <w:r w:rsidRPr="00FC3B9C">
        <w:rPr>
          <w:sz w:val="22"/>
          <w:szCs w:val="22"/>
          <w:vertAlign w:val="subscript"/>
          <w:lang w:val="en-US"/>
        </w:rPr>
        <w:t xml:space="preserve">  </w:t>
      </w:r>
      <w:r w:rsidRPr="00FC3B9C">
        <w:rPr>
          <w:sz w:val="22"/>
          <w:szCs w:val="22"/>
          <w:lang w:val="en-US"/>
        </w:rPr>
        <w:t>sqrt[(</w:t>
      </w:r>
      <w:proofErr w:type="spellStart"/>
      <w:r w:rsidRPr="00FC3B9C">
        <w:rPr>
          <w:sz w:val="22"/>
          <w:szCs w:val="22"/>
          <w:lang w:val="en-US"/>
        </w:rPr>
        <w:t>I</w:t>
      </w:r>
      <w:r w:rsidRPr="00FC3B9C">
        <w:rPr>
          <w:sz w:val="22"/>
          <w:szCs w:val="22"/>
          <w:vertAlign w:val="subscript"/>
          <w:lang w:val="en-US"/>
        </w:rPr>
        <w:t>exp</w:t>
      </w:r>
      <w:proofErr w:type="spellEnd"/>
      <w:r w:rsidRPr="00FC3B9C">
        <w:rPr>
          <w:sz w:val="22"/>
          <w:szCs w:val="22"/>
          <w:vertAlign w:val="subscript"/>
          <w:lang w:val="en-US"/>
        </w:rPr>
        <w:t xml:space="preserve">  </w:t>
      </w:r>
      <w:r w:rsidRPr="00FC3B9C">
        <w:rPr>
          <w:sz w:val="22"/>
          <w:szCs w:val="22"/>
          <w:lang w:val="en-US"/>
        </w:rPr>
        <w:t xml:space="preserve">- </w:t>
      </w:r>
      <w:proofErr w:type="spellStart"/>
      <w:r w:rsidRPr="00FC3B9C">
        <w:rPr>
          <w:sz w:val="22"/>
          <w:szCs w:val="22"/>
          <w:lang w:val="en-US"/>
        </w:rPr>
        <w:t>I</w:t>
      </w:r>
      <w:r w:rsidRPr="00FC3B9C">
        <w:rPr>
          <w:sz w:val="22"/>
          <w:szCs w:val="22"/>
          <w:vertAlign w:val="subscript"/>
          <w:lang w:val="en-US"/>
        </w:rPr>
        <w:t>theo</w:t>
      </w:r>
      <w:proofErr w:type="spellEnd"/>
      <w:r w:rsidRPr="00FC3B9C">
        <w:rPr>
          <w:sz w:val="22"/>
          <w:szCs w:val="22"/>
          <w:lang w:val="en-US"/>
        </w:rPr>
        <w:t>)</w:t>
      </w:r>
      <w:r w:rsidRPr="00FC3B9C">
        <w:rPr>
          <w:sz w:val="22"/>
          <w:szCs w:val="22"/>
          <w:vertAlign w:val="subscript"/>
          <w:lang w:val="en-US"/>
        </w:rPr>
        <w:t xml:space="preserve"> </w:t>
      </w:r>
      <w:r w:rsidRPr="00FC3B9C">
        <w:rPr>
          <w:sz w:val="22"/>
          <w:szCs w:val="22"/>
          <w:lang w:val="en-US"/>
        </w:rPr>
        <w:t>/</w:t>
      </w:r>
      <w:proofErr w:type="spellStart"/>
      <w:r w:rsidRPr="00FC3B9C">
        <w:rPr>
          <w:sz w:val="22"/>
          <w:szCs w:val="22"/>
          <w:lang w:val="en-US"/>
        </w:rPr>
        <w:t>M</w:t>
      </w:r>
      <w:r w:rsidRPr="00FC3B9C">
        <w:rPr>
          <w:sz w:val="22"/>
          <w:szCs w:val="22"/>
          <w:vertAlign w:val="subscript"/>
          <w:lang w:val="en-US"/>
        </w:rPr>
        <w:t>disk</w:t>
      </w:r>
      <w:r w:rsidRPr="00FC3B9C">
        <w:rPr>
          <w:sz w:val="22"/>
          <w:szCs w:val="22"/>
          <w:vertAlign w:val="subscript"/>
          <w:lang w:val="en-US"/>
        </w:rPr>
        <w:t>+ring</w:t>
      </w:r>
      <w:proofErr w:type="spellEnd"/>
      <w:r w:rsidRPr="00FC3B9C">
        <w:rPr>
          <w:sz w:val="22"/>
          <w:szCs w:val="22"/>
          <w:lang w:val="en-US"/>
        </w:rPr>
        <w:t>]</w:t>
      </w:r>
      <w:r w:rsidRPr="00FC3B9C">
        <w:rPr>
          <w:sz w:val="22"/>
          <w:szCs w:val="22"/>
          <w:vertAlign w:val="subscript"/>
          <w:lang w:val="en-US"/>
        </w:rPr>
        <w:t xml:space="preserve">  </w:t>
      </w:r>
      <w:r w:rsidRPr="00FC3B9C">
        <w:rPr>
          <w:sz w:val="22"/>
          <w:szCs w:val="22"/>
          <w:lang w:val="en-US"/>
        </w:rPr>
        <w:t xml:space="preserve">= </w:t>
      </w:r>
      <w:r w:rsidRPr="00FC3B9C">
        <w:rPr>
          <w:sz w:val="22"/>
          <w:szCs w:val="22"/>
          <w:lang w:val="en-US"/>
        </w:rPr>
        <w:t>0.009</w:t>
      </w:r>
      <w:r w:rsidR="00FC3B9C" w:rsidRPr="00FC3B9C">
        <w:rPr>
          <w:sz w:val="22"/>
          <w:szCs w:val="22"/>
          <w:lang w:val="en-US"/>
        </w:rPr>
        <w:t xml:space="preserve">3 </w:t>
      </w:r>
      <w:r w:rsidRPr="00FC3B9C">
        <w:rPr>
          <w:sz w:val="22"/>
          <w:szCs w:val="22"/>
          <w:lang w:val="en-US"/>
        </w:rPr>
        <w:t>= 0.9</w:t>
      </w:r>
      <w:r w:rsidR="00FC3B9C" w:rsidRPr="00FC3B9C">
        <w:rPr>
          <w:sz w:val="22"/>
          <w:szCs w:val="22"/>
          <w:lang w:val="en-US"/>
        </w:rPr>
        <w:t>3</w:t>
      </w:r>
      <w:r w:rsidRPr="00FC3B9C">
        <w:rPr>
          <w:sz w:val="22"/>
          <w:szCs w:val="22"/>
          <w:lang w:val="en-US"/>
        </w:rPr>
        <w:t xml:space="preserve"> cm</w:t>
      </w:r>
    </w:p>
    <w:p w14:paraId="61CD37D3" w14:textId="0766E47E" w:rsidR="00AE5868" w:rsidRDefault="00FC3B9C" w:rsidP="00FC3B9C">
      <w:pPr>
        <w:jc w:val="both"/>
        <w:rPr>
          <w:sz w:val="22"/>
          <w:szCs w:val="22"/>
          <w:lang w:val="en-US"/>
        </w:rPr>
      </w:pPr>
      <w:r>
        <w:rPr>
          <w:sz w:val="22"/>
          <w:szCs w:val="22"/>
          <w:lang w:val="en-US"/>
        </w:rPr>
        <w:t>w</w:t>
      </w:r>
      <w:r w:rsidR="00AE5868">
        <w:rPr>
          <w:sz w:val="22"/>
          <w:szCs w:val="22"/>
          <w:lang w:val="en-US"/>
        </w:rPr>
        <w:t xml:space="preserve">hich these values are quite large compared to the rotary sensor radius of </w:t>
      </w:r>
      <w:r>
        <w:rPr>
          <w:sz w:val="22"/>
          <w:szCs w:val="22"/>
          <w:lang w:val="en-US"/>
        </w:rPr>
        <w:t>0.0284/2 m = 1.42 cm, confirming external factors like the negligence of the moment inertia of the pulley as mentioned above.</w:t>
      </w:r>
    </w:p>
    <w:p w14:paraId="71E29DC0" w14:textId="77777777" w:rsidR="00FC3B9C" w:rsidRDefault="00FC3B9C" w:rsidP="00F94F42">
      <w:pPr>
        <w:rPr>
          <w:sz w:val="22"/>
          <w:szCs w:val="22"/>
          <w:lang w:val="en-US"/>
        </w:rPr>
      </w:pPr>
      <w:r>
        <w:rPr>
          <w:sz w:val="22"/>
          <w:szCs w:val="22"/>
          <w:lang w:val="en-US"/>
        </w:rPr>
        <w:tab/>
      </w:r>
    </w:p>
    <w:p w14:paraId="733147A3" w14:textId="5B738478" w:rsidR="00221F86" w:rsidRDefault="00FC3B9C" w:rsidP="00FC3B9C">
      <w:pPr>
        <w:ind w:firstLine="720"/>
        <w:jc w:val="both"/>
        <w:rPr>
          <w:sz w:val="22"/>
          <w:szCs w:val="22"/>
          <w:lang w:val="en-US"/>
        </w:rPr>
      </w:pPr>
      <w:r>
        <w:rPr>
          <w:sz w:val="22"/>
          <w:szCs w:val="22"/>
          <w:lang w:val="en-US"/>
        </w:rPr>
        <w:t xml:space="preserve">Furthermore, in the second experiment, the conservation of angular momentum is confirmed with considerable amount of error in between the initial(before collision) and final(after collision) states. </w:t>
      </w:r>
      <w:r w:rsidR="005867E0">
        <w:rPr>
          <w:sz w:val="22"/>
          <w:szCs w:val="22"/>
          <w:lang w:val="en-US"/>
        </w:rPr>
        <w:t xml:space="preserve">The error is 12.428%. </w:t>
      </w:r>
      <w:r>
        <w:rPr>
          <w:sz w:val="22"/>
          <w:szCs w:val="22"/>
          <w:lang w:val="en-US"/>
        </w:rPr>
        <w:t xml:space="preserve">As depicted in Figure3, even the system is absent of a hanging mass creating continuous amount of force and therefore torque, solely rotating by hand has a deceleration in the pulley even long before the collision. This is confirmed by a linearly decreasing trend of the angular velocity. Moreover, the trend still holds even after the collision, indicating friction between </w:t>
      </w:r>
      <w:r w:rsidR="005867E0">
        <w:rPr>
          <w:sz w:val="22"/>
          <w:szCs w:val="22"/>
          <w:lang w:val="en-US"/>
        </w:rPr>
        <w:t>in the pulley, the moment of inertia of the pulley itself that has been negligible, and air friction are some of all possibilities of the cause of an error.</w:t>
      </w:r>
    </w:p>
    <w:p w14:paraId="79ADC5FC" w14:textId="1A913EF3" w:rsidR="005867E0" w:rsidRDefault="005867E0" w:rsidP="00FC3B9C">
      <w:pPr>
        <w:ind w:firstLine="720"/>
        <w:jc w:val="both"/>
        <w:rPr>
          <w:sz w:val="22"/>
          <w:szCs w:val="22"/>
          <w:lang w:val="en-US"/>
        </w:rPr>
      </w:pPr>
    </w:p>
    <w:p w14:paraId="5128A10E" w14:textId="1C6F1598" w:rsidR="005867E0" w:rsidRDefault="005867E0" w:rsidP="00FC3B9C">
      <w:pPr>
        <w:ind w:firstLine="720"/>
        <w:jc w:val="both"/>
        <w:rPr>
          <w:sz w:val="22"/>
          <w:szCs w:val="22"/>
          <w:lang w:val="en-US"/>
        </w:rPr>
      </w:pPr>
      <w:r>
        <w:rPr>
          <w:sz w:val="22"/>
          <w:szCs w:val="22"/>
          <w:lang w:val="en-US"/>
        </w:rPr>
        <w:t>In the last experiment, the goal should be investigating how the additional mass in the system at various distances affect</w:t>
      </w:r>
      <w:r w:rsidR="00A0447E">
        <w:rPr>
          <w:sz w:val="22"/>
          <w:szCs w:val="22"/>
          <w:lang w:val="en-US"/>
        </w:rPr>
        <w:t>s</w:t>
      </w:r>
      <w:r>
        <w:rPr>
          <w:sz w:val="22"/>
          <w:szCs w:val="22"/>
          <w:lang w:val="en-US"/>
        </w:rPr>
        <w:t xml:space="preserve"> the moment of inertia and consequently, their angular acceleration. Rotating solely the rod </w:t>
      </w:r>
      <w:r w:rsidR="00C21BB6">
        <w:rPr>
          <w:sz w:val="22"/>
          <w:szCs w:val="22"/>
          <w:lang w:val="en-US"/>
        </w:rPr>
        <w:t>creates a severe error of above 90% from the theoretical value.</w:t>
      </w:r>
      <w:r w:rsidR="00A0447E">
        <w:rPr>
          <w:sz w:val="22"/>
          <w:szCs w:val="22"/>
          <w:lang w:val="en-US"/>
        </w:rPr>
        <w:t xml:space="preserve"> Nevertheless, the objective can be examined as the error in the rod-9cm and rod-18cm is reduced to an appropriate range. There errors are calculated from the deviation of the experimental value from the theoretical one. It means that masses can be added to the system and the moment of inertia increase by the multiplication additional mass and the distance from the mass to the rotation axis(squared). The slight remaining error might contribute from the size of the mass bar which is assumed to be point mass but in practical, it is not.</w:t>
      </w:r>
    </w:p>
    <w:p w14:paraId="6C9C1CE4" w14:textId="3C0D4B44" w:rsidR="00A0447E" w:rsidRDefault="00A0447E" w:rsidP="00FC3B9C">
      <w:pPr>
        <w:ind w:firstLine="720"/>
        <w:jc w:val="both"/>
        <w:rPr>
          <w:sz w:val="22"/>
          <w:szCs w:val="22"/>
          <w:lang w:val="en-US"/>
        </w:rPr>
      </w:pPr>
    </w:p>
    <w:p w14:paraId="650D5408" w14:textId="452DC23D" w:rsidR="00A0447E" w:rsidRDefault="00A0447E" w:rsidP="00A0447E">
      <w:pPr>
        <w:jc w:val="both"/>
        <w:rPr>
          <w:u w:val="single"/>
          <w:lang w:val="en-US"/>
        </w:rPr>
      </w:pPr>
      <w:r w:rsidRPr="00A0447E">
        <w:rPr>
          <w:u w:val="single"/>
          <w:lang w:val="en-US"/>
        </w:rPr>
        <w:t>Conclusion</w:t>
      </w:r>
    </w:p>
    <w:p w14:paraId="11E24A1A" w14:textId="731232EC" w:rsidR="00F364E9" w:rsidRPr="00446C5C" w:rsidRDefault="00446C5C" w:rsidP="00A0447E">
      <w:pPr>
        <w:jc w:val="both"/>
        <w:rPr>
          <w:sz w:val="22"/>
          <w:szCs w:val="22"/>
          <w:lang w:val="en-US"/>
        </w:rPr>
      </w:pPr>
      <w:r w:rsidRPr="00446C5C">
        <w:rPr>
          <w:sz w:val="22"/>
          <w:szCs w:val="22"/>
          <w:lang w:val="en-US"/>
        </w:rPr>
        <w:tab/>
        <w:t>I</w:t>
      </w:r>
      <w:r>
        <w:rPr>
          <w:sz w:val="22"/>
          <w:szCs w:val="22"/>
          <w:lang w:val="en-US"/>
        </w:rPr>
        <w:t xml:space="preserve">n a nutshell, the moment of inertia of objects can be determined theoretically by integrating all infinitesimal mass points at distance r for the whole object, or experimentally by letting it spin with </w:t>
      </w:r>
      <w:r w:rsidR="00F364E9">
        <w:rPr>
          <w:sz w:val="22"/>
          <w:szCs w:val="22"/>
          <w:lang w:val="en-US"/>
        </w:rPr>
        <w:t xml:space="preserve">consistent </w:t>
      </w:r>
      <w:r>
        <w:rPr>
          <w:sz w:val="22"/>
          <w:szCs w:val="22"/>
          <w:lang w:val="en-US"/>
        </w:rPr>
        <w:t xml:space="preserve">external force acting at a distance </w:t>
      </w:r>
      <w:r w:rsidR="00F364E9">
        <w:rPr>
          <w:sz w:val="22"/>
          <w:szCs w:val="22"/>
          <w:lang w:val="en-US"/>
        </w:rPr>
        <w:t>r, naming torque – the proportion of that torque over the observed angular acceleration will result in the moment of inertia. Experiments show that angular acceleration can be calculated by fitting quadratic equation of angle of rotation over time. The conservation of angular momentum, a production of such moment of inertia and angular velocity, just like in translational motion, is shown to be conserved. Notwithstanding, the error occurring in this experiment is expected to come mainly from the moment of inertia of the pulley itself that being negligible and the movement of the axis of rotation form the center of the sensor in which the latter one is less likely to happen.</w:t>
      </w:r>
    </w:p>
    <w:p w14:paraId="0EB91D05" w14:textId="77777777" w:rsidR="00F364E9" w:rsidRDefault="00F364E9" w:rsidP="00F364E9">
      <w:pPr>
        <w:ind w:left="720" w:hanging="720"/>
        <w:jc w:val="both"/>
        <w:rPr>
          <w:u w:val="single"/>
          <w:lang w:val="en-US"/>
        </w:rPr>
      </w:pPr>
    </w:p>
    <w:p w14:paraId="07817980" w14:textId="6E9B0F65" w:rsidR="00A0447E" w:rsidRDefault="00A0447E" w:rsidP="00A0447E">
      <w:pPr>
        <w:jc w:val="both"/>
        <w:rPr>
          <w:u w:val="single"/>
          <w:lang w:val="en-US"/>
        </w:rPr>
      </w:pPr>
      <w:r w:rsidRPr="00A0447E">
        <w:rPr>
          <w:u w:val="single"/>
          <w:lang w:val="en-US"/>
        </w:rPr>
        <w:t>Reference</w:t>
      </w:r>
    </w:p>
    <w:p w14:paraId="4DAA99F0" w14:textId="6373E5A0" w:rsidR="00F364E9" w:rsidRPr="00F364E9" w:rsidRDefault="00F364E9" w:rsidP="00F364E9">
      <w:pPr>
        <w:pStyle w:val="ListParagraph"/>
        <w:numPr>
          <w:ilvl w:val="0"/>
          <w:numId w:val="4"/>
        </w:numPr>
        <w:jc w:val="both"/>
        <w:rPr>
          <w:sz w:val="22"/>
          <w:szCs w:val="28"/>
          <w:u w:val="single"/>
          <w:lang w:val="en-US"/>
        </w:rPr>
      </w:pPr>
      <w:r w:rsidRPr="00F364E9">
        <w:rPr>
          <w:sz w:val="22"/>
          <w:szCs w:val="28"/>
          <w:u w:val="single"/>
          <w:lang w:val="en-US"/>
        </w:rPr>
        <w:t>https://genphylab.kaist.ac.kr/labs/general-physics-lab-1/rotational-inertia/manual</w:t>
      </w:r>
    </w:p>
    <w:sectPr w:rsidR="00F364E9" w:rsidRPr="00F36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860F6"/>
    <w:multiLevelType w:val="hybridMultilevel"/>
    <w:tmpl w:val="18586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471B08"/>
    <w:multiLevelType w:val="hybridMultilevel"/>
    <w:tmpl w:val="9572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C2D2D"/>
    <w:multiLevelType w:val="hybridMultilevel"/>
    <w:tmpl w:val="9796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57604"/>
    <w:multiLevelType w:val="hybridMultilevel"/>
    <w:tmpl w:val="CB785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86"/>
    <w:rsid w:val="001C5C86"/>
    <w:rsid w:val="00221F86"/>
    <w:rsid w:val="0039049E"/>
    <w:rsid w:val="003A7AC2"/>
    <w:rsid w:val="00446C5C"/>
    <w:rsid w:val="00473BCB"/>
    <w:rsid w:val="00487821"/>
    <w:rsid w:val="005867E0"/>
    <w:rsid w:val="00696396"/>
    <w:rsid w:val="00793411"/>
    <w:rsid w:val="008D3C26"/>
    <w:rsid w:val="008D5179"/>
    <w:rsid w:val="0096254D"/>
    <w:rsid w:val="00A0447E"/>
    <w:rsid w:val="00A05899"/>
    <w:rsid w:val="00A77D62"/>
    <w:rsid w:val="00AA486E"/>
    <w:rsid w:val="00AB595A"/>
    <w:rsid w:val="00AE5868"/>
    <w:rsid w:val="00C21BB6"/>
    <w:rsid w:val="00C33B00"/>
    <w:rsid w:val="00C86612"/>
    <w:rsid w:val="00D81933"/>
    <w:rsid w:val="00F045FF"/>
    <w:rsid w:val="00F364E9"/>
    <w:rsid w:val="00F668BD"/>
    <w:rsid w:val="00F94F42"/>
    <w:rsid w:val="00FC3B9C"/>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09F0"/>
  <w15:chartTrackingRefBased/>
  <w15:docId w15:val="{B423C6B5-ED6B-5F42-915F-D7231A7A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BCB"/>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C86"/>
    <w:pPr>
      <w:spacing w:before="100" w:beforeAutospacing="1" w:after="100" w:afterAutospacing="1"/>
    </w:pPr>
  </w:style>
  <w:style w:type="character" w:customStyle="1" w:styleId="apple-tab-span">
    <w:name w:val="apple-tab-span"/>
    <w:basedOn w:val="DefaultParagraphFont"/>
    <w:rsid w:val="001C5C86"/>
  </w:style>
  <w:style w:type="character" w:styleId="PlaceholderText">
    <w:name w:val="Placeholder Text"/>
    <w:basedOn w:val="DefaultParagraphFont"/>
    <w:uiPriority w:val="99"/>
    <w:semiHidden/>
    <w:rsid w:val="00A05899"/>
    <w:rPr>
      <w:color w:val="808080"/>
    </w:rPr>
  </w:style>
  <w:style w:type="paragraph" w:styleId="ListParagraph">
    <w:name w:val="List Paragraph"/>
    <w:basedOn w:val="Normal"/>
    <w:uiPriority w:val="34"/>
    <w:qFormat/>
    <w:rsid w:val="0096254D"/>
    <w:pPr>
      <w:ind w:left="720"/>
      <w:contextualSpacing/>
    </w:pPr>
    <w:rPr>
      <w:rFonts w:cs="Angsana New"/>
      <w:szCs w:val="30"/>
    </w:rPr>
  </w:style>
  <w:style w:type="table" w:styleId="TableGrid">
    <w:name w:val="Table Grid"/>
    <w:basedOn w:val="TableNormal"/>
    <w:uiPriority w:val="39"/>
    <w:rsid w:val="0079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99760">
      <w:bodyDiv w:val="1"/>
      <w:marLeft w:val="0"/>
      <w:marRight w:val="0"/>
      <w:marTop w:val="0"/>
      <w:marBottom w:val="0"/>
      <w:divBdr>
        <w:top w:val="none" w:sz="0" w:space="0" w:color="auto"/>
        <w:left w:val="none" w:sz="0" w:space="0" w:color="auto"/>
        <w:bottom w:val="none" w:sz="0" w:space="0" w:color="auto"/>
        <w:right w:val="none" w:sz="0" w:space="0" w:color="auto"/>
      </w:divBdr>
    </w:div>
    <w:div w:id="863859882">
      <w:bodyDiv w:val="1"/>
      <w:marLeft w:val="0"/>
      <w:marRight w:val="0"/>
      <w:marTop w:val="0"/>
      <w:marBottom w:val="0"/>
      <w:divBdr>
        <w:top w:val="none" w:sz="0" w:space="0" w:color="auto"/>
        <w:left w:val="none" w:sz="0" w:space="0" w:color="auto"/>
        <w:bottom w:val="none" w:sz="0" w:space="0" w:color="auto"/>
        <w:right w:val="none" w:sz="0" w:space="0" w:color="auto"/>
      </w:divBdr>
    </w:div>
    <w:div w:id="1339767722">
      <w:bodyDiv w:val="1"/>
      <w:marLeft w:val="0"/>
      <w:marRight w:val="0"/>
      <w:marTop w:val="0"/>
      <w:marBottom w:val="0"/>
      <w:divBdr>
        <w:top w:val="none" w:sz="0" w:space="0" w:color="auto"/>
        <w:left w:val="none" w:sz="0" w:space="0" w:color="auto"/>
        <w:bottom w:val="none" w:sz="0" w:space="0" w:color="auto"/>
        <w:right w:val="none" w:sz="0" w:space="0" w:color="auto"/>
      </w:divBdr>
    </w:div>
    <w:div w:id="1682972041">
      <w:bodyDiv w:val="1"/>
      <w:marLeft w:val="0"/>
      <w:marRight w:val="0"/>
      <w:marTop w:val="0"/>
      <w:marBottom w:val="0"/>
      <w:divBdr>
        <w:top w:val="none" w:sz="0" w:space="0" w:color="auto"/>
        <w:left w:val="none" w:sz="0" w:space="0" w:color="auto"/>
        <w:bottom w:val="none" w:sz="0" w:space="0" w:color="auto"/>
        <w:right w:val="none" w:sz="0" w:space="0" w:color="auto"/>
      </w:divBdr>
    </w:div>
    <w:div w:id="1692027718">
      <w:bodyDiv w:val="1"/>
      <w:marLeft w:val="0"/>
      <w:marRight w:val="0"/>
      <w:marTop w:val="0"/>
      <w:marBottom w:val="0"/>
      <w:divBdr>
        <w:top w:val="none" w:sz="0" w:space="0" w:color="auto"/>
        <w:left w:val="none" w:sz="0" w:space="0" w:color="auto"/>
        <w:bottom w:val="none" w:sz="0" w:space="0" w:color="auto"/>
        <w:right w:val="none" w:sz="0" w:space="0" w:color="auto"/>
      </w:divBdr>
    </w:div>
    <w:div w:id="191990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Treepat Chantaurai</dc:creator>
  <cp:keywords/>
  <dc:description/>
  <cp:lastModifiedBy>Treepat Chantaurai</cp:lastModifiedBy>
  <cp:revision>8</cp:revision>
  <dcterms:created xsi:type="dcterms:W3CDTF">2021-10-03T12:16:00Z</dcterms:created>
  <dcterms:modified xsi:type="dcterms:W3CDTF">2021-10-06T09:30:00Z</dcterms:modified>
</cp:coreProperties>
</file>