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88" w:rsidRDefault="00146488">
      <w:pPr>
        <w:spacing w:after="0" w:line="259" w:lineRule="auto"/>
        <w:ind w:left="-1701" w:right="10944" w:firstLine="0"/>
      </w:pPr>
    </w:p>
    <w:tbl>
      <w:tblPr>
        <w:tblStyle w:val="TableGrid"/>
        <w:tblW w:w="10470" w:type="dxa"/>
        <w:tblInd w:w="-1161" w:type="dxa"/>
        <w:tblCellMar>
          <w:top w:w="0" w:type="dxa"/>
          <w:left w:w="42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9156"/>
      </w:tblGrid>
      <w:tr w:rsidR="00146488">
        <w:trPr>
          <w:trHeight w:val="1660"/>
        </w:trPr>
        <w:tc>
          <w:tcPr>
            <w:tcW w:w="870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146488" w:rsidRDefault="00C77836">
            <w:pPr>
              <w:spacing w:after="0" w:line="259" w:lineRule="auto"/>
              <w:ind w:left="0" w:right="-444" w:firstLine="0"/>
            </w:pPr>
            <w:r>
              <w:rPr>
                <w:noProof/>
              </w:rPr>
              <w:drawing>
                <wp:inline distT="0" distB="0" distL="0" distR="0">
                  <wp:extent cx="564515" cy="911578"/>
                  <wp:effectExtent l="0" t="0" r="0" b="0"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0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center"/>
          </w:tcPr>
          <w:p w:rsidR="00146488" w:rsidRDefault="00C77836">
            <w:pPr>
              <w:spacing w:after="220" w:line="259" w:lineRule="auto"/>
              <w:ind w:left="0" w:right="109" w:firstLine="0"/>
              <w:jc w:val="right"/>
            </w:pPr>
            <w:r>
              <w:t>Министерство образования и молодежной политики Свердловской области</w:t>
            </w:r>
          </w:p>
          <w:p w:rsidR="00146488" w:rsidRDefault="00C77836">
            <w:pPr>
              <w:spacing w:after="0" w:line="259" w:lineRule="auto"/>
              <w:ind w:left="210" w:firstLine="0"/>
            </w:pPr>
            <w:r>
              <w:t>ГАПОУ СО «Екатеринбургский колледж транспортного строительства»</w:t>
            </w:r>
          </w:p>
        </w:tc>
      </w:tr>
      <w:tr w:rsidR="00146488">
        <w:trPr>
          <w:trHeight w:val="13264"/>
        </w:trPr>
        <w:tc>
          <w:tcPr>
            <w:tcW w:w="870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146488" w:rsidRDefault="00146488">
            <w:pPr>
              <w:spacing w:after="160" w:line="259" w:lineRule="auto"/>
              <w:ind w:left="0" w:firstLine="0"/>
            </w:pPr>
          </w:p>
        </w:tc>
        <w:tc>
          <w:tcPr>
            <w:tcW w:w="9600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146488" w:rsidRDefault="00C77836">
            <w:pPr>
              <w:spacing w:after="220" w:line="259" w:lineRule="auto"/>
              <w:ind w:left="0" w:right="88" w:firstLine="0"/>
              <w:jc w:val="center"/>
            </w:pPr>
            <w:r>
              <w:t>Отчёт по учебной практике</w:t>
            </w:r>
          </w:p>
          <w:p w:rsidR="00146488" w:rsidRDefault="00C77836">
            <w:pPr>
              <w:spacing w:after="4212" w:line="259" w:lineRule="auto"/>
              <w:ind w:left="0" w:right="88" w:firstLine="0"/>
              <w:jc w:val="center"/>
            </w:pPr>
            <w:r>
              <w:t>УП 01.02</w:t>
            </w:r>
          </w:p>
          <w:p w:rsidR="00146488" w:rsidRDefault="00C77836">
            <w:pPr>
              <w:spacing w:after="220" w:line="259" w:lineRule="auto"/>
              <w:ind w:left="0" w:right="-46" w:firstLine="0"/>
              <w:jc w:val="right"/>
            </w:pPr>
            <w:r>
              <w:t>Выполнил: ФИО студента</w:t>
            </w:r>
          </w:p>
          <w:p w:rsidR="00146488" w:rsidRDefault="00C77836">
            <w:pPr>
              <w:spacing w:after="570" w:line="422" w:lineRule="auto"/>
              <w:ind w:left="4836" w:right="-46" w:firstLine="0"/>
              <w:jc w:val="right"/>
            </w:pPr>
            <w:r>
              <w:t>Группа: ПР-31 Преподаватель: Мирошниченко Г.В.</w:t>
            </w:r>
          </w:p>
          <w:p w:rsidR="00146488" w:rsidRDefault="00C77836">
            <w:pPr>
              <w:spacing w:after="0" w:line="259" w:lineRule="auto"/>
              <w:ind w:left="0" w:right="88" w:firstLine="0"/>
              <w:jc w:val="center"/>
            </w:pPr>
            <w:r>
              <w:t>2022</w:t>
            </w:r>
          </w:p>
        </w:tc>
      </w:tr>
    </w:tbl>
    <w:p w:rsidR="007738CC" w:rsidRDefault="007738CC">
      <w:pPr>
        <w:spacing w:after="588" w:line="259" w:lineRule="auto"/>
        <w:ind w:left="112" w:firstLine="0"/>
        <w:jc w:val="center"/>
        <w:rPr>
          <w:sz w:val="32"/>
        </w:rPr>
      </w:pPr>
    </w:p>
    <w:p w:rsidR="007738CC" w:rsidRDefault="007738CC">
      <w:pPr>
        <w:spacing w:after="588" w:line="259" w:lineRule="auto"/>
        <w:ind w:left="112" w:firstLine="0"/>
        <w:jc w:val="center"/>
        <w:rPr>
          <w:sz w:val="32"/>
        </w:rPr>
      </w:pPr>
    </w:p>
    <w:p w:rsidR="00146488" w:rsidRDefault="00C77836">
      <w:pPr>
        <w:spacing w:after="588" w:line="259" w:lineRule="auto"/>
        <w:ind w:left="112" w:firstLine="0"/>
        <w:jc w:val="center"/>
      </w:pPr>
      <w:r>
        <w:rPr>
          <w:sz w:val="32"/>
        </w:rPr>
        <w:lastRenderedPageBreak/>
        <w:t>Содержание</w:t>
      </w:r>
    </w:p>
    <w:p w:rsidR="00146488" w:rsidRDefault="00C77836">
      <w:pPr>
        <w:spacing w:after="0" w:line="259" w:lineRule="auto"/>
        <w:ind w:left="0" w:firstLine="0"/>
      </w:pPr>
      <w:r>
        <w:t xml:space="preserve">    </w:t>
      </w:r>
    </w:p>
    <w:sdt>
      <w:sdtPr>
        <w:rPr>
          <w:rFonts w:ascii="Times New Roman" w:eastAsia="Times New Roman" w:hAnsi="Times New Roman" w:cs="Times New Roman"/>
          <w:sz w:val="28"/>
        </w:rPr>
        <w:id w:val="-2048290294"/>
        <w:docPartObj>
          <w:docPartGallery w:val="Table of Contents"/>
        </w:docPartObj>
      </w:sdtPr>
      <w:sdtEndPr/>
      <w:sdtContent>
        <w:p w:rsidR="00146488" w:rsidRDefault="00C77836">
          <w:pPr>
            <w:pStyle w:val="11"/>
            <w:tabs>
              <w:tab w:val="right" w:pos="9243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93">
            <w:r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/>
                <w:color w:val="0561C1"/>
                <w:sz w:val="28"/>
                <w:u w:val="single" w:color="0561C1"/>
              </w:rPr>
              <w:t>Задание №1 Мобильное приложение «Дневник тренировок»</w:t>
            </w:r>
            <w:r>
              <w:tab/>
            </w:r>
            <w:r>
              <w:fldChar w:fldCharType="begin"/>
            </w:r>
            <w:r>
              <w:instrText>PAGEREF _Toc1693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fldChar w:fldCharType="end"/>
            </w:r>
          </w:hyperlink>
        </w:p>
        <w:p w:rsidR="00146488" w:rsidRDefault="00C77836">
          <w:pPr>
            <w:pStyle w:val="21"/>
            <w:tabs>
              <w:tab w:val="right" w:pos="9243"/>
            </w:tabs>
          </w:pPr>
          <w:hyperlink w:anchor="_Toc1694">
            <w:r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1.1 Описание за</w:t>
            </w:r>
            <w:r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дачи</w:t>
            </w:r>
            <w:r>
              <w:tab/>
            </w:r>
            <w:r>
              <w:fldChar w:fldCharType="begin"/>
            </w:r>
            <w:r>
              <w:instrText>PAGEREF _Toc1694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fldChar w:fldCharType="end"/>
            </w:r>
          </w:hyperlink>
        </w:p>
        <w:p w:rsidR="00146488" w:rsidRDefault="00C77836">
          <w:pPr>
            <w:pStyle w:val="21"/>
            <w:tabs>
              <w:tab w:val="right" w:pos="9243"/>
            </w:tabs>
          </w:pPr>
          <w:hyperlink w:anchor="_Toc1695">
            <w:r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1.2 Структура проекта</w:t>
            </w:r>
            <w:r>
              <w:tab/>
            </w:r>
            <w:r>
              <w:fldChar w:fldCharType="begin"/>
            </w:r>
            <w:r>
              <w:instrText>PAGEREF _Toc1695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fldChar w:fldCharType="end"/>
            </w:r>
          </w:hyperlink>
        </w:p>
        <w:p w:rsidR="00146488" w:rsidRDefault="00C77836">
          <w:pPr>
            <w:pStyle w:val="21"/>
            <w:tabs>
              <w:tab w:val="right" w:pos="9243"/>
            </w:tabs>
          </w:pPr>
          <w:hyperlink w:anchor="_Toc1696">
            <w:r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</w:t>
            </w:r>
            <w:r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.3 Описание разработанных функций</w:t>
            </w:r>
            <w:r>
              <w:tab/>
            </w:r>
            <w:r>
              <w:fldChar w:fldCharType="begin"/>
            </w:r>
            <w:r>
              <w:instrText>PAGEREF _Toc1696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fldChar w:fldCharType="end"/>
            </w:r>
          </w:hyperlink>
        </w:p>
        <w:p w:rsidR="00146488" w:rsidRDefault="00C77836">
          <w:pPr>
            <w:pStyle w:val="21"/>
            <w:tabs>
              <w:tab w:val="right" w:pos="9243"/>
            </w:tabs>
          </w:pPr>
          <w:hyperlink w:anchor="_Toc1697">
            <w:r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1.4 Алгоритм решения</w:t>
            </w:r>
            <w:r>
              <w:tab/>
            </w:r>
            <w:r>
              <w:fldChar w:fldCharType="begin"/>
            </w:r>
            <w:r>
              <w:instrText>PAGEREF _Toc1697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fldChar w:fldCharType="end"/>
            </w:r>
          </w:hyperlink>
        </w:p>
        <w:p w:rsidR="00146488" w:rsidRDefault="00C77836">
          <w:pPr>
            <w:pStyle w:val="21"/>
            <w:tabs>
              <w:tab w:val="right" w:pos="9243"/>
            </w:tabs>
          </w:pPr>
          <w:hyperlink w:anchor="_Toc1698">
            <w:r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1.5 Используемые библиотеки</w:t>
            </w:r>
            <w:r>
              <w:tab/>
            </w:r>
            <w:r>
              <w:fldChar w:fldCharType="begin"/>
            </w:r>
            <w:r>
              <w:instrText>PAGEREF _Toc1698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fldChar w:fldCharType="end"/>
            </w:r>
          </w:hyperlink>
        </w:p>
        <w:p w:rsidR="00146488" w:rsidRDefault="00C77836">
          <w:pPr>
            <w:pStyle w:val="21"/>
            <w:tabs>
              <w:tab w:val="right" w:pos="9243"/>
            </w:tabs>
          </w:pPr>
          <w:hyperlink w:anchor="_Toc1699">
            <w:r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1.6 Тестовые случаи</w:t>
            </w:r>
            <w:r>
              <w:tab/>
            </w:r>
            <w:r>
              <w:fldChar w:fldCharType="begin"/>
            </w:r>
            <w:r>
              <w:instrText>PAG</w:instrText>
            </w:r>
            <w:r>
              <w:instrText>EREF _Toc1699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fldChar w:fldCharType="end"/>
            </w:r>
          </w:hyperlink>
        </w:p>
        <w:p w:rsidR="00146488" w:rsidRDefault="00C77836">
          <w:pPr>
            <w:pStyle w:val="21"/>
            <w:tabs>
              <w:tab w:val="right" w:pos="9243"/>
            </w:tabs>
          </w:pPr>
          <w:hyperlink w:anchor="_Toc1700">
            <w:r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1.7 Используемые инструменты</w:t>
            </w:r>
            <w:r>
              <w:tab/>
            </w:r>
            <w:r>
              <w:fldChar w:fldCharType="begin"/>
            </w:r>
            <w:r>
              <w:instrText>PAGEREF _Toc1700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fldChar w:fldCharType="end"/>
            </w:r>
          </w:hyperlink>
        </w:p>
        <w:p w:rsidR="00146488" w:rsidRDefault="00C77836">
          <w:pPr>
            <w:pStyle w:val="21"/>
            <w:tabs>
              <w:tab w:val="right" w:pos="9243"/>
            </w:tabs>
          </w:pPr>
          <w:hyperlink w:anchor="_Toc1701">
            <w:r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</w:t>
            </w:r>
            <w:r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.8 Описание пользовательского интерфейса</w:t>
            </w:r>
            <w:r>
              <w:tab/>
            </w:r>
            <w:r>
              <w:fldChar w:fldCharType="begin"/>
            </w:r>
            <w:r>
              <w:instrText>PAGEREF _Toc1701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fldChar w:fldCharType="end"/>
            </w:r>
          </w:hyperlink>
        </w:p>
        <w:p w:rsidR="00146488" w:rsidRDefault="00C77836">
          <w:pPr>
            <w:pStyle w:val="21"/>
            <w:tabs>
              <w:tab w:val="right" w:pos="9243"/>
            </w:tabs>
          </w:pPr>
          <w:hyperlink w:anchor="_Toc1702">
            <w:r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1.9 Прил</w:t>
            </w:r>
            <w:r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о</w:t>
            </w:r>
            <w:r>
              <w:rPr>
                <w:rFonts w:ascii="Times New Roman" w:eastAsia="Times New Roman" w:hAnsi="Times New Roman" w:cs="Times New Roman"/>
                <w:color w:val="0561C1"/>
                <w:sz w:val="28"/>
                <w:u w:val="single" w:color="0561C1"/>
              </w:rPr>
              <w:t>жение (pr screen экранов)</w:t>
            </w:r>
            <w:r>
              <w:tab/>
            </w:r>
            <w:r>
              <w:fldChar w:fldCharType="begin"/>
            </w:r>
            <w:r>
              <w:instrText>PAGEREF _Toc1702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fldChar w:fldCharType="end"/>
            </w:r>
          </w:hyperlink>
        </w:p>
        <w:p w:rsidR="00146488" w:rsidRDefault="00C77836">
          <w:r>
            <w:fldChar w:fldCharType="end"/>
          </w:r>
        </w:p>
      </w:sdtContent>
    </w:sdt>
    <w:p w:rsidR="00146488" w:rsidRDefault="00C77836">
      <w:pPr>
        <w:pStyle w:val="1"/>
        <w:ind w:left="300" w:hanging="300"/>
      </w:pPr>
      <w:bookmarkStart w:id="0" w:name="_Toc1693"/>
      <w:r>
        <w:t>Задание №1 Мобильное приложение «Дневник тренировок»</w:t>
      </w:r>
      <w:bookmarkEnd w:id="0"/>
    </w:p>
    <w:p w:rsidR="00146488" w:rsidRDefault="00C77836">
      <w:pPr>
        <w:pStyle w:val="2"/>
        <w:spacing w:after="131"/>
        <w:ind w:left="465" w:hanging="480"/>
      </w:pPr>
      <w:bookmarkStart w:id="1" w:name="_Toc1694"/>
      <w:r>
        <w:t>Описание задачи</w:t>
      </w:r>
      <w:bookmarkEnd w:id="1"/>
    </w:p>
    <w:p w:rsidR="007738CC" w:rsidRDefault="007738CC" w:rsidP="007738CC">
      <w:r>
        <w:t xml:space="preserve">Создайте два типа строк в вашем </w:t>
      </w:r>
      <w:proofErr w:type="spellStart"/>
      <w:r>
        <w:t>RecyclerView</w:t>
      </w:r>
      <w:proofErr w:type="spellEnd"/>
      <w:r>
        <w:t>: для обычных и</w:t>
      </w:r>
    </w:p>
    <w:p w:rsidR="007738CC" w:rsidRDefault="007738CC" w:rsidP="007738CC">
      <w:r>
        <w:t>для более серьезных преступлений. Чтобы это реализовать, вы</w:t>
      </w:r>
    </w:p>
    <w:p w:rsidR="007738CC" w:rsidRDefault="007738CC" w:rsidP="007738CC">
      <w:r>
        <w:t xml:space="preserve">будете работать с функцией в </w:t>
      </w:r>
      <w:proofErr w:type="spellStart"/>
      <w:r>
        <w:t>RecyclerView.Adapter</w:t>
      </w:r>
      <w:proofErr w:type="spellEnd"/>
      <w:r>
        <w:t>. Присвойте</w:t>
      </w:r>
    </w:p>
    <w:p w:rsidR="007738CC" w:rsidRDefault="007738CC" w:rsidP="007738CC">
      <w:r>
        <w:t xml:space="preserve">новое свойство </w:t>
      </w:r>
      <w:proofErr w:type="spellStart"/>
      <w:r>
        <w:t>requiresPolice</w:t>
      </w:r>
      <w:proofErr w:type="spellEnd"/>
      <w:r>
        <w:t xml:space="preserve"> объекту </w:t>
      </w:r>
      <w:proofErr w:type="spellStart"/>
      <w:r>
        <w:t>Crime</w:t>
      </w:r>
      <w:proofErr w:type="spellEnd"/>
      <w:r>
        <w:t xml:space="preserve"> и используйте</w:t>
      </w:r>
    </w:p>
    <w:p w:rsidR="007738CC" w:rsidRDefault="007738CC" w:rsidP="007738CC">
      <w:r>
        <w:t xml:space="preserve">его, чтобы определить, какой тип </w:t>
      </w:r>
      <w:proofErr w:type="spellStart"/>
      <w:r>
        <w:t>View</w:t>
      </w:r>
      <w:proofErr w:type="spellEnd"/>
      <w:r>
        <w:t xml:space="preserve"> загружен в </w:t>
      </w:r>
      <w:proofErr w:type="spellStart"/>
      <w:r>
        <w:t>CrimeAdapter</w:t>
      </w:r>
      <w:proofErr w:type="spellEnd"/>
      <w:r>
        <w:t>,</w:t>
      </w:r>
    </w:p>
    <w:p w:rsidR="007738CC" w:rsidRPr="007738CC" w:rsidRDefault="007738CC" w:rsidP="007738CC">
      <w:r>
        <w:t>путем реализации функции</w:t>
      </w:r>
      <w:r w:rsidRPr="007738CC">
        <w:t xml:space="preserve"> </w:t>
      </w:r>
      <w:proofErr w:type="spellStart"/>
      <w:r w:rsidRPr="007738CC">
        <w:rPr>
          <w:lang w:val="en-US"/>
        </w:rPr>
        <w:t>getItemViewType</w:t>
      </w:r>
      <w:proofErr w:type="spellEnd"/>
      <w:r w:rsidRPr="007738CC">
        <w:t>(</w:t>
      </w:r>
      <w:proofErr w:type="spellStart"/>
      <w:r w:rsidRPr="007738CC">
        <w:rPr>
          <w:lang w:val="en-US"/>
        </w:rPr>
        <w:t>Int</w:t>
      </w:r>
      <w:proofErr w:type="spellEnd"/>
      <w:r>
        <w:t>)</w:t>
      </w:r>
      <w:r w:rsidRPr="007738CC">
        <w:t xml:space="preserve">. </w:t>
      </w:r>
      <w:r>
        <w:t>В</w:t>
      </w:r>
      <w:r w:rsidRPr="007738CC">
        <w:t xml:space="preserve"> </w:t>
      </w:r>
      <w:r>
        <w:t>функции</w:t>
      </w:r>
      <w:r w:rsidRPr="007738CC">
        <w:t xml:space="preserve"> </w:t>
      </w:r>
      <w:proofErr w:type="spellStart"/>
      <w:r w:rsidRPr="007738CC">
        <w:rPr>
          <w:lang w:val="en-US"/>
        </w:rPr>
        <w:t>onCreateViewHolder</w:t>
      </w:r>
      <w:proofErr w:type="spellEnd"/>
      <w:r w:rsidRPr="007738CC">
        <w:t>(</w:t>
      </w:r>
      <w:proofErr w:type="spellStart"/>
      <w:proofErr w:type="gramStart"/>
      <w:r w:rsidRPr="007738CC">
        <w:rPr>
          <w:lang w:val="en-US"/>
        </w:rPr>
        <w:t>ViewGroup</w:t>
      </w:r>
      <w:proofErr w:type="spellEnd"/>
      <w:r w:rsidRPr="007738CC">
        <w:t>,</w:t>
      </w:r>
      <w:proofErr w:type="spellStart"/>
      <w:r w:rsidRPr="007738CC">
        <w:rPr>
          <w:lang w:val="en-US"/>
        </w:rPr>
        <w:t>Int</w:t>
      </w:r>
      <w:proofErr w:type="spellEnd"/>
      <w:proofErr w:type="gramEnd"/>
      <w:r w:rsidRPr="007738CC">
        <w:t xml:space="preserve">) </w:t>
      </w:r>
      <w:r>
        <w:t>вам</w:t>
      </w:r>
      <w:r w:rsidRPr="007738CC">
        <w:t xml:space="preserve"> </w:t>
      </w:r>
      <w:r>
        <w:t>также необходимо добавить логик</w:t>
      </w:r>
      <w:r>
        <w:t>у, которая возвращает различные</w:t>
      </w:r>
      <w:r w:rsidRPr="007738CC">
        <w:t xml:space="preserve"> </w:t>
      </w:r>
      <w:proofErr w:type="spellStart"/>
      <w:r>
        <w:t>ViewHolder</w:t>
      </w:r>
      <w:proofErr w:type="spellEnd"/>
      <w:r>
        <w:t xml:space="preserve"> в зависимости от </w:t>
      </w:r>
      <w:proofErr w:type="spellStart"/>
      <w:r>
        <w:t>V</w:t>
      </w:r>
      <w:r>
        <w:t>iewType</w:t>
      </w:r>
      <w:proofErr w:type="spellEnd"/>
      <w:r>
        <w:t>, возвращаемого функцией</w:t>
      </w:r>
      <w:r w:rsidRPr="007738CC">
        <w:t xml:space="preserve"> </w:t>
      </w:r>
      <w:proofErr w:type="spellStart"/>
      <w:r>
        <w:t>getItemViewType</w:t>
      </w:r>
      <w:proofErr w:type="spellEnd"/>
      <w:r>
        <w:t>(</w:t>
      </w:r>
      <w:proofErr w:type="spellStart"/>
      <w:r>
        <w:t>Int</w:t>
      </w:r>
      <w:proofErr w:type="spellEnd"/>
      <w:r>
        <w:t>).</w:t>
      </w:r>
      <w:r>
        <w:t>Используйте оригинальный макет для пре</w:t>
      </w:r>
      <w:r>
        <w:t>ступлений, которые не</w:t>
      </w:r>
      <w:r w:rsidRPr="007738CC">
        <w:t xml:space="preserve"> </w:t>
      </w:r>
      <w:r>
        <w:t>требуют вмешате</w:t>
      </w:r>
      <w:r>
        <w:t>льства полиции, и новый макет с</w:t>
      </w:r>
      <w:r w:rsidRPr="007738CC">
        <w:t xml:space="preserve"> </w:t>
      </w:r>
      <w:r>
        <w:t>усовершенствованным интерфейсо</w:t>
      </w:r>
      <w:r>
        <w:t>м, содержащий кнопку с надписью</w:t>
      </w:r>
      <w:r w:rsidRPr="007738CC">
        <w:t xml:space="preserve"> </w:t>
      </w:r>
      <w:r>
        <w:t>«Связаться с полицией» для серьезных преступлений.</w:t>
      </w:r>
    </w:p>
    <w:p w:rsidR="00146488" w:rsidRDefault="00C77836">
      <w:pPr>
        <w:pStyle w:val="2"/>
        <w:spacing w:after="131"/>
        <w:ind w:left="465" w:hanging="480"/>
      </w:pPr>
      <w:bookmarkStart w:id="2" w:name="_Toc1695"/>
      <w:r>
        <w:lastRenderedPageBreak/>
        <w:t>Структура проекта</w:t>
      </w:r>
      <w:bookmarkEnd w:id="2"/>
    </w:p>
    <w:p w:rsidR="007738CC" w:rsidRDefault="007738CC" w:rsidP="007738CC">
      <w:pPr>
        <w:pStyle w:val="2"/>
        <w:numPr>
          <w:ilvl w:val="0"/>
          <w:numId w:val="0"/>
        </w:numPr>
        <w:spacing w:after="11"/>
        <w:jc w:val="center"/>
      </w:pPr>
      <w:bookmarkStart w:id="3" w:name="_Toc1696"/>
      <w:r>
        <w:rPr>
          <w:noProof/>
        </w:rPr>
        <w:drawing>
          <wp:inline distT="0" distB="0" distL="0" distR="0" wp14:anchorId="53356FCE" wp14:editId="5C9DF1D9">
            <wp:extent cx="3409950" cy="6848475"/>
            <wp:effectExtent l="114300" t="114300" r="114300" b="1619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848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46488" w:rsidRDefault="00C77836">
      <w:pPr>
        <w:pStyle w:val="2"/>
        <w:spacing w:after="51"/>
        <w:ind w:left="405" w:hanging="420"/>
      </w:pPr>
      <w:bookmarkStart w:id="4" w:name="_Toc1698"/>
      <w:bookmarkEnd w:id="3"/>
      <w:r>
        <w:t>Используемые библиотеки</w:t>
      </w:r>
      <w:bookmarkEnd w:id="4"/>
    </w:p>
    <w:p w:rsidR="00535B52" w:rsidRDefault="00535B52" w:rsidP="00535B52">
      <w:pPr>
        <w:pStyle w:val="a3"/>
        <w:numPr>
          <w:ilvl w:val="0"/>
          <w:numId w:val="2"/>
        </w:numPr>
      </w:pPr>
      <w:proofErr w:type="spellStart"/>
      <w:r w:rsidRPr="00535B52">
        <w:t>package</w:t>
      </w:r>
      <w:proofErr w:type="spellEnd"/>
      <w:r w:rsidRPr="00535B52">
        <w:t xml:space="preserve"> </w:t>
      </w:r>
      <w:proofErr w:type="spellStart"/>
      <w:r w:rsidRPr="00535B52">
        <w:t>com.</w:t>
      </w:r>
      <w:proofErr w:type="gramStart"/>
      <w:r w:rsidRPr="00535B52">
        <w:t>example.criminalintentimport</w:t>
      </w:r>
      <w:proofErr w:type="spellEnd"/>
      <w:proofErr w:type="gramEnd"/>
      <w:r w:rsidRPr="00535B52">
        <w:t xml:space="preserve"> </w:t>
      </w:r>
      <w:proofErr w:type="spellStart"/>
      <w:r w:rsidRPr="00535B52">
        <w:t>android.os.Bundleimport</w:t>
      </w:r>
      <w:proofErr w:type="spellEnd"/>
      <w:r w:rsidRPr="00535B52">
        <w:t xml:space="preserve"> </w:t>
      </w:r>
    </w:p>
    <w:p w:rsidR="00535B52" w:rsidRDefault="00535B52" w:rsidP="00535B52">
      <w:pPr>
        <w:pStyle w:val="a3"/>
        <w:numPr>
          <w:ilvl w:val="0"/>
          <w:numId w:val="2"/>
        </w:numPr>
      </w:pPr>
      <w:proofErr w:type="spellStart"/>
      <w:r w:rsidRPr="00535B52">
        <w:t>android.</w:t>
      </w:r>
      <w:proofErr w:type="gramStart"/>
      <w:r w:rsidRPr="00535B52">
        <w:t>text.Editableimport</w:t>
      </w:r>
      <w:proofErr w:type="spellEnd"/>
      <w:proofErr w:type="gramEnd"/>
      <w:r w:rsidRPr="00535B52">
        <w:t xml:space="preserve"> </w:t>
      </w:r>
      <w:proofErr w:type="spellStart"/>
      <w:r w:rsidRPr="00535B52">
        <w:t>android.text.TextWatcherimport</w:t>
      </w:r>
      <w:proofErr w:type="spellEnd"/>
      <w:r w:rsidRPr="00535B52">
        <w:t xml:space="preserve"> </w:t>
      </w:r>
    </w:p>
    <w:p w:rsidR="00535B52" w:rsidRDefault="00535B52" w:rsidP="00535B52">
      <w:pPr>
        <w:pStyle w:val="a3"/>
        <w:numPr>
          <w:ilvl w:val="0"/>
          <w:numId w:val="2"/>
        </w:numPr>
      </w:pPr>
      <w:proofErr w:type="spellStart"/>
      <w:proofErr w:type="gramStart"/>
      <w:r w:rsidRPr="00535B52">
        <w:t>android.view</w:t>
      </w:r>
      <w:proofErr w:type="gramEnd"/>
      <w:r w:rsidRPr="00535B52">
        <w:t>.LayoutInflaterimport</w:t>
      </w:r>
      <w:proofErr w:type="spellEnd"/>
      <w:r w:rsidRPr="00535B52">
        <w:t xml:space="preserve"> </w:t>
      </w:r>
      <w:proofErr w:type="spellStart"/>
      <w:r w:rsidRPr="00535B52">
        <w:t>android.view.Viewimport</w:t>
      </w:r>
      <w:proofErr w:type="spellEnd"/>
      <w:r w:rsidRPr="00535B52">
        <w:t xml:space="preserve"> </w:t>
      </w:r>
    </w:p>
    <w:p w:rsidR="00535B52" w:rsidRDefault="00535B52" w:rsidP="00535B52">
      <w:pPr>
        <w:pStyle w:val="a3"/>
        <w:numPr>
          <w:ilvl w:val="0"/>
          <w:numId w:val="2"/>
        </w:numPr>
      </w:pPr>
      <w:proofErr w:type="spellStart"/>
      <w:proofErr w:type="gramStart"/>
      <w:r w:rsidRPr="00535B52">
        <w:t>android.view</w:t>
      </w:r>
      <w:proofErr w:type="gramEnd"/>
      <w:r w:rsidRPr="00535B52">
        <w:t>.ViewGroupimport</w:t>
      </w:r>
      <w:proofErr w:type="spellEnd"/>
      <w:r w:rsidRPr="00535B52">
        <w:t xml:space="preserve"> </w:t>
      </w:r>
      <w:proofErr w:type="spellStart"/>
      <w:r w:rsidRPr="00535B52">
        <w:t>android.widget.Buttonimport</w:t>
      </w:r>
      <w:proofErr w:type="spellEnd"/>
      <w:r w:rsidRPr="00535B52">
        <w:t xml:space="preserve"> </w:t>
      </w:r>
    </w:p>
    <w:p w:rsidR="00535B52" w:rsidRDefault="00535B52" w:rsidP="00535B52">
      <w:pPr>
        <w:pStyle w:val="a3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535B52">
        <w:rPr>
          <w:lang w:val="en-US"/>
        </w:rPr>
        <w:t>android.widget</w:t>
      </w:r>
      <w:proofErr w:type="gramEnd"/>
      <w:r w:rsidRPr="00535B52">
        <w:rPr>
          <w:lang w:val="en-US"/>
        </w:rPr>
        <w:t>.CheckBoximport</w:t>
      </w:r>
      <w:proofErr w:type="spellEnd"/>
      <w:r w:rsidRPr="00535B52">
        <w:rPr>
          <w:lang w:val="en-US"/>
        </w:rPr>
        <w:t xml:space="preserve"> </w:t>
      </w:r>
      <w:proofErr w:type="spellStart"/>
      <w:r w:rsidRPr="00535B52">
        <w:rPr>
          <w:lang w:val="en-US"/>
        </w:rPr>
        <w:t>android.widget.EditTextimport</w:t>
      </w:r>
      <w:proofErr w:type="spellEnd"/>
      <w:r w:rsidRPr="00535B52">
        <w:rPr>
          <w:lang w:val="en-US"/>
        </w:rPr>
        <w:t xml:space="preserve"> </w:t>
      </w:r>
    </w:p>
    <w:p w:rsidR="00535B52" w:rsidRPr="00535B52" w:rsidRDefault="00535B52" w:rsidP="00535B52">
      <w:pPr>
        <w:pStyle w:val="a3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535B52">
        <w:rPr>
          <w:lang w:val="en-US"/>
        </w:rPr>
        <w:t>androidx.fragment.app.Fragmentimport</w:t>
      </w:r>
      <w:proofErr w:type="spellEnd"/>
      <w:proofErr w:type="gramEnd"/>
      <w:r w:rsidRPr="00535B52">
        <w:rPr>
          <w:lang w:val="en-US"/>
        </w:rPr>
        <w:t xml:space="preserve"> java.util.*</w:t>
      </w:r>
    </w:p>
    <w:p w:rsidR="00146488" w:rsidRDefault="00C77836">
      <w:pPr>
        <w:pStyle w:val="2"/>
        <w:spacing w:after="11"/>
        <w:ind w:left="405" w:hanging="420"/>
      </w:pPr>
      <w:bookmarkStart w:id="5" w:name="_Toc1700"/>
      <w:r>
        <w:lastRenderedPageBreak/>
        <w:t>Используемые инструменты</w:t>
      </w:r>
      <w:bookmarkEnd w:id="5"/>
    </w:p>
    <w:p w:rsidR="00146488" w:rsidRDefault="00C77836">
      <w:pPr>
        <w:ind w:left="-5"/>
      </w:pPr>
      <w:r>
        <w:t>(</w:t>
      </w:r>
      <w:proofErr w:type="spellStart"/>
      <w:r w:rsidR="00535B52">
        <w:rPr>
          <w:lang w:val="en-US"/>
        </w:rPr>
        <w:t>kotlin</w:t>
      </w:r>
      <w:proofErr w:type="spellEnd"/>
      <w:r>
        <w:t xml:space="preserve">, </w:t>
      </w:r>
      <w:r w:rsidR="00535B52">
        <w:rPr>
          <w:lang w:val="en-US"/>
        </w:rPr>
        <w:t>android studio</w:t>
      </w:r>
      <w:r>
        <w:t>)</w:t>
      </w:r>
    </w:p>
    <w:p w:rsidR="00146488" w:rsidRDefault="00C77836">
      <w:pPr>
        <w:pStyle w:val="2"/>
        <w:spacing w:after="11"/>
        <w:ind w:left="405" w:hanging="420"/>
      </w:pPr>
      <w:bookmarkStart w:id="6" w:name="_Toc1701"/>
      <w:r>
        <w:t>Описание пользовательского интерфейса</w:t>
      </w:r>
      <w:bookmarkEnd w:id="6"/>
    </w:p>
    <w:p w:rsidR="00C77836" w:rsidRDefault="00C77836" w:rsidP="00C77836">
      <w:r>
        <w:t>Создала</w:t>
      </w:r>
      <w:r>
        <w:t xml:space="preserve"> два типа строк </w:t>
      </w:r>
      <w:r>
        <w:t xml:space="preserve">для обычных и </w:t>
      </w:r>
      <w:r>
        <w:t xml:space="preserve">для более серьезных преступлений. </w:t>
      </w:r>
    </w:p>
    <w:p w:rsidR="00C77836" w:rsidRPr="00C77836" w:rsidRDefault="00C77836" w:rsidP="00C77836">
      <w:r>
        <w:t xml:space="preserve">В функции </w:t>
      </w:r>
      <w:r>
        <w:t>добавила</w:t>
      </w:r>
      <w:r>
        <w:t xml:space="preserve"> логику, которая возвращает различные </w:t>
      </w:r>
      <w:proofErr w:type="spellStart"/>
      <w:r>
        <w:t>ViewHolder</w:t>
      </w:r>
      <w:proofErr w:type="spellEnd"/>
      <w:r>
        <w:t xml:space="preserve"> в зависимости от </w:t>
      </w:r>
      <w:proofErr w:type="spellStart"/>
      <w:r>
        <w:t>ViewType</w:t>
      </w:r>
      <w:proofErr w:type="spellEnd"/>
      <w:r>
        <w:t xml:space="preserve">, возвращаемого функцией </w:t>
      </w:r>
      <w:proofErr w:type="spellStart"/>
      <w:r>
        <w:t>getItemViewType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).Использовала</w:t>
      </w:r>
      <w:proofErr w:type="gramEnd"/>
      <w:r>
        <w:t xml:space="preserve"> оригинальный макет для преступлений, которые не требуют вмешательства полиции, и новый макет с усовершенствованным интерфейсом, содержащий кнопку с надписью «Связаться с полицией» для серьезных преступлений.</w:t>
      </w:r>
      <w:bookmarkStart w:id="7" w:name="_GoBack"/>
      <w:bookmarkEnd w:id="7"/>
    </w:p>
    <w:p w:rsidR="00146488" w:rsidRDefault="00C77836">
      <w:pPr>
        <w:pStyle w:val="2"/>
        <w:ind w:left="405" w:hanging="420"/>
      </w:pPr>
      <w:bookmarkStart w:id="8" w:name="_Toc1702"/>
      <w:r>
        <w:t>Приложение (</w:t>
      </w:r>
      <w:proofErr w:type="spellStart"/>
      <w:r>
        <w:t>pr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экранов)</w:t>
      </w:r>
      <w:bookmarkEnd w:id="8"/>
    </w:p>
    <w:p w:rsidR="00535B52" w:rsidRDefault="00535B52" w:rsidP="00535B52">
      <w:pPr>
        <w:jc w:val="center"/>
      </w:pPr>
      <w:r>
        <w:rPr>
          <w:noProof/>
        </w:rPr>
        <w:drawing>
          <wp:inline distT="0" distB="0" distL="0" distR="0" wp14:anchorId="35CE21D1" wp14:editId="1190DE20">
            <wp:extent cx="3257550" cy="5962650"/>
            <wp:effectExtent l="114300" t="114300" r="114300" b="152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962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35B52" w:rsidRDefault="00535B52" w:rsidP="00535B52">
      <w:pPr>
        <w:jc w:val="center"/>
      </w:pPr>
      <w:r>
        <w:rPr>
          <w:noProof/>
        </w:rPr>
        <w:lastRenderedPageBreak/>
        <w:drawing>
          <wp:inline distT="0" distB="0" distL="0" distR="0" wp14:anchorId="66825D67" wp14:editId="052C15B3">
            <wp:extent cx="3552825" cy="6210300"/>
            <wp:effectExtent l="114300" t="114300" r="104775" b="152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10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35B52" w:rsidRDefault="00535B52" w:rsidP="00535B52">
      <w:pPr>
        <w:jc w:val="center"/>
      </w:pPr>
      <w:r>
        <w:rPr>
          <w:noProof/>
        </w:rPr>
        <w:lastRenderedPageBreak/>
        <w:drawing>
          <wp:inline distT="0" distB="0" distL="0" distR="0" wp14:anchorId="5CFA7A93" wp14:editId="78758D53">
            <wp:extent cx="3343275" cy="5943600"/>
            <wp:effectExtent l="114300" t="114300" r="104775" b="152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35B52" w:rsidRPr="00535B52" w:rsidRDefault="00535B52" w:rsidP="00535B52">
      <w:pPr>
        <w:jc w:val="center"/>
      </w:pPr>
      <w:r>
        <w:rPr>
          <w:noProof/>
        </w:rPr>
        <w:lastRenderedPageBreak/>
        <w:drawing>
          <wp:inline distT="0" distB="0" distL="0" distR="0" wp14:anchorId="281AB9A7" wp14:editId="534EA972">
            <wp:extent cx="3276600" cy="5924550"/>
            <wp:effectExtent l="114300" t="114300" r="114300" b="152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924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35B52" w:rsidRPr="00535B52">
      <w:pgSz w:w="11900" w:h="16820"/>
      <w:pgMar w:top="645" w:right="956" w:bottom="112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45DF4"/>
    <w:multiLevelType w:val="hybridMultilevel"/>
    <w:tmpl w:val="44B0A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761D2"/>
    <w:multiLevelType w:val="multilevel"/>
    <w:tmpl w:val="EFB47F54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88"/>
    <w:rsid w:val="00146488"/>
    <w:rsid w:val="00535B52"/>
    <w:rsid w:val="007738CC"/>
    <w:rsid w:val="00C7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5E687"/>
  <w15:docId w15:val="{4AC26355-FD94-4D8A-986E-C4C00693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10" w:line="26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83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="210" w:line="267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35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cp:lastModifiedBy>Даша</cp:lastModifiedBy>
  <cp:revision>2</cp:revision>
  <dcterms:created xsi:type="dcterms:W3CDTF">2022-11-14T18:07:00Z</dcterms:created>
  <dcterms:modified xsi:type="dcterms:W3CDTF">2022-11-14T18:07:00Z</dcterms:modified>
</cp:coreProperties>
</file>