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709" w:type="dxa"/>
        <w:tblLook w:val="0000" w:firstRow="0" w:lastRow="0" w:firstColumn="0" w:lastColumn="0" w:noHBand="0" w:noVBand="0"/>
      </w:tblPr>
      <w:tblGrid>
        <w:gridCol w:w="4395"/>
        <w:gridCol w:w="5812"/>
      </w:tblGrid>
      <w:tr w:rsidR="00760D9E" w:rsidRPr="00A108BA" w14:paraId="3CAFEBEC" w14:textId="77777777" w:rsidTr="00077980">
        <w:trPr>
          <w:trHeight w:val="372"/>
        </w:trPr>
        <w:tc>
          <w:tcPr>
            <w:tcW w:w="4395" w:type="dxa"/>
          </w:tcPr>
          <w:p w14:paraId="65C9B0C3" w14:textId="77777777" w:rsidR="00760D9E" w:rsidRPr="00A108BA" w:rsidRDefault="00760D9E" w:rsidP="00BC43F1">
            <w:pPr>
              <w:jc w:val="center"/>
            </w:pPr>
            <w:r w:rsidRPr="00A108BA">
              <w:t xml:space="preserve">UBND TỈNH </w:t>
            </w:r>
            <w:r w:rsidR="009337B0" w:rsidRPr="00A108BA">
              <w:t>QUẢNG NGÃI</w:t>
            </w:r>
          </w:p>
          <w:p w14:paraId="058F1FC1" w14:textId="77777777" w:rsidR="00760D9E" w:rsidRPr="00A108BA" w:rsidRDefault="00C92C48" w:rsidP="00BC43F1">
            <w:pPr>
              <w:pStyle w:val="Heading1"/>
              <w:rPr>
                <w:rFonts w:ascii="Times New Roman" w:hAnsi="Times New Roman"/>
                <w:b/>
                <w:i w:val="0"/>
                <w:color w:val="auto"/>
                <w:sz w:val="26"/>
                <w:szCs w:val="26"/>
              </w:rPr>
            </w:pPr>
            <w:r w:rsidRPr="00A108BA">
              <w:rPr>
                <w:rFonts w:ascii="Times New Roman" w:hAnsi="Times New Roman"/>
                <w:b/>
                <w:noProof/>
                <w:sz w:val="26"/>
                <w:szCs w:val="26"/>
              </w:rPr>
              <mc:AlternateContent>
                <mc:Choice Requires="wps">
                  <w:drawing>
                    <wp:anchor distT="0" distB="0" distL="114300" distR="114300" simplePos="0" relativeHeight="251657728" behindDoc="0" locked="0" layoutInCell="1" allowOverlap="1" wp14:anchorId="473CFF5E" wp14:editId="31CA6ADF">
                      <wp:simplePos x="0" y="0"/>
                      <wp:positionH relativeFrom="column">
                        <wp:posOffset>775335</wp:posOffset>
                      </wp:positionH>
                      <wp:positionV relativeFrom="paragraph">
                        <wp:posOffset>193675</wp:posOffset>
                      </wp:positionV>
                      <wp:extent cx="866775" cy="0"/>
                      <wp:effectExtent l="9525" t="7620" r="9525" b="11430"/>
                      <wp:wrapNone/>
                      <wp:docPr id="177239476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AF76A" id="Line 2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15.25pt" to="129.3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"/>
                  </w:pict>
                </mc:Fallback>
              </mc:AlternateContent>
            </w:r>
            <w:r w:rsidR="00760D9E" w:rsidRPr="00A108BA">
              <w:rPr>
                <w:rFonts w:ascii="Times New Roman" w:hAnsi="Times New Roman"/>
                <w:b/>
                <w:i w:val="0"/>
                <w:color w:val="auto"/>
                <w:sz w:val="26"/>
                <w:szCs w:val="26"/>
              </w:rPr>
              <w:t>TRƯỜNG CAO ĐẲNG</w:t>
            </w:r>
            <w:r w:rsidR="00760D9E" w:rsidRPr="00A108BA">
              <w:rPr>
                <w:rFonts w:ascii="Times New Roman" w:hAnsi="Times New Roman"/>
                <w:b/>
                <w:sz w:val="26"/>
                <w:szCs w:val="26"/>
              </w:rPr>
              <w:t xml:space="preserve"> </w:t>
            </w:r>
            <w:r w:rsidR="00760D9E" w:rsidRPr="00A108BA">
              <w:rPr>
                <w:rFonts w:ascii="Times New Roman" w:hAnsi="Times New Roman"/>
                <w:b/>
                <w:i w:val="0"/>
                <w:color w:val="auto"/>
                <w:sz w:val="26"/>
                <w:szCs w:val="26"/>
              </w:rPr>
              <w:t>KON TUM</w:t>
            </w:r>
          </w:p>
          <w:p w14:paraId="5EC1ECB4" w14:textId="77777777" w:rsidR="00760D9E" w:rsidRPr="00A108BA" w:rsidRDefault="00760D9E" w:rsidP="00BC43F1">
            <w:pPr>
              <w:ind w:firstLine="720"/>
              <w:jc w:val="center"/>
              <w:rPr>
                <w:sz w:val="28"/>
                <w:szCs w:val="28"/>
              </w:rPr>
            </w:pPr>
          </w:p>
        </w:tc>
        <w:tc>
          <w:tcPr>
            <w:tcW w:w="5812" w:type="dxa"/>
          </w:tcPr>
          <w:p w14:paraId="50A29B11" w14:textId="77777777" w:rsidR="00760D9E" w:rsidRPr="00A108BA" w:rsidRDefault="00760D9E" w:rsidP="00BC43F1">
            <w:pPr>
              <w:jc w:val="center"/>
              <w:rPr>
                <w:b/>
              </w:rPr>
            </w:pPr>
            <w:r w:rsidRPr="00A108BA">
              <w:rPr>
                <w:b/>
              </w:rPr>
              <w:t>CỘNG HÒA XÃ HỘI CHỦ NGHĨA VIỆT NAM</w:t>
            </w:r>
          </w:p>
          <w:p w14:paraId="0923C7AD" w14:textId="77777777" w:rsidR="00760D9E" w:rsidRPr="00A108BA" w:rsidRDefault="00C92C48" w:rsidP="00BC43F1">
            <w:pPr>
              <w:ind w:firstLine="720"/>
              <w:jc w:val="center"/>
              <w:rPr>
                <w:b/>
                <w:bCs/>
                <w:sz w:val="28"/>
                <w:szCs w:val="28"/>
              </w:rPr>
            </w:pPr>
            <w:r w:rsidRPr="00A108BA">
              <w:rPr>
                <w:b/>
                <w:bCs/>
                <w:noProof/>
                <w:sz w:val="28"/>
                <w:szCs w:val="28"/>
              </w:rPr>
              <mc:AlternateContent>
                <mc:Choice Requires="wps">
                  <w:drawing>
                    <wp:anchor distT="0" distB="0" distL="114300" distR="114300" simplePos="0" relativeHeight="251656704" behindDoc="0" locked="0" layoutInCell="1" allowOverlap="1" wp14:anchorId="0A1D8222" wp14:editId="42356A42">
                      <wp:simplePos x="0" y="0"/>
                      <wp:positionH relativeFrom="column">
                        <wp:posOffset>930910</wp:posOffset>
                      </wp:positionH>
                      <wp:positionV relativeFrom="paragraph">
                        <wp:posOffset>257810</wp:posOffset>
                      </wp:positionV>
                      <wp:extent cx="2184400" cy="0"/>
                      <wp:effectExtent l="6350" t="13335" r="9525" b="5715"/>
                      <wp:wrapNone/>
                      <wp:docPr id="26272719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887AF5" id="Line 1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3pt,20.3pt" to="245.3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"/>
                  </w:pict>
                </mc:Fallback>
              </mc:AlternateContent>
            </w:r>
            <w:r w:rsidR="00760D9E" w:rsidRPr="00A108BA">
              <w:rPr>
                <w:b/>
                <w:bCs/>
                <w:sz w:val="28"/>
                <w:szCs w:val="28"/>
              </w:rPr>
              <w:t>Độc lập - Tự do - Hạnh phúc</w:t>
            </w:r>
          </w:p>
        </w:tc>
      </w:tr>
      <w:tr w:rsidR="00760D9E" w:rsidRPr="00A108BA" w14:paraId="69412DD7" w14:textId="77777777" w:rsidTr="00077980">
        <w:trPr>
          <w:trHeight w:val="372"/>
        </w:trPr>
        <w:tc>
          <w:tcPr>
            <w:tcW w:w="4395" w:type="dxa"/>
          </w:tcPr>
          <w:p w14:paraId="43FA9FCA" w14:textId="77777777" w:rsidR="00760D9E" w:rsidRPr="00A108BA" w:rsidRDefault="00760D9E" w:rsidP="00A108BA">
            <w:pPr>
              <w:spacing w:before="120" w:after="120" w:line="288" w:lineRule="auto"/>
              <w:ind w:firstLine="720"/>
              <w:jc w:val="both"/>
              <w:rPr>
                <w:sz w:val="28"/>
                <w:szCs w:val="28"/>
              </w:rPr>
            </w:pPr>
            <w:r w:rsidRPr="002D5ACE">
              <w:t>Số:</w:t>
            </w:r>
            <w:r w:rsidR="00CD7F64" w:rsidRPr="002D5ACE">
              <w:t xml:space="preserve"> 937</w:t>
            </w:r>
            <w:r w:rsidR="005074E9" w:rsidRPr="002D5ACE"/>
            <w:r w:rsidR="00E77DF2" w:rsidRPr="002D5ACE"/>
            <w:r w:rsidR="005074E9" w:rsidRPr="002D5ACE"/>
            <w:r w:rsidRPr="002D5ACE">
              <w:t>/</w:t>
            </w:r>
            <w:r w:rsidR="00040FA1" w:rsidRPr="002D5ACE">
              <w:t>KH</w:t>
            </w:r>
            <w:r w:rsidRPr="002D5ACE">
              <w:t>-CĐ</w:t>
            </w:r>
            <w:r w:rsidR="00CA4FBC" w:rsidRPr="002D5ACE">
              <w:t>KT</w:t>
            </w:r>
          </w:p>
        </w:tc>
        <w:tc>
          <w:tcPr>
            <w:tcW w:w="5812" w:type="dxa"/>
            <w:vAlign w:val="center"/>
          </w:tcPr>
          <w:p w14:paraId="00D0E72C" w14:textId="2A2F1D99" w:rsidR="00760D9E" w:rsidRPr="00A108BA" w:rsidRDefault="009337B0" w:rsidP="00A108BA">
            <w:pPr>
              <w:spacing w:before="120" w:after="120" w:line="288" w:lineRule="auto"/>
              <w:ind w:firstLine="720"/>
              <w:jc w:val="both"/>
              <w:rPr>
                <w:b/>
                <w:sz w:val="28"/>
                <w:szCs w:val="28"/>
              </w:rPr>
            </w:pPr>
            <w:r w:rsidRPr="00A108BA">
              <w:rPr>
                <w:bCs/>
                <w:i/>
                <w:sz w:val="28"/>
                <w:szCs w:val="28"/>
              </w:rPr>
              <w:t>Quảng Ngãi</w:t>
            </w:r>
            <w:r w:rsidR="00760D9E" w:rsidRPr="00A108BA">
              <w:rPr>
                <w:bCs/>
                <w:i/>
                <w:sz w:val="28"/>
                <w:szCs w:val="28"/>
              </w:rPr>
              <w:t>, ngày</w:t>
            </w:r>
            <w:r w:rsidR="00D271F2" w:rsidRPr="00A108BA">
              <w:rPr>
                <w:bCs/>
                <w:i/>
                <w:sz w:val="28"/>
                <w:szCs w:val="28"/>
              </w:rPr>
              <w:t xml:space="preserve"> </w:t>
            </w:r>
            <w:r w:rsidR="000D503B">
              <w:rPr>
                <w:bCs/>
                <w:i/>
                <w:sz w:val="28"/>
                <w:szCs w:val="28"/>
              </w:rPr>
              <w:t xml:space="preserve">24 </w:t>
            </w:r>
            <w:r w:rsidR="00760D9E" w:rsidRPr="00A108BA">
              <w:rPr>
                <w:bCs/>
                <w:i/>
                <w:sz w:val="28"/>
                <w:szCs w:val="28"/>
              </w:rPr>
              <w:t xml:space="preserve">tháng </w:t>
            </w:r>
            <w:r w:rsidR="00077980">
              <w:rPr>
                <w:bCs/>
                <w:i/>
                <w:sz w:val="28"/>
                <w:szCs w:val="28"/>
              </w:rPr>
              <w:t>9</w:t>
            </w:r>
            <w:r w:rsidR="005074E9" w:rsidRPr="00A108BA">
              <w:rPr>
                <w:bCs/>
                <w:i/>
                <w:sz w:val="28"/>
                <w:szCs w:val="28"/>
              </w:rPr>
              <w:t xml:space="preserve"> </w:t>
            </w:r>
            <w:r w:rsidR="00760D9E" w:rsidRPr="00A108BA">
              <w:rPr>
                <w:bCs/>
                <w:i/>
                <w:sz w:val="28"/>
                <w:szCs w:val="28"/>
              </w:rPr>
              <w:t>năm 202</w:t>
            </w:r>
            <w:r w:rsidR="00BF0863" w:rsidRPr="00A108BA">
              <w:rPr>
                <w:bCs/>
                <w:i/>
                <w:sz w:val="28"/>
                <w:szCs w:val="28"/>
              </w:rPr>
              <w:t>6</w:t>
            </w:r>
          </w:p>
        </w:tc>
      </w:tr>
    </w:tbl>
    <w:p w14:paraId="04888D6B" w14:textId="77777777" w:rsidR="00760D9E" w:rsidRPr="00320012" w:rsidRDefault="00760D9E" w:rsidP="00A108BA">
      <w:pPr>
        <w:spacing w:before="120" w:after="120" w:line="288" w:lineRule="auto"/>
        <w:ind w:firstLine="720"/>
        <w:jc w:val="both"/>
        <w:rPr>
          <w:b/>
          <w:sz w:val="2"/>
          <w:szCs w:val="2"/>
        </w:rPr>
      </w:pPr>
    </w:p>
    <w:p w14:paraId="05A5E790" w14:textId="77777777" w:rsidR="002252D8" w:rsidRPr="002252D8" w:rsidRDefault="002252D8" w:rsidP="002D5ACE">
      <w:pPr>
        <w:jc w:val="center"/>
        <w:rPr>
          <w:b/>
          <w:bCs/>
          <w:kern w:val="36"/>
          <w:sz w:val="28"/>
          <w:szCs w:val="28"/>
        </w:rPr>
      </w:pPr>
      <w:r w:rsidRPr="002252D8">
        <w:rPr>
          <w:b/>
          <w:bCs/>
          <w:kern w:val="36"/>
          <w:sz w:val="28"/>
          <w:szCs w:val="28"/>
        </w:rPr>
        <w:t>KẾ HOẠCH</w:t>
      </w:r>
    </w:p>
    <w:p w14:paraId="48B140CD" w14:textId="491F4D2C" w:rsidR="002252D8" w:rsidRDefault="00BC43F1" w:rsidP="002D5ACE">
      <w:pPr>
        <w:jc w:val="center"/>
        <w:rPr>
          <w:b/>
          <w:bCs/>
          <w:sz w:val="28"/>
          <w:szCs w:val="28"/>
        </w:rPr>
      </w:pPr>
      <w:r>
        <w:rPr>
          <w:b/>
          <w:bCs/>
          <w:noProof/>
          <w:sz w:val="28"/>
          <w:szCs w:val="28"/>
        </w:rPr>
        <w:t>t</w:t>
      </w:r>
      <w:r w:rsidR="00040FA1">
        <w:rPr>
          <w:b/>
          <w:bCs/>
          <w:noProof/>
          <w:sz w:val="28"/>
          <w:szCs w:val="28"/>
        </w:rPr>
        <w:t>riển khai thực hiện Nghị quyết số 04-NQ/TW ngày 01/4/2026 của Ban Chấp hành Trung ương Đảng khóa XIV về tiếp tục tăng cường sự lãnh đạo của Đảng đối với công tác phòng, chống tham nhũng, lãng phí, tiêu cực trong giai đoạn mới</w:t>
      </w:r>
    </w:p>
    <w:p w14:paraId="530FC8DF" w14:textId="12D2EDB6" w:rsidR="00B0615F" w:rsidRPr="002252D8" w:rsidRDefault="002D5ACE" w:rsidP="00B0615F">
      <w:pPr>
        <w:spacing w:before="120" w:after="120" w:line="288" w:lineRule="auto"/>
        <w:jc w:val="both"/>
        <w:rPr>
          <w:sz w:val="28"/>
          <w:szCs w:val="28"/>
        </w:rPr>
      </w:pPr>
      <w:r>
        <w:rPr>
          <w:noProof/>
          <w:sz w:val="28"/>
          <w:szCs w:val="28"/>
        </w:rPr>
        <mc:AlternateContent>
          <mc:Choice Requires="wps">
            <w:drawing>
              <wp:anchor distT="0" distB="0" distL="114300" distR="114300" simplePos="0" relativeHeight="251659264" behindDoc="0" locked="0" layoutInCell="1" allowOverlap="1" wp14:anchorId="40F60E9F" wp14:editId="1DFDBDD3">
                <wp:simplePos x="0" y="0"/>
                <wp:positionH relativeFrom="column">
                  <wp:posOffset>2329815</wp:posOffset>
                </wp:positionH>
                <wp:positionV relativeFrom="paragraph">
                  <wp:posOffset>49530</wp:posOffset>
                </wp:positionV>
                <wp:extent cx="1104900" cy="0"/>
                <wp:effectExtent l="0" t="0" r="0" b="0"/>
                <wp:wrapNone/>
                <wp:docPr id="1031092494" name="Straight Connector 3"/>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5662E6"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3.45pt,3.9pt" to="270.4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" strokecolor="#4472c4 [3204]" strokeweight=".5pt">
                <v:stroke joinstyle="miter"/>
              </v:line>
            </w:pict>
          </mc:Fallback>
        </mc:AlternateContent>
      </w:r>
    </w:p>
    <w:p w14:paraId="73A44A00" w14:textId="77777777" w:rsidR="00301DAD" w:rsidRDefault="00301DAD" w:rsidP="00301DAD">
      <w:pPr>
        <w:spacing w:before="120" w:after="120" w:line="276" w:lineRule="auto"/>
        <w:ind w:firstLine="720"/>
        <w:jc w:val="both"/>
        <w:rPr>
          <w:i/>
          <w:iCs/>
          <w:sz w:val="28"/>
          <w:szCs w:val="28"/>
        </w:rPr>
      </w:pPr>
      <w:r w:rsidRPr="00301DAD">
        <w:rPr>
          <w:i/>
          <w:iCs/>
          <w:sz w:val="28"/>
          <w:szCs w:val="28"/>
        </w:rPr>
        <w:t>Căn cứ Nghị quyết số 04-NQ/TW ngày 01 tháng 4 năm 2026 của Ban Chấp hành Trung ương Đảng khóa XIV về tiếp tục tăng cường sự lãnh đạo của Đảng đối với công tác phòng, chống tham nhũng, lãng phí, tiêu cực trong giai đoạn mới;</w:t>
      </w:r>
    </w:p>
    <w:p w14:paraId="4C5AE33D" w14:textId="77777777" w:rsidR="00BC43F1" w:rsidRPr="00301DAD" w:rsidRDefault="00BC43F1" w:rsidP="00BC43F1">
      <w:pPr>
        <w:spacing w:before="120" w:after="120" w:line="276" w:lineRule="auto"/>
        <w:ind w:firstLine="720"/>
        <w:jc w:val="both"/>
        <w:rPr>
          <w:i/>
          <w:iCs/>
          <w:sz w:val="28"/>
          <w:szCs w:val="28"/>
        </w:rPr>
      </w:pPr>
      <w:r w:rsidRPr="00301DAD">
        <w:rPr>
          <w:i/>
          <w:iCs/>
          <w:sz w:val="28"/>
          <w:szCs w:val="28"/>
        </w:rPr>
        <w:t>Căn cứ Quy định số 231-QĐ/TW ngày 17 tháng 01 năm 2025 của Bộ Chính trị về bảo vệ người đấu tranh chống tham nhũng, lãng phí, tiêu cực;</w:t>
      </w:r>
    </w:p>
    <w:p w14:paraId="26F55317" w14:textId="589F14EC" w:rsidR="00301DAD" w:rsidRPr="00301DAD" w:rsidRDefault="00301DAD" w:rsidP="00301DAD">
      <w:pPr>
        <w:spacing w:before="120" w:after="120" w:line="276" w:lineRule="auto"/>
        <w:ind w:firstLine="720"/>
        <w:jc w:val="both"/>
        <w:rPr>
          <w:i/>
          <w:iCs/>
          <w:sz w:val="28"/>
          <w:szCs w:val="28"/>
        </w:rPr>
      </w:pPr>
      <w:r w:rsidRPr="00301DAD">
        <w:rPr>
          <w:i/>
          <w:iCs/>
          <w:sz w:val="28"/>
          <w:szCs w:val="28"/>
        </w:rPr>
        <w:t xml:space="preserve">Căn cứ Luật Phòng, chống tham nhũng ngày 20 tháng 11 năm 2018 </w:t>
      </w:r>
      <w:r w:rsidR="00BC43F1">
        <w:rPr>
          <w:i/>
          <w:iCs/>
          <w:sz w:val="28"/>
          <w:szCs w:val="28"/>
        </w:rPr>
        <w:t>(hợp nhất tại</w:t>
      </w:r>
      <w:r w:rsidRPr="00301DAD">
        <w:rPr>
          <w:i/>
          <w:iCs/>
          <w:sz w:val="28"/>
          <w:szCs w:val="28"/>
        </w:rPr>
        <w:t xml:space="preserve"> Văn bản hợp nhất số 65/VBHN-VPQH ngày 23 tháng 3 năm 2026</w:t>
      </w:r>
      <w:r w:rsidR="00BC43F1">
        <w:rPr>
          <w:i/>
          <w:iCs/>
          <w:sz w:val="28"/>
          <w:szCs w:val="28"/>
        </w:rPr>
        <w:t>)</w:t>
      </w:r>
      <w:r w:rsidRPr="00301DAD">
        <w:rPr>
          <w:i/>
          <w:iCs/>
          <w:sz w:val="28"/>
          <w:szCs w:val="28"/>
        </w:rPr>
        <w:t>;</w:t>
      </w:r>
    </w:p>
    <w:p w14:paraId="2C816BA1" w14:textId="3905B35E" w:rsidR="00301DAD" w:rsidRPr="00301DAD" w:rsidRDefault="00301DAD" w:rsidP="00301DAD">
      <w:pPr>
        <w:spacing w:before="120" w:after="120" w:line="276" w:lineRule="auto"/>
        <w:ind w:firstLine="720"/>
        <w:jc w:val="both"/>
        <w:rPr>
          <w:i/>
          <w:iCs/>
          <w:sz w:val="28"/>
          <w:szCs w:val="28"/>
        </w:rPr>
      </w:pPr>
      <w:r w:rsidRPr="00301DAD">
        <w:rPr>
          <w:i/>
          <w:iCs/>
          <w:sz w:val="28"/>
          <w:szCs w:val="28"/>
        </w:rPr>
        <w:t>Căn cứ Luật Tiết kiệm, chống lãng phí ngày 10</w:t>
      </w:r>
      <w:r w:rsidR="00BC43F1">
        <w:rPr>
          <w:i/>
          <w:iCs/>
          <w:sz w:val="28"/>
          <w:szCs w:val="28"/>
        </w:rPr>
        <w:t xml:space="preserve"> tháng </w:t>
      </w:r>
      <w:r w:rsidRPr="00301DAD">
        <w:rPr>
          <w:i/>
          <w:iCs/>
          <w:sz w:val="28"/>
          <w:szCs w:val="28"/>
        </w:rPr>
        <w:t>12</w:t>
      </w:r>
      <w:r w:rsidR="00BC43F1">
        <w:rPr>
          <w:i/>
          <w:iCs/>
          <w:sz w:val="28"/>
          <w:szCs w:val="28"/>
        </w:rPr>
        <w:t xml:space="preserve"> năm </w:t>
      </w:r>
      <w:r w:rsidRPr="00301DAD">
        <w:rPr>
          <w:i/>
          <w:iCs/>
          <w:sz w:val="28"/>
          <w:szCs w:val="28"/>
        </w:rPr>
        <w:t>2025;</w:t>
      </w:r>
    </w:p>
    <w:p w14:paraId="7C0ACF65" w14:textId="77777777" w:rsidR="00301DAD" w:rsidRPr="00301DAD" w:rsidRDefault="00301DAD" w:rsidP="00301DAD">
      <w:pPr>
        <w:spacing w:before="120" w:after="120" w:line="276" w:lineRule="auto"/>
        <w:ind w:firstLine="720"/>
        <w:jc w:val="both"/>
        <w:rPr>
          <w:i/>
          <w:iCs/>
          <w:sz w:val="28"/>
          <w:szCs w:val="28"/>
        </w:rPr>
      </w:pPr>
      <w:r w:rsidRPr="00301DAD">
        <w:rPr>
          <w:i/>
          <w:iCs/>
          <w:sz w:val="28"/>
          <w:szCs w:val="28"/>
        </w:rPr>
        <w:t>Căn cứ Nghị định số 59/2019/NĐ-CP ngày 01 tháng 7 năm 2019 của Chính phủ quy định chi tiết một số điều và biện pháp thi hành Luật Phòng, chống tham nhũng, được sửa đổi, bổ sung tại Nghị định số 134/2021/NĐ-CP ngày 30 tháng 12 năm 2021 và Nghị định số 184/2026/NĐ-CP ngày 25 tháng 5 năm 2026 của Chính phủ;</w:t>
      </w:r>
    </w:p>
    <w:p w14:paraId="45C35E53" w14:textId="77777777" w:rsidR="00301DAD" w:rsidRPr="00301DAD" w:rsidRDefault="00301DAD" w:rsidP="00301DAD">
      <w:pPr>
        <w:spacing w:before="120" w:after="120" w:line="276" w:lineRule="auto"/>
        <w:ind w:firstLine="720"/>
        <w:jc w:val="both"/>
        <w:rPr>
          <w:i/>
          <w:iCs/>
          <w:sz w:val="28"/>
          <w:szCs w:val="28"/>
        </w:rPr>
      </w:pPr>
      <w:r w:rsidRPr="00301DAD">
        <w:rPr>
          <w:i/>
          <w:iCs/>
          <w:sz w:val="28"/>
          <w:szCs w:val="28"/>
        </w:rPr>
        <w:t>Căn cứ Nghị định số 164/2026/NĐ-CP ngày 15 tháng 5 năm 2026 của Chính phủ về kiểm soát tài sản, thu nhập của người có chức vụ, quyền hạn trong cơ quan, tổ chức, đơn vị;</w:t>
      </w:r>
    </w:p>
    <w:p w14:paraId="576B074F" w14:textId="77777777" w:rsidR="00301DAD" w:rsidRPr="00301DAD" w:rsidRDefault="00301DAD" w:rsidP="00301DAD">
      <w:pPr>
        <w:spacing w:before="120" w:after="120" w:line="276" w:lineRule="auto"/>
        <w:ind w:firstLine="720"/>
        <w:jc w:val="both"/>
        <w:rPr>
          <w:i/>
          <w:iCs/>
          <w:sz w:val="28"/>
          <w:szCs w:val="28"/>
        </w:rPr>
      </w:pPr>
      <w:r w:rsidRPr="00301DAD">
        <w:rPr>
          <w:i/>
          <w:iCs/>
          <w:sz w:val="28"/>
          <w:szCs w:val="28"/>
        </w:rPr>
        <w:t>Căn cứ Chương trình số 27-CTr/TU ngày 09 tháng 7 năm 2026 của Ban Chấp hành Đảng bộ tỉnh Quảng Ngãi thực hiện Nghị quyết số 04-NQ/TW ngày 01 tháng 4 năm 2026 của Ban Chấp hành Trung ương Đảng khóa XIV;</w:t>
      </w:r>
    </w:p>
    <w:p w14:paraId="412D78AB" w14:textId="2F96A1F1" w:rsidR="00301DAD" w:rsidRPr="00301DAD" w:rsidRDefault="00301DAD" w:rsidP="00301DAD">
      <w:pPr>
        <w:spacing w:before="120" w:after="120" w:line="276" w:lineRule="auto"/>
        <w:ind w:firstLine="720"/>
        <w:jc w:val="both"/>
        <w:rPr>
          <w:i/>
          <w:iCs/>
          <w:sz w:val="28"/>
          <w:szCs w:val="28"/>
        </w:rPr>
      </w:pPr>
      <w:r w:rsidRPr="00301DAD">
        <w:rPr>
          <w:i/>
          <w:iCs/>
          <w:sz w:val="28"/>
          <w:szCs w:val="28"/>
        </w:rPr>
        <w:t>Căn cứ Kế hoạch số 65-KH/ĐU ngày 28 tháng 7 năm 2026 của Đảng ủy Ủy ban nhân dân tỉnh về lãnh đạo, chỉ đạo và tổ chức thực hiện Nghị quyết số 04-NQ/TW ngày 01/4/2026 của Ban Chấp hành Trung ương Đảng khóa XIV về tiếp tục tăng cường sự lãnh đạo của Đảng đối với công tác phòng,chống tham nhũng, lãng phí, tiêu cực trong giai đoạn mới;</w:t>
      </w:r>
    </w:p>
    <w:p w14:paraId="087B0E84" w14:textId="77777777" w:rsidR="00301DAD" w:rsidRPr="00301DAD" w:rsidRDefault="00301DAD" w:rsidP="00301DAD">
      <w:pPr>
        <w:spacing w:before="120" w:after="120" w:line="276" w:lineRule="auto"/>
        <w:ind w:firstLine="720"/>
        <w:jc w:val="both"/>
        <w:rPr>
          <w:i/>
          <w:iCs/>
          <w:sz w:val="28"/>
          <w:szCs w:val="28"/>
        </w:rPr>
      </w:pPr>
      <w:r w:rsidRPr="00301DAD">
        <w:rPr>
          <w:i/>
          <w:iCs/>
          <w:sz w:val="28"/>
          <w:szCs w:val="28"/>
        </w:rPr>
        <w:lastRenderedPageBreak/>
        <w:t>Căn cứ Kế hoạch số 358/KH-UBND ngày 21 tháng 9 năm 2026 của Ủy ban nhân dân tỉnh Quảng Ngãi về triển khai thực hiện Nghị quyết số 04-NQ/TW ngày 01 tháng 4 năm 2026 của Ban Chấp hành Trung ương Đảng khóa XIV về tiếp tục tăng cường sự lãnh đạo của Đảng đối với công tác phòng, chống tham nhũng, lãng phí, tiêu cực trong giai đoạn mới;</w:t>
      </w:r>
    </w:p>
    <w:p w14:paraId="73E8A1FC" w14:textId="77777777" w:rsidR="00301DAD" w:rsidRPr="00301DAD" w:rsidRDefault="00301DAD" w:rsidP="00301DAD">
      <w:pPr>
        <w:spacing w:before="120" w:after="120" w:line="276" w:lineRule="auto"/>
        <w:ind w:firstLine="720"/>
        <w:jc w:val="both"/>
        <w:rPr>
          <w:i/>
          <w:iCs/>
          <w:sz w:val="28"/>
          <w:szCs w:val="28"/>
        </w:rPr>
      </w:pPr>
      <w:r w:rsidRPr="00301DAD">
        <w:rPr>
          <w:i/>
          <w:iCs/>
          <w:sz w:val="28"/>
          <w:szCs w:val="28"/>
        </w:rPr>
        <w:t>Căn cứ Quyết định số 1976/QĐ-CĐKT ngày 14 tháng 9 năm 2026 của Hiệu trưởng Trường Cao đẳng Kon Tum ban hành Quy chế tổ chức và hoạt động của Trường Cao đẳng Kon Tum;</w:t>
      </w:r>
    </w:p>
    <w:p w14:paraId="7163557D" w14:textId="6B0678A7" w:rsidR="00301DAD" w:rsidRPr="00301DAD" w:rsidRDefault="00301DAD" w:rsidP="00301DAD">
      <w:pPr>
        <w:spacing w:before="120" w:after="120" w:line="276" w:lineRule="auto"/>
        <w:ind w:firstLine="720"/>
        <w:jc w:val="both"/>
        <w:rPr>
          <w:i/>
          <w:iCs/>
          <w:sz w:val="28"/>
          <w:szCs w:val="28"/>
        </w:rPr>
      </w:pPr>
      <w:r w:rsidRPr="00301DAD">
        <w:rPr>
          <w:i/>
          <w:iCs/>
          <w:sz w:val="28"/>
          <w:szCs w:val="28"/>
        </w:rPr>
        <w:t>Căn cứ Quyết định số 2</w:t>
      </w:r>
      <w:r w:rsidR="001F06FC">
        <w:rPr>
          <w:i/>
          <w:iCs/>
          <w:sz w:val="28"/>
          <w:szCs w:val="28"/>
        </w:rPr>
        <w:t>073</w:t>
      </w:r>
      <w:r w:rsidRPr="00301DAD">
        <w:rPr>
          <w:i/>
          <w:iCs/>
          <w:sz w:val="28"/>
          <w:szCs w:val="28"/>
        </w:rPr>
        <w:t>/QĐ-CĐKT ngày 2</w:t>
      </w:r>
      <w:r w:rsidR="001F06FC">
        <w:rPr>
          <w:i/>
          <w:iCs/>
          <w:sz w:val="28"/>
          <w:szCs w:val="28"/>
        </w:rPr>
        <w:t>3</w:t>
      </w:r>
      <w:r w:rsidRPr="00301DAD">
        <w:rPr>
          <w:i/>
          <w:iCs/>
          <w:sz w:val="28"/>
          <w:szCs w:val="28"/>
        </w:rPr>
        <w:t xml:space="preserve"> tháng </w:t>
      </w:r>
      <w:r w:rsidR="001F06FC">
        <w:rPr>
          <w:i/>
          <w:iCs/>
          <w:sz w:val="28"/>
          <w:szCs w:val="28"/>
        </w:rPr>
        <w:t>9</w:t>
      </w:r>
      <w:r w:rsidRPr="00301DAD">
        <w:rPr>
          <w:i/>
          <w:iCs/>
          <w:sz w:val="28"/>
          <w:szCs w:val="28"/>
        </w:rPr>
        <w:t xml:space="preserve"> năm 2026 của Hiệu trưởng Trường Cao đẳng Kon Tum ban hành Quy chế làm việc của Trường Cao đẳng Kon Tum</w:t>
      </w:r>
      <w:r w:rsidR="001F06FC">
        <w:rPr>
          <w:i/>
          <w:iCs/>
          <w:sz w:val="28"/>
          <w:szCs w:val="28"/>
        </w:rPr>
        <w:t>.</w:t>
      </w:r>
    </w:p>
    <w:p w14:paraId="3E193C6F" w14:textId="40CF725E" w:rsidR="002252D8" w:rsidRPr="00301DAD" w:rsidRDefault="002252D8" w:rsidP="00301DAD">
      <w:pPr>
        <w:spacing w:before="120" w:after="120" w:line="276" w:lineRule="auto"/>
        <w:ind w:firstLine="720"/>
        <w:jc w:val="both"/>
        <w:rPr>
          <w:sz w:val="28"/>
          <w:szCs w:val="28"/>
        </w:rPr>
      </w:pPr>
      <w:r w:rsidRPr="00301DAD">
        <w:rPr>
          <w:sz w:val="28"/>
          <w:szCs w:val="28"/>
        </w:rPr>
        <w:t>Trường Cao đẳng Kon Tum (Trường/nhà trường) ban hành Kế hoạch triển khai thực hiện Nghị quyết số 04-NQ/TW ngày 01/4/2026 của Ban Chấp hành Trung ương Đảng khóa XIV về tiếp tục tăng cường sự lãnh đạo của Đảng đối với công tác phòng, chống tham nhũng, lãng phí, tiêu cực trong giai đoạn mới, cụ thể như sau:</w:t>
      </w:r>
    </w:p>
    <w:p w14:paraId="69304BFB"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I. MỤC TIÊU</w:t>
      </w:r>
    </w:p>
    <w:p w14:paraId="7CDFDE55"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1. Mục tiêu chung</w:t>
      </w:r>
    </w:p>
    <w:p w14:paraId="33615046" w14:textId="77777777" w:rsidR="002252D8" w:rsidRPr="00301DAD" w:rsidRDefault="002252D8" w:rsidP="001F39FC">
      <w:pPr>
        <w:spacing w:before="120" w:after="120" w:line="276" w:lineRule="auto"/>
        <w:ind w:firstLine="720"/>
        <w:jc w:val="both"/>
        <w:rPr>
          <w:sz w:val="28"/>
          <w:szCs w:val="28"/>
        </w:rPr>
      </w:pPr>
      <w:r w:rsidRPr="00301DAD">
        <w:rPr>
          <w:sz w:val="28"/>
          <w:szCs w:val="28"/>
        </w:rPr>
        <w:t xml:space="preserve">Triển khai nghiêm túc, đồng bộ các nhiệm vụ, giải pháp về phòng, chống tham nhũng, lãng phí, tiêu cực trong phạm vi Trường Cao đẳng Kon Tum; nâng cao nhận thức, trách nhiệm của người đứng đầu, viên chức, người lao động trong thực hiện nhiệm vụ; tăng cường kỷ luật, kỷ cương, công khai, minh bạch và trách nhiệm giải trình trong hoạt động của </w:t>
      </w:r>
      <w:r w:rsidR="00B97BF1" w:rsidRPr="00301DAD">
        <w:rPr>
          <w:sz w:val="28"/>
          <w:szCs w:val="28"/>
        </w:rPr>
        <w:t>n</w:t>
      </w:r>
      <w:r w:rsidRPr="00301DAD">
        <w:rPr>
          <w:sz w:val="28"/>
          <w:szCs w:val="28"/>
        </w:rPr>
        <w:t>hà trường.</w:t>
      </w:r>
    </w:p>
    <w:p w14:paraId="37516EC3" w14:textId="77777777" w:rsidR="002252D8" w:rsidRPr="00301DAD" w:rsidRDefault="002252D8" w:rsidP="001F39FC">
      <w:pPr>
        <w:spacing w:before="120" w:after="120" w:line="276" w:lineRule="auto"/>
        <w:ind w:firstLine="720"/>
        <w:jc w:val="both"/>
        <w:rPr>
          <w:sz w:val="28"/>
          <w:szCs w:val="28"/>
        </w:rPr>
      </w:pPr>
      <w:r w:rsidRPr="00301DAD">
        <w:rPr>
          <w:sz w:val="28"/>
          <w:szCs w:val="28"/>
        </w:rPr>
        <w:t>Chủ động phòng ngừa, phát hiện, ngăn chặn và xử lý kịp thời các hành vi tham nhũng, lãng phí, tiêu cực; nâng cao hiệu quả quản lý, sử dụng tài chính, tài sản, nguồn lực; gắn công tác phòng, chống tham nhũng, lãng phí, tiêu cực với cải cách hành chính, chuyển đổi số, tự kiểm tra, giám sát và nâng cao chất lượng hoạt động giáo dục nghề nghiệp, đào tạo giáo viên.</w:t>
      </w:r>
    </w:p>
    <w:p w14:paraId="4A1306CE"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2. Mục tiêu cụ thể</w:t>
      </w:r>
    </w:p>
    <w:p w14:paraId="56F8F01D" w14:textId="77777777" w:rsidR="002252D8" w:rsidRPr="00301DAD" w:rsidRDefault="002252D8" w:rsidP="001F39FC">
      <w:pPr>
        <w:spacing w:before="120" w:after="120" w:line="276" w:lineRule="auto"/>
        <w:ind w:firstLine="720"/>
        <w:jc w:val="both"/>
        <w:rPr>
          <w:sz w:val="28"/>
          <w:szCs w:val="28"/>
        </w:rPr>
      </w:pPr>
      <w:r w:rsidRPr="00301DAD">
        <w:rPr>
          <w:sz w:val="28"/>
          <w:szCs w:val="28"/>
        </w:rPr>
        <w:t>a) Nâng cao trách nhiệm của người đứng đầu các đơn vị trong chỉ đạo, tổ chức thực hiện, kiểm tra, giám sát và chịu trách nhiệm về công tác phòng, chống tham nhũng, lãng phí, tiêu cực trong phạm vi được giao.</w:t>
      </w:r>
    </w:p>
    <w:p w14:paraId="27207C3A" w14:textId="77777777" w:rsidR="002252D8" w:rsidRPr="00301DAD" w:rsidRDefault="002252D8" w:rsidP="001F39FC">
      <w:pPr>
        <w:spacing w:before="120" w:after="120" w:line="276" w:lineRule="auto"/>
        <w:ind w:firstLine="720"/>
        <w:jc w:val="both"/>
        <w:rPr>
          <w:sz w:val="28"/>
          <w:szCs w:val="28"/>
        </w:rPr>
      </w:pPr>
      <w:r w:rsidRPr="00301DAD">
        <w:rPr>
          <w:sz w:val="28"/>
          <w:szCs w:val="28"/>
        </w:rPr>
        <w:t>b) Rà soát, hoàn thiện các quy chế, quy định, quy trình quản lý nội bộ; xác định rõ trách nhiệm, thẩm quyền, trình tự và thời hạn giải quyết công việc, nhất là các lĩnh vực có nguy cơ phát sinh tham nhũng, lãng phí, tiêu cực.</w:t>
      </w:r>
    </w:p>
    <w:p w14:paraId="244A81EE" w14:textId="77777777" w:rsidR="002252D8" w:rsidRPr="00301DAD" w:rsidRDefault="002252D8" w:rsidP="001F39FC">
      <w:pPr>
        <w:spacing w:before="120" w:after="120" w:line="276" w:lineRule="auto"/>
        <w:ind w:firstLine="720"/>
        <w:jc w:val="both"/>
        <w:rPr>
          <w:sz w:val="28"/>
          <w:szCs w:val="28"/>
        </w:rPr>
      </w:pPr>
      <w:r w:rsidRPr="00301DAD">
        <w:rPr>
          <w:sz w:val="28"/>
          <w:szCs w:val="28"/>
        </w:rPr>
        <w:lastRenderedPageBreak/>
        <w:t>c) Tăng cường công khai, minh bạch, trách nhiệm giải trình trong quản lý, điều hành và thực hiện nhiệm vụ; kiểm soát chặt chẽ các khâu tuyển sinh, đào tạo, khảo thí, xét tốt nghiệp, cấp văn bằng, chứng chỉ, quản lý tài chính, tài sản, công tác cán bộ và các lĩnh vực có liên quan.</w:t>
      </w:r>
    </w:p>
    <w:p w14:paraId="59675E87" w14:textId="77777777" w:rsidR="002252D8" w:rsidRPr="00301DAD" w:rsidRDefault="002252D8" w:rsidP="001F39FC">
      <w:pPr>
        <w:spacing w:before="120" w:after="120" w:line="276" w:lineRule="auto"/>
        <w:ind w:firstLine="720"/>
        <w:jc w:val="both"/>
        <w:rPr>
          <w:sz w:val="28"/>
          <w:szCs w:val="28"/>
        </w:rPr>
      </w:pPr>
      <w:r w:rsidRPr="00301DAD">
        <w:rPr>
          <w:sz w:val="28"/>
          <w:szCs w:val="28"/>
        </w:rPr>
        <w:t>d) Nâng cao hiệu quả tự kiểm tra, giám sát nội bộ; kịp thời phát hiện, chấn chỉnh, xử lý hoặc tham mưu xử lý các hành vi vi phạm theo thẩm quyền.</w:t>
      </w:r>
    </w:p>
    <w:p w14:paraId="6DA23D6D" w14:textId="77777777" w:rsidR="002252D8" w:rsidRPr="00301DAD" w:rsidRDefault="002252D8" w:rsidP="001F39FC">
      <w:pPr>
        <w:spacing w:before="120" w:after="120" w:line="276" w:lineRule="auto"/>
        <w:ind w:firstLine="720"/>
        <w:jc w:val="both"/>
        <w:rPr>
          <w:sz w:val="28"/>
          <w:szCs w:val="28"/>
        </w:rPr>
      </w:pPr>
      <w:r w:rsidRPr="00301DAD">
        <w:rPr>
          <w:sz w:val="28"/>
          <w:szCs w:val="28"/>
        </w:rPr>
        <w:t xml:space="preserve">đ) Đẩy mạnh thực hành tiết kiệm, chống lãng phí; sử dụng hiệu quả tài chính, tài sản, cơ sở vật chất, trang thiết bị, thời gian làm việc và các nguồn lực của </w:t>
      </w:r>
      <w:r w:rsidR="00B97BF1" w:rsidRPr="00301DAD">
        <w:rPr>
          <w:sz w:val="28"/>
          <w:szCs w:val="28"/>
        </w:rPr>
        <w:t>n</w:t>
      </w:r>
      <w:r w:rsidRPr="00301DAD">
        <w:rPr>
          <w:sz w:val="28"/>
          <w:szCs w:val="28"/>
        </w:rPr>
        <w:t>hà trường.</w:t>
      </w:r>
    </w:p>
    <w:p w14:paraId="041B7D61" w14:textId="77777777" w:rsidR="002252D8" w:rsidRPr="00301DAD" w:rsidRDefault="002252D8" w:rsidP="001F39FC">
      <w:pPr>
        <w:spacing w:before="120" w:after="120" w:line="276" w:lineRule="auto"/>
        <w:ind w:firstLine="720"/>
        <w:jc w:val="both"/>
        <w:rPr>
          <w:sz w:val="28"/>
          <w:szCs w:val="28"/>
        </w:rPr>
      </w:pPr>
      <w:r w:rsidRPr="00301DAD">
        <w:rPr>
          <w:sz w:val="28"/>
          <w:szCs w:val="28"/>
        </w:rPr>
        <w:t>e) Đẩy mạnh cải cách hành chính, chuyển đổi số, số hóa hồ sơ, quản lý dữ liệu và ứng dụng công nghệ trong quản lý, điều hành nhằm tăng tính công khai, minh bạch, khả năng truy xuất và giám sát.</w:t>
      </w:r>
    </w:p>
    <w:p w14:paraId="55A901AF" w14:textId="724F9D98" w:rsidR="002252D8" w:rsidRPr="00301DAD" w:rsidRDefault="002252D8" w:rsidP="001F39FC">
      <w:pPr>
        <w:spacing w:before="120" w:after="120" w:line="276" w:lineRule="auto"/>
        <w:ind w:firstLine="720"/>
        <w:jc w:val="both"/>
        <w:rPr>
          <w:b/>
          <w:bCs/>
          <w:sz w:val="28"/>
          <w:szCs w:val="28"/>
        </w:rPr>
      </w:pPr>
      <w:r w:rsidRPr="00301DAD">
        <w:rPr>
          <w:b/>
          <w:bCs/>
          <w:sz w:val="28"/>
          <w:szCs w:val="28"/>
        </w:rPr>
        <w:t>II. ĐỐI TƯỢNG, PHẠM VI</w:t>
      </w:r>
    </w:p>
    <w:p w14:paraId="4FB26D31"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1. Đối tượng</w:t>
      </w:r>
    </w:p>
    <w:p w14:paraId="0B13C9BF" w14:textId="22DEBC11" w:rsidR="002252D8" w:rsidRPr="00301DAD" w:rsidRDefault="002252D8" w:rsidP="001F39FC">
      <w:pPr>
        <w:spacing w:before="120" w:after="120" w:line="276" w:lineRule="auto"/>
        <w:ind w:firstLine="720"/>
        <w:jc w:val="both"/>
        <w:rPr>
          <w:sz w:val="28"/>
          <w:szCs w:val="28"/>
        </w:rPr>
      </w:pPr>
      <w:r w:rsidRPr="00301DAD">
        <w:rPr>
          <w:sz w:val="28"/>
          <w:szCs w:val="28"/>
        </w:rPr>
        <w:t xml:space="preserve">Các phòng, khoa, ban, </w:t>
      </w:r>
      <w:r w:rsidR="001F39FC" w:rsidRPr="00301DAD">
        <w:rPr>
          <w:sz w:val="28"/>
          <w:szCs w:val="28"/>
        </w:rPr>
        <w:t>p</w:t>
      </w:r>
      <w:r w:rsidRPr="00301DAD">
        <w:rPr>
          <w:sz w:val="28"/>
          <w:szCs w:val="28"/>
        </w:rPr>
        <w:t xml:space="preserve">hòng khám Đa khoa, </w:t>
      </w:r>
      <w:r w:rsidR="001F39FC" w:rsidRPr="00301DAD">
        <w:rPr>
          <w:sz w:val="28"/>
          <w:szCs w:val="28"/>
        </w:rPr>
        <w:t>n</w:t>
      </w:r>
      <w:r w:rsidRPr="00301DAD">
        <w:rPr>
          <w:sz w:val="28"/>
          <w:szCs w:val="28"/>
        </w:rPr>
        <w:t xml:space="preserve">hà thuốc </w:t>
      </w:r>
      <w:r w:rsidR="001F39FC" w:rsidRPr="00301DAD">
        <w:rPr>
          <w:sz w:val="28"/>
          <w:szCs w:val="28"/>
        </w:rPr>
        <w:t>p</w:t>
      </w:r>
      <w:r w:rsidRPr="00301DAD">
        <w:rPr>
          <w:sz w:val="28"/>
          <w:szCs w:val="28"/>
        </w:rPr>
        <w:t>hòng khám Đa khoa và các đơn vị khác thuộc Trường; viên chức, người lao động và các cá nhân có liên quan trong quá trình thực hiện nhiệm vụ của nhà trường.</w:t>
      </w:r>
    </w:p>
    <w:p w14:paraId="112F48CE"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2. Phạm vi</w:t>
      </w:r>
    </w:p>
    <w:p w14:paraId="5E08C4F3" w14:textId="77777777" w:rsidR="002252D8" w:rsidRPr="00301DAD" w:rsidRDefault="002252D8" w:rsidP="001F39FC">
      <w:pPr>
        <w:spacing w:before="120" w:after="120" w:line="276" w:lineRule="auto"/>
        <w:ind w:firstLine="720"/>
        <w:jc w:val="both"/>
        <w:rPr>
          <w:sz w:val="28"/>
          <w:szCs w:val="28"/>
        </w:rPr>
      </w:pPr>
      <w:r w:rsidRPr="00301DAD">
        <w:rPr>
          <w:sz w:val="28"/>
          <w:szCs w:val="28"/>
        </w:rPr>
        <w:t>Công tác phòng, chống tham nhũng, lãng phí, tiêu cực trong toàn bộ hoạt động quản lý, điều hành và thực hiện chức năng, nhiệm vụ của Trường Cao đẳng Kon Tum.</w:t>
      </w:r>
    </w:p>
    <w:p w14:paraId="11788E60" w14:textId="5024EE3C" w:rsidR="002252D8" w:rsidRPr="00301DAD" w:rsidRDefault="002252D8" w:rsidP="001F39FC">
      <w:pPr>
        <w:spacing w:before="120" w:after="120" w:line="276" w:lineRule="auto"/>
        <w:ind w:firstLine="720"/>
        <w:jc w:val="both"/>
        <w:rPr>
          <w:b/>
          <w:bCs/>
          <w:sz w:val="28"/>
          <w:szCs w:val="28"/>
        </w:rPr>
      </w:pPr>
      <w:r w:rsidRPr="00301DAD">
        <w:rPr>
          <w:b/>
          <w:bCs/>
          <w:sz w:val="28"/>
          <w:szCs w:val="28"/>
        </w:rPr>
        <w:t>I</w:t>
      </w:r>
      <w:r w:rsidR="001F06FC">
        <w:rPr>
          <w:b/>
          <w:bCs/>
          <w:sz w:val="28"/>
          <w:szCs w:val="28"/>
        </w:rPr>
        <w:t>II</w:t>
      </w:r>
      <w:r w:rsidRPr="00301DAD">
        <w:rPr>
          <w:b/>
          <w:bCs/>
          <w:sz w:val="28"/>
          <w:szCs w:val="28"/>
        </w:rPr>
        <w:t>. NHIỆM VỤ VÀ GIẢI PHÁP</w:t>
      </w:r>
    </w:p>
    <w:p w14:paraId="58FAA229"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1. Quán triệt, tuyên truyền, phổ biến các chủ trương, quy định về phòng, chống tham nhũng, lãng phí, tiêu cực</w:t>
      </w:r>
    </w:p>
    <w:p w14:paraId="222BDBF5"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Tổ chức phổ biến, quán triệt các chủ trương của Đảng, chính sách, pháp luật của Nhà nước và các văn bản chỉ đạo của cấp có thẩm quyền về phòng, chống tham nhũng, lãng phí, tiêu cực phù hợp với từng đối tượng.</w:t>
      </w:r>
    </w:p>
    <w:p w14:paraId="07A21069"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Lồng ghép nội dung phòng, chống tham nhũng, lãng phí, tiêu cực trong các hoạt động chuyên môn, sinh hoạt của đơn vị và công tác phổ biến, giáo dục pháp luật; nâng cao ý thức chấp hành pháp luật, kỷ luật, kỷ cương hành chính, đạo đức công vụ, quy tắc ứng xử và trách nhiệm của viên chức, người lao động.</w:t>
      </w:r>
    </w:p>
    <w:p w14:paraId="6F5C4DC7"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2. Nâng cao trách nhiệm của người đứng đầu và xây dựng môi trường làm việc liêm chính</w:t>
      </w:r>
    </w:p>
    <w:p w14:paraId="4320CFFE" w14:textId="77777777" w:rsidR="002252D8" w:rsidRPr="00301DAD" w:rsidRDefault="00B0615F" w:rsidP="001F39FC">
      <w:pPr>
        <w:spacing w:before="120" w:after="120" w:line="276" w:lineRule="auto"/>
        <w:ind w:firstLine="720"/>
        <w:jc w:val="both"/>
        <w:rPr>
          <w:sz w:val="28"/>
          <w:szCs w:val="28"/>
        </w:rPr>
      </w:pPr>
      <w:r w:rsidRPr="00301DAD">
        <w:rPr>
          <w:sz w:val="28"/>
          <w:szCs w:val="28"/>
        </w:rPr>
        <w:lastRenderedPageBreak/>
        <w:t xml:space="preserve">- </w:t>
      </w:r>
      <w:r w:rsidR="002252D8" w:rsidRPr="00301DAD">
        <w:rPr>
          <w:sz w:val="28"/>
          <w:szCs w:val="28"/>
        </w:rPr>
        <w:t>Người đứng đầu các đơn vị trực tiếp chỉ đạo, tổ chức thực hiện, kiểm tra và chịu trách nhiệm về công tác phòng, chống tham nhũng, lãng phí, tiêu cực trong phạm vi được giao.</w:t>
      </w:r>
    </w:p>
    <w:p w14:paraId="5CD8111F"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Thực hiện phân công nhiệm vụ rõ ràng; tăng cường trách nhiệm cá nhân, trách nhiệm giải trình; kịp thời chấn chỉnh những biểu hiện vi phạm kỷ luật, kỷ cương, đạo đức công vụ và quy tắc ứng xử.</w:t>
      </w:r>
    </w:p>
    <w:p w14:paraId="6815C7E6"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Gắn việc thực hiện nhiệm vụ phòng, chống tham nhũng, lãng phí, tiêu cực với đánh giá kết quả thực hiện nhiệm vụ của đơn vị và cá nhân theo quy định.</w:t>
      </w:r>
    </w:p>
    <w:p w14:paraId="26A2A324" w14:textId="796D4F5C" w:rsidR="00DC73BA" w:rsidRPr="00301DAD" w:rsidRDefault="00000000" w:rsidP="001F39FC">
      <w:pPr>
        <w:spacing w:before="120" w:after="120" w:line="276" w:lineRule="auto"/>
        <w:ind w:firstLine="720"/>
        <w:jc w:val="both"/>
        <w:rPr>
          <w:sz w:val="28"/>
          <w:szCs w:val="28"/>
        </w:rPr>
      </w:pPr>
      <w:r w:rsidRPr="00301DAD">
        <w:rPr>
          <w:sz w:val="28"/>
          <w:szCs w:val="28"/>
        </w:rPr>
        <w:t>- Phối hợp, tạo điều kiện để Công đoàn, Đoàn Thanh niên, Ban Thanh tra nhân dân và viên chức, người lao động thực hiện quyền kiểm tra, giám sát theo quy định của pháp luật về thực hiện dân chủ ở cơ sở.</w:t>
      </w:r>
    </w:p>
    <w:p w14:paraId="485954B9"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3. Rà soát, hoàn thiện quy chế, quy định, quy trình quản lý nội bộ</w:t>
      </w:r>
    </w:p>
    <w:p w14:paraId="26142356"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Rà soát hệ thống quy chế, quy định, quy trình, hướng dẫn thuộc phạm vi quản lý của </w:t>
      </w:r>
      <w:r w:rsidRPr="00301DAD">
        <w:rPr>
          <w:sz w:val="28"/>
          <w:szCs w:val="28"/>
        </w:rPr>
        <w:t>n</w:t>
      </w:r>
      <w:r w:rsidR="002252D8" w:rsidRPr="00301DAD">
        <w:rPr>
          <w:sz w:val="28"/>
          <w:szCs w:val="28"/>
        </w:rPr>
        <w:t>hà trường; xác định những nội dung không còn phù hợp, chồng chéo, thiếu rõ ràng để tham mưu sửa đổi, bổ sung hoặc ban hành mới.</w:t>
      </w:r>
    </w:p>
    <w:p w14:paraId="6D9C63D2"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Tập trung rà soát những quy trình liên quan đến tuyển sinh, đào tạo, khảo thí, bảo đảm chất lượng, xét tốt nghiệp, cấp văn bằng, chứng chỉ, quản lý người học, tổ chức cán bộ, tài chính, tài sản, mua sắm, sử dụng cơ sở vật chất và các lĩnh vực có nguy cơ phát sinh tiêu cực.</w:t>
      </w:r>
    </w:p>
    <w:p w14:paraId="23AE575E"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Xác định rõ trách nhiệm của từng cá nhân, bộ phận trong từng khâu; tăng cường kiểm soát việc thực hiện quy trình và thời hạn giải quyết công việc.</w:t>
      </w:r>
    </w:p>
    <w:p w14:paraId="725A7029"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4. Tăng cường công khai, minh bạch và trách nhiệm giải trình</w:t>
      </w:r>
    </w:p>
    <w:p w14:paraId="128DCBE2"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Thực hiện công khai các nội dung thuộc trách nhiệm của </w:t>
      </w:r>
      <w:r w:rsidR="00B97BF1" w:rsidRPr="00301DAD">
        <w:rPr>
          <w:sz w:val="28"/>
          <w:szCs w:val="28"/>
        </w:rPr>
        <w:t>n</w:t>
      </w:r>
      <w:r w:rsidR="002252D8" w:rsidRPr="00301DAD">
        <w:rPr>
          <w:sz w:val="28"/>
          <w:szCs w:val="28"/>
        </w:rPr>
        <w:t>hà trường theo quy định; chú trọng các lĩnh vực tuyển sinh, đào tạo, khảo thí, bảo đảm chất lượng, chế độ chính sách đối với người học, tài chính, tài sản và các nội dung phải công khai khác.</w:t>
      </w:r>
    </w:p>
    <w:p w14:paraId="64D361A9"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Cập nhật thông tin thuộc lĩnh vực đào tạo, tuyển sinh, bảo đảm chất lượng và các nội dung phù hợp trên các kênh thông tin của </w:t>
      </w:r>
      <w:r w:rsidR="00B97BF1" w:rsidRPr="00301DAD">
        <w:rPr>
          <w:sz w:val="28"/>
          <w:szCs w:val="28"/>
        </w:rPr>
        <w:t>n</w:t>
      </w:r>
      <w:r w:rsidR="002252D8" w:rsidRPr="00301DAD">
        <w:rPr>
          <w:sz w:val="28"/>
          <w:szCs w:val="28"/>
        </w:rPr>
        <w:t>hà trường theo quy định.</w:t>
      </w:r>
    </w:p>
    <w:p w14:paraId="1C5671F4"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Thực hiện trách nhiệm giải trình đối với những nội dung thuộc trách nhiệm của </w:t>
      </w:r>
      <w:r w:rsidR="00B97BF1" w:rsidRPr="00301DAD">
        <w:rPr>
          <w:sz w:val="28"/>
          <w:szCs w:val="28"/>
        </w:rPr>
        <w:t>n</w:t>
      </w:r>
      <w:r w:rsidR="002252D8" w:rsidRPr="00301DAD">
        <w:rPr>
          <w:sz w:val="28"/>
          <w:szCs w:val="28"/>
        </w:rPr>
        <w:t>hà trường; thông tin cung cấp phải chính xác, đúng thẩm quyền, đúng phạm vi và thời hạn.</w:t>
      </w:r>
    </w:p>
    <w:p w14:paraId="3B5E6426"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5. Kiểm soát quyền lực và phòng ngừa tiêu cực trong các lĩnh vực có nguy cơ phát sinh tham nhũng</w:t>
      </w:r>
    </w:p>
    <w:p w14:paraId="2F34DCB9" w14:textId="77777777" w:rsidR="002252D8" w:rsidRPr="00301DAD" w:rsidRDefault="00B0615F" w:rsidP="001F39FC">
      <w:pPr>
        <w:spacing w:before="120" w:after="120" w:line="276" w:lineRule="auto"/>
        <w:ind w:firstLine="720"/>
        <w:jc w:val="both"/>
        <w:rPr>
          <w:sz w:val="28"/>
          <w:szCs w:val="28"/>
        </w:rPr>
      </w:pPr>
      <w:r w:rsidRPr="00301DAD">
        <w:rPr>
          <w:sz w:val="28"/>
          <w:szCs w:val="28"/>
        </w:rPr>
        <w:lastRenderedPageBreak/>
        <w:t xml:space="preserve">- </w:t>
      </w:r>
      <w:r w:rsidR="002252D8" w:rsidRPr="00301DAD">
        <w:rPr>
          <w:sz w:val="28"/>
          <w:szCs w:val="28"/>
        </w:rPr>
        <w:t>Rà soát, kiểm soát việc thực hiện quy trình tuyển dụng, bố trí, phân công, đánh giá, quy hoạch, bổ nhiệm, điều động, chuyển đổi vị trí công tác và các nội dung khác thuộc công tác cán bộ theo quy định.</w:t>
      </w:r>
    </w:p>
    <w:p w14:paraId="1A0473A9"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Kiểm soát các khâu tuyển sinh, xét tuyển, tổ chức đào tạo, kiểm tra, thi, chấm thi, xét công nhận tốt nghiệp, cấp văn bằng, chứng chỉ; tăng cường phân công, giám sát, bảo mật và kiểm tra kết quả theo quy định.</w:t>
      </w:r>
    </w:p>
    <w:p w14:paraId="37D5D4B1" w14:textId="77777777" w:rsidR="00DC73BA" w:rsidRPr="00301DAD" w:rsidRDefault="00000000" w:rsidP="001F39FC">
      <w:pPr>
        <w:spacing w:before="120" w:after="120" w:line="276" w:lineRule="auto"/>
        <w:ind w:firstLine="720"/>
        <w:jc w:val="both"/>
        <w:rPr>
          <w:sz w:val="28"/>
          <w:szCs w:val="28"/>
        </w:rPr>
      </w:pPr>
      <w:r w:rsidRPr="00301DAD">
        <w:rPr>
          <w:sz w:val="28"/>
          <w:szCs w:val="28"/>
        </w:rPr>
        <w:t>- Kiểm soát chặt chẽ hoạt động đào tạo, sát hạch, cấp giấy phép lái xe; công khai điều kiện, quy trình, kết quả sát hạch; tăng cường giám sát, hậu kiểm và xử lý nghiêm các biểu hiện tiêu cực.</w:t>
      </w:r>
    </w:p>
    <w:p w14:paraId="214D49EB"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Thực hiện đúng quy trình quản lý, sử dụng tài chính, tài sản; phân tách trách nhiệm trong đề xuất, thực hiện, kiểm tra, nghiệm thu và thanh quyết toán đối với các công việc cần kiểm soát nhiều khâu.</w:t>
      </w:r>
    </w:p>
    <w:p w14:paraId="2D197804" w14:textId="77777777" w:rsidR="00DC73BA" w:rsidRPr="00301DAD" w:rsidRDefault="00000000" w:rsidP="001F39FC">
      <w:pPr>
        <w:spacing w:before="120" w:after="120" w:line="276" w:lineRule="auto"/>
        <w:ind w:firstLine="720"/>
        <w:jc w:val="both"/>
        <w:rPr>
          <w:sz w:val="28"/>
          <w:szCs w:val="28"/>
        </w:rPr>
      </w:pPr>
      <w:r w:rsidRPr="00301DAD">
        <w:rPr>
          <w:sz w:val="28"/>
          <w:szCs w:val="28"/>
        </w:rPr>
        <w:t>- Thực hiện nghiêm việc kê khai, công khai, minh bạch tài sản, thu nhập: rà soát, lập danh sách người có nghĩa vụ kê khai hằng năm; tổ chức kê khai, công khai bản kê khai đúng hình thức, đúng thời hạn; bàn giao bản kê khai về cơ quan kiểm soát tài sản, thu nhập và phối hợp xác minh khi có yêu cầu; xử lý hoặc tham mưu xử lý nghiêm các trường hợp kê khai không trung thực.</w:t>
      </w:r>
    </w:p>
    <w:p w14:paraId="451DFB68" w14:textId="77777777" w:rsidR="00DC73BA" w:rsidRPr="00301DAD" w:rsidRDefault="00000000" w:rsidP="001F39FC">
      <w:pPr>
        <w:spacing w:before="120" w:after="120" w:line="276" w:lineRule="auto"/>
        <w:ind w:firstLine="720"/>
        <w:jc w:val="both"/>
        <w:rPr>
          <w:sz w:val="28"/>
          <w:szCs w:val="28"/>
        </w:rPr>
      </w:pPr>
      <w:r w:rsidRPr="00301DAD">
        <w:rPr>
          <w:sz w:val="28"/>
          <w:szCs w:val="28"/>
        </w:rPr>
        <w:t>- Thực hiện các quy định của Bộ Chính trị về kiểm soát quyền lực, phòng, chống tham nhũng, tiêu cực, trước hết là các quy định trong công tác cán bộ và trong quản lý, sử dụng tài chính, tài sản công, phù hợp với chức năng, nhiệm vụ của nhà trường.</w:t>
      </w:r>
    </w:p>
    <w:p w14:paraId="2A42A956"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6. Quản lý tài chính, tài sản; thực hành tiết kiệm, chống lãng phí</w:t>
      </w:r>
    </w:p>
    <w:p w14:paraId="5A6718F0"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Quản lý, sử dụng và thanh quyết toán kinh phí đúng quy định; kiểm soát hồ sơ, chứng từ, nội dung chi và việc sử dụng kinh phí theo dự toán được giao.</w:t>
      </w:r>
    </w:p>
    <w:p w14:paraId="4034A114"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Quản lý, sử dụng, bảo quản, kiểm kê và xử lý tài sản công theo quy định; tăng cường trách nhiệm của đơn vị, cá nhân được giao quản lý, sử dụng tài sản.</w:t>
      </w:r>
    </w:p>
    <w:p w14:paraId="3E1459B4"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Rà soát việc sử dụng điện, nước, văn phòng phẩm, cơ sở vật chất, thiết bị, thời gian làm việc và các nguồn lực khác; chủ động đề xuất giải pháp sử dụng tiết kiệm, hiệu quả.</w:t>
      </w:r>
    </w:p>
    <w:p w14:paraId="2DC21546" w14:textId="5D8FFD8F" w:rsidR="002252D8" w:rsidRPr="00301DAD" w:rsidRDefault="00B0615F" w:rsidP="001F39FC">
      <w:pPr>
        <w:spacing w:before="120" w:after="120" w:line="276" w:lineRule="auto"/>
        <w:ind w:firstLine="720"/>
        <w:jc w:val="both"/>
        <w:rPr>
          <w:sz w:val="28"/>
          <w:szCs w:val="28"/>
        </w:rPr>
      </w:pPr>
      <w:r w:rsidRPr="00301DAD">
        <w:rPr>
          <w:sz w:val="28"/>
          <w:szCs w:val="28"/>
        </w:rPr>
        <w:t>- Rà soát, xử lý các tài sản, cơ sở vật chất, trang thiết bị sử dụng chưa hiệu quả hoặc phát sinh sau quá trình sắp xếp, tổ chức lại theo quy định và thẩm quyền; xử lý dứt điểm các cơ sở nhà, đất dôi dư sau sắp xếp đơn vị hành chính trong năm 2026, tuyệt đối không để tài sản công bị hư hỏng, xuống cấp, thất thoát.</w:t>
      </w:r>
    </w:p>
    <w:p w14:paraId="09B6F1D4" w14:textId="76B4C538" w:rsidR="00DC73BA" w:rsidRPr="00301DAD" w:rsidRDefault="00000000" w:rsidP="001F39FC">
      <w:pPr>
        <w:spacing w:before="120" w:after="120" w:line="276" w:lineRule="auto"/>
        <w:ind w:firstLine="720"/>
        <w:jc w:val="both"/>
        <w:rPr>
          <w:sz w:val="28"/>
          <w:szCs w:val="28"/>
        </w:rPr>
      </w:pPr>
      <w:r w:rsidRPr="00301DAD">
        <w:rPr>
          <w:sz w:val="28"/>
          <w:szCs w:val="28"/>
        </w:rPr>
        <w:t xml:space="preserve">- Kiểm soát chặt chẽ hoạt động mua sắm, đấu thầu, lựa chọn nhà thầu, quản lý thuốc, vật tư, hóa chất và trang thiết bị, trong đó có hoạt động của </w:t>
      </w:r>
      <w:r w:rsidR="001F39FC" w:rsidRPr="00301DAD">
        <w:rPr>
          <w:sz w:val="28"/>
          <w:szCs w:val="28"/>
        </w:rPr>
        <w:t>p</w:t>
      </w:r>
      <w:r w:rsidRPr="00301DAD">
        <w:rPr>
          <w:sz w:val="28"/>
          <w:szCs w:val="28"/>
        </w:rPr>
        <w:t xml:space="preserve">hòng khám </w:t>
      </w:r>
      <w:r w:rsidRPr="00301DAD">
        <w:rPr>
          <w:sz w:val="28"/>
          <w:szCs w:val="28"/>
        </w:rPr>
        <w:lastRenderedPageBreak/>
        <w:t xml:space="preserve">Đa khoa và </w:t>
      </w:r>
      <w:r w:rsidR="001F39FC" w:rsidRPr="00301DAD">
        <w:rPr>
          <w:sz w:val="28"/>
          <w:szCs w:val="28"/>
        </w:rPr>
        <w:t>n</w:t>
      </w:r>
      <w:r w:rsidRPr="00301DAD">
        <w:rPr>
          <w:sz w:val="28"/>
          <w:szCs w:val="28"/>
        </w:rPr>
        <w:t xml:space="preserve">hà thuốc </w:t>
      </w:r>
      <w:r w:rsidR="001F39FC" w:rsidRPr="00301DAD">
        <w:rPr>
          <w:sz w:val="28"/>
          <w:szCs w:val="28"/>
        </w:rPr>
        <w:t>p</w:t>
      </w:r>
      <w:r w:rsidRPr="00301DAD">
        <w:rPr>
          <w:sz w:val="28"/>
          <w:szCs w:val="28"/>
        </w:rPr>
        <w:t>hòng khám Đa khoa; bảo đảm công khai, minh bạch, đúng quy định của pháp luật về đấu thầu và quản lý, sử dụng tài sản công.</w:t>
      </w:r>
    </w:p>
    <w:p w14:paraId="4A680BDC"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7. Đẩy mạnh cải cách hành chính, chuyển đổi số</w:t>
      </w:r>
    </w:p>
    <w:p w14:paraId="149BD975"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Rà soát các thủ tục, quy trình nội bộ; đề xuất đơn giản hóa các bước không cần thiết, chuẩn hóa biểu mẫu, thời hạn và trách nhiệm xử lý.</w:t>
      </w:r>
    </w:p>
    <w:p w14:paraId="39F20B83"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Đẩy mạnh số hóa hồ sơ, dữ liệu; tăng cường quản lý, khai thác và truy xuất dữ liệu phục vụ quản lý, kiểm tra, giám sát và báo cáo.</w:t>
      </w:r>
    </w:p>
    <w:p w14:paraId="15B0684D"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Ứng dụng công nghệ số, trí tuệ nhân tạo trong quản lý đào tạo, khảo thí và bảo đảm chất lượng theo hướng an toàn, hiệu quả, có kiểm soát; tuân thủ các quy định về bảo mật thông tin và dữ liệu.</w:t>
      </w:r>
    </w:p>
    <w:p w14:paraId="2B9DFEEE"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8. Thực hiện đầy đủ, kịp thời chế độ, chính sách đối với viên chức, người lao động và người học</w:t>
      </w:r>
    </w:p>
    <w:p w14:paraId="6749C9B3"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Rà soát việc thực hiện chế độ tiền lương, phụ cấp, các chế độ, chính sách đối với viên chức, người lao động và người học theo quy định.</w:t>
      </w:r>
    </w:p>
    <w:p w14:paraId="14CBBEAF"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Công khai các quy định, điều kiện, tiêu chí, trình tự, thủ tục liên quan đến quyền, nghĩa vụ và chế độ chính sách của người học.</w:t>
      </w:r>
    </w:p>
    <w:p w14:paraId="675EED34"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Kịp thời tiếp nhận, xử lý hoặc tham mưu xử lý các kiến nghị liên quan đến chế độ, chính sách theo thẩm quyền.</w:t>
      </w:r>
    </w:p>
    <w:p w14:paraId="3FBED57B"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9. Tăng cường tự kiểm tra, giám sát; phát hiện và xử lý vi phạm</w:t>
      </w:r>
    </w:p>
    <w:p w14:paraId="1710B79D"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Hằng năm và định kỳ xây dựng kế hoạch tự kiểm tra, giám sát trình Hiệu trưởng xem xét, phê duyệt; xác định nội dung, phạm vi, đối tượng, thời gian và trách nhiệm thực hiện.</w:t>
      </w:r>
    </w:p>
    <w:p w14:paraId="7760B309"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Tổ chức kiểm tra việc chấp hành quy định trong các lĩnh vực thuộc phạm vi quản lý; tập trung vào những lĩnh vực có nguy cơ phát sinh tham nhũng, lãng phí, tiêu cực.</w:t>
      </w:r>
    </w:p>
    <w:p w14:paraId="53C15887"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Tham mưu kiểm tra đột xuất khi có thông tin hoặc dấu hiệu vi phạm theo chỉ đạo của Hiệu trưởng.</w:t>
      </w:r>
    </w:p>
    <w:p w14:paraId="3B6E216A"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Theo dõi, đôn đốc việc thực hiện kết luận, kiến nghị sau kiểm tra; tổng hợp những nội dung chưa khắc phục, nguyên nhân và tham mưu xử lý theo thẩm quyền.</w:t>
      </w:r>
    </w:p>
    <w:p w14:paraId="0B04A857"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Khi phát hiện hành vi vi phạm, thực hiện xử lý hoặc tham mưu xử lý theo đúng thẩm quyền, trình tự, thủ tục; trường hợp vượt thẩm quyền thì báo cáo, chuyển cơ quan có thẩm quyền xem xét, xử lý.</w:t>
      </w:r>
    </w:p>
    <w:p w14:paraId="4CBADA5C"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lastRenderedPageBreak/>
        <w:t>10. Tiếp nhận, xử lý phản ánh, kiến nghị, khiếu nại, tố cáo và thực hiện trách nhiệm giải trình</w:t>
      </w:r>
    </w:p>
    <w:p w14:paraId="3757E393"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Thực hiện đúng quy trình tiếp nhận, phân loại, xử lý, giải quyết và theo dõi phản ánh, kiến nghị, khiếu nại, tố cáo thuộc thẩm quyền.</w:t>
      </w:r>
    </w:p>
    <w:p w14:paraId="41C24450"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Bảo vệ quyền, lợi ích hợp pháp của người phản ánh, kiến nghị, khiếu nại, tố cáo theo quy định; không để xảy ra tình trạng né tránh, đùn đẩy trách nhiệm hoặc kéo dài thời gian giải quyết.</w:t>
      </w:r>
    </w:p>
    <w:p w14:paraId="54C37698" w14:textId="77777777" w:rsidR="00DC73BA" w:rsidRPr="00301DAD" w:rsidRDefault="00000000" w:rsidP="001F39FC">
      <w:pPr>
        <w:spacing w:before="120" w:after="120" w:line="276" w:lineRule="auto"/>
        <w:ind w:firstLine="720"/>
        <w:jc w:val="both"/>
        <w:rPr>
          <w:sz w:val="28"/>
          <w:szCs w:val="28"/>
        </w:rPr>
      </w:pPr>
      <w:r w:rsidRPr="00301DAD">
        <w:rPr>
          <w:sz w:val="28"/>
          <w:szCs w:val="28"/>
        </w:rPr>
        <w:t>- Duy trì việc tiếp công dân của Hiệu trưởng và người đứng đầu các đơn vị theo lịch được công bố công khai; vận hành hộp thư góp ý, hộp thư điện tử và số điện thoại đường dây nóng để tiếp nhận, xử lý kịp thời, dứt điểm phản ánh, kiến nghị, tố giác về tham nhũng, lãng phí, tiêu cực.</w:t>
      </w:r>
    </w:p>
    <w:p w14:paraId="69A994A3" w14:textId="77777777" w:rsidR="00DC73BA" w:rsidRPr="00301DAD" w:rsidRDefault="00000000" w:rsidP="001F39FC">
      <w:pPr>
        <w:spacing w:before="120" w:after="120" w:line="276" w:lineRule="auto"/>
        <w:ind w:firstLine="720"/>
        <w:jc w:val="both"/>
        <w:rPr>
          <w:sz w:val="28"/>
          <w:szCs w:val="28"/>
        </w:rPr>
      </w:pPr>
      <w:r w:rsidRPr="00301DAD">
        <w:rPr>
          <w:sz w:val="28"/>
          <w:szCs w:val="28"/>
        </w:rPr>
        <w:t>- Bảo vệ người phát hiện, tố giác, người đấu tranh phòng, chống tham nhũng, lãng phí, tiêu cực theo quy định; kịp thời biểu dương, khen thưởng tập thể, cá nhân có thành tích.</w:t>
      </w:r>
    </w:p>
    <w:p w14:paraId="29B80EE0"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Thực hiện trách nhiệm giải trình đối với các nội dung thuộc trách nhiệm của </w:t>
      </w:r>
      <w:r w:rsidR="00B97BF1" w:rsidRPr="00301DAD">
        <w:rPr>
          <w:sz w:val="28"/>
          <w:szCs w:val="28"/>
        </w:rPr>
        <w:t>n</w:t>
      </w:r>
      <w:r w:rsidR="002252D8" w:rsidRPr="00301DAD">
        <w:rPr>
          <w:sz w:val="28"/>
          <w:szCs w:val="28"/>
        </w:rPr>
        <w:t>hà trường; bảo đảm thông tin cung cấp chính xác, khách quan, đúng thẩm quyền.</w:t>
      </w:r>
    </w:p>
    <w:p w14:paraId="151F832A"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11. Theo dõi, tổng hợp và báo cáo</w:t>
      </w:r>
    </w:p>
    <w:p w14:paraId="74F7A949"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Phòng Quản lý Đào tạo và Bảo đảm chất lượng là đầu mối theo dõi, đôn đốc, tổng hợp tình hình thực hiện Kế hoạch; hướng dẫn các đơn vị cung cấp thông tin, hồ sơ, minh chứng phục vụ công tác tổng hợp.</w:t>
      </w:r>
    </w:p>
    <w:p w14:paraId="5C265D37"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Các phòng, khoa báo cáo kết quả thực hiện nhiệm vụ được phân công theo yêu cầu của </w:t>
      </w:r>
      <w:r w:rsidR="00B97BF1" w:rsidRPr="00301DAD">
        <w:rPr>
          <w:sz w:val="28"/>
          <w:szCs w:val="28"/>
        </w:rPr>
        <w:t>p</w:t>
      </w:r>
      <w:r w:rsidR="002252D8" w:rsidRPr="00301DAD">
        <w:rPr>
          <w:sz w:val="28"/>
          <w:szCs w:val="28"/>
        </w:rPr>
        <w:t>hòng Quản lý Đào tạo và Bảo đảm chất lượng để tổng hợp, tham mưu Hiệu trưởng báo cáo cấp có thẩm quyền.</w:t>
      </w:r>
    </w:p>
    <w:p w14:paraId="46D2DF05"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Nội dung báo cáo tập trung vào kết quả thực hiện, nhiệm vụ đã hoàn thành, nhiệm vụ chưa hoàn thành, nguyên nhân, khó khăn, vướng mắc, kiến nghị và nhiệm vụ thời gian tiếp theo.</w:t>
      </w:r>
    </w:p>
    <w:p w14:paraId="22C2AD11" w14:textId="33D458BA" w:rsidR="002252D8" w:rsidRPr="00301DAD" w:rsidRDefault="001F06FC" w:rsidP="001F39FC">
      <w:pPr>
        <w:spacing w:before="120" w:after="120" w:line="276" w:lineRule="auto"/>
        <w:ind w:firstLine="720"/>
        <w:jc w:val="both"/>
        <w:rPr>
          <w:b/>
          <w:bCs/>
          <w:sz w:val="28"/>
          <w:szCs w:val="28"/>
        </w:rPr>
      </w:pPr>
      <w:r>
        <w:rPr>
          <w:b/>
          <w:bCs/>
          <w:sz w:val="28"/>
          <w:szCs w:val="28"/>
        </w:rPr>
        <w:t>I</w:t>
      </w:r>
      <w:r w:rsidR="002252D8" w:rsidRPr="00301DAD">
        <w:rPr>
          <w:b/>
          <w:bCs/>
          <w:sz w:val="28"/>
          <w:szCs w:val="28"/>
        </w:rPr>
        <w:t>V. KINH PHÍ THỰC HIỆN</w:t>
      </w:r>
    </w:p>
    <w:p w14:paraId="21762E62"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Kinh phí thực hiện Kế hoạch được bố trí trong dự toán ngân sách nhà nước được giao cho </w:t>
      </w:r>
      <w:r w:rsidRPr="00301DAD">
        <w:rPr>
          <w:sz w:val="28"/>
          <w:szCs w:val="28"/>
        </w:rPr>
        <w:t>n</w:t>
      </w:r>
      <w:r w:rsidR="002252D8" w:rsidRPr="00301DAD">
        <w:rPr>
          <w:sz w:val="28"/>
          <w:szCs w:val="28"/>
        </w:rPr>
        <w:t>hà trường và các nguồn kinh phí hợp pháp khác theo quy định của pháp luật.</w:t>
      </w:r>
    </w:p>
    <w:p w14:paraId="4DDE2AD6"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Việc quản lý, sử dụng và thanh quyết toán kinh phí thực hiện Kế hoạch phải đúng mục đích, nội dung, chế độ, tiêu chuẩn, định mức và quy định hiện hành.</w:t>
      </w:r>
    </w:p>
    <w:p w14:paraId="5F1E2749" w14:textId="745CA4BE" w:rsidR="002252D8" w:rsidRPr="00301DAD" w:rsidRDefault="002252D8" w:rsidP="001F39FC">
      <w:pPr>
        <w:spacing w:before="120" w:after="120" w:line="276" w:lineRule="auto"/>
        <w:ind w:firstLine="720"/>
        <w:jc w:val="both"/>
        <w:rPr>
          <w:b/>
          <w:bCs/>
          <w:sz w:val="28"/>
          <w:szCs w:val="28"/>
        </w:rPr>
      </w:pPr>
      <w:r w:rsidRPr="00301DAD">
        <w:rPr>
          <w:b/>
          <w:bCs/>
          <w:sz w:val="28"/>
          <w:szCs w:val="28"/>
        </w:rPr>
        <w:t>V. TỔ CHỨC THỰC HIỆN</w:t>
      </w:r>
    </w:p>
    <w:p w14:paraId="22D609AB"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lastRenderedPageBreak/>
        <w:t>1. Phòng Quản lý Đào tạo và Bảo đảm chất lượng</w:t>
      </w:r>
    </w:p>
    <w:p w14:paraId="083D990D"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Là đầu mối tham mưu Hiệu trưởng triển khai, theo dõi, đôn đốc, tự kiểm tra, giám sát và tổng hợp tình hình thực hiện công tác phòng, chống tham nhũng, lãng phí, tiêu cực của </w:t>
      </w:r>
      <w:r w:rsidR="00B97BF1" w:rsidRPr="00301DAD">
        <w:rPr>
          <w:sz w:val="28"/>
          <w:szCs w:val="28"/>
        </w:rPr>
        <w:t>n</w:t>
      </w:r>
      <w:r w:rsidR="002252D8" w:rsidRPr="00301DAD">
        <w:rPr>
          <w:sz w:val="28"/>
          <w:szCs w:val="28"/>
        </w:rPr>
        <w:t>hà trường.</w:t>
      </w:r>
    </w:p>
    <w:p w14:paraId="3E25367A"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Chủ trì tham mưu xây dựng kế hoạch tự kiểm tra, giám sát; theo dõi việc thực hiện các nhiệm vụ tại Kế hoạch; tổng hợp kết quả và tham mưu báo cáo định kỳ, đột xuất theo yêu cầu.</w:t>
      </w:r>
    </w:p>
    <w:p w14:paraId="34A7CD59"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Chủ trì các nhiệm vụ thuộc lĩnh vực pháp chế, tự kiểm tra, giám sát, phòng, chống tham nhũng, lãng phí và các nội dung thuộc lĩnh vực tuyển sinh, đào tạo, khảo thí, bảo đảm chất lượng theo chức năng, nhiệm vụ được giao.</w:t>
      </w:r>
    </w:p>
    <w:p w14:paraId="247D9FCF" w14:textId="77777777" w:rsidR="00DC73BA" w:rsidRPr="00301DAD" w:rsidRDefault="00000000" w:rsidP="001F39FC">
      <w:pPr>
        <w:spacing w:before="120" w:after="120" w:line="276" w:lineRule="auto"/>
        <w:ind w:firstLine="720"/>
        <w:jc w:val="both"/>
        <w:rPr>
          <w:sz w:val="28"/>
          <w:szCs w:val="28"/>
        </w:rPr>
      </w:pPr>
      <w:r w:rsidRPr="00301DAD">
        <w:rPr>
          <w:sz w:val="28"/>
          <w:szCs w:val="28"/>
        </w:rPr>
        <w:t>- Tham mưu Hiệu trưởng gửi Kế hoạch này về Ủy ban nhân dân tỉnh Quảng Ngãi (qua Thanh tra tỉnh) để theo dõi việc tổ chức thực hiện; định kỳ hằng năm hoặc đột xuất tham mưu báo cáo kết quả thực hiện, lồng ghép vào chế độ báo cáo định kỳ về công tác phòng, chống tham nhũng, lãng phí, tiêu cực gửi Ủy ban nhân dân tỉnh (qua Thanh tra tỉnh).</w:t>
      </w:r>
    </w:p>
    <w:p w14:paraId="02687ED3"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2. Phòng Tổ chức cán bộ và Công tác học sinh - sinh viên</w:t>
      </w:r>
    </w:p>
    <w:p w14:paraId="7DD62816"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Tham mưu, tổ chức thực hiện các nội dung về công tác cán bộ, chế độ, chính sách đối với viên chức, người lao động và người học theo chức năng, nhiệm vụ.</w:t>
      </w:r>
    </w:p>
    <w:p w14:paraId="1BCCC01E"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Phối hợp kiểm soát trách nhiệm trong công tác tổ chức cán bộ; công khai, minh bạch các nội dung liên quan đến người học; cung cấp thông tin, hồ sơ phục vụ công tác kiểm tra, giám sát và báo cáo.</w:t>
      </w:r>
    </w:p>
    <w:p w14:paraId="18F30D80"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3. Phòng Tài chính - Kế toán</w:t>
      </w:r>
    </w:p>
    <w:p w14:paraId="3F59AFBB"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Chủ trì thực hiện các nhiệm vụ về quản lý tài chính, ngân sách, thu - chi, thanh quyết toán, công khai tài chính và kiểm soát việc sử dụng kinh phí theo quy định.</w:t>
      </w:r>
    </w:p>
    <w:p w14:paraId="6EB776AB"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Phối hợp rà soát, kiểm tra việc quản lý, sử dụng tài chính, tài sản và thực hành tiết kiệm, chống lãng phí; cung cấp hồ sơ, số liệu phục vụ công tác kiểm tra, giám sát và báo cáo.</w:t>
      </w:r>
    </w:p>
    <w:p w14:paraId="0F5060E1"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4. Phòng Tổng hợp - Hành chính và Quản trị</w:t>
      </w:r>
    </w:p>
    <w:p w14:paraId="19A15ACD"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Chủ trì các nhiệm vụ về hành chính, văn thư, lưu trữ, quản lý cơ sở vật chất, tài sản, trang thiết bị thuộc phạm vi được giao; thực hành tiết kiệm, chống lãng phí trong quản lý, sử dụng các nguồn lực.</w:t>
      </w:r>
    </w:p>
    <w:p w14:paraId="5E2533C0" w14:textId="77777777" w:rsidR="002252D8" w:rsidRPr="00301DAD" w:rsidRDefault="00B0615F" w:rsidP="001F39FC">
      <w:pPr>
        <w:spacing w:before="120" w:after="120" w:line="276" w:lineRule="auto"/>
        <w:ind w:firstLine="720"/>
        <w:jc w:val="both"/>
        <w:rPr>
          <w:sz w:val="28"/>
          <w:szCs w:val="28"/>
        </w:rPr>
      </w:pPr>
      <w:r w:rsidRPr="00301DAD">
        <w:rPr>
          <w:sz w:val="28"/>
          <w:szCs w:val="28"/>
        </w:rPr>
        <w:lastRenderedPageBreak/>
        <w:t xml:space="preserve">- </w:t>
      </w:r>
      <w:r w:rsidR="002252D8" w:rsidRPr="00301DAD">
        <w:rPr>
          <w:sz w:val="28"/>
          <w:szCs w:val="28"/>
        </w:rPr>
        <w:t>Phối hợp rà soát quy trình hành chính, công khai thông tin, tiếp nhận và xử lý phản ánh, kiến nghị, khiếu nại, tố cáo; cung cấp hồ sơ, tài liệu phục vụ công tác kiểm tra, giám sát.</w:t>
      </w:r>
    </w:p>
    <w:p w14:paraId="543F3F50"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5. Phòng Quản lý khoa học công nghệ và Hợp tác phát triển</w:t>
      </w:r>
    </w:p>
    <w:p w14:paraId="196CD5DA"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Phối hợp triển khai các nhiệm vụ về chuyển đổi số, quản lý dữ liệu, ứng dụng công nghệ số, công nghệ và trí tuệ nhân tạo theo chức năng, nhiệm vụ.</w:t>
      </w:r>
    </w:p>
    <w:p w14:paraId="7F54D459"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Phối hợp với </w:t>
      </w:r>
      <w:r w:rsidRPr="00301DAD">
        <w:rPr>
          <w:sz w:val="28"/>
          <w:szCs w:val="28"/>
        </w:rPr>
        <w:t>p</w:t>
      </w:r>
      <w:r w:rsidR="002252D8" w:rsidRPr="00301DAD">
        <w:rPr>
          <w:sz w:val="28"/>
          <w:szCs w:val="28"/>
        </w:rPr>
        <w:t>hòng Quản lý Đào tạo và Bảo đảm chất lượng trong các hoạt động nghiên cứu, ứng dụng liên quan đến quản lý đào tạo, bảo đảm chất lượng và nâng cao hiệu quả quản lý.</w:t>
      </w:r>
    </w:p>
    <w:p w14:paraId="74635776" w14:textId="3E64E2A1" w:rsidR="002252D8" w:rsidRPr="00301DAD" w:rsidRDefault="002252D8" w:rsidP="001F39FC">
      <w:pPr>
        <w:spacing w:before="120" w:after="120" w:line="276" w:lineRule="auto"/>
        <w:ind w:firstLine="720"/>
        <w:jc w:val="both"/>
        <w:rPr>
          <w:b/>
          <w:bCs/>
          <w:sz w:val="28"/>
          <w:szCs w:val="28"/>
        </w:rPr>
      </w:pPr>
      <w:r w:rsidRPr="00301DAD">
        <w:rPr>
          <w:b/>
          <w:bCs/>
          <w:sz w:val="28"/>
          <w:szCs w:val="28"/>
        </w:rPr>
        <w:t>6. Các khoa</w:t>
      </w:r>
      <w:r w:rsidR="001F06FC">
        <w:rPr>
          <w:b/>
          <w:bCs/>
          <w:sz w:val="28"/>
          <w:szCs w:val="28"/>
        </w:rPr>
        <w:t xml:space="preserve"> thuộc Trường</w:t>
      </w:r>
    </w:p>
    <w:p w14:paraId="221F30E5"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Tổ chức triển khai các nhiệm vụ phòng, chống tham nhũng, lãng phí, tiêu cực trong phạm vi chức năng, nhiệm vụ; chấp hành quy định về quản lý đào tạo, khảo thí, bảo đảm chất lượng, quản lý người học, tài chính, tài sản và các quy định có liên quan.</w:t>
      </w:r>
    </w:p>
    <w:p w14:paraId="21A391BE"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 xml:space="preserve">Phối hợp với </w:t>
      </w:r>
      <w:r w:rsidRPr="00301DAD">
        <w:rPr>
          <w:sz w:val="28"/>
          <w:szCs w:val="28"/>
        </w:rPr>
        <w:t>p</w:t>
      </w:r>
      <w:r w:rsidR="002252D8" w:rsidRPr="00301DAD">
        <w:rPr>
          <w:sz w:val="28"/>
          <w:szCs w:val="28"/>
        </w:rPr>
        <w:t>hòng Quản lý Đào tạo và Bảo đảm chất lượng trong công tác tuyển sinh, đào tạo, kiểm tra, thi, bảo đảm chất lượng, tự kiểm tra, giám sát; cung cấp đầy đủ thông tin, hồ sơ, minh chứng theo yêu cầu.</w:t>
      </w:r>
    </w:p>
    <w:p w14:paraId="1B1AE39E" w14:textId="77777777" w:rsidR="002252D8" w:rsidRPr="00301DAD" w:rsidRDefault="002252D8" w:rsidP="001F39FC">
      <w:pPr>
        <w:spacing w:before="120" w:after="120" w:line="276" w:lineRule="auto"/>
        <w:ind w:firstLine="720"/>
        <w:jc w:val="both"/>
        <w:rPr>
          <w:b/>
          <w:bCs/>
          <w:sz w:val="28"/>
          <w:szCs w:val="28"/>
        </w:rPr>
      </w:pPr>
      <w:r w:rsidRPr="00301DAD">
        <w:rPr>
          <w:b/>
          <w:bCs/>
          <w:sz w:val="28"/>
          <w:szCs w:val="28"/>
        </w:rPr>
        <w:t>7. Trách nhiệm của người đứng đầu các đơn vị</w:t>
      </w:r>
    </w:p>
    <w:p w14:paraId="719AE3B6"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Chủ động tổ chức thực hiện các nhiệm vụ được phân công; chịu trách nhiệm trước Hiệu trưởng về tiến độ, chất lượng và kết quả thực hiện trong phạm vi phụ trách.</w:t>
      </w:r>
    </w:p>
    <w:p w14:paraId="5E1EA99D"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 </w:t>
      </w:r>
      <w:r w:rsidR="002252D8" w:rsidRPr="00301DAD">
        <w:rPr>
          <w:sz w:val="28"/>
          <w:szCs w:val="28"/>
        </w:rPr>
        <w:t>Kịp thời báo cáo những khó khăn, vướng mắc, dấu hiệu vi phạm và vấn đề phát sinh vượt thẩm quyền; không để kéo dài hoặc bỏ sót nội dung cần xử lý.</w:t>
      </w:r>
    </w:p>
    <w:p w14:paraId="595DC679" w14:textId="3F570D5C" w:rsidR="002252D8" w:rsidRPr="00301DAD" w:rsidRDefault="002252D8" w:rsidP="001F39FC">
      <w:pPr>
        <w:spacing w:before="120" w:after="120" w:line="276" w:lineRule="auto"/>
        <w:ind w:firstLine="720"/>
        <w:jc w:val="both"/>
        <w:rPr>
          <w:b/>
          <w:bCs/>
          <w:sz w:val="28"/>
          <w:szCs w:val="28"/>
        </w:rPr>
      </w:pPr>
      <w:r w:rsidRPr="00301DAD">
        <w:rPr>
          <w:b/>
          <w:bCs/>
          <w:sz w:val="28"/>
          <w:szCs w:val="28"/>
        </w:rPr>
        <w:t>VI. CHẾ ĐỘ THÔNG TIN, BÁO CÁO</w:t>
      </w:r>
    </w:p>
    <w:p w14:paraId="7D93F302"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1. </w:t>
      </w:r>
      <w:r w:rsidR="002252D8" w:rsidRPr="00301DAD">
        <w:rPr>
          <w:sz w:val="28"/>
          <w:szCs w:val="28"/>
        </w:rPr>
        <w:t xml:space="preserve">Các </w:t>
      </w:r>
      <w:r w:rsidR="00B97BF1" w:rsidRPr="00301DAD">
        <w:rPr>
          <w:sz w:val="28"/>
          <w:szCs w:val="28"/>
        </w:rPr>
        <w:t>phòng</w:t>
      </w:r>
      <w:r w:rsidR="002252D8" w:rsidRPr="00301DAD">
        <w:rPr>
          <w:sz w:val="28"/>
          <w:szCs w:val="28"/>
        </w:rPr>
        <w:t xml:space="preserve">, khoa thực hiện chế độ thông tin, báo cáo theo yêu cầu của Hiệu trưởng và hướng dẫn của </w:t>
      </w:r>
      <w:r w:rsidR="00B97BF1" w:rsidRPr="00301DAD">
        <w:rPr>
          <w:sz w:val="28"/>
          <w:szCs w:val="28"/>
        </w:rPr>
        <w:t>p</w:t>
      </w:r>
      <w:r w:rsidR="002252D8" w:rsidRPr="00301DAD">
        <w:rPr>
          <w:sz w:val="28"/>
          <w:szCs w:val="28"/>
        </w:rPr>
        <w:t>hòng Quản lý Đào tạo và Bảo đảm chất lượng.</w:t>
      </w:r>
    </w:p>
    <w:p w14:paraId="2FDE98E0" w14:textId="77FF5234" w:rsidR="002252D8" w:rsidRPr="00301DAD" w:rsidRDefault="00B0615F" w:rsidP="001F39FC">
      <w:pPr>
        <w:spacing w:before="120" w:after="120" w:line="276" w:lineRule="auto"/>
        <w:ind w:firstLine="720"/>
        <w:jc w:val="both"/>
        <w:rPr>
          <w:sz w:val="28"/>
          <w:szCs w:val="28"/>
        </w:rPr>
      </w:pPr>
      <w:r w:rsidRPr="00301DAD">
        <w:rPr>
          <w:sz w:val="28"/>
          <w:szCs w:val="28"/>
        </w:rPr>
        <w:t>2. Phòng Quản lý Đào tạo và Bảo đảm chất lượng tổng hợp kết quả thực hiện Kế hoạch, tham mưu Hiệu trưởng báo cáo Ủy ban nhân dân tỉnh Quảng Ngãi (qua Thanh tra tỉnh) và cấp có thẩm quyền khác theo quy định.</w:t>
      </w:r>
    </w:p>
    <w:p w14:paraId="099B9AAD"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3. </w:t>
      </w:r>
      <w:r w:rsidR="002252D8" w:rsidRPr="00301DAD">
        <w:rPr>
          <w:sz w:val="28"/>
          <w:szCs w:val="28"/>
        </w:rPr>
        <w:t>Báo cáo phải phản ánh trung thực, khách quan kết quả thực hiện; nêu rõ nhiệm vụ hoàn thành, nhiệm vụ chưa hoàn thành, nguyên nhân, khó khăn, vướng mắc, kiến nghị và nhiệm vụ thời gian tiếp theo.</w:t>
      </w:r>
    </w:p>
    <w:p w14:paraId="31899566" w14:textId="77777777" w:rsidR="002252D8" w:rsidRPr="00301DAD" w:rsidRDefault="00B0615F" w:rsidP="001F39FC">
      <w:pPr>
        <w:spacing w:before="120" w:after="120" w:line="276" w:lineRule="auto"/>
        <w:ind w:firstLine="720"/>
        <w:jc w:val="both"/>
        <w:rPr>
          <w:sz w:val="28"/>
          <w:szCs w:val="28"/>
        </w:rPr>
      </w:pPr>
      <w:r w:rsidRPr="00301DAD">
        <w:rPr>
          <w:sz w:val="28"/>
          <w:szCs w:val="28"/>
        </w:rPr>
        <w:lastRenderedPageBreak/>
        <w:t xml:space="preserve">4. </w:t>
      </w:r>
      <w:r w:rsidR="002252D8" w:rsidRPr="00301DAD">
        <w:rPr>
          <w:sz w:val="28"/>
          <w:szCs w:val="28"/>
        </w:rPr>
        <w:t>Khi phát sinh vụ việc hoặc vấn đề có dấu hiệu vi phạm thuộc phạm vi Kế hoạch, đơn vị, cá nhân có liên quan phải kịp thời báo cáo người có thẩm quyền để xem xét, chỉ đạo, xử lý theo quy định.</w:t>
      </w:r>
    </w:p>
    <w:p w14:paraId="06352687" w14:textId="09A85838" w:rsidR="002252D8" w:rsidRPr="00301DAD" w:rsidRDefault="002252D8" w:rsidP="001F39FC">
      <w:pPr>
        <w:spacing w:before="120" w:after="120" w:line="276" w:lineRule="auto"/>
        <w:ind w:firstLine="720"/>
        <w:jc w:val="both"/>
        <w:rPr>
          <w:b/>
          <w:bCs/>
          <w:sz w:val="28"/>
          <w:szCs w:val="28"/>
        </w:rPr>
      </w:pPr>
      <w:r w:rsidRPr="00301DAD">
        <w:rPr>
          <w:b/>
          <w:bCs/>
          <w:sz w:val="28"/>
          <w:szCs w:val="28"/>
        </w:rPr>
        <w:t>VII. ĐIỀU KHOẢN THỰC HIỆN VÀ ĐIỀU CHỈNH KẾ HOẠCH</w:t>
      </w:r>
    </w:p>
    <w:p w14:paraId="4013AC8F" w14:textId="4B51314F" w:rsidR="002252D8" w:rsidRPr="00301DAD" w:rsidRDefault="00B0615F" w:rsidP="001F39FC">
      <w:pPr>
        <w:spacing w:before="120" w:after="120" w:line="276" w:lineRule="auto"/>
        <w:ind w:firstLine="720"/>
        <w:jc w:val="both"/>
        <w:rPr>
          <w:sz w:val="28"/>
          <w:szCs w:val="28"/>
        </w:rPr>
      </w:pPr>
      <w:r w:rsidRPr="00301DAD">
        <w:rPr>
          <w:sz w:val="28"/>
          <w:szCs w:val="28"/>
        </w:rPr>
        <w:t xml:space="preserve">1. </w:t>
      </w:r>
      <w:r w:rsidR="001F39FC" w:rsidRPr="00301DAD">
        <w:rPr>
          <w:sz w:val="28"/>
          <w:szCs w:val="28"/>
        </w:rPr>
        <w:t>Lãnh đạo</w:t>
      </w:r>
      <w:r w:rsidR="002252D8" w:rsidRPr="00301DAD">
        <w:rPr>
          <w:sz w:val="28"/>
          <w:szCs w:val="28"/>
        </w:rPr>
        <w:t xml:space="preserve"> các phòng, khoa căn cứ Kế hoạch này tổ chức triển khai nhiệm vụ được phân công và chịu trách nhiệm trước Hiệu trưởng về kết quả thực hiện.</w:t>
      </w:r>
    </w:p>
    <w:p w14:paraId="4DCFC789" w14:textId="77777777" w:rsidR="002252D8" w:rsidRPr="00301DAD" w:rsidRDefault="00B0615F" w:rsidP="001F39FC">
      <w:pPr>
        <w:spacing w:before="120" w:after="120" w:line="276" w:lineRule="auto"/>
        <w:ind w:firstLine="720"/>
        <w:jc w:val="both"/>
        <w:rPr>
          <w:sz w:val="28"/>
          <w:szCs w:val="28"/>
        </w:rPr>
      </w:pPr>
      <w:r w:rsidRPr="00301DAD">
        <w:rPr>
          <w:sz w:val="28"/>
          <w:szCs w:val="28"/>
        </w:rPr>
        <w:t>2. P</w:t>
      </w:r>
      <w:r w:rsidR="002252D8" w:rsidRPr="00301DAD">
        <w:rPr>
          <w:sz w:val="28"/>
          <w:szCs w:val="28"/>
        </w:rPr>
        <w:t xml:space="preserve">hụ lục </w:t>
      </w:r>
      <w:r w:rsidR="002252D8" w:rsidRPr="00301DAD">
        <w:rPr>
          <w:b/>
          <w:bCs/>
          <w:sz w:val="28"/>
          <w:szCs w:val="28"/>
        </w:rPr>
        <w:t>“Phân công nhiệm vụ và tiến độ thực hiện”</w:t>
      </w:r>
      <w:r w:rsidR="002252D8" w:rsidRPr="00301DAD">
        <w:rPr>
          <w:sz w:val="28"/>
          <w:szCs w:val="28"/>
        </w:rPr>
        <w:t xml:space="preserve"> kèm theo Kế hoạch là căn cứ để các đơn vị tổ chức thực hiện, theo dõi, kiểm tra, đánh giá và tổng hợp báo cáo.</w:t>
      </w:r>
    </w:p>
    <w:p w14:paraId="3726A797" w14:textId="77777777" w:rsidR="002252D8" w:rsidRPr="00301DAD" w:rsidRDefault="00B0615F" w:rsidP="001F39FC">
      <w:pPr>
        <w:spacing w:before="120" w:after="120" w:line="276" w:lineRule="auto"/>
        <w:ind w:firstLine="720"/>
        <w:jc w:val="both"/>
        <w:rPr>
          <w:sz w:val="28"/>
          <w:szCs w:val="28"/>
        </w:rPr>
      </w:pPr>
      <w:r w:rsidRPr="00301DAD">
        <w:rPr>
          <w:sz w:val="28"/>
          <w:szCs w:val="28"/>
        </w:rPr>
        <w:t xml:space="preserve">3. </w:t>
      </w:r>
      <w:r w:rsidR="002252D8" w:rsidRPr="00301DAD">
        <w:rPr>
          <w:sz w:val="28"/>
          <w:szCs w:val="28"/>
        </w:rPr>
        <w:t xml:space="preserve">Trong quá trình triển khai, nếu có văn bản mới của cơ quan có thẩm quyền hoặc phát sinh yêu cầu cần điều chỉnh, bổ sung nhiệm vụ, </w:t>
      </w:r>
      <w:r w:rsidRPr="00301DAD">
        <w:rPr>
          <w:sz w:val="28"/>
          <w:szCs w:val="28"/>
        </w:rPr>
        <w:t>p</w:t>
      </w:r>
      <w:r w:rsidR="002252D8" w:rsidRPr="00301DAD">
        <w:rPr>
          <w:sz w:val="28"/>
          <w:szCs w:val="28"/>
        </w:rPr>
        <w:t>hòng Quản lý Đào tạo và Bảo đảm chất lượng tổng hợp, tham mưu Hiệu trưởng xem xét, quyết định.</w:t>
      </w:r>
    </w:p>
    <w:p w14:paraId="60F81702" w14:textId="70543AE6" w:rsidR="002252D8" w:rsidRPr="00301DAD" w:rsidRDefault="00B0615F" w:rsidP="001F39FC">
      <w:pPr>
        <w:spacing w:before="120" w:after="120" w:line="276" w:lineRule="auto"/>
        <w:ind w:firstLine="720"/>
        <w:jc w:val="both"/>
        <w:rPr>
          <w:sz w:val="28"/>
          <w:szCs w:val="28"/>
        </w:rPr>
      </w:pPr>
      <w:r w:rsidRPr="00301DAD">
        <w:rPr>
          <w:sz w:val="28"/>
          <w:szCs w:val="28"/>
        </w:rPr>
        <w:t xml:space="preserve">Trên đây là Kế hoạch triển khai thực hiện Nghị quyết số 04-NQ/TW ngày 01/4/2026 của Ban Chấp hành Trung ương Đảng khóa XIV về tiếp tục tăng cường sự lãnh đạo của Đảng đối với công tác phòng, chống tham nhũng, lãng phí, tiêu cực trong giai đoạn mới của Trường Cao đẳng Kon Tum. Yêu cầu </w:t>
      </w:r>
      <w:r w:rsidR="00E13266" w:rsidRPr="00301DAD">
        <w:rPr>
          <w:sz w:val="28"/>
          <w:szCs w:val="28"/>
        </w:rPr>
        <w:t>lãnh đạo</w:t>
      </w:r>
      <w:r w:rsidRPr="00301DAD">
        <w:rPr>
          <w:sz w:val="28"/>
          <w:szCs w:val="28"/>
        </w:rPr>
        <w:t xml:space="preserve"> các đơn vị</w:t>
      </w:r>
      <w:r w:rsidR="001F39FC" w:rsidRPr="00301DAD">
        <w:rPr>
          <w:sz w:val="28"/>
          <w:szCs w:val="28"/>
        </w:rPr>
        <w:t xml:space="preserve">, các tập thể, </w:t>
      </w:r>
      <w:r w:rsidRPr="00301DAD">
        <w:rPr>
          <w:sz w:val="28"/>
          <w:szCs w:val="28"/>
        </w:rPr>
        <w:t>cá nhân có liên quan thực hiện nghiêm túc Kế hoạch này./.</w:t>
      </w:r>
    </w:p>
    <w:tbl>
      <w:tblPr>
        <w:tblW w:w="9072" w:type="dxa"/>
        <w:jc w:val="center"/>
        <w:tblBorders>
          <w:insideH w:val="single" w:sz="4" w:space="0" w:color="auto"/>
        </w:tblBorders>
        <w:tblLook w:val="01E0" w:firstRow="1" w:lastRow="1" w:firstColumn="1" w:lastColumn="1" w:noHBand="0" w:noVBand="0"/>
      </w:tblPr>
      <w:tblGrid>
        <w:gridCol w:w="3828"/>
        <w:gridCol w:w="5244"/>
      </w:tblGrid>
      <w:tr w:rsidR="00D35508" w:rsidRPr="000D503B" w14:paraId="65189F4D" w14:textId="77777777" w:rsidTr="009E4C5B">
        <w:trPr>
          <w:trHeight w:val="652"/>
          <w:jc w:val="center"/>
        </w:trPr>
        <w:tc>
          <w:tcPr>
            <w:tcW w:w="3828" w:type="dxa"/>
          </w:tcPr>
          <w:p w14:paraId="58637D0F" w14:textId="77777777" w:rsidR="00D35508" w:rsidRPr="00DF302B" w:rsidRDefault="00D35508" w:rsidP="001F06FC">
            <w:pPr>
              <w:jc w:val="both"/>
              <w:rPr>
                <w:b/>
                <w:i/>
                <w:sz w:val="24"/>
                <w:szCs w:val="24"/>
                <w:lang w:val="vi-VN"/>
              </w:rPr>
            </w:pPr>
            <w:r w:rsidRPr="00DF302B">
              <w:rPr>
                <w:b/>
                <w:i/>
                <w:sz w:val="24"/>
                <w:szCs w:val="24"/>
                <w:lang w:val="vi-VN"/>
              </w:rPr>
              <w:t>Nơi nhận:</w:t>
            </w:r>
          </w:p>
          <w:p w14:paraId="7BC1A055" w14:textId="71EAC819" w:rsidR="00D35508" w:rsidRPr="002D5ACE" w:rsidRDefault="00D35508" w:rsidP="001F06FC">
            <w:pPr>
              <w:jc w:val="both"/>
              <w:rPr>
                <w:sz w:val="22"/>
                <w:szCs w:val="22"/>
                <w:lang w:val="vi-VN"/>
              </w:rPr>
            </w:pPr>
            <w:r>
              <w:rPr>
                <w:sz w:val="22"/>
                <w:szCs w:val="22"/>
                <w:lang w:val="vi-VN"/>
              </w:rPr>
              <w:t>- UBND tỉnh Quảng Ngãi (b/c);</w:t>
            </w:r>
          </w:p>
          <w:p w14:paraId="4E30CEB2" w14:textId="570B6483" w:rsidR="00B0615F" w:rsidRPr="002D5ACE" w:rsidRDefault="00B0615F" w:rsidP="001F06FC">
            <w:pPr>
              <w:jc w:val="both"/>
              <w:rPr>
                <w:sz w:val="22"/>
                <w:szCs w:val="22"/>
                <w:lang w:val="vi-VN"/>
              </w:rPr>
            </w:pPr>
            <w:r w:rsidRPr="002D5ACE">
              <w:rPr>
                <w:sz w:val="22"/>
                <w:szCs w:val="22"/>
                <w:lang w:val="vi-VN"/>
              </w:rPr>
              <w:t>- Thanh tra tỉnh Quảng Ngãi (b/c);</w:t>
            </w:r>
          </w:p>
          <w:p w14:paraId="41765935" w14:textId="77777777" w:rsidR="00D35508" w:rsidRPr="00B0615F" w:rsidRDefault="00D35508" w:rsidP="001F06FC">
            <w:pPr>
              <w:jc w:val="both"/>
              <w:rPr>
                <w:sz w:val="22"/>
                <w:szCs w:val="22"/>
                <w:lang w:val="es-ES_tradnl"/>
              </w:rPr>
            </w:pPr>
            <w:r w:rsidRPr="00B0615F">
              <w:rPr>
                <w:sz w:val="22"/>
                <w:szCs w:val="22"/>
                <w:lang w:val="es-ES_tradnl"/>
              </w:rPr>
              <w:t xml:space="preserve">- </w:t>
            </w:r>
            <w:r w:rsidR="00AC2F72" w:rsidRPr="00B0615F">
              <w:rPr>
                <w:sz w:val="22"/>
                <w:szCs w:val="22"/>
                <w:lang w:val="es-ES_tradnl"/>
              </w:rPr>
              <w:t>Lãnh đạo Trường</w:t>
            </w:r>
            <w:r w:rsidRPr="00B0615F">
              <w:rPr>
                <w:sz w:val="22"/>
                <w:szCs w:val="22"/>
                <w:lang w:val="es-ES_tradnl"/>
              </w:rPr>
              <w:t>;</w:t>
            </w:r>
          </w:p>
          <w:p w14:paraId="74491839" w14:textId="77777777" w:rsidR="00D35508" w:rsidRPr="00B0615F" w:rsidRDefault="00D35508" w:rsidP="001F06FC">
            <w:pPr>
              <w:jc w:val="both"/>
              <w:rPr>
                <w:sz w:val="22"/>
                <w:szCs w:val="22"/>
                <w:lang w:val="es-ES_tradnl"/>
              </w:rPr>
            </w:pPr>
            <w:r w:rsidRPr="00B0615F">
              <w:rPr>
                <w:sz w:val="22"/>
                <w:szCs w:val="22"/>
                <w:lang w:val="es-ES_tradnl"/>
              </w:rPr>
              <w:t xml:space="preserve">- Đảng ủy Trường; </w:t>
            </w:r>
          </w:p>
          <w:p w14:paraId="333337F9" w14:textId="77777777" w:rsidR="00D35508" w:rsidRPr="00B0615F" w:rsidRDefault="00D35508" w:rsidP="001F06FC">
            <w:pPr>
              <w:jc w:val="both"/>
              <w:rPr>
                <w:sz w:val="22"/>
                <w:szCs w:val="22"/>
                <w:lang w:val="es-ES_tradnl"/>
              </w:rPr>
            </w:pPr>
            <w:r w:rsidRPr="00B0615F">
              <w:rPr>
                <w:sz w:val="22"/>
                <w:szCs w:val="22"/>
                <w:lang w:val="es-ES_tradnl"/>
              </w:rPr>
              <w:t>- Công đoàn Trường;</w:t>
            </w:r>
          </w:p>
          <w:p w14:paraId="4EF70946" w14:textId="77777777" w:rsidR="00D35508" w:rsidRPr="00B0615F" w:rsidRDefault="00D35508" w:rsidP="001F06FC">
            <w:pPr>
              <w:jc w:val="both"/>
              <w:rPr>
                <w:sz w:val="22"/>
                <w:szCs w:val="22"/>
                <w:lang w:val="es-ES_tradnl"/>
              </w:rPr>
            </w:pPr>
            <w:r w:rsidRPr="00B0615F">
              <w:rPr>
                <w:sz w:val="22"/>
                <w:szCs w:val="22"/>
                <w:lang w:val="es-ES_tradnl"/>
              </w:rPr>
              <w:t>- Đoàn Thanh niên Trường;</w:t>
            </w:r>
          </w:p>
          <w:p w14:paraId="762B96A5" w14:textId="77777777" w:rsidR="00DC73BA" w:rsidRPr="002D5ACE" w:rsidRDefault="00000000" w:rsidP="001F06FC">
            <w:pPr>
              <w:jc w:val="both"/>
              <w:rPr>
                <w:lang w:val="es-ES_tradnl"/>
              </w:rPr>
            </w:pPr>
            <w:r>
              <w:rPr>
                <w:sz w:val="22"/>
                <w:szCs w:val="22"/>
                <w:lang w:val="es-ES_tradnl"/>
              </w:rPr>
              <w:t>- Hội Sinh viên Trường;</w:t>
            </w:r>
          </w:p>
          <w:p w14:paraId="013F3E71" w14:textId="77777777" w:rsidR="00D35508" w:rsidRPr="00B0615F" w:rsidRDefault="00D35508" w:rsidP="001F06FC">
            <w:pPr>
              <w:jc w:val="both"/>
              <w:rPr>
                <w:sz w:val="22"/>
                <w:szCs w:val="22"/>
                <w:lang w:val="es-ES_tradnl"/>
              </w:rPr>
            </w:pPr>
            <w:r w:rsidRPr="00B0615F">
              <w:rPr>
                <w:sz w:val="22"/>
                <w:szCs w:val="22"/>
                <w:lang w:val="es-ES_tradnl"/>
              </w:rPr>
              <w:t>- Các đơn vị thuộc Trường;</w:t>
            </w:r>
          </w:p>
          <w:p w14:paraId="724B2A52" w14:textId="6B1BD220" w:rsidR="00D35508" w:rsidRPr="00A108BA" w:rsidRDefault="00D35508" w:rsidP="001F06FC">
            <w:pPr>
              <w:jc w:val="both"/>
              <w:rPr>
                <w:sz w:val="28"/>
                <w:szCs w:val="28"/>
                <w:lang w:val="es-ES_tradnl"/>
              </w:rPr>
            </w:pPr>
            <w:r>
              <w:rPr>
                <w:sz w:val="22"/>
                <w:szCs w:val="22"/>
                <w:lang w:val="es-ES_tradnl"/>
              </w:rPr>
              <w:t>- Lưu: VT, QLĐT.</w:t>
            </w:r>
          </w:p>
        </w:tc>
        <w:tc>
          <w:tcPr>
            <w:tcW w:w="5244" w:type="dxa"/>
          </w:tcPr>
          <w:p w14:paraId="48A3919D" w14:textId="77777777" w:rsidR="00D35508" w:rsidRPr="00A108BA" w:rsidRDefault="00D35508" w:rsidP="001F06FC">
            <w:pPr>
              <w:jc w:val="center"/>
              <w:rPr>
                <w:b/>
                <w:sz w:val="28"/>
                <w:szCs w:val="28"/>
                <w:lang w:val="es-ES_tradnl"/>
              </w:rPr>
            </w:pPr>
            <w:r w:rsidRPr="00A108BA">
              <w:rPr>
                <w:b/>
                <w:sz w:val="28"/>
                <w:szCs w:val="28"/>
                <w:lang w:val="es-ES_tradnl"/>
              </w:rPr>
              <w:t>HIỆU TRƯỞNG</w:t>
            </w:r>
          </w:p>
          <w:p w14:paraId="440A13B7" w14:textId="77777777" w:rsidR="001F06FC" w:rsidRDefault="001F06FC" w:rsidP="001F06FC">
            <w:pPr>
              <w:jc w:val="center"/>
              <w:rPr>
                <w:b/>
                <w:sz w:val="28"/>
                <w:szCs w:val="28"/>
                <w:lang w:val="es-ES_tradnl"/>
              </w:rPr>
            </w:pPr>
          </w:p>
          <w:p w14:paraId="7AD5228E" w14:textId="77777777" w:rsidR="001F06FC" w:rsidRDefault="001F06FC" w:rsidP="001F06FC">
            <w:pPr>
              <w:jc w:val="center"/>
              <w:rPr>
                <w:b/>
                <w:sz w:val="28"/>
                <w:szCs w:val="28"/>
                <w:lang w:val="es-ES_tradnl"/>
              </w:rPr>
            </w:pPr>
          </w:p>
          <w:p w14:paraId="34DD081A" w14:textId="77777777" w:rsidR="001F06FC" w:rsidRDefault="001F06FC" w:rsidP="001F06FC">
            <w:pPr>
              <w:jc w:val="center"/>
              <w:rPr>
                <w:b/>
                <w:sz w:val="28"/>
                <w:szCs w:val="28"/>
                <w:lang w:val="es-ES_tradnl"/>
              </w:rPr>
            </w:pPr>
          </w:p>
          <w:p w14:paraId="12E6A51F" w14:textId="77777777" w:rsidR="001F06FC" w:rsidRDefault="001F06FC" w:rsidP="001F06FC">
            <w:pPr>
              <w:jc w:val="center"/>
              <w:rPr>
                <w:b/>
                <w:sz w:val="28"/>
                <w:szCs w:val="28"/>
                <w:lang w:val="es-ES_tradnl"/>
              </w:rPr>
            </w:pPr>
          </w:p>
          <w:p w14:paraId="3CA29284" w14:textId="77777777" w:rsidR="001F06FC" w:rsidRDefault="001F06FC" w:rsidP="001F06FC">
            <w:pPr>
              <w:jc w:val="center"/>
              <w:rPr>
                <w:b/>
                <w:sz w:val="28"/>
                <w:szCs w:val="28"/>
                <w:lang w:val="es-ES_tradnl"/>
              </w:rPr>
            </w:pPr>
          </w:p>
          <w:p w14:paraId="5B2415E5" w14:textId="77777777" w:rsidR="001F06FC" w:rsidRDefault="001F06FC" w:rsidP="001F06FC">
            <w:pPr>
              <w:jc w:val="center"/>
              <w:rPr>
                <w:b/>
                <w:sz w:val="28"/>
                <w:szCs w:val="28"/>
                <w:lang w:val="es-ES_tradnl"/>
              </w:rPr>
            </w:pPr>
          </w:p>
          <w:p w14:paraId="0EEE3FF7" w14:textId="43DB9D08" w:rsidR="00D35508" w:rsidRPr="00A108BA" w:rsidRDefault="00D35508" w:rsidP="001F06FC">
            <w:pPr>
              <w:jc w:val="center"/>
              <w:rPr>
                <w:b/>
                <w:sz w:val="28"/>
                <w:szCs w:val="28"/>
                <w:lang w:val="es-ES_tradnl"/>
              </w:rPr>
            </w:pPr>
            <w:r w:rsidRPr="00A108BA">
              <w:rPr>
                <w:b/>
                <w:sz w:val="28"/>
                <w:szCs w:val="28"/>
                <w:lang w:val="es-ES_tradnl"/>
              </w:rPr>
              <w:t>Lê Trí Khải</w:t>
            </w:r>
          </w:p>
        </w:tc>
      </w:tr>
    </w:tbl>
    <w:p w14:paraId="7CA42C21" w14:textId="77777777" w:rsidR="00F872F9" w:rsidRPr="00A108BA" w:rsidRDefault="00F872F9" w:rsidP="00A108BA">
      <w:pPr>
        <w:pStyle w:val="NormalWeb"/>
        <w:widowControl w:val="0"/>
        <w:shd w:val="clear" w:color="auto" w:fill="FFFFFF"/>
        <w:spacing w:before="120" w:beforeAutospacing="0" w:after="120" w:afterAutospacing="0" w:line="288" w:lineRule="auto"/>
        <w:ind w:firstLine="720"/>
        <w:jc w:val="both"/>
        <w:rPr>
          <w:b/>
          <w:bCs/>
          <w:sz w:val="28"/>
          <w:szCs w:val="28"/>
          <w:lang w:val="es-ES_tradnl"/>
        </w:rPr>
      </w:pPr>
    </w:p>
    <w:sectPr w:rsidR="00F872F9" w:rsidRPr="00A108BA" w:rsidSect="00FE7C65">
      <w:headerReference w:type="default" r:id="rId8"/>
      <w:footerReference w:type="even"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3DA72" w14:textId="77777777" w:rsidR="00A14FEB" w:rsidRDefault="00A14FEB">
      <w:r>
        <w:separator/>
      </w:r>
    </w:p>
  </w:endnote>
  <w:endnote w:type="continuationSeparator" w:id="0">
    <w:p w14:paraId="6FA203B2" w14:textId="77777777" w:rsidR="00A14FEB" w:rsidRDefault="00A14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B75A" w14:textId="77777777" w:rsidR="00146DD4" w:rsidRDefault="00146DD4" w:rsidP="00E1298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93C506" w14:textId="77777777" w:rsidR="00146DD4" w:rsidRDefault="00146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B6BD9" w14:textId="77777777" w:rsidR="00A14FEB" w:rsidRDefault="00A14FEB">
      <w:r>
        <w:separator/>
      </w:r>
    </w:p>
  </w:footnote>
  <w:footnote w:type="continuationSeparator" w:id="0">
    <w:p w14:paraId="4727F915" w14:textId="77777777" w:rsidR="00A14FEB" w:rsidRDefault="00A14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EA20" w14:textId="77777777" w:rsidR="00146DD4" w:rsidRPr="00872D9B" w:rsidRDefault="00146DD4" w:rsidP="008E0C00">
    <w:pPr>
      <w:pStyle w:val="Header"/>
      <w:jc w:val="center"/>
      <w:rPr>
        <w:sz w:val="28"/>
      </w:rPr>
    </w:pPr>
    <w:r w:rsidRPr="00872D9B">
      <w:rPr>
        <w:sz w:val="28"/>
      </w:rPr>
      <w:fldChar w:fldCharType="begin"/>
    </w:r>
    <w:r w:rsidRPr="00872D9B">
      <w:rPr>
        <w:sz w:val="28"/>
      </w:rPr>
      <w:instrText xml:space="preserve"> PAGE   \* MERGEFORMAT </w:instrText>
    </w:r>
    <w:r w:rsidRPr="00872D9B">
      <w:rPr>
        <w:sz w:val="28"/>
      </w:rPr>
      <w:fldChar w:fldCharType="separate"/>
    </w:r>
    <w:r w:rsidR="00D271F2" w:rsidRPr="00872D9B">
      <w:rPr>
        <w:noProof/>
        <w:sz w:val="28"/>
      </w:rPr>
      <w:t>14</w:t>
    </w:r>
    <w:r w:rsidRPr="00872D9B">
      <w:rPr>
        <w:noProof/>
        <w:sz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3F3"/>
    <w:multiLevelType w:val="hybridMultilevel"/>
    <w:tmpl w:val="75385D88"/>
    <w:lvl w:ilvl="0" w:tplc="DEFC099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3159C4"/>
    <w:multiLevelType w:val="multilevel"/>
    <w:tmpl w:val="18503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E3704"/>
    <w:multiLevelType w:val="hybridMultilevel"/>
    <w:tmpl w:val="DFF09D28"/>
    <w:lvl w:ilvl="0" w:tplc="04DE39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376C78"/>
    <w:multiLevelType w:val="multilevel"/>
    <w:tmpl w:val="FC3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72AE3"/>
    <w:multiLevelType w:val="multilevel"/>
    <w:tmpl w:val="E8AC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B12B8"/>
    <w:multiLevelType w:val="multilevel"/>
    <w:tmpl w:val="C66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D00D3"/>
    <w:multiLevelType w:val="multilevel"/>
    <w:tmpl w:val="744A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467E6"/>
    <w:multiLevelType w:val="multilevel"/>
    <w:tmpl w:val="4B1CF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47101"/>
    <w:multiLevelType w:val="multilevel"/>
    <w:tmpl w:val="EAB4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E6EDE"/>
    <w:multiLevelType w:val="multilevel"/>
    <w:tmpl w:val="35185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83AB6"/>
    <w:multiLevelType w:val="multilevel"/>
    <w:tmpl w:val="2A3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058B5"/>
    <w:multiLevelType w:val="multilevel"/>
    <w:tmpl w:val="C13A4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615D8"/>
    <w:multiLevelType w:val="multilevel"/>
    <w:tmpl w:val="69EE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F237B"/>
    <w:multiLevelType w:val="multilevel"/>
    <w:tmpl w:val="A9B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928E6"/>
    <w:multiLevelType w:val="multilevel"/>
    <w:tmpl w:val="9A2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073C9"/>
    <w:multiLevelType w:val="multilevel"/>
    <w:tmpl w:val="6B68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7268F"/>
    <w:multiLevelType w:val="multilevel"/>
    <w:tmpl w:val="DAC8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5B662A"/>
    <w:multiLevelType w:val="multilevel"/>
    <w:tmpl w:val="440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E2A7C"/>
    <w:multiLevelType w:val="multilevel"/>
    <w:tmpl w:val="0B2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46B0E"/>
    <w:multiLevelType w:val="multilevel"/>
    <w:tmpl w:val="A7D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FC5B00"/>
    <w:multiLevelType w:val="multilevel"/>
    <w:tmpl w:val="A8C6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ADD"/>
    <w:multiLevelType w:val="multilevel"/>
    <w:tmpl w:val="94B0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F769E"/>
    <w:multiLevelType w:val="multilevel"/>
    <w:tmpl w:val="B3A0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E3E8E"/>
    <w:multiLevelType w:val="multilevel"/>
    <w:tmpl w:val="3D4E4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097D77"/>
    <w:multiLevelType w:val="multilevel"/>
    <w:tmpl w:val="1BA8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A6BB3"/>
    <w:multiLevelType w:val="hybridMultilevel"/>
    <w:tmpl w:val="38E4FE70"/>
    <w:lvl w:ilvl="0" w:tplc="443C27B8">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5104658"/>
    <w:multiLevelType w:val="multilevel"/>
    <w:tmpl w:val="9CDA0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01188"/>
    <w:multiLevelType w:val="hybridMultilevel"/>
    <w:tmpl w:val="D922ABE8"/>
    <w:lvl w:ilvl="0" w:tplc="2B8AC09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213C43"/>
    <w:multiLevelType w:val="hybridMultilevel"/>
    <w:tmpl w:val="A67C8092"/>
    <w:lvl w:ilvl="0" w:tplc="5A9434F2">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2053268641">
    <w:abstractNumId w:val="28"/>
  </w:num>
  <w:num w:numId="2" w16cid:durableId="1137842326">
    <w:abstractNumId w:val="25"/>
  </w:num>
  <w:num w:numId="3" w16cid:durableId="452990076">
    <w:abstractNumId w:val="2"/>
  </w:num>
  <w:num w:numId="4" w16cid:durableId="294943720">
    <w:abstractNumId w:val="17"/>
  </w:num>
  <w:num w:numId="5" w16cid:durableId="1341542468">
    <w:abstractNumId w:val="10"/>
  </w:num>
  <w:num w:numId="6" w16cid:durableId="606281352">
    <w:abstractNumId w:val="26"/>
  </w:num>
  <w:num w:numId="7" w16cid:durableId="1781608512">
    <w:abstractNumId w:val="1"/>
  </w:num>
  <w:num w:numId="8" w16cid:durableId="1418360567">
    <w:abstractNumId w:val="15"/>
  </w:num>
  <w:num w:numId="9" w16cid:durableId="1571840181">
    <w:abstractNumId w:val="8"/>
  </w:num>
  <w:num w:numId="10" w16cid:durableId="1330866702">
    <w:abstractNumId w:val="14"/>
  </w:num>
  <w:num w:numId="11" w16cid:durableId="1055472773">
    <w:abstractNumId w:val="24"/>
  </w:num>
  <w:num w:numId="12" w16cid:durableId="592209353">
    <w:abstractNumId w:val="23"/>
  </w:num>
  <w:num w:numId="13" w16cid:durableId="1453939835">
    <w:abstractNumId w:val="21"/>
  </w:num>
  <w:num w:numId="14" w16cid:durableId="828987466">
    <w:abstractNumId w:val="3"/>
  </w:num>
  <w:num w:numId="15" w16cid:durableId="1061060210">
    <w:abstractNumId w:val="9"/>
  </w:num>
  <w:num w:numId="16" w16cid:durableId="445462623">
    <w:abstractNumId w:val="5"/>
  </w:num>
  <w:num w:numId="17" w16cid:durableId="504630056">
    <w:abstractNumId w:val="20"/>
  </w:num>
  <w:num w:numId="18" w16cid:durableId="1766536009">
    <w:abstractNumId w:val="12"/>
  </w:num>
  <w:num w:numId="19" w16cid:durableId="267780321">
    <w:abstractNumId w:val="7"/>
  </w:num>
  <w:num w:numId="20" w16cid:durableId="1821337411">
    <w:abstractNumId w:val="22"/>
  </w:num>
  <w:num w:numId="21" w16cid:durableId="1222785765">
    <w:abstractNumId w:val="18"/>
  </w:num>
  <w:num w:numId="22" w16cid:durableId="101150949">
    <w:abstractNumId w:val="6"/>
  </w:num>
  <w:num w:numId="23" w16cid:durableId="180555703">
    <w:abstractNumId w:val="19"/>
  </w:num>
  <w:num w:numId="24" w16cid:durableId="70392977">
    <w:abstractNumId w:val="27"/>
  </w:num>
  <w:num w:numId="25" w16cid:durableId="1683701535">
    <w:abstractNumId w:val="11"/>
  </w:num>
  <w:num w:numId="26" w16cid:durableId="408961705">
    <w:abstractNumId w:val="16"/>
  </w:num>
  <w:num w:numId="27" w16cid:durableId="2127775005">
    <w:abstractNumId w:val="4"/>
  </w:num>
  <w:num w:numId="28" w16cid:durableId="505243975">
    <w:abstractNumId w:val="13"/>
  </w:num>
  <w:num w:numId="29" w16cid:durableId="201695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67A"/>
    <w:rsid w:val="000003FD"/>
    <w:rsid w:val="00002234"/>
    <w:rsid w:val="000026A5"/>
    <w:rsid w:val="00002FC6"/>
    <w:rsid w:val="00003A95"/>
    <w:rsid w:val="00003D0B"/>
    <w:rsid w:val="00004C75"/>
    <w:rsid w:val="00005DCE"/>
    <w:rsid w:val="000069F3"/>
    <w:rsid w:val="00007723"/>
    <w:rsid w:val="0001567A"/>
    <w:rsid w:val="000203A1"/>
    <w:rsid w:val="00021D00"/>
    <w:rsid w:val="00022148"/>
    <w:rsid w:val="000234E5"/>
    <w:rsid w:val="000239EC"/>
    <w:rsid w:val="0002796C"/>
    <w:rsid w:val="00031B42"/>
    <w:rsid w:val="00032686"/>
    <w:rsid w:val="0003595B"/>
    <w:rsid w:val="0004060C"/>
    <w:rsid w:val="00040FA1"/>
    <w:rsid w:val="0004355B"/>
    <w:rsid w:val="000448F7"/>
    <w:rsid w:val="00046A41"/>
    <w:rsid w:val="00047D77"/>
    <w:rsid w:val="00047F2F"/>
    <w:rsid w:val="000508A5"/>
    <w:rsid w:val="00054505"/>
    <w:rsid w:val="0006164D"/>
    <w:rsid w:val="00063356"/>
    <w:rsid w:val="000717FF"/>
    <w:rsid w:val="00073CF1"/>
    <w:rsid w:val="00074022"/>
    <w:rsid w:val="000750C6"/>
    <w:rsid w:val="00076D9B"/>
    <w:rsid w:val="00077980"/>
    <w:rsid w:val="000851B9"/>
    <w:rsid w:val="00086456"/>
    <w:rsid w:val="000911CB"/>
    <w:rsid w:val="0009304D"/>
    <w:rsid w:val="00096C23"/>
    <w:rsid w:val="000B0FCC"/>
    <w:rsid w:val="000B2D54"/>
    <w:rsid w:val="000B4A9D"/>
    <w:rsid w:val="000B5DB6"/>
    <w:rsid w:val="000B7928"/>
    <w:rsid w:val="000C14ED"/>
    <w:rsid w:val="000C23DB"/>
    <w:rsid w:val="000C4023"/>
    <w:rsid w:val="000C4652"/>
    <w:rsid w:val="000D06B2"/>
    <w:rsid w:val="000D1F11"/>
    <w:rsid w:val="000D286F"/>
    <w:rsid w:val="000D2BAB"/>
    <w:rsid w:val="000D47F0"/>
    <w:rsid w:val="000D503B"/>
    <w:rsid w:val="000E3DAF"/>
    <w:rsid w:val="000E5A1A"/>
    <w:rsid w:val="00100FD1"/>
    <w:rsid w:val="00102665"/>
    <w:rsid w:val="0010266C"/>
    <w:rsid w:val="001032D0"/>
    <w:rsid w:val="00105645"/>
    <w:rsid w:val="001101C6"/>
    <w:rsid w:val="00112740"/>
    <w:rsid w:val="001151A9"/>
    <w:rsid w:val="00120F90"/>
    <w:rsid w:val="0012184E"/>
    <w:rsid w:val="00125D9A"/>
    <w:rsid w:val="00131310"/>
    <w:rsid w:val="00133746"/>
    <w:rsid w:val="00133F2B"/>
    <w:rsid w:val="00134909"/>
    <w:rsid w:val="00135504"/>
    <w:rsid w:val="0014052D"/>
    <w:rsid w:val="001426D8"/>
    <w:rsid w:val="001434BA"/>
    <w:rsid w:val="00146DD4"/>
    <w:rsid w:val="001525AF"/>
    <w:rsid w:val="001550D4"/>
    <w:rsid w:val="00156278"/>
    <w:rsid w:val="00156CB0"/>
    <w:rsid w:val="00160426"/>
    <w:rsid w:val="00160C06"/>
    <w:rsid w:val="00162F90"/>
    <w:rsid w:val="00164F4D"/>
    <w:rsid w:val="0016537F"/>
    <w:rsid w:val="001663BE"/>
    <w:rsid w:val="0017197D"/>
    <w:rsid w:val="00177F3F"/>
    <w:rsid w:val="00182B03"/>
    <w:rsid w:val="00185187"/>
    <w:rsid w:val="00187CFD"/>
    <w:rsid w:val="001A257D"/>
    <w:rsid w:val="001A350F"/>
    <w:rsid w:val="001A44B4"/>
    <w:rsid w:val="001A6FA1"/>
    <w:rsid w:val="001B0AA2"/>
    <w:rsid w:val="001B20EA"/>
    <w:rsid w:val="001B66BD"/>
    <w:rsid w:val="001B6916"/>
    <w:rsid w:val="001C0160"/>
    <w:rsid w:val="001C12A2"/>
    <w:rsid w:val="001C181D"/>
    <w:rsid w:val="001C1DEE"/>
    <w:rsid w:val="001C2D53"/>
    <w:rsid w:val="001C42E5"/>
    <w:rsid w:val="001D0150"/>
    <w:rsid w:val="001D0D36"/>
    <w:rsid w:val="001D3737"/>
    <w:rsid w:val="001D6FE0"/>
    <w:rsid w:val="001D786A"/>
    <w:rsid w:val="001E378C"/>
    <w:rsid w:val="001E7514"/>
    <w:rsid w:val="001E7C15"/>
    <w:rsid w:val="001F06FC"/>
    <w:rsid w:val="001F09E6"/>
    <w:rsid w:val="001F2F28"/>
    <w:rsid w:val="001F30AB"/>
    <w:rsid w:val="001F39FC"/>
    <w:rsid w:val="00201D35"/>
    <w:rsid w:val="0020232F"/>
    <w:rsid w:val="00203458"/>
    <w:rsid w:val="00205C16"/>
    <w:rsid w:val="002111EE"/>
    <w:rsid w:val="00214770"/>
    <w:rsid w:val="002252D8"/>
    <w:rsid w:val="00231C32"/>
    <w:rsid w:val="00237F3F"/>
    <w:rsid w:val="002445E7"/>
    <w:rsid w:val="00245EE0"/>
    <w:rsid w:val="00246EB9"/>
    <w:rsid w:val="0025367D"/>
    <w:rsid w:val="00254C1D"/>
    <w:rsid w:val="002574F2"/>
    <w:rsid w:val="00257A7F"/>
    <w:rsid w:val="00260927"/>
    <w:rsid w:val="00265949"/>
    <w:rsid w:val="002673D9"/>
    <w:rsid w:val="00280F67"/>
    <w:rsid w:val="002813CA"/>
    <w:rsid w:val="00282299"/>
    <w:rsid w:val="00282642"/>
    <w:rsid w:val="0028392C"/>
    <w:rsid w:val="00283EC6"/>
    <w:rsid w:val="00284886"/>
    <w:rsid w:val="0028522B"/>
    <w:rsid w:val="0029545A"/>
    <w:rsid w:val="00295DE7"/>
    <w:rsid w:val="00297533"/>
    <w:rsid w:val="002A05D5"/>
    <w:rsid w:val="002A7FFC"/>
    <w:rsid w:val="002B06D7"/>
    <w:rsid w:val="002B148E"/>
    <w:rsid w:val="002B26E0"/>
    <w:rsid w:val="002B3267"/>
    <w:rsid w:val="002B343B"/>
    <w:rsid w:val="002B3B2C"/>
    <w:rsid w:val="002B3CF6"/>
    <w:rsid w:val="002B4553"/>
    <w:rsid w:val="002C35DD"/>
    <w:rsid w:val="002C3BC4"/>
    <w:rsid w:val="002C58CD"/>
    <w:rsid w:val="002C674D"/>
    <w:rsid w:val="002C7624"/>
    <w:rsid w:val="002D3505"/>
    <w:rsid w:val="002D45E5"/>
    <w:rsid w:val="002D55BC"/>
    <w:rsid w:val="002D5ACE"/>
    <w:rsid w:val="002D7C2C"/>
    <w:rsid w:val="002E371D"/>
    <w:rsid w:val="002E59F1"/>
    <w:rsid w:val="002F0358"/>
    <w:rsid w:val="002F5CD3"/>
    <w:rsid w:val="002F67D0"/>
    <w:rsid w:val="002F6973"/>
    <w:rsid w:val="002F78D8"/>
    <w:rsid w:val="00301DAD"/>
    <w:rsid w:val="00302845"/>
    <w:rsid w:val="00302BBB"/>
    <w:rsid w:val="003036D6"/>
    <w:rsid w:val="00303BBB"/>
    <w:rsid w:val="00304FA4"/>
    <w:rsid w:val="00310074"/>
    <w:rsid w:val="00310C11"/>
    <w:rsid w:val="0031244D"/>
    <w:rsid w:val="00316CA5"/>
    <w:rsid w:val="00320012"/>
    <w:rsid w:val="00322C19"/>
    <w:rsid w:val="00330EB5"/>
    <w:rsid w:val="003339DD"/>
    <w:rsid w:val="003361DA"/>
    <w:rsid w:val="00340BAC"/>
    <w:rsid w:val="0034102A"/>
    <w:rsid w:val="00341ABD"/>
    <w:rsid w:val="00344BC8"/>
    <w:rsid w:val="00345B69"/>
    <w:rsid w:val="00346881"/>
    <w:rsid w:val="00360CA1"/>
    <w:rsid w:val="00360CA9"/>
    <w:rsid w:val="00362988"/>
    <w:rsid w:val="00364BFF"/>
    <w:rsid w:val="00364CD9"/>
    <w:rsid w:val="00364CE7"/>
    <w:rsid w:val="00366EA5"/>
    <w:rsid w:val="003712F2"/>
    <w:rsid w:val="00371EE4"/>
    <w:rsid w:val="00375EE4"/>
    <w:rsid w:val="00377D20"/>
    <w:rsid w:val="00383897"/>
    <w:rsid w:val="003903CB"/>
    <w:rsid w:val="00390D64"/>
    <w:rsid w:val="00393DD0"/>
    <w:rsid w:val="00395E04"/>
    <w:rsid w:val="003A02C7"/>
    <w:rsid w:val="003A385C"/>
    <w:rsid w:val="003A3DF2"/>
    <w:rsid w:val="003A5A4F"/>
    <w:rsid w:val="003A6339"/>
    <w:rsid w:val="003A6369"/>
    <w:rsid w:val="003A7001"/>
    <w:rsid w:val="003A7156"/>
    <w:rsid w:val="003B0231"/>
    <w:rsid w:val="003B030B"/>
    <w:rsid w:val="003B24AE"/>
    <w:rsid w:val="003B2EBA"/>
    <w:rsid w:val="003B317D"/>
    <w:rsid w:val="003B322D"/>
    <w:rsid w:val="003B4DD8"/>
    <w:rsid w:val="003C0FAA"/>
    <w:rsid w:val="003D4936"/>
    <w:rsid w:val="003E032F"/>
    <w:rsid w:val="003E144F"/>
    <w:rsid w:val="003E1BF9"/>
    <w:rsid w:val="003E2264"/>
    <w:rsid w:val="003E3148"/>
    <w:rsid w:val="003E37F8"/>
    <w:rsid w:val="003E3B73"/>
    <w:rsid w:val="003E4CD0"/>
    <w:rsid w:val="003F18F8"/>
    <w:rsid w:val="003F252E"/>
    <w:rsid w:val="003F65AB"/>
    <w:rsid w:val="003F6999"/>
    <w:rsid w:val="004005D6"/>
    <w:rsid w:val="00401542"/>
    <w:rsid w:val="004028A3"/>
    <w:rsid w:val="00404246"/>
    <w:rsid w:val="00413EE7"/>
    <w:rsid w:val="00415540"/>
    <w:rsid w:val="00417E27"/>
    <w:rsid w:val="004211EE"/>
    <w:rsid w:val="00421F90"/>
    <w:rsid w:val="00422F99"/>
    <w:rsid w:val="00426220"/>
    <w:rsid w:val="00426F40"/>
    <w:rsid w:val="004313F1"/>
    <w:rsid w:val="00433416"/>
    <w:rsid w:val="00434422"/>
    <w:rsid w:val="00434F38"/>
    <w:rsid w:val="00436C32"/>
    <w:rsid w:val="004416C8"/>
    <w:rsid w:val="004419F9"/>
    <w:rsid w:val="004446A8"/>
    <w:rsid w:val="0046098A"/>
    <w:rsid w:val="004610AA"/>
    <w:rsid w:val="00462304"/>
    <w:rsid w:val="00466225"/>
    <w:rsid w:val="0046724C"/>
    <w:rsid w:val="004706FA"/>
    <w:rsid w:val="0047149F"/>
    <w:rsid w:val="00473C22"/>
    <w:rsid w:val="00474683"/>
    <w:rsid w:val="0047476C"/>
    <w:rsid w:val="00474F2D"/>
    <w:rsid w:val="00477426"/>
    <w:rsid w:val="0048161E"/>
    <w:rsid w:val="00482D2B"/>
    <w:rsid w:val="00486042"/>
    <w:rsid w:val="00486162"/>
    <w:rsid w:val="004864B1"/>
    <w:rsid w:val="00486501"/>
    <w:rsid w:val="004922E8"/>
    <w:rsid w:val="00493CEE"/>
    <w:rsid w:val="0049512C"/>
    <w:rsid w:val="00496AA7"/>
    <w:rsid w:val="004A092D"/>
    <w:rsid w:val="004A48F7"/>
    <w:rsid w:val="004A7565"/>
    <w:rsid w:val="004B063C"/>
    <w:rsid w:val="004B0BFF"/>
    <w:rsid w:val="004B4CFD"/>
    <w:rsid w:val="004C2436"/>
    <w:rsid w:val="004C25A9"/>
    <w:rsid w:val="004C68F1"/>
    <w:rsid w:val="004C71FF"/>
    <w:rsid w:val="004D6C3B"/>
    <w:rsid w:val="004E0677"/>
    <w:rsid w:val="004E32E4"/>
    <w:rsid w:val="004F4261"/>
    <w:rsid w:val="00501817"/>
    <w:rsid w:val="0050183C"/>
    <w:rsid w:val="00503A43"/>
    <w:rsid w:val="00505995"/>
    <w:rsid w:val="005074E9"/>
    <w:rsid w:val="005127E0"/>
    <w:rsid w:val="00513AE9"/>
    <w:rsid w:val="00517321"/>
    <w:rsid w:val="00520A3D"/>
    <w:rsid w:val="0052567E"/>
    <w:rsid w:val="005305BF"/>
    <w:rsid w:val="00532915"/>
    <w:rsid w:val="00537B38"/>
    <w:rsid w:val="005427A0"/>
    <w:rsid w:val="0054376B"/>
    <w:rsid w:val="00543BD1"/>
    <w:rsid w:val="005446F9"/>
    <w:rsid w:val="0054691F"/>
    <w:rsid w:val="00553B35"/>
    <w:rsid w:val="00560894"/>
    <w:rsid w:val="00561517"/>
    <w:rsid w:val="00562577"/>
    <w:rsid w:val="00567EC1"/>
    <w:rsid w:val="00570FC5"/>
    <w:rsid w:val="005733D0"/>
    <w:rsid w:val="0057784F"/>
    <w:rsid w:val="00577D06"/>
    <w:rsid w:val="005806A1"/>
    <w:rsid w:val="00582551"/>
    <w:rsid w:val="00591615"/>
    <w:rsid w:val="00592818"/>
    <w:rsid w:val="00593EC9"/>
    <w:rsid w:val="00594761"/>
    <w:rsid w:val="005A0229"/>
    <w:rsid w:val="005A4D7F"/>
    <w:rsid w:val="005A76F6"/>
    <w:rsid w:val="005A7ECC"/>
    <w:rsid w:val="005B303E"/>
    <w:rsid w:val="005B692A"/>
    <w:rsid w:val="005B6D0A"/>
    <w:rsid w:val="005C2437"/>
    <w:rsid w:val="005C3439"/>
    <w:rsid w:val="005C6E4B"/>
    <w:rsid w:val="005C7914"/>
    <w:rsid w:val="005D00FC"/>
    <w:rsid w:val="005D28A6"/>
    <w:rsid w:val="005D3865"/>
    <w:rsid w:val="005D5F7D"/>
    <w:rsid w:val="005D6DC7"/>
    <w:rsid w:val="005E0636"/>
    <w:rsid w:val="005F05D9"/>
    <w:rsid w:val="005F154C"/>
    <w:rsid w:val="005F22B3"/>
    <w:rsid w:val="005F278E"/>
    <w:rsid w:val="005F2A53"/>
    <w:rsid w:val="005F3529"/>
    <w:rsid w:val="005F35E7"/>
    <w:rsid w:val="005F4722"/>
    <w:rsid w:val="005F6F8C"/>
    <w:rsid w:val="005F7E2B"/>
    <w:rsid w:val="00600B70"/>
    <w:rsid w:val="00601F0D"/>
    <w:rsid w:val="00610B86"/>
    <w:rsid w:val="00614597"/>
    <w:rsid w:val="006157A6"/>
    <w:rsid w:val="00617DEB"/>
    <w:rsid w:val="00620977"/>
    <w:rsid w:val="006230AD"/>
    <w:rsid w:val="00623DC4"/>
    <w:rsid w:val="00624220"/>
    <w:rsid w:val="00624A8E"/>
    <w:rsid w:val="006314DF"/>
    <w:rsid w:val="006369BB"/>
    <w:rsid w:val="006409F7"/>
    <w:rsid w:val="006427DB"/>
    <w:rsid w:val="00642D9D"/>
    <w:rsid w:val="00643057"/>
    <w:rsid w:val="006452D8"/>
    <w:rsid w:val="00646D02"/>
    <w:rsid w:val="00654407"/>
    <w:rsid w:val="00657049"/>
    <w:rsid w:val="0067150A"/>
    <w:rsid w:val="00673322"/>
    <w:rsid w:val="006854EA"/>
    <w:rsid w:val="00685574"/>
    <w:rsid w:val="00686369"/>
    <w:rsid w:val="006920F2"/>
    <w:rsid w:val="00695208"/>
    <w:rsid w:val="00697E38"/>
    <w:rsid w:val="006A0054"/>
    <w:rsid w:val="006A1E65"/>
    <w:rsid w:val="006B030F"/>
    <w:rsid w:val="006B08BC"/>
    <w:rsid w:val="006B25C5"/>
    <w:rsid w:val="006C1001"/>
    <w:rsid w:val="006C1855"/>
    <w:rsid w:val="006C3A6E"/>
    <w:rsid w:val="006C522B"/>
    <w:rsid w:val="006C71C9"/>
    <w:rsid w:val="006D166D"/>
    <w:rsid w:val="006D5626"/>
    <w:rsid w:val="006E195C"/>
    <w:rsid w:val="006E650E"/>
    <w:rsid w:val="006F0991"/>
    <w:rsid w:val="006F1384"/>
    <w:rsid w:val="006F27AA"/>
    <w:rsid w:val="006F2C1F"/>
    <w:rsid w:val="00712116"/>
    <w:rsid w:val="00712E8D"/>
    <w:rsid w:val="00714835"/>
    <w:rsid w:val="00716E61"/>
    <w:rsid w:val="007203CA"/>
    <w:rsid w:val="00720E6A"/>
    <w:rsid w:val="00723865"/>
    <w:rsid w:val="0072448B"/>
    <w:rsid w:val="00725C8C"/>
    <w:rsid w:val="0073076F"/>
    <w:rsid w:val="00732098"/>
    <w:rsid w:val="00736C7D"/>
    <w:rsid w:val="00740A78"/>
    <w:rsid w:val="00741A4E"/>
    <w:rsid w:val="00745B29"/>
    <w:rsid w:val="00746E3C"/>
    <w:rsid w:val="00747581"/>
    <w:rsid w:val="00752220"/>
    <w:rsid w:val="00753098"/>
    <w:rsid w:val="00754177"/>
    <w:rsid w:val="007603DE"/>
    <w:rsid w:val="00760D9E"/>
    <w:rsid w:val="00765783"/>
    <w:rsid w:val="00765B0B"/>
    <w:rsid w:val="0076769B"/>
    <w:rsid w:val="00771583"/>
    <w:rsid w:val="00772085"/>
    <w:rsid w:val="00774AF5"/>
    <w:rsid w:val="00777E0F"/>
    <w:rsid w:val="0078283C"/>
    <w:rsid w:val="007834FE"/>
    <w:rsid w:val="00783690"/>
    <w:rsid w:val="00784A99"/>
    <w:rsid w:val="007873EC"/>
    <w:rsid w:val="00790BDF"/>
    <w:rsid w:val="007918CF"/>
    <w:rsid w:val="00791CE7"/>
    <w:rsid w:val="00792022"/>
    <w:rsid w:val="00796D92"/>
    <w:rsid w:val="007A0AE8"/>
    <w:rsid w:val="007A4481"/>
    <w:rsid w:val="007A46C5"/>
    <w:rsid w:val="007A52BB"/>
    <w:rsid w:val="007B1987"/>
    <w:rsid w:val="007B3819"/>
    <w:rsid w:val="007B3D13"/>
    <w:rsid w:val="007B4340"/>
    <w:rsid w:val="007B701A"/>
    <w:rsid w:val="007B7D50"/>
    <w:rsid w:val="007C008C"/>
    <w:rsid w:val="007C206F"/>
    <w:rsid w:val="007C49C6"/>
    <w:rsid w:val="007D3434"/>
    <w:rsid w:val="007D4F69"/>
    <w:rsid w:val="007D6004"/>
    <w:rsid w:val="007E0E9B"/>
    <w:rsid w:val="007E2687"/>
    <w:rsid w:val="007E4974"/>
    <w:rsid w:val="007E7353"/>
    <w:rsid w:val="007E7B9E"/>
    <w:rsid w:val="007E7C9D"/>
    <w:rsid w:val="007F4C1E"/>
    <w:rsid w:val="007F552D"/>
    <w:rsid w:val="007F6031"/>
    <w:rsid w:val="007F6DA5"/>
    <w:rsid w:val="00802CAF"/>
    <w:rsid w:val="00803622"/>
    <w:rsid w:val="00805594"/>
    <w:rsid w:val="00805F1F"/>
    <w:rsid w:val="00810529"/>
    <w:rsid w:val="008116F1"/>
    <w:rsid w:val="00814823"/>
    <w:rsid w:val="008207B2"/>
    <w:rsid w:val="00823B9D"/>
    <w:rsid w:val="00824AE3"/>
    <w:rsid w:val="00825A90"/>
    <w:rsid w:val="00826A51"/>
    <w:rsid w:val="008275AF"/>
    <w:rsid w:val="008304AA"/>
    <w:rsid w:val="00834457"/>
    <w:rsid w:val="00840D16"/>
    <w:rsid w:val="00841E12"/>
    <w:rsid w:val="0084768D"/>
    <w:rsid w:val="008533D4"/>
    <w:rsid w:val="0085385A"/>
    <w:rsid w:val="00854B0B"/>
    <w:rsid w:val="00855FB9"/>
    <w:rsid w:val="00862184"/>
    <w:rsid w:val="00867C5A"/>
    <w:rsid w:val="00867D44"/>
    <w:rsid w:val="008700C5"/>
    <w:rsid w:val="00872479"/>
    <w:rsid w:val="00872D9B"/>
    <w:rsid w:val="00874329"/>
    <w:rsid w:val="00874F77"/>
    <w:rsid w:val="00880111"/>
    <w:rsid w:val="00880A2B"/>
    <w:rsid w:val="0088345C"/>
    <w:rsid w:val="008873E6"/>
    <w:rsid w:val="00890939"/>
    <w:rsid w:val="0089275D"/>
    <w:rsid w:val="00892872"/>
    <w:rsid w:val="0089341B"/>
    <w:rsid w:val="008A17CC"/>
    <w:rsid w:val="008A1E4F"/>
    <w:rsid w:val="008A2CD1"/>
    <w:rsid w:val="008A3E0C"/>
    <w:rsid w:val="008A75BC"/>
    <w:rsid w:val="008B1045"/>
    <w:rsid w:val="008B5257"/>
    <w:rsid w:val="008C2E9B"/>
    <w:rsid w:val="008C4993"/>
    <w:rsid w:val="008C4C7C"/>
    <w:rsid w:val="008C6C61"/>
    <w:rsid w:val="008C7151"/>
    <w:rsid w:val="008D2853"/>
    <w:rsid w:val="008D39E9"/>
    <w:rsid w:val="008E0C00"/>
    <w:rsid w:val="008E1B8F"/>
    <w:rsid w:val="008E222C"/>
    <w:rsid w:val="008E58A2"/>
    <w:rsid w:val="008F0314"/>
    <w:rsid w:val="008F043A"/>
    <w:rsid w:val="009012EC"/>
    <w:rsid w:val="0090247A"/>
    <w:rsid w:val="00906515"/>
    <w:rsid w:val="00914C6C"/>
    <w:rsid w:val="00921D17"/>
    <w:rsid w:val="0092237E"/>
    <w:rsid w:val="00923B81"/>
    <w:rsid w:val="00924367"/>
    <w:rsid w:val="0093011D"/>
    <w:rsid w:val="00932798"/>
    <w:rsid w:val="00933657"/>
    <w:rsid w:val="009337B0"/>
    <w:rsid w:val="009363A1"/>
    <w:rsid w:val="00937AAC"/>
    <w:rsid w:val="009401B6"/>
    <w:rsid w:val="00941F08"/>
    <w:rsid w:val="00947361"/>
    <w:rsid w:val="009478C9"/>
    <w:rsid w:val="00951F91"/>
    <w:rsid w:val="009538B1"/>
    <w:rsid w:val="00962800"/>
    <w:rsid w:val="00965F57"/>
    <w:rsid w:val="009703C0"/>
    <w:rsid w:val="00972133"/>
    <w:rsid w:val="00972BB7"/>
    <w:rsid w:val="00981E25"/>
    <w:rsid w:val="00984D82"/>
    <w:rsid w:val="00985FF6"/>
    <w:rsid w:val="00986C07"/>
    <w:rsid w:val="00990885"/>
    <w:rsid w:val="00990C8E"/>
    <w:rsid w:val="00990D45"/>
    <w:rsid w:val="0099446A"/>
    <w:rsid w:val="00996919"/>
    <w:rsid w:val="009A0BB3"/>
    <w:rsid w:val="009A2CCD"/>
    <w:rsid w:val="009A7C43"/>
    <w:rsid w:val="009B1D8E"/>
    <w:rsid w:val="009B2F3A"/>
    <w:rsid w:val="009B7B6F"/>
    <w:rsid w:val="009B7EA5"/>
    <w:rsid w:val="009C1504"/>
    <w:rsid w:val="009C4E1C"/>
    <w:rsid w:val="009C6DD5"/>
    <w:rsid w:val="009C714C"/>
    <w:rsid w:val="009C723D"/>
    <w:rsid w:val="009D3256"/>
    <w:rsid w:val="009D3675"/>
    <w:rsid w:val="009D3A68"/>
    <w:rsid w:val="009D4C61"/>
    <w:rsid w:val="009D649F"/>
    <w:rsid w:val="009D70E7"/>
    <w:rsid w:val="009D7ACD"/>
    <w:rsid w:val="009D7F11"/>
    <w:rsid w:val="009E0009"/>
    <w:rsid w:val="009E4C5B"/>
    <w:rsid w:val="009E4EFC"/>
    <w:rsid w:val="009E734F"/>
    <w:rsid w:val="009F10B8"/>
    <w:rsid w:val="009F2D1B"/>
    <w:rsid w:val="009F41AF"/>
    <w:rsid w:val="00A01F38"/>
    <w:rsid w:val="00A03647"/>
    <w:rsid w:val="00A036A3"/>
    <w:rsid w:val="00A036F2"/>
    <w:rsid w:val="00A042B6"/>
    <w:rsid w:val="00A068A3"/>
    <w:rsid w:val="00A078CD"/>
    <w:rsid w:val="00A108BA"/>
    <w:rsid w:val="00A126AF"/>
    <w:rsid w:val="00A14FEB"/>
    <w:rsid w:val="00A15510"/>
    <w:rsid w:val="00A15DB3"/>
    <w:rsid w:val="00A167DB"/>
    <w:rsid w:val="00A178E0"/>
    <w:rsid w:val="00A20035"/>
    <w:rsid w:val="00A22BA4"/>
    <w:rsid w:val="00A24953"/>
    <w:rsid w:val="00A25D36"/>
    <w:rsid w:val="00A275E7"/>
    <w:rsid w:val="00A30C5C"/>
    <w:rsid w:val="00A30C70"/>
    <w:rsid w:val="00A30DA9"/>
    <w:rsid w:val="00A31CE4"/>
    <w:rsid w:val="00A32BE1"/>
    <w:rsid w:val="00A348FC"/>
    <w:rsid w:val="00A4049F"/>
    <w:rsid w:val="00A42023"/>
    <w:rsid w:val="00A42D7B"/>
    <w:rsid w:val="00A442F3"/>
    <w:rsid w:val="00A53190"/>
    <w:rsid w:val="00A53DCE"/>
    <w:rsid w:val="00A53F47"/>
    <w:rsid w:val="00A6186C"/>
    <w:rsid w:val="00A61AFD"/>
    <w:rsid w:val="00A64B6E"/>
    <w:rsid w:val="00A722D5"/>
    <w:rsid w:val="00A7400E"/>
    <w:rsid w:val="00A747A7"/>
    <w:rsid w:val="00A755E9"/>
    <w:rsid w:val="00A75D22"/>
    <w:rsid w:val="00A83AD9"/>
    <w:rsid w:val="00A8751F"/>
    <w:rsid w:val="00A90E9F"/>
    <w:rsid w:val="00A956F8"/>
    <w:rsid w:val="00A97AAE"/>
    <w:rsid w:val="00AA0119"/>
    <w:rsid w:val="00AA1290"/>
    <w:rsid w:val="00AA2168"/>
    <w:rsid w:val="00AA2231"/>
    <w:rsid w:val="00AA24D7"/>
    <w:rsid w:val="00AA2E3A"/>
    <w:rsid w:val="00AA555E"/>
    <w:rsid w:val="00AA7604"/>
    <w:rsid w:val="00AB1288"/>
    <w:rsid w:val="00AB1552"/>
    <w:rsid w:val="00AB37A0"/>
    <w:rsid w:val="00AB3C38"/>
    <w:rsid w:val="00AB5762"/>
    <w:rsid w:val="00AC1709"/>
    <w:rsid w:val="00AC2F72"/>
    <w:rsid w:val="00AC4C70"/>
    <w:rsid w:val="00AC6C26"/>
    <w:rsid w:val="00AD1913"/>
    <w:rsid w:val="00AD21A2"/>
    <w:rsid w:val="00AD2574"/>
    <w:rsid w:val="00AE0DA2"/>
    <w:rsid w:val="00AE1F86"/>
    <w:rsid w:val="00AF0872"/>
    <w:rsid w:val="00AF0D75"/>
    <w:rsid w:val="00AF1F24"/>
    <w:rsid w:val="00AF31ED"/>
    <w:rsid w:val="00AF7C0A"/>
    <w:rsid w:val="00B002AD"/>
    <w:rsid w:val="00B0615F"/>
    <w:rsid w:val="00B075BE"/>
    <w:rsid w:val="00B07A4D"/>
    <w:rsid w:val="00B12042"/>
    <w:rsid w:val="00B1214E"/>
    <w:rsid w:val="00B134C0"/>
    <w:rsid w:val="00B2311D"/>
    <w:rsid w:val="00B24649"/>
    <w:rsid w:val="00B26A2A"/>
    <w:rsid w:val="00B2715B"/>
    <w:rsid w:val="00B27CEF"/>
    <w:rsid w:val="00B308A3"/>
    <w:rsid w:val="00B31E7B"/>
    <w:rsid w:val="00B32CE0"/>
    <w:rsid w:val="00B3395B"/>
    <w:rsid w:val="00B34307"/>
    <w:rsid w:val="00B403B2"/>
    <w:rsid w:val="00B44868"/>
    <w:rsid w:val="00B47AAA"/>
    <w:rsid w:val="00B50B40"/>
    <w:rsid w:val="00B50C3D"/>
    <w:rsid w:val="00B51C30"/>
    <w:rsid w:val="00B535A9"/>
    <w:rsid w:val="00B5489E"/>
    <w:rsid w:val="00B60776"/>
    <w:rsid w:val="00B6112D"/>
    <w:rsid w:val="00B614BC"/>
    <w:rsid w:val="00B641E6"/>
    <w:rsid w:val="00B654F4"/>
    <w:rsid w:val="00B65F5C"/>
    <w:rsid w:val="00B65FE8"/>
    <w:rsid w:val="00B67359"/>
    <w:rsid w:val="00B70858"/>
    <w:rsid w:val="00B7160E"/>
    <w:rsid w:val="00B736F9"/>
    <w:rsid w:val="00B762D8"/>
    <w:rsid w:val="00B77007"/>
    <w:rsid w:val="00B80343"/>
    <w:rsid w:val="00B8431B"/>
    <w:rsid w:val="00B8754B"/>
    <w:rsid w:val="00B91353"/>
    <w:rsid w:val="00B92C23"/>
    <w:rsid w:val="00B93CC6"/>
    <w:rsid w:val="00B94CD2"/>
    <w:rsid w:val="00B953E5"/>
    <w:rsid w:val="00B97BF1"/>
    <w:rsid w:val="00BA1871"/>
    <w:rsid w:val="00BA37AB"/>
    <w:rsid w:val="00BA40A5"/>
    <w:rsid w:val="00BB72F1"/>
    <w:rsid w:val="00BC43F1"/>
    <w:rsid w:val="00BC4B4F"/>
    <w:rsid w:val="00BC56FB"/>
    <w:rsid w:val="00BD10FC"/>
    <w:rsid w:val="00BD485F"/>
    <w:rsid w:val="00BD4A00"/>
    <w:rsid w:val="00BE42D8"/>
    <w:rsid w:val="00BF0863"/>
    <w:rsid w:val="00BF18B7"/>
    <w:rsid w:val="00BF772E"/>
    <w:rsid w:val="00C01BBA"/>
    <w:rsid w:val="00C02EAD"/>
    <w:rsid w:val="00C0768D"/>
    <w:rsid w:val="00C13DD2"/>
    <w:rsid w:val="00C3019C"/>
    <w:rsid w:val="00C346AB"/>
    <w:rsid w:val="00C40D90"/>
    <w:rsid w:val="00C4594A"/>
    <w:rsid w:val="00C501E1"/>
    <w:rsid w:val="00C502F5"/>
    <w:rsid w:val="00C51A87"/>
    <w:rsid w:val="00C51D7A"/>
    <w:rsid w:val="00C528BB"/>
    <w:rsid w:val="00C55354"/>
    <w:rsid w:val="00C60A84"/>
    <w:rsid w:val="00C60ED0"/>
    <w:rsid w:val="00C61781"/>
    <w:rsid w:val="00C62A45"/>
    <w:rsid w:val="00C62BBF"/>
    <w:rsid w:val="00C62C02"/>
    <w:rsid w:val="00C64FAB"/>
    <w:rsid w:val="00C66571"/>
    <w:rsid w:val="00C67BAA"/>
    <w:rsid w:val="00C70123"/>
    <w:rsid w:val="00C71DCD"/>
    <w:rsid w:val="00C73832"/>
    <w:rsid w:val="00C73D1A"/>
    <w:rsid w:val="00C81F31"/>
    <w:rsid w:val="00C84C17"/>
    <w:rsid w:val="00C877F4"/>
    <w:rsid w:val="00C92C48"/>
    <w:rsid w:val="00C9595B"/>
    <w:rsid w:val="00C975A0"/>
    <w:rsid w:val="00C97CC8"/>
    <w:rsid w:val="00CA4682"/>
    <w:rsid w:val="00CA4FBC"/>
    <w:rsid w:val="00CA5956"/>
    <w:rsid w:val="00CA5996"/>
    <w:rsid w:val="00CB3485"/>
    <w:rsid w:val="00CB5360"/>
    <w:rsid w:val="00CB5A30"/>
    <w:rsid w:val="00CC2E56"/>
    <w:rsid w:val="00CC2F02"/>
    <w:rsid w:val="00CC3B43"/>
    <w:rsid w:val="00CC475F"/>
    <w:rsid w:val="00CC4EA6"/>
    <w:rsid w:val="00CC6A34"/>
    <w:rsid w:val="00CC6CC6"/>
    <w:rsid w:val="00CD18BB"/>
    <w:rsid w:val="00CD19AE"/>
    <w:rsid w:val="00CD2282"/>
    <w:rsid w:val="00CD2E2E"/>
    <w:rsid w:val="00CD493E"/>
    <w:rsid w:val="00CD55E3"/>
    <w:rsid w:val="00CD7953"/>
    <w:rsid w:val="00CD7F64"/>
    <w:rsid w:val="00CE6EC6"/>
    <w:rsid w:val="00CF1EA2"/>
    <w:rsid w:val="00CF2F43"/>
    <w:rsid w:val="00CF4253"/>
    <w:rsid w:val="00CF4807"/>
    <w:rsid w:val="00CF651D"/>
    <w:rsid w:val="00CF6687"/>
    <w:rsid w:val="00D00E18"/>
    <w:rsid w:val="00D02E36"/>
    <w:rsid w:val="00D03E81"/>
    <w:rsid w:val="00D06301"/>
    <w:rsid w:val="00D07F23"/>
    <w:rsid w:val="00D105A0"/>
    <w:rsid w:val="00D1169D"/>
    <w:rsid w:val="00D171B1"/>
    <w:rsid w:val="00D271F2"/>
    <w:rsid w:val="00D35508"/>
    <w:rsid w:val="00D404A4"/>
    <w:rsid w:val="00D5162C"/>
    <w:rsid w:val="00D558C8"/>
    <w:rsid w:val="00D56907"/>
    <w:rsid w:val="00D6019A"/>
    <w:rsid w:val="00D61BC1"/>
    <w:rsid w:val="00D6605A"/>
    <w:rsid w:val="00D6767F"/>
    <w:rsid w:val="00D70BA9"/>
    <w:rsid w:val="00D71918"/>
    <w:rsid w:val="00D72131"/>
    <w:rsid w:val="00D72A82"/>
    <w:rsid w:val="00D75F4F"/>
    <w:rsid w:val="00D83870"/>
    <w:rsid w:val="00D8392B"/>
    <w:rsid w:val="00D84111"/>
    <w:rsid w:val="00D86B0C"/>
    <w:rsid w:val="00D87BE4"/>
    <w:rsid w:val="00D90792"/>
    <w:rsid w:val="00D92467"/>
    <w:rsid w:val="00D92FD8"/>
    <w:rsid w:val="00D94DB6"/>
    <w:rsid w:val="00DA0D8C"/>
    <w:rsid w:val="00DA0FA0"/>
    <w:rsid w:val="00DA5341"/>
    <w:rsid w:val="00DB7CD8"/>
    <w:rsid w:val="00DC0AFC"/>
    <w:rsid w:val="00DC0B82"/>
    <w:rsid w:val="00DC73BA"/>
    <w:rsid w:val="00DD02DE"/>
    <w:rsid w:val="00DD0D17"/>
    <w:rsid w:val="00DD229E"/>
    <w:rsid w:val="00DD3CDF"/>
    <w:rsid w:val="00DD45EA"/>
    <w:rsid w:val="00DD5704"/>
    <w:rsid w:val="00DE0016"/>
    <w:rsid w:val="00DF0F42"/>
    <w:rsid w:val="00DF2085"/>
    <w:rsid w:val="00DF302B"/>
    <w:rsid w:val="00DF5C05"/>
    <w:rsid w:val="00DF648E"/>
    <w:rsid w:val="00E000FE"/>
    <w:rsid w:val="00E0016A"/>
    <w:rsid w:val="00E04C5B"/>
    <w:rsid w:val="00E06A10"/>
    <w:rsid w:val="00E07298"/>
    <w:rsid w:val="00E10B91"/>
    <w:rsid w:val="00E127F7"/>
    <w:rsid w:val="00E12984"/>
    <w:rsid w:val="00E13266"/>
    <w:rsid w:val="00E1448F"/>
    <w:rsid w:val="00E17C83"/>
    <w:rsid w:val="00E24350"/>
    <w:rsid w:val="00E24A75"/>
    <w:rsid w:val="00E24ECA"/>
    <w:rsid w:val="00E2508B"/>
    <w:rsid w:val="00E25F3B"/>
    <w:rsid w:val="00E30DA5"/>
    <w:rsid w:val="00E30F52"/>
    <w:rsid w:val="00E3225C"/>
    <w:rsid w:val="00E343C3"/>
    <w:rsid w:val="00E34AFA"/>
    <w:rsid w:val="00E351C2"/>
    <w:rsid w:val="00E358EB"/>
    <w:rsid w:val="00E35EE4"/>
    <w:rsid w:val="00E36974"/>
    <w:rsid w:val="00E3734D"/>
    <w:rsid w:val="00E374F6"/>
    <w:rsid w:val="00E37A87"/>
    <w:rsid w:val="00E412EA"/>
    <w:rsid w:val="00E42894"/>
    <w:rsid w:val="00E46B55"/>
    <w:rsid w:val="00E46E20"/>
    <w:rsid w:val="00E51F8B"/>
    <w:rsid w:val="00E5211A"/>
    <w:rsid w:val="00E55A1D"/>
    <w:rsid w:val="00E57F24"/>
    <w:rsid w:val="00E60A42"/>
    <w:rsid w:val="00E70A75"/>
    <w:rsid w:val="00E71925"/>
    <w:rsid w:val="00E72459"/>
    <w:rsid w:val="00E7278E"/>
    <w:rsid w:val="00E7460D"/>
    <w:rsid w:val="00E74812"/>
    <w:rsid w:val="00E77CF2"/>
    <w:rsid w:val="00E77DF2"/>
    <w:rsid w:val="00E8290F"/>
    <w:rsid w:val="00E869E2"/>
    <w:rsid w:val="00E87084"/>
    <w:rsid w:val="00E905B6"/>
    <w:rsid w:val="00E93021"/>
    <w:rsid w:val="00E93974"/>
    <w:rsid w:val="00E94D52"/>
    <w:rsid w:val="00E962EE"/>
    <w:rsid w:val="00EA0F57"/>
    <w:rsid w:val="00EA4FF3"/>
    <w:rsid w:val="00EB0BC8"/>
    <w:rsid w:val="00EB353D"/>
    <w:rsid w:val="00EB5F6A"/>
    <w:rsid w:val="00EB74E5"/>
    <w:rsid w:val="00EC0D9A"/>
    <w:rsid w:val="00EC302C"/>
    <w:rsid w:val="00EC588E"/>
    <w:rsid w:val="00ED1B2C"/>
    <w:rsid w:val="00ED1D27"/>
    <w:rsid w:val="00ED4E69"/>
    <w:rsid w:val="00ED7E74"/>
    <w:rsid w:val="00EE1DA2"/>
    <w:rsid w:val="00EE2A57"/>
    <w:rsid w:val="00EE4014"/>
    <w:rsid w:val="00EE607D"/>
    <w:rsid w:val="00EE7228"/>
    <w:rsid w:val="00EF093B"/>
    <w:rsid w:val="00EF1199"/>
    <w:rsid w:val="00EF1F1D"/>
    <w:rsid w:val="00EF4B47"/>
    <w:rsid w:val="00F001A2"/>
    <w:rsid w:val="00F001A3"/>
    <w:rsid w:val="00F028F5"/>
    <w:rsid w:val="00F05F4B"/>
    <w:rsid w:val="00F100D8"/>
    <w:rsid w:val="00F11633"/>
    <w:rsid w:val="00F135F4"/>
    <w:rsid w:val="00F1554B"/>
    <w:rsid w:val="00F1574B"/>
    <w:rsid w:val="00F15930"/>
    <w:rsid w:val="00F21BF0"/>
    <w:rsid w:val="00F22A6A"/>
    <w:rsid w:val="00F26B11"/>
    <w:rsid w:val="00F347F9"/>
    <w:rsid w:val="00F3674D"/>
    <w:rsid w:val="00F36CAD"/>
    <w:rsid w:val="00F37078"/>
    <w:rsid w:val="00F43061"/>
    <w:rsid w:val="00F5781B"/>
    <w:rsid w:val="00F66482"/>
    <w:rsid w:val="00F700F6"/>
    <w:rsid w:val="00F76AD6"/>
    <w:rsid w:val="00F772D0"/>
    <w:rsid w:val="00F77C39"/>
    <w:rsid w:val="00F80379"/>
    <w:rsid w:val="00F83A78"/>
    <w:rsid w:val="00F872F9"/>
    <w:rsid w:val="00F92E60"/>
    <w:rsid w:val="00F93C1C"/>
    <w:rsid w:val="00F95BB0"/>
    <w:rsid w:val="00FA39B8"/>
    <w:rsid w:val="00FA521D"/>
    <w:rsid w:val="00FA5362"/>
    <w:rsid w:val="00FA6566"/>
    <w:rsid w:val="00FA6CE0"/>
    <w:rsid w:val="00FB06F9"/>
    <w:rsid w:val="00FB099F"/>
    <w:rsid w:val="00FB4AE8"/>
    <w:rsid w:val="00FB6A19"/>
    <w:rsid w:val="00FC10FF"/>
    <w:rsid w:val="00FC17EF"/>
    <w:rsid w:val="00FC2A42"/>
    <w:rsid w:val="00FC6DCB"/>
    <w:rsid w:val="00FC7854"/>
    <w:rsid w:val="00FC7AD8"/>
    <w:rsid w:val="00FD047A"/>
    <w:rsid w:val="00FD1FF3"/>
    <w:rsid w:val="00FD6082"/>
    <w:rsid w:val="00FE2E5D"/>
    <w:rsid w:val="00FE5FB2"/>
    <w:rsid w:val="00FE7C65"/>
    <w:rsid w:val="00FF0B07"/>
    <w:rsid w:val="00FF0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3D4FB"/>
  <w15:chartTrackingRefBased/>
  <w15:docId w15:val="{40B952D0-3E6A-4BE7-BD70-89191B2A6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footnote reference"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67A"/>
    <w:rPr>
      <w:sz w:val="26"/>
      <w:szCs w:val="26"/>
    </w:rPr>
  </w:style>
  <w:style w:type="paragraph" w:styleId="Heading1">
    <w:name w:val="heading 1"/>
    <w:basedOn w:val="Normal"/>
    <w:next w:val="Normal"/>
    <w:qFormat/>
    <w:rsid w:val="0001567A"/>
    <w:pPr>
      <w:keepNext/>
      <w:jc w:val="center"/>
      <w:outlineLvl w:val="0"/>
    </w:pPr>
    <w:rPr>
      <w:rFonts w:ascii=".VnTime" w:hAnsi=".VnTime"/>
      <w:i/>
      <w:color w:val="000000"/>
      <w:sz w:val="28"/>
      <w:szCs w:val="20"/>
    </w:rPr>
  </w:style>
  <w:style w:type="paragraph" w:styleId="Heading2">
    <w:name w:val="heading 2"/>
    <w:basedOn w:val="Normal"/>
    <w:next w:val="Normal"/>
    <w:qFormat/>
    <w:rsid w:val="0001567A"/>
    <w:pPr>
      <w:keepNext/>
      <w:tabs>
        <w:tab w:val="left" w:pos="3140"/>
      </w:tabs>
      <w:jc w:val="center"/>
      <w:outlineLvl w:val="1"/>
    </w:pPr>
    <w:rPr>
      <w:rFonts w:ascii=".VnTimeH" w:hAnsi=".VnTimeH"/>
      <w:b/>
      <w:bCs/>
      <w:sz w:val="30"/>
      <w:szCs w:val="24"/>
    </w:rPr>
  </w:style>
  <w:style w:type="paragraph" w:styleId="Heading3">
    <w:name w:val="heading 3"/>
    <w:basedOn w:val="Normal"/>
    <w:next w:val="Normal"/>
    <w:link w:val="Heading3Char"/>
    <w:qFormat/>
    <w:rsid w:val="0001567A"/>
    <w:pPr>
      <w:keepNext/>
      <w:jc w:val="center"/>
      <w:outlineLvl w:val="2"/>
    </w:pPr>
    <w:rPr>
      <w:rFonts w:ascii=".VnTime" w:hAnsi=".VnTime"/>
      <w:b/>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01567A"/>
    <w:pPr>
      <w:ind w:firstLine="654"/>
      <w:jc w:val="both"/>
    </w:pPr>
    <w:rPr>
      <w:sz w:val="28"/>
      <w:szCs w:val="24"/>
    </w:rPr>
  </w:style>
  <w:style w:type="character" w:customStyle="1" w:styleId="dieuCharChar">
    <w:name w:val="dieu Char Char"/>
    <w:rsid w:val="0001567A"/>
    <w:rPr>
      <w:b/>
      <w:color w:val="0000FF"/>
      <w:sz w:val="26"/>
      <w:szCs w:val="24"/>
      <w:lang w:val="en-US" w:eastAsia="en-US" w:bidi="ar-SA"/>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fn,ft"/>
    <w:basedOn w:val="Normal"/>
    <w:link w:val="FootnoteTextChar"/>
    <w:qFormat/>
    <w:rsid w:val="0001567A"/>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 Char,fn Char,ft Char"/>
    <w:link w:val="FootnoteText"/>
    <w:qFormat/>
    <w:rsid w:val="0001567A"/>
    <w:rPr>
      <w:lang w:val="en-US" w:eastAsia="en-US" w:bidi="ar-SA"/>
    </w:rPr>
  </w:style>
  <w:style w:type="character" w:styleId="FootnoteReference">
    <w:name w:val="footnote reference"/>
    <w:aliases w:val="Footnote Char,Footnote text Char,ftref Char,BearingPoint Char,16 Point Char,Superscript 6 Point Char,fr Char,Ref Char,de nota al pie Char,Footnote Text1 Char,f Char,Footnote + Arial Char,10 pt Char,Black Char,Footnote Text11 Char,4,R"/>
    <w:link w:val="Footnote"/>
    <w:qFormat/>
    <w:rsid w:val="0001567A"/>
    <w:rPr>
      <w:vertAlign w:val="superscript"/>
    </w:rPr>
  </w:style>
  <w:style w:type="character" w:customStyle="1" w:styleId="Heading3Char">
    <w:name w:val="Heading 3 Char"/>
    <w:link w:val="Heading3"/>
    <w:rsid w:val="0001567A"/>
    <w:rPr>
      <w:rFonts w:ascii=".VnTime" w:hAnsi=".VnTime"/>
      <w:b/>
      <w:sz w:val="26"/>
      <w:szCs w:val="24"/>
      <w:lang w:val="x-none" w:eastAsia="x-none" w:bidi="ar-SA"/>
    </w:rPr>
  </w:style>
  <w:style w:type="paragraph" w:styleId="BodyTextIndent">
    <w:name w:val="Body Text Indent"/>
    <w:basedOn w:val="Normal"/>
    <w:link w:val="BodyTextIndentChar"/>
    <w:rsid w:val="0001567A"/>
    <w:pPr>
      <w:spacing w:after="120"/>
      <w:ind w:left="360"/>
    </w:pPr>
    <w:rPr>
      <w:lang w:val="x-none" w:eastAsia="x-none"/>
    </w:rPr>
  </w:style>
  <w:style w:type="character" w:customStyle="1" w:styleId="BodyTextIndentChar">
    <w:name w:val="Body Text Indent Char"/>
    <w:link w:val="BodyTextIndent"/>
    <w:rsid w:val="0001567A"/>
    <w:rPr>
      <w:sz w:val="26"/>
      <w:szCs w:val="26"/>
      <w:lang w:val="x-none" w:eastAsia="x-none" w:bidi="ar-SA"/>
    </w:rPr>
  </w:style>
  <w:style w:type="character" w:customStyle="1" w:styleId="Ghichcuitrang">
    <w:name w:val="Ghi chú cuối trang_"/>
    <w:link w:val="Ghichcuitrang0"/>
    <w:rsid w:val="0001567A"/>
    <w:rPr>
      <w:shd w:val="clear" w:color="auto" w:fill="FFFFFF"/>
      <w:lang w:bidi="ar-SA"/>
    </w:rPr>
  </w:style>
  <w:style w:type="paragraph" w:customStyle="1" w:styleId="Ghichcuitrang0">
    <w:name w:val="Ghi chú cuối trang"/>
    <w:basedOn w:val="Normal"/>
    <w:link w:val="Ghichcuitrang"/>
    <w:rsid w:val="0001567A"/>
    <w:pPr>
      <w:widowControl w:val="0"/>
      <w:shd w:val="clear" w:color="auto" w:fill="FFFFFF"/>
      <w:spacing w:line="240" w:lineRule="atLeast"/>
    </w:pPr>
    <w:rPr>
      <w:sz w:val="20"/>
      <w:szCs w:val="20"/>
      <w:shd w:val="clear" w:color="auto" w:fill="FFFFFF"/>
    </w:rPr>
  </w:style>
  <w:style w:type="paragraph" w:styleId="Footer">
    <w:name w:val="footer"/>
    <w:basedOn w:val="Normal"/>
    <w:rsid w:val="0034102A"/>
    <w:pPr>
      <w:tabs>
        <w:tab w:val="center" w:pos="4320"/>
        <w:tab w:val="right" w:pos="8640"/>
      </w:tabs>
    </w:pPr>
  </w:style>
  <w:style w:type="character" w:styleId="PageNumber">
    <w:name w:val="page number"/>
    <w:basedOn w:val="DefaultParagraphFont"/>
    <w:rsid w:val="0034102A"/>
  </w:style>
  <w:style w:type="paragraph" w:customStyle="1" w:styleId="CharCharCharChar">
    <w:name w:val="Char Char Char Char"/>
    <w:basedOn w:val="Normal"/>
    <w:rsid w:val="00880A2B"/>
    <w:pPr>
      <w:spacing w:before="100" w:beforeAutospacing="1" w:after="100" w:afterAutospacing="1" w:line="360" w:lineRule="exact"/>
      <w:ind w:firstLine="720"/>
      <w:jc w:val="both"/>
    </w:pPr>
    <w:rPr>
      <w:rFonts w:ascii="Arial" w:hAnsi="Arial" w:cs="Arial"/>
      <w:sz w:val="22"/>
      <w:szCs w:val="22"/>
    </w:rPr>
  </w:style>
  <w:style w:type="table" w:styleId="TableGrid">
    <w:name w:val="Table Grid"/>
    <w:basedOn w:val="TableNormal"/>
    <w:uiPriority w:val="39"/>
    <w:rsid w:val="00880A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0">
    <w:name w:val="Char Char Char Char"/>
    <w:basedOn w:val="Normal"/>
    <w:rsid w:val="00880A2B"/>
    <w:pPr>
      <w:spacing w:before="100" w:beforeAutospacing="1" w:after="100" w:afterAutospacing="1" w:line="360" w:lineRule="exact"/>
      <w:ind w:firstLine="720"/>
      <w:jc w:val="both"/>
    </w:pPr>
    <w:rPr>
      <w:rFonts w:ascii="Arial" w:hAnsi="Arial" w:cs="Arial"/>
      <w:sz w:val="22"/>
      <w:szCs w:val="22"/>
    </w:rPr>
  </w:style>
  <w:style w:type="paragraph" w:styleId="Header">
    <w:name w:val="header"/>
    <w:basedOn w:val="Normal"/>
    <w:link w:val="HeaderChar"/>
    <w:uiPriority w:val="99"/>
    <w:rsid w:val="00880A2B"/>
    <w:pPr>
      <w:tabs>
        <w:tab w:val="center" w:pos="4680"/>
        <w:tab w:val="right" w:pos="9360"/>
      </w:tabs>
    </w:pPr>
    <w:rPr>
      <w:lang w:val="x-none" w:eastAsia="x-none"/>
    </w:rPr>
  </w:style>
  <w:style w:type="character" w:customStyle="1" w:styleId="HeaderChar">
    <w:name w:val="Header Char"/>
    <w:link w:val="Header"/>
    <w:uiPriority w:val="99"/>
    <w:rsid w:val="00880A2B"/>
    <w:rPr>
      <w:sz w:val="26"/>
      <w:szCs w:val="26"/>
      <w:lang w:val="x-none" w:eastAsia="x-none"/>
    </w:rPr>
  </w:style>
  <w:style w:type="paragraph" w:customStyle="1" w:styleId="CharCharCharCharCharCharChar">
    <w:name w:val="Char Char Char Char Char Char Char"/>
    <w:rsid w:val="00880A2B"/>
    <w:pPr>
      <w:spacing w:after="160" w:line="240" w:lineRule="exact"/>
    </w:pPr>
    <w:rPr>
      <w:rFonts w:ascii="Verdana" w:hAnsi="Verdana"/>
    </w:rPr>
  </w:style>
  <w:style w:type="paragraph" w:customStyle="1" w:styleId="Char">
    <w:name w:val="Char"/>
    <w:rsid w:val="00880A2B"/>
    <w:pPr>
      <w:spacing w:after="160" w:line="240" w:lineRule="exact"/>
    </w:pPr>
    <w:rPr>
      <w:rFonts w:ascii="Verdana" w:hAnsi="Verdana"/>
    </w:rPr>
  </w:style>
  <w:style w:type="paragraph" w:styleId="BodyText">
    <w:name w:val="Body Text"/>
    <w:basedOn w:val="Normal"/>
    <w:link w:val="BodyTextChar"/>
    <w:rsid w:val="00880A2B"/>
    <w:pPr>
      <w:spacing w:after="120"/>
    </w:pPr>
    <w:rPr>
      <w:lang w:val="x-none" w:eastAsia="x-none"/>
    </w:rPr>
  </w:style>
  <w:style w:type="character" w:customStyle="1" w:styleId="BodyTextChar">
    <w:name w:val="Body Text Char"/>
    <w:link w:val="BodyText"/>
    <w:rsid w:val="00880A2B"/>
    <w:rPr>
      <w:sz w:val="26"/>
      <w:szCs w:val="26"/>
      <w:lang w:val="x-none" w:eastAsia="x-none"/>
    </w:rPr>
  </w:style>
  <w:style w:type="paragraph" w:styleId="BodyText3">
    <w:name w:val="Body Text 3"/>
    <w:basedOn w:val="Normal"/>
    <w:link w:val="BodyText3Char"/>
    <w:rsid w:val="00880A2B"/>
    <w:pPr>
      <w:spacing w:after="120"/>
    </w:pPr>
    <w:rPr>
      <w:rFonts w:ascii=".VnTime" w:hAnsi=".VnTime"/>
      <w:sz w:val="16"/>
      <w:szCs w:val="16"/>
      <w:lang w:val="x-none" w:eastAsia="x-none"/>
    </w:rPr>
  </w:style>
  <w:style w:type="character" w:customStyle="1" w:styleId="BodyText3Char">
    <w:name w:val="Body Text 3 Char"/>
    <w:link w:val="BodyText3"/>
    <w:rsid w:val="00880A2B"/>
    <w:rPr>
      <w:rFonts w:ascii=".VnTime" w:hAnsi=".VnTime"/>
      <w:sz w:val="16"/>
      <w:szCs w:val="16"/>
      <w:lang w:val="x-none" w:eastAsia="x-none"/>
    </w:rPr>
  </w:style>
  <w:style w:type="paragraph" w:styleId="BalloonText">
    <w:name w:val="Balloon Text"/>
    <w:basedOn w:val="Normal"/>
    <w:link w:val="BalloonTextChar"/>
    <w:rsid w:val="00880A2B"/>
    <w:rPr>
      <w:rFonts w:ascii="Tahoma" w:hAnsi="Tahoma"/>
      <w:sz w:val="16"/>
      <w:szCs w:val="16"/>
      <w:lang w:val="x-none" w:eastAsia="x-none"/>
    </w:rPr>
  </w:style>
  <w:style w:type="character" w:customStyle="1" w:styleId="BalloonTextChar">
    <w:name w:val="Balloon Text Char"/>
    <w:link w:val="BalloonText"/>
    <w:rsid w:val="00880A2B"/>
    <w:rPr>
      <w:rFonts w:ascii="Tahoma" w:hAnsi="Tahoma"/>
      <w:sz w:val="16"/>
      <w:szCs w:val="16"/>
      <w:lang w:val="x-none" w:eastAsia="x-none"/>
    </w:rPr>
  </w:style>
  <w:style w:type="paragraph" w:customStyle="1" w:styleId="CharChar5CharChar">
    <w:name w:val="Char Char5 Char Char"/>
    <w:basedOn w:val="Normal"/>
    <w:rsid w:val="00880A2B"/>
    <w:pPr>
      <w:spacing w:before="100" w:beforeAutospacing="1" w:after="100" w:afterAutospacing="1" w:line="360" w:lineRule="exact"/>
      <w:ind w:firstLine="720"/>
      <w:jc w:val="both"/>
    </w:pPr>
    <w:rPr>
      <w:rFonts w:ascii="Arial" w:hAnsi="Arial" w:cs="Arial"/>
      <w:sz w:val="22"/>
      <w:szCs w:val="22"/>
    </w:rPr>
  </w:style>
  <w:style w:type="paragraph" w:customStyle="1" w:styleId="CharChar">
    <w:name w:val="Char Char"/>
    <w:basedOn w:val="Normal"/>
    <w:rsid w:val="00880A2B"/>
    <w:pPr>
      <w:spacing w:before="100" w:beforeAutospacing="1" w:after="100" w:afterAutospacing="1" w:line="360" w:lineRule="exact"/>
      <w:ind w:firstLine="720"/>
      <w:jc w:val="both"/>
    </w:pPr>
    <w:rPr>
      <w:rFonts w:ascii="Arial" w:hAnsi="Arial" w:cs="Arial"/>
      <w:sz w:val="22"/>
      <w:szCs w:val="22"/>
    </w:rPr>
  </w:style>
  <w:style w:type="character" w:styleId="Strong">
    <w:name w:val="Strong"/>
    <w:uiPriority w:val="22"/>
    <w:qFormat/>
    <w:rsid w:val="00880A2B"/>
    <w:rPr>
      <w:b/>
      <w:bCs/>
    </w:rPr>
  </w:style>
  <w:style w:type="paragraph" w:customStyle="1" w:styleId="CharCharCharChar1">
    <w:name w:val="Char Char Char Char1"/>
    <w:basedOn w:val="Normal"/>
    <w:rsid w:val="00880A2B"/>
    <w:pPr>
      <w:spacing w:before="100" w:beforeAutospacing="1" w:after="100" w:afterAutospacing="1" w:line="360" w:lineRule="exact"/>
      <w:ind w:firstLine="720"/>
      <w:jc w:val="both"/>
    </w:pPr>
    <w:rPr>
      <w:rFonts w:ascii="Arial" w:hAnsi="Arial" w:cs="Arial"/>
      <w:sz w:val="22"/>
      <w:szCs w:val="22"/>
    </w:rPr>
  </w:style>
  <w:style w:type="paragraph" w:customStyle="1" w:styleId="1">
    <w:name w:val="1"/>
    <w:basedOn w:val="Normal"/>
    <w:rsid w:val="00880A2B"/>
    <w:pPr>
      <w:spacing w:before="100" w:beforeAutospacing="1" w:after="100" w:afterAutospacing="1" w:line="360" w:lineRule="exact"/>
      <w:ind w:firstLine="720"/>
      <w:jc w:val="both"/>
    </w:pPr>
    <w:rPr>
      <w:rFonts w:ascii="Arial" w:hAnsi="Arial" w:cs="Arial"/>
      <w:sz w:val="22"/>
      <w:szCs w:val="22"/>
    </w:rPr>
  </w:style>
  <w:style w:type="paragraph" w:customStyle="1" w:styleId="CharChar5CharChar0">
    <w:name w:val="Char Char5 Char Char"/>
    <w:basedOn w:val="Normal"/>
    <w:rsid w:val="00880A2B"/>
    <w:pPr>
      <w:spacing w:before="100" w:beforeAutospacing="1" w:after="100" w:afterAutospacing="1" w:line="360" w:lineRule="exact"/>
      <w:ind w:firstLine="720"/>
      <w:jc w:val="both"/>
    </w:pPr>
    <w:rPr>
      <w:rFonts w:ascii="Arial" w:hAnsi="Arial" w:cs="Arial"/>
      <w:sz w:val="22"/>
      <w:szCs w:val="22"/>
    </w:rPr>
  </w:style>
  <w:style w:type="paragraph" w:customStyle="1" w:styleId="CharChar1CharCharCharChar">
    <w:name w:val="Char Char1 Char Char Char Char"/>
    <w:basedOn w:val="Normal"/>
    <w:rsid w:val="00880A2B"/>
    <w:pPr>
      <w:spacing w:before="100" w:beforeAutospacing="1" w:after="100" w:afterAutospacing="1" w:line="360" w:lineRule="exact"/>
      <w:ind w:firstLine="720"/>
      <w:jc w:val="both"/>
    </w:pPr>
    <w:rPr>
      <w:rFonts w:ascii="Arial" w:hAnsi="Arial" w:cs="Arial"/>
      <w:sz w:val="22"/>
      <w:szCs w:val="22"/>
    </w:rPr>
  </w:style>
  <w:style w:type="paragraph" w:customStyle="1" w:styleId="CharChar1CharChar">
    <w:name w:val="Char Char1 Char Char"/>
    <w:basedOn w:val="Normal"/>
    <w:rsid w:val="00880A2B"/>
    <w:pPr>
      <w:spacing w:before="100" w:beforeAutospacing="1" w:after="100" w:afterAutospacing="1" w:line="360" w:lineRule="exact"/>
      <w:ind w:firstLine="720"/>
      <w:jc w:val="both"/>
    </w:pPr>
    <w:rPr>
      <w:rFonts w:ascii="Arial" w:hAnsi="Arial" w:cs="Arial"/>
      <w:sz w:val="22"/>
      <w:szCs w:val="22"/>
    </w:rPr>
  </w:style>
  <w:style w:type="paragraph" w:customStyle="1" w:styleId="CharChar1CharCharCharCharCharChar">
    <w:name w:val="Char Char1 Char Char Char Char Char Char"/>
    <w:basedOn w:val="Normal"/>
    <w:rsid w:val="00880A2B"/>
    <w:pPr>
      <w:spacing w:before="100" w:beforeAutospacing="1" w:after="100" w:afterAutospacing="1" w:line="360" w:lineRule="exact"/>
      <w:ind w:firstLine="720"/>
      <w:jc w:val="both"/>
    </w:pPr>
    <w:rPr>
      <w:rFonts w:ascii="Arial" w:hAnsi="Arial" w:cs="Arial"/>
      <w:sz w:val="22"/>
      <w:szCs w:val="22"/>
    </w:rPr>
  </w:style>
  <w:style w:type="paragraph" w:customStyle="1" w:styleId="DefaultParagraphFontParaCharCharCharCharChar">
    <w:name w:val="Default Paragraph Font Para Char Char Char Char Char"/>
    <w:autoRedefine/>
    <w:rsid w:val="00880A2B"/>
    <w:pPr>
      <w:tabs>
        <w:tab w:val="left" w:pos="1152"/>
      </w:tabs>
      <w:spacing w:before="120" w:after="120" w:line="312" w:lineRule="auto"/>
    </w:pPr>
    <w:rPr>
      <w:rFonts w:ascii="Arial" w:hAnsi="Arial" w:cs="Arial"/>
      <w:sz w:val="26"/>
      <w:szCs w:val="26"/>
    </w:rPr>
  </w:style>
  <w:style w:type="paragraph" w:customStyle="1" w:styleId="CharCharCharChar1CharChar1">
    <w:name w:val="Char Char Char Char1 Char Char1"/>
    <w:basedOn w:val="Normal"/>
    <w:rsid w:val="00880A2B"/>
    <w:pPr>
      <w:spacing w:before="100" w:beforeAutospacing="1" w:after="100" w:afterAutospacing="1" w:line="360" w:lineRule="exact"/>
      <w:ind w:firstLine="720"/>
      <w:jc w:val="both"/>
    </w:pPr>
    <w:rPr>
      <w:rFonts w:ascii="Arial" w:hAnsi="Arial" w:cs="Arial"/>
      <w:sz w:val="22"/>
      <w:szCs w:val="22"/>
    </w:rPr>
  </w:style>
  <w:style w:type="paragraph" w:customStyle="1" w:styleId="CharCharCharChar1CharChar">
    <w:name w:val="Char Char Char Char1 Char Char"/>
    <w:basedOn w:val="Normal"/>
    <w:rsid w:val="00880A2B"/>
    <w:pPr>
      <w:spacing w:before="100" w:beforeAutospacing="1" w:after="100" w:afterAutospacing="1" w:line="360" w:lineRule="exact"/>
      <w:ind w:firstLine="720"/>
      <w:jc w:val="both"/>
    </w:pPr>
    <w:rPr>
      <w:rFonts w:ascii="Arial" w:hAnsi="Arial" w:cs="Arial"/>
      <w:sz w:val="22"/>
      <w:szCs w:val="22"/>
    </w:rPr>
  </w:style>
  <w:style w:type="character" w:styleId="Hyperlink">
    <w:name w:val="Hyperlink"/>
    <w:rsid w:val="00624220"/>
    <w:rPr>
      <w:color w:val="0000FF"/>
      <w:u w:val="single"/>
    </w:rPr>
  </w:style>
  <w:style w:type="character" w:customStyle="1" w:styleId="fontstyle01">
    <w:name w:val="fontstyle01"/>
    <w:rsid w:val="002B26E0"/>
    <w:rPr>
      <w:rFonts w:ascii="Times New Roman" w:hAnsi="Times New Roman" w:cs="Times New Roman" w:hint="default"/>
      <w:b w:val="0"/>
      <w:bCs w:val="0"/>
      <w:i w:val="0"/>
      <w:iCs w:val="0"/>
      <w:color w:val="000000"/>
      <w:sz w:val="28"/>
      <w:szCs w:val="28"/>
    </w:rPr>
  </w:style>
  <w:style w:type="paragraph" w:customStyle="1" w:styleId="KhngDncch1">
    <w:name w:val="Không Dãn cách1"/>
    <w:qFormat/>
    <w:rsid w:val="00FC2A42"/>
    <w:rPr>
      <w:rFonts w:eastAsia="Arial"/>
      <w:sz w:val="28"/>
      <w:szCs w:val="22"/>
      <w:lang w:val="vi-VN"/>
    </w:rPr>
  </w:style>
  <w:style w:type="paragraph" w:customStyle="1" w:styleId="Footnote">
    <w:name w:val="Footnote"/>
    <w:aliases w:val="Footnote text,ftref,BearingPoint,16 Point,Superscript 6 Point,fr,Ref,de nota al pie,Footnote Text1,f,Footnote + Arial,10 pt,Black,Footnote Text11,BVI fnr,(NECG) Footnote Reference, BVI fnr,footnote ref,Footnote text + 13 "/>
    <w:basedOn w:val="Normal"/>
    <w:link w:val="FootnoteReference"/>
    <w:rsid w:val="00984D82"/>
    <w:pPr>
      <w:spacing w:after="160" w:line="240" w:lineRule="exact"/>
    </w:pPr>
    <w:rPr>
      <w:sz w:val="20"/>
      <w:szCs w:val="20"/>
      <w:vertAlign w:val="superscript"/>
    </w:rPr>
  </w:style>
  <w:style w:type="paragraph" w:customStyle="1" w:styleId="Footnotetext13pt">
    <w:name w:val="Footnote text + 13 pt"/>
    <w:aliases w:val=" BVI f,BVI"/>
    <w:basedOn w:val="Normal"/>
    <w:rsid w:val="00BB72F1"/>
    <w:pPr>
      <w:spacing w:after="160" w:line="240" w:lineRule="exact"/>
    </w:pPr>
    <w:rPr>
      <w:sz w:val="20"/>
      <w:szCs w:val="20"/>
      <w:vertAlign w:val="superscript"/>
      <w:lang w:val="vi-VN" w:eastAsia="vi-VN"/>
    </w:rPr>
  </w:style>
  <w:style w:type="paragraph" w:customStyle="1" w:styleId="newsnote">
    <w:name w:val="newsnote"/>
    <w:basedOn w:val="Normal"/>
    <w:rsid w:val="009D7ACD"/>
    <w:pPr>
      <w:spacing w:before="100" w:beforeAutospacing="1" w:after="100" w:afterAutospacing="1"/>
    </w:pPr>
    <w:rPr>
      <w:color w:val="000000"/>
      <w:sz w:val="24"/>
      <w:szCs w:val="24"/>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uiPriority w:val="99"/>
    <w:qFormat/>
    <w:rsid w:val="00C40D90"/>
    <w:pPr>
      <w:spacing w:after="160" w:line="240" w:lineRule="exact"/>
    </w:pPr>
    <w:rPr>
      <w:rFonts w:ascii="Calibri" w:eastAsia="Calibri" w:hAnsi="Calibri"/>
      <w:sz w:val="20"/>
      <w:szCs w:val="20"/>
      <w:vertAlign w:val="superscript"/>
    </w:rPr>
  </w:style>
  <w:style w:type="paragraph" w:styleId="NormalWeb">
    <w:name w:val="Normal (Web)"/>
    <w:basedOn w:val="Normal"/>
    <w:uiPriority w:val="99"/>
    <w:rsid w:val="00841E12"/>
    <w:pPr>
      <w:spacing w:before="100" w:beforeAutospacing="1" w:after="100" w:afterAutospacing="1"/>
    </w:pPr>
    <w:rPr>
      <w:sz w:val="24"/>
      <w:szCs w:val="24"/>
    </w:rPr>
  </w:style>
  <w:style w:type="character" w:customStyle="1" w:styleId="apple-converted-space">
    <w:name w:val="apple-converted-space"/>
    <w:rsid w:val="00841E12"/>
  </w:style>
  <w:style w:type="paragraph" w:customStyle="1" w:styleId="FootnoteCharCharChar">
    <w:name w:val="Footnote Char Char Char"/>
    <w:aliases w:val="Footnote text Char Char Char,ftref Char Char Char,BearingPoint Char Char Char,16 Point Char Char Char,Superscript 6 Point Char Char Char,fr Char Char Char,Ref Char Char Char,de nota al pie Char Char Char"/>
    <w:basedOn w:val="Normal"/>
    <w:uiPriority w:val="99"/>
    <w:rsid w:val="00841E12"/>
    <w:pPr>
      <w:spacing w:after="160" w:line="240" w:lineRule="exact"/>
    </w:pPr>
    <w:rPr>
      <w:rFonts w:ascii="Arial" w:eastAsia="Arial" w:hAnsi="Arial"/>
      <w:sz w:val="20"/>
      <w:szCs w:val="20"/>
      <w:vertAlign w:val="superscript"/>
    </w:rPr>
  </w:style>
  <w:style w:type="paragraph" w:customStyle="1" w:styleId="Default">
    <w:name w:val="Default"/>
    <w:rsid w:val="000203A1"/>
    <w:pPr>
      <w:autoSpaceDE w:val="0"/>
      <w:autoSpaceDN w:val="0"/>
      <w:adjustRightInd w:val="0"/>
    </w:pPr>
    <w:rPr>
      <w:color w:val="000000"/>
      <w:sz w:val="24"/>
      <w:szCs w:val="24"/>
      <w:lang w:val="vi-VN" w:eastAsia="vi-VN"/>
    </w:rPr>
  </w:style>
  <w:style w:type="character" w:customStyle="1" w:styleId="fontstyle21">
    <w:name w:val="fontstyle21"/>
    <w:rsid w:val="002E371D"/>
    <w:rPr>
      <w:rFonts w:ascii="Times New Roman" w:hAnsi="Times New Roman" w:cs="Times New Roman" w:hint="default"/>
      <w:b w:val="0"/>
      <w:bCs w:val="0"/>
      <w:i w:val="0"/>
      <w:iCs w:val="0"/>
      <w:color w:val="000000"/>
      <w:sz w:val="30"/>
      <w:szCs w:val="30"/>
    </w:rPr>
  </w:style>
  <w:style w:type="paragraph" w:styleId="ListParagraph">
    <w:name w:val="List Paragraph"/>
    <w:basedOn w:val="Normal"/>
    <w:uiPriority w:val="34"/>
    <w:qFormat/>
    <w:rsid w:val="00600B70"/>
    <w:pPr>
      <w:spacing w:after="160" w:line="259" w:lineRule="auto"/>
      <w:ind w:left="720"/>
      <w:contextualSpacing/>
    </w:pPr>
    <w:rPr>
      <w:rFonts w:eastAsia="Calibri"/>
      <w:sz w:val="28"/>
      <w:szCs w:val="22"/>
    </w:rPr>
  </w:style>
  <w:style w:type="paragraph" w:customStyle="1" w:styleId="isselectedend">
    <w:name w:val="isselectedend"/>
    <w:basedOn w:val="Normal"/>
    <w:rsid w:val="000C4652"/>
    <w:pPr>
      <w:spacing w:before="100" w:beforeAutospacing="1" w:after="100" w:afterAutospacing="1"/>
    </w:pPr>
    <w:rPr>
      <w:sz w:val="24"/>
      <w:szCs w:val="24"/>
    </w:rPr>
  </w:style>
  <w:style w:type="paragraph" w:styleId="Revision">
    <w:name w:val="Revision"/>
    <w:hidden/>
    <w:uiPriority w:val="99"/>
    <w:semiHidden/>
    <w:rsid w:val="00A078CD"/>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57743">
      <w:bodyDiv w:val="1"/>
      <w:marLeft w:val="0"/>
      <w:marRight w:val="0"/>
      <w:marTop w:val="0"/>
      <w:marBottom w:val="0"/>
      <w:divBdr>
        <w:top w:val="none" w:sz="0" w:space="0" w:color="auto"/>
        <w:left w:val="none" w:sz="0" w:space="0" w:color="auto"/>
        <w:bottom w:val="none" w:sz="0" w:space="0" w:color="auto"/>
        <w:right w:val="none" w:sz="0" w:space="0" w:color="auto"/>
      </w:divBdr>
    </w:div>
    <w:div w:id="926229816">
      <w:bodyDiv w:val="1"/>
      <w:marLeft w:val="0"/>
      <w:marRight w:val="0"/>
      <w:marTop w:val="0"/>
      <w:marBottom w:val="0"/>
      <w:divBdr>
        <w:top w:val="none" w:sz="0" w:space="0" w:color="auto"/>
        <w:left w:val="none" w:sz="0" w:space="0" w:color="auto"/>
        <w:bottom w:val="none" w:sz="0" w:space="0" w:color="auto"/>
        <w:right w:val="none" w:sz="0" w:space="0" w:color="auto"/>
      </w:divBdr>
      <w:divsChild>
        <w:div w:id="177432003">
          <w:marLeft w:val="0"/>
          <w:marRight w:val="0"/>
          <w:marTop w:val="0"/>
          <w:marBottom w:val="0"/>
          <w:divBdr>
            <w:top w:val="none" w:sz="0" w:space="0" w:color="auto"/>
            <w:left w:val="none" w:sz="0" w:space="0" w:color="auto"/>
            <w:bottom w:val="none" w:sz="0" w:space="0" w:color="auto"/>
            <w:right w:val="none" w:sz="0" w:space="0" w:color="auto"/>
          </w:divBdr>
        </w:div>
        <w:div w:id="339434570">
          <w:marLeft w:val="0"/>
          <w:marRight w:val="0"/>
          <w:marTop w:val="0"/>
          <w:marBottom w:val="0"/>
          <w:divBdr>
            <w:top w:val="none" w:sz="0" w:space="0" w:color="auto"/>
            <w:left w:val="none" w:sz="0" w:space="0" w:color="auto"/>
            <w:bottom w:val="none" w:sz="0" w:space="0" w:color="auto"/>
            <w:right w:val="none" w:sz="0" w:space="0" w:color="auto"/>
          </w:divBdr>
        </w:div>
        <w:div w:id="938753800">
          <w:marLeft w:val="0"/>
          <w:marRight w:val="0"/>
          <w:marTop w:val="0"/>
          <w:marBottom w:val="0"/>
          <w:divBdr>
            <w:top w:val="none" w:sz="0" w:space="0" w:color="auto"/>
            <w:left w:val="none" w:sz="0" w:space="0" w:color="auto"/>
            <w:bottom w:val="none" w:sz="0" w:space="0" w:color="auto"/>
            <w:right w:val="none" w:sz="0" w:space="0" w:color="auto"/>
          </w:divBdr>
        </w:div>
      </w:divsChild>
    </w:div>
    <w:div w:id="974994695">
      <w:bodyDiv w:val="1"/>
      <w:marLeft w:val="0"/>
      <w:marRight w:val="0"/>
      <w:marTop w:val="0"/>
      <w:marBottom w:val="0"/>
      <w:divBdr>
        <w:top w:val="none" w:sz="0" w:space="0" w:color="auto"/>
        <w:left w:val="none" w:sz="0" w:space="0" w:color="auto"/>
        <w:bottom w:val="none" w:sz="0" w:space="0" w:color="auto"/>
        <w:right w:val="none" w:sz="0" w:space="0" w:color="auto"/>
      </w:divBdr>
      <w:divsChild>
        <w:div w:id="1085764951">
          <w:marLeft w:val="0"/>
          <w:marRight w:val="0"/>
          <w:marTop w:val="15"/>
          <w:marBottom w:val="0"/>
          <w:divBdr>
            <w:top w:val="single" w:sz="48" w:space="0" w:color="auto"/>
            <w:left w:val="single" w:sz="48" w:space="0" w:color="auto"/>
            <w:bottom w:val="single" w:sz="48" w:space="0" w:color="auto"/>
            <w:right w:val="single" w:sz="48" w:space="0" w:color="auto"/>
          </w:divBdr>
          <w:divsChild>
            <w:div w:id="343435560">
              <w:marLeft w:val="0"/>
              <w:marRight w:val="0"/>
              <w:marTop w:val="0"/>
              <w:marBottom w:val="0"/>
              <w:divBdr>
                <w:top w:val="none" w:sz="0" w:space="0" w:color="auto"/>
                <w:left w:val="none" w:sz="0" w:space="0" w:color="auto"/>
                <w:bottom w:val="none" w:sz="0" w:space="0" w:color="auto"/>
                <w:right w:val="none" w:sz="0" w:space="0" w:color="auto"/>
              </w:divBdr>
            </w:div>
          </w:divsChild>
        </w:div>
        <w:div w:id="1506701330">
          <w:marLeft w:val="0"/>
          <w:marRight w:val="0"/>
          <w:marTop w:val="15"/>
          <w:marBottom w:val="0"/>
          <w:divBdr>
            <w:top w:val="single" w:sz="48" w:space="0" w:color="auto"/>
            <w:left w:val="single" w:sz="48" w:space="0" w:color="auto"/>
            <w:bottom w:val="single" w:sz="48" w:space="0" w:color="auto"/>
            <w:right w:val="single" w:sz="48" w:space="0" w:color="auto"/>
          </w:divBdr>
          <w:divsChild>
            <w:div w:id="17925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003E0-C309-4EF3-8F31-D4A086962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10</Pages>
  <Words>3002</Words>
  <Characters>17115</Characters>
  <Application>Microsoft Office Word</Application>
  <DocSecurity>0</DocSecurity>
  <Lines>142</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HOME</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Tô Thành Công</dc:creator>
  <cp:keywords/>
  <cp:lastModifiedBy>Lê Trí Khải</cp:lastModifiedBy>
  <cp:revision>75</cp:revision>
  <cp:lastPrinted>2023-06-06T09:47:00Z</cp:lastPrinted>
  <dcterms:created xsi:type="dcterms:W3CDTF">2024-03-11T07:55:00Z</dcterms:created>
  <dcterms:modified xsi:type="dcterms:W3CDTF">2026-09-24T02:20:00Z</dcterms:modified>
</cp:coreProperties>
</file>