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 (hiện hành),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Toàn bộ quá trình được lưu vết: 84 lần cập nhật trên kho mã nguồn (từ 18/9/2026), nhật ký thay đổi 27 phiên bản, 25 biên bản quyết định kỹ thuật, 10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kho KTC-Database (8 kho), mẫu Phụ lục TB 736, TB 817, Quyết định số 1923/QĐ-CĐKT, TB 1052,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Dừng, không tự đặt quy tắc đối với: hai thang điểm quy đổi khối lượng công việc chưa có văn bản phân định; 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Kết quả kiểm thử (chạy lại ngày 27/9/2026, bản 1.3.1)</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21 bộ ca thử hồi quy (tính KPI, xếp loại, biểu mẫu, viện dẫn, thể thức, minh chứng, Track Changes, nhật ký, thao tác chặn ghi và bản dựng 1.3.0, 1.3.1)</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20/20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 ngày 27/9/2026</w:t>
            </w:r>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15/15 ca, 30/30 lượt đạt</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Thao tác chặn ghi: chạy lại 1.481 câu lệnh thật trong nhật ký vận hành</w:t>
            </w:r>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 gồm 2 lệnh vượt chặn do thẩm định lần 3 phát hiện (ca thử riêng)</w:t>
            </w:r>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0 chặn nhầm, 0 hỏi nhầm</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có dữ liệu vận hành thật: sổ nhiệm vụ trung tâm chưa có nhiệm vụ của kỳ nào;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Hai thang điểm quy đổi khối lượng công việc chưa có văn bản phân định; một số nội dung đánh giá KPI chờ ý kiến Phòng TCCB&amp;CTHSSV;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Thao tác chặn ghi là biện pháp hỗ trợ, không kiểm được chương trình viết sẵn trong tệp;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6. Kết quả thẩm định độc lập lần 1, lần 2, lần 3,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Trạng thái ngày 27/9/2026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Phiếu nghiệm thu bản 1.3.1: 15 ca, thêm 2 ca chỉ chạy trên Cowork (trước 05/10/2026)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Máy Phòng TH-HC&amp;QT: đã kiểm kê, nâng 1.2.1 lên 1.3.0, ngày 27/9/2026 lên 1.3.1,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tra bằng tài khoản thử (trước 30/9/2026)</w:t>
            </w:r>
          </w:p>
        </w:tc>
      </w:tr>
    </w:tbl>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Bổ sung trạng thái:</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Tài liệu đầu vào: Thông báo số 736/TB-CĐKT, Thông báo số 817/TB-CĐKT, Quyết định số 1923/QĐ-CĐKT, Thông báo số 1052/TB-CĐKT, mẫu Phụ lục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(i) thẩm định độc lập bổ sung (vòng 4) trên tệp plugin bản 1.3.1 để xác nhận việc khắc phục (vòng 1, vòng 2, vòng 3 đã thực hiện, kết quả tại Mục 6); (ii) kiểm thử nghiệm thu trên Claude (trò chuyện) và Claude Cowork; (iii) kiểm kê, thu hồi phiên bản cũ ở cấp tổ chức; phân quyền chỉ đọc kho KTC-Database có biên bản; (iv) rà soát bằng Skill “ktc-ra-soat-897” phần sửa đổi lần 3 của dự thảo Thông báo, Tài liệu hướng dẫn (2 vòng đối với Thông báo bản 5, Tài liệu hướng dẫn bản 4 đã thực hiện; Thông báo số 917/TB-CĐKT, 924/TB-CĐKT, 948/TB-CĐKT đã đối chiếu bản gốc ngày 27/9/2026).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