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mã SHA-256</w:t>
            </w:r>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Cập nhật theo Quyết định số 2119/QĐ-CĐKT ngày 28/9/2026 ban hành Danh mục sản phẩm, công việc (thay thế danh mục dự thảo kèm Thông báo số 1052/TB-CĐKT): hệ số quy đổi tra theo từng sản phẩm của Danh mục chính thức; sửa thao tác chặn ghi chặn nhầm lệnh chỉ đọc kho</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(hiện hành), mã SHA-256 c1609207...ec1b, mã nguồn commit 720b853;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28/9/2026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r w:rsidRPr="00517B10">
        <w:rPr>
          <w:rFonts w:asciiTheme="majorHAnsi" w:hAnsiTheme="majorHAnsi" w:cstheme="majorHAnsi"/>
          <w:sz w:val="28"/>
          <w:szCs w:val="28"/>
        </w:rPr>
        <w:t xml:space="preserve">94 lần cập nhật trên kho mã nguồn (từ 18/9/2026), nhật ký thay đổi 29 phiên bản, 27</w:t>
      </w:r>
      <w:r w:rsidRPr="00517B10">
        <w:rPr>
          <w:rFonts w:asciiTheme="majorHAnsi" w:hAnsiTheme="majorHAnsi" w:cstheme="majorHAnsi"/>
          <w:sz w:val="28"/>
          <w:szCs w:val="28"/>
        </w:rPr>
        <w:t xml:space="preserve"> biên bản</w:t>
      </w:r>
      <w:r w:rsidRPr="00517B10">
        <w:rPr>
          <w:rFonts w:asciiTheme="majorHAnsi" w:hAnsiTheme="majorHAnsi" w:cstheme="majorHAnsi"/>
          <w:sz w:val="28"/>
          <w:szCs w:val="28"/>
        </w:rPr>
        <w:t xml:space="preserve">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mẫu Phụ lục TB 736, TB 817, </w:t>
            </w:r>
            <w:r w:rsidRPr="00160C0F">
              <w:rPr>
                <w:rFonts w:asciiTheme="majorHAnsi" w:hAnsiTheme="majorHAnsi" w:cstheme="majorHAnsi"/>
                <w:sz w:val="28"/>
                <w:szCs w:val="28"/>
              </w:rPr>
              <w:t xml:space="preserve">Quyết định số 1923/QĐ-CĐKT, TB 1052,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Dừng, không tự đặt quy tắc đối với: hai thang điểm quy đổi khối lượng công việc chưa có văn bản phân định (đã có văn bản: Quyết định số 2119/QĐ-CĐKT ngày 28/9/2026, Bộ công cụ áp dụng từ bản 1.3.3; quy ước nhân hệ số sản phẩm với hệ số mức độ công việc chưa có văn bản, vẫn cảnh báo); </w:t>
            </w:r>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 xml:space="preserve">4. Kết quả kiểm thử (chạy lại ngày 28/9/2026, bản 1.3.3)</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21 bộ ca thử hồi quy (tính KPI, xếp loại, biểu mẫu, viện dẫn, thể thức, minh chứng, Track Changes, nhật ký, </w:t>
            </w:r>
            <w:r w:rsidRPr="00160C0F">
              <w:rPr>
                <w:rFonts w:asciiTheme="majorHAnsi" w:hAnsiTheme="majorHAnsi" w:cstheme="majorHAnsi"/>
                <w:sz w:val="28"/>
                <w:szCs w:val="28"/>
              </w:rPr>
              <w:t xml:space="preserve">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 xml:space="preserve">21/21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Thao tác chặn ghi: chạy lại 2.241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so với 1.3.2; gồm các lệnh vượt chặn do thẩm định lần 3, lần 4 phát hiện,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Bỏ 22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w:t>
            </w:r>
            <w:r>
              <w:rPr>
                <w:rFonts w:asciiTheme="majorHAnsi" w:hAnsiTheme="majorHAnsi" w:cstheme="majorHAnsi"/>
                <w:sz w:val="28"/>
                <w:szCs w:val="28"/>
              </w:rPr>
              <w:t xml:space="preserve">trên Claude Code (18 - 28/9/2026)</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 ngày, 38 phiên, 2.274 thao tác</w:t>
            </w:r>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4 ca về hệ số quy đổi, KPI (thang điểm dự thảo, thiếu dữ liệu, tự phê duyệt) trên bản 1.3.3 (claude plugin eval, 2 lượt mỗi ca); tiêu chí chấm cập nhật theo Quyết định số 2119/QĐ-CĐKT</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ngày 28/9/2026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4/4 ca, 8/8 lượt đạt</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Nội dung hai thang điểm quy đổi đã có văn bản phân định (Quyết định số 2119/QĐ-CĐKT ngày 28/9/2026 ban hành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 xml:space="preserve">6. Kết quả thẩm định độc lập lần 1, lần 2, lần 3, lần 4,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 xml:space="preserve">Trạng thái ngày 28/9/2026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w:t>
            </w:r>
            <w:r>
              <w:rPr>
                <w:rFonts w:asciiTheme="majorHAnsi" w:hAnsiTheme="majorHAnsi" w:cstheme="majorHAnsi"/>
                <w:sz w:val="24"/>
                <w:szCs w:val="24"/>
              </w:rPr>
              <w:t xml:space="preserve">ngày 27/9/2026 lên 1.3.1, 1.3.2, ngày 28/9/2026 lên 1.3.3,</w:t>
            </w:r>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Có số liệu vận hành của Phòng TH-HC&amp;QT (18 - 28/9/2026)</w:t>
            </w:r>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18</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Hai thang điểm quy đổi chưa có văn bản phân định (bảo lưu từ lần 1)</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có văn bản: Quyết định số 2119/QĐ-CĐKT ngày 28/9/2026 ban hành Danh mục sản phẩm, công việc chính thức (416 sản phẩm, hệ số theo từng sản phẩm); bản 1.3.3 tra hệ số theo Danh mục; quy ước nhân với hệ số mức độ công việc chưa có văn bản, giữ cảnh báo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kpi_calc.py; test_kpi_calc; nghiệm thu ca 05, 07</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19</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chặn nhầm lệnh chỉ đọc kho có phép thay chuỗi (vận hành thật 28/9/2026)</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1.3.3; chạy lại 2.241 lệnh thật: bỏ 22 lần chặn nhầm, không phát sinh lần chặn mới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r>
        <w:rPr>
          <w:rFonts w:asciiTheme="majorHAnsi" w:hAnsiTheme="majorHAnsi" w:cstheme="majorHAnsi"/>
          <w:sz w:val="28"/>
          <w:szCs w:val="28"/>
          <w:shd w:val="clear" w:color="auto" w:fill="FFFFFF"/>
        </w:rPr>
        <w:t xml:space="preserve">Quyết định số 1923/QĐ-CĐKT, Thông báo số 1052/TB-CĐKT, Quyết định số 2119/QĐ-CĐKT ngày 28/9/2026, mẫu Phụ lục</w:t>
      </w:r>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Cập nhật ngày 28/9/2026 theo Quyết định số 2119/QĐ-CĐKT ngày 28/9/2026: tệp plugin bản 1.3.3, mã SHA-256, hồ sơ bằng chứng kiểm thử, kết quả nghiệm thu lại 4 ca, phiếu nghiệm thu trên Claude, Cowork bản 1.3.3; Báo cáo quá trình xây dựng bản 6, Tài liệu hướng dẫn bản 7, Báo cáo tiếp thu, giải trình lần 4 bản 2 (Track Changes và bản sạch).</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 xml:space="preserve">(i) thẩm định độc lập bổ sung </w:t>
      </w:r>
      <w:r w:rsidRPr="00387637">
        <w:rPr>
          <w:rFonts w:asciiTheme="majorHAnsi" w:hAnsiTheme="majorHAnsi" w:cstheme="majorHAnsi"/>
          <w:bCs/>
          <w:i/>
          <w:sz w:val="28"/>
          <w:szCs w:val="28"/>
          <w:shd w:val="clear" w:color="auto" w:fill="FFFFFF"/>
        </w:rPr>
        <w:t xml:space="preserve">(vòng 5) trên tệp plugin bản 1.3.3 để xác nhận</w:t>
      </w:r>
      <w:r w:rsidRPr="00387637">
        <w:rPr>
          <w:rFonts w:asciiTheme="majorHAnsi" w:hAnsiTheme="majorHAnsi" w:cstheme="majorHAnsi"/>
          <w:bCs/>
          <w:i/>
          <w:sz w:val="28"/>
          <w:szCs w:val="28"/>
          <w:shd w:val="clear" w:color="auto" w:fill="FFFFFF"/>
        </w:rPr>
        <w:t xml:space="preserve"> việc khắc phục (vòng 1 đến vòng 4 đã thực hiện, kết quả tại Mục 6)</w:t>
      </w:r>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w:t>
      </w:r>
      <w:r w:rsidRPr="00387637">
        <w:rPr>
          <w:rFonts w:asciiTheme="majorHAnsi" w:hAnsiTheme="majorHAnsi" w:cstheme="majorHAnsi"/>
          <w:bCs/>
          <w:i/>
          <w:sz w:val="28"/>
          <w:szCs w:val="28"/>
          <w:shd w:val="clear" w:color="auto" w:fill="FFFFFF"/>
        </w:rPr>
        <w:t xml:space="preserve">đã đối chiếu bản gốc ngày 27/9/2026; phần cập nhật ngày 28/9/2026 chưa rà soát bằng Skill “ktc-ra-soat-897”)</w:t>
      </w:r>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