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503D07FC"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F9260B">
              <w:rPr>
                <w:bCs/>
                <w:i/>
                <w:sz w:val="28"/>
                <w:szCs w:val="26"/>
              </w:rPr>
              <w:t>07</w:t>
            </w:r>
            <w:r w:rsidRPr="008D74D8">
              <w:rPr>
                <w:bCs/>
                <w:i/>
                <w:sz w:val="28"/>
                <w:szCs w:val="26"/>
              </w:rPr>
              <w:t xml:space="preserve"> tháng </w:t>
            </w:r>
            <w:r w:rsidR="00F9260B">
              <w:rPr>
                <w:bCs/>
                <w:i/>
                <w:sz w:val="28"/>
                <w:szCs w:val="26"/>
              </w:rPr>
              <w:t>10</w:t>
            </w:r>
            <w:r w:rsidRPr="008D74D8">
              <w:rPr>
                <w:bCs/>
                <w:i/>
                <w:sz w:val="28"/>
                <w:szCs w:val="26"/>
              </w:rPr>
              <w:t xml:space="preserve">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3F434404"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Đấu thầu ngày 23</w:t>
      </w:r>
      <w:r w:rsidR="00B620F4">
        <w:rPr>
          <w:i/>
          <w:iCs/>
          <w:sz w:val="28"/>
          <w:szCs w:val="28"/>
        </w:rPr>
        <w:t>/</w:t>
      </w:r>
      <w:r>
        <w:rPr>
          <w:i/>
          <w:iCs/>
          <w:sz w:val="28"/>
          <w:szCs w:val="28"/>
        </w:rPr>
        <w:t>6</w:t>
      </w:r>
      <w:r w:rsidR="00B620F4">
        <w:rPr>
          <w:i/>
          <w:iCs/>
          <w:sz w:val="28"/>
          <w:szCs w:val="28"/>
        </w:rPr>
        <w:t>/</w:t>
      </w:r>
      <w:r>
        <w:rPr>
          <w:i/>
          <w:iCs/>
          <w:sz w:val="28"/>
          <w:szCs w:val="28"/>
        </w:rPr>
        <w:t>2023;</w:t>
      </w:r>
    </w:p>
    <w:p w14:paraId="66B544A9" w14:textId="082A62C5"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Đầu tư công ngày 29</w:t>
      </w:r>
      <w:r w:rsidR="00B620F4">
        <w:rPr>
          <w:i/>
          <w:iCs/>
          <w:sz w:val="28"/>
          <w:szCs w:val="28"/>
        </w:rPr>
        <w:t>/</w:t>
      </w:r>
      <w:r>
        <w:rPr>
          <w:i/>
          <w:iCs/>
          <w:sz w:val="28"/>
          <w:szCs w:val="28"/>
        </w:rPr>
        <w:t>11</w:t>
      </w:r>
      <w:r w:rsidR="00B620F4">
        <w:rPr>
          <w:i/>
          <w:iCs/>
          <w:sz w:val="28"/>
          <w:szCs w:val="28"/>
        </w:rPr>
        <w:t>/</w:t>
      </w:r>
      <w:r>
        <w:rPr>
          <w:i/>
          <w:iCs/>
          <w:sz w:val="28"/>
          <w:szCs w:val="28"/>
        </w:rPr>
        <w:t>2024;</w:t>
      </w:r>
    </w:p>
    <w:p w14:paraId="5317FF0E" w14:textId="6C141C21"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Xây dựng ngày 10</w:t>
      </w:r>
      <w:r w:rsidR="00B620F4">
        <w:rPr>
          <w:i/>
          <w:iCs/>
          <w:sz w:val="28"/>
          <w:szCs w:val="28"/>
        </w:rPr>
        <w:t>/</w:t>
      </w:r>
      <w:r>
        <w:rPr>
          <w:i/>
          <w:iCs/>
          <w:sz w:val="28"/>
          <w:szCs w:val="28"/>
        </w:rPr>
        <w:t>12</w:t>
      </w:r>
      <w:r w:rsidR="00B620F4">
        <w:rPr>
          <w:i/>
          <w:iCs/>
          <w:sz w:val="28"/>
          <w:szCs w:val="28"/>
        </w:rPr>
        <w:t>/</w:t>
      </w:r>
      <w:r>
        <w:rPr>
          <w:i/>
          <w:iCs/>
          <w:sz w:val="28"/>
          <w:szCs w:val="28"/>
        </w:rPr>
        <w:t>2025;</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214/2025/NĐ-CP ngày 04/8/2025 của Chính phủ quy định chi tiết một số điều và biện pháp thi hành Luật Đấu thầu về lựa chọn nhà thầu, được sửa đổi, bổ sung bởi Nghị định số 165/2026/NĐ-CP và Nghị định số 349/2026/NĐ-CP ngày 09/9/2026 của Chính phủ;</w:t>
      </w:r>
    </w:p>
    <w:p w14:paraId="5E1A5177"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85/2025/NĐ-CP ngày 08/4/2025 của Chính phủ quy định chi tiết thi hành một số điều của Luật Đầu tư công, được sửa đổi, bổ sung bởi Nghị định số 275/2025/NĐ-CP ngày 18/10/2025 của Chính phủ;</w:t>
      </w:r>
    </w:p>
    <w:p w14:paraId="32B43279"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206/2026/NĐ-CP ngày 15/6/2026 của Chính phủ quy định chi tiết về quản lý chi phí đầu tư xây dựng;</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35A38E51"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Thông tư số 36/2026/TT-BXD ngày 26/6/2026 của Bộ trưởng Bộ Xây dựng hướng dẫn một số nội dung, phương pháp xác định và quản lý chi phí đầu tư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48634EB2" w14:textId="475B40FF"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w:t>
      </w:r>
      <w:r w:rsidR="00B620F4">
        <w:rPr>
          <w:i/>
          <w:iCs/>
          <w:sz w:val="28"/>
          <w:szCs w:val="28"/>
        </w:rPr>
        <w:t>/</w:t>
      </w:r>
      <w:r>
        <w:rPr>
          <w:i/>
          <w:iCs/>
          <w:sz w:val="28"/>
          <w:szCs w:val="28"/>
        </w:rPr>
        <w:t>9</w:t>
      </w:r>
      <w:r w:rsidR="00B620F4">
        <w:rPr>
          <w:i/>
          <w:iCs/>
          <w:sz w:val="28"/>
          <w:szCs w:val="28"/>
        </w:rPr>
        <w:t>/</w:t>
      </w:r>
      <w:r>
        <w:rPr>
          <w:i/>
          <w:iCs/>
          <w:sz w:val="28"/>
          <w:szCs w:val="28"/>
        </w:rPr>
        <w:t>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2EB062C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Sơ bộ tổng mức đầu tư dự kiến: 24.894.000.000 đồng </w:t>
      </w:r>
      <w:r w:rsidRPr="002E66B6">
        <w:rPr>
          <w:i/>
          <w:iCs/>
          <w:sz w:val="28"/>
          <w:szCs w:val="28"/>
        </w:rPr>
        <w:t>(</w:t>
      </w:r>
      <w:r w:rsidR="0049264C" w:rsidRPr="002E66B6">
        <w:rPr>
          <w:i/>
          <w:iCs/>
          <w:sz w:val="28"/>
          <w:szCs w:val="28"/>
        </w:rPr>
        <w:t xml:space="preserve">bằng chữ: </w:t>
      </w:r>
      <w:r w:rsidRPr="002E66B6">
        <w:rPr>
          <w:i/>
          <w:iCs/>
          <w:sz w:val="28"/>
          <w:szCs w:val="28"/>
        </w:rPr>
        <w:t>Hai mươi bốn tỷ tám trăm chín mươi bốn triệu đồng).</w:t>
      </w:r>
      <w:r w:rsidRPr="005E3E1C">
        <w:rPr>
          <w:sz w:val="28"/>
          <w:szCs w:val="28"/>
        </w:rPr>
        <w:t xml:space="preserve"> Dự án thuộc </w:t>
      </w:r>
      <w:r w:rsidR="002E66B6">
        <w:rPr>
          <w:sz w:val="28"/>
          <w:szCs w:val="28"/>
        </w:rPr>
        <w:t>N</w:t>
      </w:r>
      <w:r w:rsidRPr="005E3E1C">
        <w:rPr>
          <w:sz w:val="28"/>
          <w:szCs w:val="28"/>
        </w:rPr>
        <w:t>hóm C theo quy định tại khoản 4 Điều 11 của Luật Đầu tư công.</w:t>
      </w:r>
    </w:p>
    <w:p w14:paraId="5F8A14B8" w14:textId="3FCA6DFF"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w:t>
      </w:r>
    </w:p>
    <w:p w14:paraId="4F49CFDA" w14:textId="5195F88C" w:rsidR="005B295A" w:rsidRPr="00300C5A" w:rsidRDefault="005B295A" w:rsidP="00D57F87">
      <w:pPr>
        <w:widowControl w:val="0"/>
        <w:spacing w:before="120" w:after="120" w:line="300" w:lineRule="auto"/>
        <w:ind w:firstLine="720"/>
        <w:jc w:val="both"/>
        <w:rPr>
          <w:i/>
          <w:iCs/>
          <w:sz w:val="28"/>
          <w:szCs w:val="28"/>
        </w:rPr>
      </w:pPr>
      <w:r w:rsidRPr="005E3E1C">
        <w:rPr>
          <w:sz w:val="28"/>
          <w:szCs w:val="28"/>
        </w:rPr>
        <w:t>6. Dự toán kinh phí chuẩn bị đầu tư dự án: 1.519.778.268 đồng</w:t>
      </w:r>
      <w:r w:rsidR="00300C5A">
        <w:rPr>
          <w:sz w:val="28"/>
          <w:szCs w:val="28"/>
        </w:rPr>
        <w:t xml:space="preserve"> </w:t>
      </w:r>
      <w:r w:rsidR="00300C5A" w:rsidRPr="00300C5A">
        <w:rPr>
          <w:i/>
          <w:iCs/>
          <w:sz w:val="28"/>
          <w:szCs w:val="28"/>
        </w:rPr>
        <w:t>(</w:t>
      </w:r>
      <w:r w:rsidRPr="00300C5A">
        <w:rPr>
          <w:i/>
          <w:iCs/>
          <w:sz w:val="28"/>
          <w:szCs w:val="28"/>
        </w:rPr>
        <w:t>đã được phê duyệt tại Quyết định số 2158/QĐ-CĐKT</w:t>
      </w:r>
      <w:r w:rsidR="00300C5A" w:rsidRPr="00300C5A">
        <w:rPr>
          <w:i/>
          <w:iCs/>
          <w:sz w:val="28"/>
          <w:szCs w:val="28"/>
        </w:rPr>
        <w:t>)</w:t>
      </w:r>
      <w:r w:rsidRPr="00300C5A">
        <w:rPr>
          <w:i/>
          <w:iCs/>
          <w:sz w:val="28"/>
          <w:szCs w:val="28"/>
        </w:rPr>
        <w:t>.</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 xml:space="preserve">7. Giá trị Kế hoạch lựa chọn nhà thầu giai đoạn chuẩn bị đầu tư Dự án: 1.519.778.268 đồng </w:t>
      </w:r>
      <w:r w:rsidRPr="00BD12F7">
        <w:rPr>
          <w:i/>
          <w:iCs/>
          <w:sz w:val="28"/>
          <w:szCs w:val="28"/>
        </w:rPr>
        <w:t>(chi tiết tại Phụ lục kèm theo).</w:t>
      </w:r>
    </w:p>
    <w:p w14:paraId="6E1E8BCA" w14:textId="361CD319"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r w:rsidR="00BD12F7">
        <w:rPr>
          <w:sz w:val="28"/>
          <w:szCs w:val="28"/>
        </w:rPr>
        <w:t>:</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16FF601E" w14:textId="77777777" w:rsidR="008838E3" w:rsidRDefault="008838E3" w:rsidP="00D16B34">
            <w:pPr>
              <w:jc w:val="center"/>
              <w:rPr>
                <w:b/>
                <w:bCs/>
                <w:sz w:val="28"/>
                <w:szCs w:val="28"/>
                <w:lang w:val="es-ES"/>
              </w:rPr>
            </w:pPr>
          </w:p>
          <w:p w14:paraId="3850A5B8" w14:textId="77777777" w:rsidR="00BD12F7" w:rsidRDefault="00BD12F7" w:rsidP="00D16B34">
            <w:pPr>
              <w:jc w:val="center"/>
              <w:rPr>
                <w:b/>
                <w:bCs/>
                <w:sz w:val="28"/>
                <w:szCs w:val="28"/>
                <w:lang w:val="es-ES"/>
              </w:rPr>
            </w:pPr>
          </w:p>
          <w:p w14:paraId="4489BF1A" w14:textId="77777777" w:rsidR="00BD12F7" w:rsidRPr="00D16B34" w:rsidRDefault="00BD12F7"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5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5"/>
        <w:gridCol w:w="1123"/>
        <w:gridCol w:w="1559"/>
        <w:gridCol w:w="1418"/>
        <w:gridCol w:w="1843"/>
        <w:gridCol w:w="851"/>
        <w:gridCol w:w="850"/>
        <w:gridCol w:w="992"/>
        <w:gridCol w:w="992"/>
        <w:gridCol w:w="1134"/>
        <w:gridCol w:w="850"/>
        <w:gridCol w:w="851"/>
        <w:gridCol w:w="992"/>
        <w:gridCol w:w="850"/>
      </w:tblGrid>
      <w:tr w:rsidR="00856D5E" w:rsidRPr="00856D5E" w14:paraId="400FB775" w14:textId="39933904" w:rsidTr="00863808">
        <w:trPr>
          <w:jc w:val="center"/>
        </w:trPr>
        <w:tc>
          <w:tcPr>
            <w:tcW w:w="715"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123"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977"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843"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51"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50"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9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9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34"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50"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51"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992"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50"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863808">
        <w:trPr>
          <w:trHeight w:val="1775"/>
          <w:jc w:val="center"/>
        </w:trPr>
        <w:tc>
          <w:tcPr>
            <w:tcW w:w="715" w:type="dxa"/>
            <w:vMerge/>
            <w:vAlign w:val="center"/>
          </w:tcPr>
          <w:p w14:paraId="05330FB9" w14:textId="77777777" w:rsidR="00DA2D4D" w:rsidRPr="00856D5E" w:rsidRDefault="00000000" w:rsidP="0095627A">
            <w:pPr>
              <w:spacing w:before="120"/>
              <w:jc w:val="center"/>
              <w:rPr>
                <w:b/>
                <w:bCs/>
                <w:szCs w:val="26"/>
              </w:rPr>
            </w:pPr>
          </w:p>
        </w:tc>
        <w:tc>
          <w:tcPr>
            <w:tcW w:w="1123" w:type="dxa"/>
            <w:vMerge/>
            <w:vAlign w:val="center"/>
          </w:tcPr>
          <w:p w14:paraId="12EECE4D" w14:textId="77777777" w:rsidR="00DA2D4D" w:rsidRPr="00856D5E" w:rsidRDefault="00000000" w:rsidP="0095627A">
            <w:pPr>
              <w:spacing w:before="120"/>
              <w:jc w:val="center"/>
              <w:rPr>
                <w:b/>
                <w:bCs/>
                <w:szCs w:val="26"/>
              </w:rPr>
            </w:pPr>
          </w:p>
        </w:tc>
        <w:tc>
          <w:tcPr>
            <w:tcW w:w="1559"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418"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843" w:type="dxa"/>
            <w:vMerge/>
            <w:vAlign w:val="center"/>
          </w:tcPr>
          <w:p w14:paraId="67ACA30D" w14:textId="77777777" w:rsidR="00DA2D4D" w:rsidRPr="00856D5E" w:rsidRDefault="00000000" w:rsidP="0095627A">
            <w:pPr>
              <w:spacing w:before="120"/>
              <w:jc w:val="center"/>
              <w:rPr>
                <w:b/>
                <w:bCs/>
                <w:szCs w:val="26"/>
              </w:rPr>
            </w:pPr>
          </w:p>
        </w:tc>
        <w:tc>
          <w:tcPr>
            <w:tcW w:w="851" w:type="dxa"/>
            <w:vMerge/>
            <w:vAlign w:val="center"/>
          </w:tcPr>
          <w:p w14:paraId="64F807E8" w14:textId="77777777" w:rsidR="00DA2D4D" w:rsidRPr="00856D5E" w:rsidRDefault="00000000" w:rsidP="0095627A">
            <w:pPr>
              <w:spacing w:before="120"/>
              <w:ind w:left="-108" w:right="-111"/>
              <w:jc w:val="center"/>
              <w:rPr>
                <w:b/>
                <w:bCs/>
                <w:szCs w:val="26"/>
              </w:rPr>
            </w:pPr>
          </w:p>
        </w:tc>
        <w:tc>
          <w:tcPr>
            <w:tcW w:w="850" w:type="dxa"/>
            <w:vMerge/>
            <w:vAlign w:val="center"/>
          </w:tcPr>
          <w:p w14:paraId="1A54357C" w14:textId="77777777" w:rsidR="00DA2D4D" w:rsidRPr="00856D5E" w:rsidRDefault="00000000" w:rsidP="0095627A">
            <w:pPr>
              <w:spacing w:before="120"/>
              <w:jc w:val="center"/>
              <w:rPr>
                <w:b/>
                <w:bCs/>
                <w:szCs w:val="26"/>
              </w:rPr>
            </w:pPr>
          </w:p>
        </w:tc>
        <w:tc>
          <w:tcPr>
            <w:tcW w:w="992" w:type="dxa"/>
            <w:vMerge/>
            <w:vAlign w:val="center"/>
          </w:tcPr>
          <w:p w14:paraId="2B94A699" w14:textId="77777777" w:rsidR="00DA2D4D" w:rsidRPr="00856D5E" w:rsidRDefault="00000000" w:rsidP="0095627A">
            <w:pPr>
              <w:spacing w:before="120"/>
              <w:jc w:val="center"/>
              <w:rPr>
                <w:b/>
                <w:bCs/>
                <w:szCs w:val="26"/>
              </w:rPr>
            </w:pPr>
          </w:p>
        </w:tc>
        <w:tc>
          <w:tcPr>
            <w:tcW w:w="992" w:type="dxa"/>
            <w:vMerge/>
            <w:vAlign w:val="center"/>
          </w:tcPr>
          <w:p w14:paraId="1FE7E3AE" w14:textId="77777777" w:rsidR="00DA2D4D" w:rsidRPr="00856D5E" w:rsidRDefault="00000000" w:rsidP="0095627A">
            <w:pPr>
              <w:spacing w:before="120"/>
              <w:jc w:val="center"/>
              <w:rPr>
                <w:b/>
                <w:bCs/>
                <w:szCs w:val="26"/>
              </w:rPr>
            </w:pPr>
          </w:p>
        </w:tc>
        <w:tc>
          <w:tcPr>
            <w:tcW w:w="1134" w:type="dxa"/>
            <w:vMerge/>
            <w:vAlign w:val="center"/>
          </w:tcPr>
          <w:p w14:paraId="00C7F92D" w14:textId="3F9706AD" w:rsidR="00DA2D4D" w:rsidRPr="00856D5E" w:rsidRDefault="00000000" w:rsidP="0095627A">
            <w:pPr>
              <w:spacing w:before="120"/>
              <w:jc w:val="center"/>
              <w:rPr>
                <w:b/>
                <w:bCs/>
                <w:szCs w:val="26"/>
              </w:rPr>
            </w:pPr>
          </w:p>
        </w:tc>
        <w:tc>
          <w:tcPr>
            <w:tcW w:w="850" w:type="dxa"/>
            <w:vMerge/>
            <w:vAlign w:val="center"/>
          </w:tcPr>
          <w:p w14:paraId="12AEF2AA" w14:textId="77777777" w:rsidR="00DA2D4D" w:rsidRPr="00856D5E" w:rsidRDefault="00000000" w:rsidP="0095627A">
            <w:pPr>
              <w:spacing w:before="120"/>
              <w:jc w:val="center"/>
              <w:rPr>
                <w:b/>
                <w:bCs/>
                <w:szCs w:val="26"/>
              </w:rPr>
            </w:pPr>
          </w:p>
        </w:tc>
        <w:tc>
          <w:tcPr>
            <w:tcW w:w="851" w:type="dxa"/>
            <w:vMerge/>
            <w:vAlign w:val="center"/>
          </w:tcPr>
          <w:p w14:paraId="5CA029E4" w14:textId="77777777" w:rsidR="00DA2D4D" w:rsidRPr="00856D5E" w:rsidRDefault="00000000" w:rsidP="0095627A">
            <w:pPr>
              <w:spacing w:before="120"/>
              <w:jc w:val="center"/>
              <w:rPr>
                <w:b/>
                <w:bCs/>
                <w:szCs w:val="26"/>
              </w:rPr>
            </w:pPr>
          </w:p>
        </w:tc>
        <w:tc>
          <w:tcPr>
            <w:tcW w:w="992" w:type="dxa"/>
            <w:vMerge/>
            <w:vAlign w:val="center"/>
          </w:tcPr>
          <w:p w14:paraId="787EAA5A" w14:textId="77777777" w:rsidR="00DA2D4D" w:rsidRPr="00856D5E" w:rsidRDefault="00000000" w:rsidP="0095627A">
            <w:pPr>
              <w:spacing w:before="120"/>
              <w:jc w:val="center"/>
              <w:rPr>
                <w:b/>
                <w:bCs/>
                <w:szCs w:val="26"/>
              </w:rPr>
            </w:pPr>
          </w:p>
        </w:tc>
        <w:tc>
          <w:tcPr>
            <w:tcW w:w="850"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863808">
        <w:trPr>
          <w:jc w:val="center"/>
        </w:trPr>
        <w:tc>
          <w:tcPr>
            <w:tcW w:w="715"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123"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59" w:type="dxa"/>
            <w:vAlign w:val="center"/>
          </w:tcPr>
          <w:p w14:paraId="0610D243" w14:textId="394EB28E" w:rsidR="00DA2D4D" w:rsidRPr="00856D5E" w:rsidRDefault="00000000" w:rsidP="0095627A">
            <w:pPr>
              <w:spacing w:before="120"/>
              <w:jc w:val="center"/>
              <w:rPr>
                <w:szCs w:val="26"/>
              </w:rPr>
            </w:pPr>
            <w:r w:rsidRPr="00856D5E">
              <w:rPr>
                <w:sz w:val="26"/>
                <w:szCs w:val="26"/>
              </w:rPr>
              <w:t>Tư vấn khảo sát xây dựng phục vụ lập Báo cáo kinh tế - kỹ thuật</w:t>
            </w:r>
          </w:p>
        </w:tc>
        <w:tc>
          <w:tcPr>
            <w:tcW w:w="1418" w:type="dxa"/>
            <w:vAlign w:val="center"/>
          </w:tcPr>
          <w:p w14:paraId="635498A2" w14:textId="50684096" w:rsidR="00DA2D4D" w:rsidRPr="00856D5E" w:rsidRDefault="00000000" w:rsidP="0095627A">
            <w:pPr>
              <w:spacing w:before="120"/>
              <w:jc w:val="center"/>
              <w:rPr>
                <w:szCs w:val="26"/>
              </w:rPr>
            </w:pPr>
            <w:r w:rsidRPr="00820EB9">
              <w:rPr>
                <w:sz w:val="26"/>
                <w:szCs w:val="26"/>
                <w:highlight w:val="yellow"/>
              </w:rPr>
              <w:t>Khảo sát phục vụ</w:t>
            </w:r>
            <w:r w:rsidRPr="00856D5E">
              <w:rPr>
                <w:sz w:val="26"/>
                <w:szCs w:val="26"/>
              </w:rPr>
              <w:t xml:space="preserve"> lập Báo cáo kinh tế - kỹ thuật của Dự án</w:t>
            </w:r>
          </w:p>
        </w:tc>
        <w:tc>
          <w:tcPr>
            <w:tcW w:w="1843" w:type="dxa"/>
            <w:vAlign w:val="center"/>
          </w:tcPr>
          <w:p w14:paraId="6FF62C1D" w14:textId="51285A3F" w:rsidR="00DA2D4D" w:rsidRPr="00856D5E" w:rsidRDefault="00000000" w:rsidP="00EE49C4">
            <w:pPr>
              <w:spacing w:before="120"/>
              <w:jc w:val="right"/>
              <w:rPr>
                <w:szCs w:val="26"/>
              </w:rPr>
            </w:pPr>
            <w:r w:rsidRPr="00856D5E">
              <w:rPr>
                <w:sz w:val="26"/>
                <w:szCs w:val="26"/>
              </w:rPr>
              <w:t>93.995.981</w:t>
            </w:r>
          </w:p>
        </w:tc>
        <w:tc>
          <w:tcPr>
            <w:tcW w:w="851"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50" w:type="dxa"/>
            <w:vAlign w:val="center"/>
          </w:tcPr>
          <w:p w14:paraId="7B22ECD2" w14:textId="78F20056" w:rsidR="00DA2D4D" w:rsidRPr="00856D5E" w:rsidRDefault="00000000" w:rsidP="0095627A">
            <w:pPr>
              <w:spacing w:before="120"/>
              <w:jc w:val="center"/>
              <w:rPr>
                <w:bCs/>
                <w:szCs w:val="26"/>
              </w:rPr>
            </w:pPr>
            <w:r w:rsidRPr="00856D5E">
              <w:rPr>
                <w:bCs/>
                <w:sz w:val="26"/>
                <w:szCs w:val="26"/>
              </w:rPr>
              <w:t>Chỉ định thầu</w:t>
            </w:r>
          </w:p>
        </w:tc>
        <w:tc>
          <w:tcPr>
            <w:tcW w:w="992" w:type="dxa"/>
            <w:vAlign w:val="center"/>
          </w:tcPr>
          <w:p w14:paraId="05E422BD" w14:textId="128021DA" w:rsidR="00DA2D4D" w:rsidRPr="00856D5E" w:rsidRDefault="00000000" w:rsidP="0095627A">
            <w:pPr>
              <w:spacing w:before="120"/>
              <w:jc w:val="center"/>
              <w:rPr>
                <w:bCs/>
                <w:szCs w:val="26"/>
              </w:rPr>
            </w:pPr>
            <w:r w:rsidRPr="00856D5E">
              <w:rPr>
                <w:bCs/>
                <w:sz w:val="26"/>
                <w:szCs w:val="26"/>
              </w:rPr>
              <w:t>Quy trình rút gọn</w:t>
            </w:r>
          </w:p>
        </w:tc>
        <w:tc>
          <w:tcPr>
            <w:tcW w:w="99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34"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50"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51" w:type="dxa"/>
            <w:vAlign w:val="center"/>
          </w:tcPr>
          <w:p w14:paraId="376545CA" w14:textId="380955DD" w:rsidR="00DA2D4D" w:rsidRPr="00856D5E" w:rsidRDefault="00000000" w:rsidP="0095627A">
            <w:pPr>
              <w:spacing w:before="120"/>
              <w:jc w:val="center"/>
              <w:rPr>
                <w:bCs/>
                <w:szCs w:val="26"/>
              </w:rPr>
            </w:pPr>
            <w:r w:rsidRPr="00856D5E">
              <w:rPr>
                <w:bCs/>
                <w:sz w:val="26"/>
                <w:szCs w:val="26"/>
              </w:rPr>
              <w:t>30 ngày</w:t>
            </w:r>
          </w:p>
        </w:tc>
        <w:tc>
          <w:tcPr>
            <w:tcW w:w="992"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50"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56D5E" w:rsidRPr="00856D5E" w14:paraId="06C16263" w14:textId="77777777" w:rsidTr="00863808">
        <w:trPr>
          <w:jc w:val="center"/>
        </w:trPr>
        <w:tc>
          <w:tcPr>
            <w:tcW w:w="715" w:type="dxa"/>
            <w:vAlign w:val="center"/>
          </w:tcPr>
          <w:p w14:paraId="09D46FC0" w14:textId="43E81415" w:rsidR="00DA2D4D" w:rsidRPr="00856D5E" w:rsidRDefault="00000000" w:rsidP="00DA2D4D">
            <w:pPr>
              <w:spacing w:before="120"/>
              <w:jc w:val="center"/>
              <w:rPr>
                <w:bCs/>
                <w:szCs w:val="26"/>
              </w:rPr>
            </w:pPr>
            <w:r w:rsidRPr="00856D5E">
              <w:rPr>
                <w:bCs/>
                <w:sz w:val="26"/>
                <w:szCs w:val="26"/>
              </w:rPr>
              <w:t>2</w:t>
            </w:r>
          </w:p>
        </w:tc>
        <w:tc>
          <w:tcPr>
            <w:tcW w:w="1123" w:type="dxa"/>
            <w:vMerge/>
            <w:vAlign w:val="center"/>
          </w:tcPr>
          <w:p w14:paraId="35CFCB1A" w14:textId="77777777" w:rsidR="00DA2D4D" w:rsidRPr="00856D5E" w:rsidRDefault="00000000" w:rsidP="00DA2D4D">
            <w:pPr>
              <w:spacing w:before="120" w:after="120"/>
              <w:jc w:val="center"/>
              <w:rPr>
                <w:bCs/>
                <w:szCs w:val="26"/>
              </w:rPr>
            </w:pPr>
          </w:p>
        </w:tc>
        <w:tc>
          <w:tcPr>
            <w:tcW w:w="1559" w:type="dxa"/>
            <w:vAlign w:val="center"/>
          </w:tcPr>
          <w:p w14:paraId="7FAF80AE" w14:textId="3567F203" w:rsidR="00DA2D4D" w:rsidRPr="00856D5E" w:rsidRDefault="00000000" w:rsidP="00DA2D4D">
            <w:pPr>
              <w:spacing w:before="120"/>
              <w:jc w:val="center"/>
              <w:rPr>
                <w:szCs w:val="26"/>
              </w:rPr>
            </w:pPr>
            <w:r w:rsidRPr="00856D5E">
              <w:rPr>
                <w:sz w:val="26"/>
                <w:szCs w:val="26"/>
              </w:rPr>
              <w:t>Tư vấn lập Báo cáo kinh tế - kỹ thuật của Dự án</w:t>
            </w:r>
          </w:p>
        </w:tc>
        <w:tc>
          <w:tcPr>
            <w:tcW w:w="1418" w:type="dxa"/>
            <w:vAlign w:val="center"/>
          </w:tcPr>
          <w:p w14:paraId="0AE8840E" w14:textId="48602EC5" w:rsidR="00DA2D4D" w:rsidRPr="00856D5E" w:rsidRDefault="00000000" w:rsidP="00DA2D4D">
            <w:pPr>
              <w:spacing w:before="120"/>
              <w:jc w:val="center"/>
              <w:rPr>
                <w:szCs w:val="26"/>
              </w:rPr>
            </w:pPr>
            <w:r w:rsidRPr="00856D5E">
              <w:rPr>
                <w:sz w:val="26"/>
                <w:szCs w:val="26"/>
              </w:rPr>
              <w:t>Lập Báo cáo kinh tế - kỹ thuật, gồm thiết kế bản vẽ thi công của Dự án</w:t>
            </w:r>
          </w:p>
        </w:tc>
        <w:tc>
          <w:tcPr>
            <w:tcW w:w="1843" w:type="dxa"/>
            <w:vAlign w:val="center"/>
          </w:tcPr>
          <w:p w14:paraId="151ED5D8" w14:textId="2D6DC000" w:rsidR="00DA2D4D" w:rsidRPr="00856D5E" w:rsidRDefault="00000000" w:rsidP="00DA2D4D">
            <w:pPr>
              <w:spacing w:before="120"/>
              <w:jc w:val="right"/>
              <w:rPr>
                <w:szCs w:val="26"/>
              </w:rPr>
            </w:pPr>
            <w:r w:rsidRPr="00856D5E">
              <w:rPr>
                <w:sz w:val="26"/>
                <w:szCs w:val="26"/>
              </w:rPr>
              <w:t>758.349.265</w:t>
            </w:r>
          </w:p>
        </w:tc>
        <w:tc>
          <w:tcPr>
            <w:tcW w:w="851" w:type="dxa"/>
            <w:vAlign w:val="center"/>
          </w:tcPr>
          <w:p w14:paraId="5AFE8141" w14:textId="33DDB681" w:rsidR="00DA2D4D" w:rsidRPr="00856D5E" w:rsidRDefault="00000000" w:rsidP="00DA2D4D">
            <w:pPr>
              <w:spacing w:before="120"/>
              <w:jc w:val="center"/>
              <w:rPr>
                <w:bCs/>
                <w:szCs w:val="26"/>
              </w:rPr>
            </w:pPr>
            <w:r w:rsidRPr="00856D5E">
              <w:rPr>
                <w:bCs/>
                <w:sz w:val="26"/>
                <w:szCs w:val="26"/>
              </w:rPr>
              <w:t>(*)</w:t>
            </w:r>
          </w:p>
        </w:tc>
        <w:tc>
          <w:tcPr>
            <w:tcW w:w="850" w:type="dxa"/>
            <w:vAlign w:val="center"/>
          </w:tcPr>
          <w:p w14:paraId="70B186E2" w14:textId="3461D165" w:rsidR="00DA2D4D" w:rsidRPr="00856D5E" w:rsidRDefault="00000000" w:rsidP="00DA2D4D">
            <w:pPr>
              <w:spacing w:before="120"/>
              <w:jc w:val="center"/>
              <w:rPr>
                <w:bCs/>
                <w:szCs w:val="26"/>
              </w:rPr>
            </w:pPr>
            <w:r w:rsidRPr="00856D5E">
              <w:rPr>
                <w:bCs/>
                <w:sz w:val="26"/>
                <w:szCs w:val="26"/>
              </w:rPr>
              <w:t>Chỉ định thầu</w:t>
            </w:r>
          </w:p>
        </w:tc>
        <w:tc>
          <w:tcPr>
            <w:tcW w:w="992" w:type="dxa"/>
            <w:vAlign w:val="center"/>
          </w:tcPr>
          <w:p w14:paraId="659077FF" w14:textId="27AAEE1A" w:rsidR="00DA2D4D" w:rsidRPr="00856D5E" w:rsidRDefault="00000000" w:rsidP="00DA2D4D">
            <w:pPr>
              <w:spacing w:before="120"/>
              <w:jc w:val="center"/>
              <w:rPr>
                <w:bCs/>
                <w:szCs w:val="26"/>
              </w:rPr>
            </w:pPr>
            <w:r w:rsidRPr="00856D5E">
              <w:rPr>
                <w:bCs/>
                <w:sz w:val="26"/>
                <w:szCs w:val="26"/>
              </w:rPr>
              <w:t>Quy trình rút gọn</w:t>
            </w:r>
          </w:p>
        </w:tc>
        <w:tc>
          <w:tcPr>
            <w:tcW w:w="992" w:type="dxa"/>
            <w:vAlign w:val="center"/>
          </w:tcPr>
          <w:p w14:paraId="7258610D" w14:textId="230F068F" w:rsidR="00DA2D4D" w:rsidRPr="00856D5E" w:rsidRDefault="00000000" w:rsidP="00DA2D4D">
            <w:pPr>
              <w:spacing w:before="120"/>
              <w:jc w:val="center"/>
              <w:rPr>
                <w:bCs/>
                <w:szCs w:val="26"/>
              </w:rPr>
            </w:pPr>
            <w:r w:rsidRPr="00856D5E">
              <w:rPr>
                <w:bCs/>
                <w:sz w:val="26"/>
                <w:szCs w:val="26"/>
              </w:rPr>
              <w:t>Không quá 07 ngày</w:t>
            </w:r>
          </w:p>
        </w:tc>
        <w:tc>
          <w:tcPr>
            <w:tcW w:w="1134" w:type="dxa"/>
            <w:vAlign w:val="center"/>
          </w:tcPr>
          <w:p w14:paraId="439033BF" w14:textId="0E25A6B8" w:rsidR="00DA2D4D" w:rsidRPr="00856D5E" w:rsidRDefault="00000000" w:rsidP="00DA2D4D">
            <w:pPr>
              <w:spacing w:before="120"/>
              <w:jc w:val="center"/>
              <w:rPr>
                <w:bCs/>
                <w:szCs w:val="26"/>
              </w:rPr>
            </w:pPr>
            <w:r w:rsidRPr="00856D5E">
              <w:rPr>
                <w:bCs/>
                <w:sz w:val="26"/>
                <w:szCs w:val="26"/>
              </w:rPr>
              <w:t>Quý IV năm 2026</w:t>
            </w:r>
          </w:p>
        </w:tc>
        <w:tc>
          <w:tcPr>
            <w:tcW w:w="850" w:type="dxa"/>
            <w:vAlign w:val="center"/>
          </w:tcPr>
          <w:p w14:paraId="0E1E0254" w14:textId="33686488" w:rsidR="00DA2D4D" w:rsidRPr="00856D5E" w:rsidRDefault="00000000" w:rsidP="00DA2D4D">
            <w:pPr>
              <w:spacing w:before="120"/>
              <w:jc w:val="center"/>
              <w:rPr>
                <w:bCs/>
                <w:szCs w:val="26"/>
              </w:rPr>
            </w:pPr>
            <w:r w:rsidRPr="00856D5E">
              <w:rPr>
                <w:bCs/>
                <w:sz w:val="26"/>
                <w:szCs w:val="26"/>
              </w:rPr>
              <w:t>Trọn gói</w:t>
            </w:r>
          </w:p>
        </w:tc>
        <w:tc>
          <w:tcPr>
            <w:tcW w:w="851" w:type="dxa"/>
            <w:vAlign w:val="center"/>
          </w:tcPr>
          <w:p w14:paraId="304BFF1F" w14:textId="3FF0B72A" w:rsidR="00DA2D4D" w:rsidRPr="00856D5E" w:rsidRDefault="00917228" w:rsidP="00DA2D4D">
            <w:pPr>
              <w:spacing w:before="120"/>
              <w:jc w:val="center"/>
              <w:rPr>
                <w:bCs/>
                <w:szCs w:val="26"/>
              </w:rPr>
            </w:pPr>
            <w:r>
              <w:rPr>
                <w:bCs/>
                <w:sz w:val="26"/>
                <w:szCs w:val="26"/>
              </w:rPr>
              <w:t>90</w:t>
            </w:r>
            <w:r w:rsidRPr="00856D5E">
              <w:rPr>
                <w:bCs/>
                <w:sz w:val="26"/>
                <w:szCs w:val="26"/>
              </w:rPr>
              <w:t xml:space="preserve"> ngày</w:t>
            </w:r>
          </w:p>
        </w:tc>
        <w:tc>
          <w:tcPr>
            <w:tcW w:w="992" w:type="dxa"/>
            <w:vAlign w:val="center"/>
          </w:tcPr>
          <w:p w14:paraId="6E872159" w14:textId="77777777" w:rsidR="00DA2D4D" w:rsidRPr="00856D5E" w:rsidRDefault="00000000" w:rsidP="00DA2D4D">
            <w:pPr>
              <w:spacing w:before="120"/>
              <w:jc w:val="center"/>
              <w:rPr>
                <w:bCs/>
                <w:szCs w:val="26"/>
              </w:rPr>
            </w:pPr>
            <w:r>
              <w:rPr>
                <w:sz w:val="26"/>
              </w:rPr>
              <w:t>Không áp dụng</w:t>
            </w:r>
          </w:p>
        </w:tc>
        <w:tc>
          <w:tcPr>
            <w:tcW w:w="850" w:type="dxa"/>
            <w:vMerge/>
            <w:vAlign w:val="center"/>
          </w:tcPr>
          <w:p w14:paraId="51175269" w14:textId="77777777" w:rsidR="00DA2D4D" w:rsidRPr="00856D5E" w:rsidRDefault="00000000" w:rsidP="00DA2D4D">
            <w:pPr>
              <w:spacing w:before="120"/>
              <w:jc w:val="center"/>
              <w:rPr>
                <w:bCs/>
                <w:szCs w:val="26"/>
              </w:rPr>
            </w:pPr>
          </w:p>
        </w:tc>
      </w:tr>
      <w:tr w:rsidR="00832C41" w:rsidRPr="00856D5E" w14:paraId="3EFCC123" w14:textId="77777777" w:rsidTr="00863808">
        <w:trPr>
          <w:jc w:val="center"/>
        </w:trPr>
        <w:tc>
          <w:tcPr>
            <w:tcW w:w="715" w:type="dxa"/>
            <w:vAlign w:val="center"/>
          </w:tcPr>
          <w:p w14:paraId="30B13363" w14:textId="77777777" w:rsidR="00832C41" w:rsidRPr="00856D5E" w:rsidRDefault="00832C41" w:rsidP="00832C41">
            <w:pPr>
              <w:spacing w:before="120"/>
              <w:jc w:val="center"/>
              <w:rPr>
                <w:bCs/>
                <w:szCs w:val="26"/>
              </w:rPr>
            </w:pPr>
            <w:r w:rsidRPr="00856D5E">
              <w:rPr>
                <w:bCs/>
                <w:sz w:val="26"/>
                <w:szCs w:val="26"/>
              </w:rPr>
              <w:t>3</w:t>
            </w:r>
          </w:p>
        </w:tc>
        <w:tc>
          <w:tcPr>
            <w:tcW w:w="1123"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59"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418" w:type="dxa"/>
            <w:vAlign w:val="center"/>
          </w:tcPr>
          <w:p w14:paraId="2482E026" w14:textId="77777777" w:rsidR="00832C41" w:rsidRPr="00856D5E" w:rsidRDefault="00832C41" w:rsidP="00832C41">
            <w:pPr>
              <w:spacing w:before="120"/>
              <w:jc w:val="center"/>
              <w:rPr>
                <w:szCs w:val="26"/>
              </w:rPr>
            </w:pPr>
            <w:r w:rsidRPr="00856D5E">
              <w:rPr>
                <w:sz w:val="26"/>
                <w:szCs w:val="26"/>
              </w:rPr>
              <w:t>Tư vấn quản lý dự án trong giai đoạn chuẩn bị đầu tư</w:t>
            </w:r>
          </w:p>
        </w:tc>
        <w:tc>
          <w:tcPr>
            <w:tcW w:w="1843"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51"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50" w:type="dxa"/>
            <w:vAlign w:val="center"/>
          </w:tcPr>
          <w:p w14:paraId="5B435106" w14:textId="77777777" w:rsidR="00832C41" w:rsidRPr="00856D5E" w:rsidRDefault="00832C41" w:rsidP="00832C41">
            <w:pPr>
              <w:spacing w:before="120"/>
              <w:jc w:val="center"/>
              <w:rPr>
                <w:bCs/>
                <w:szCs w:val="26"/>
              </w:rPr>
            </w:pPr>
            <w:r w:rsidRPr="00856D5E">
              <w:rPr>
                <w:bCs/>
                <w:sz w:val="26"/>
                <w:szCs w:val="26"/>
              </w:rPr>
              <w:t>Chỉ định thầu</w:t>
            </w:r>
          </w:p>
        </w:tc>
        <w:tc>
          <w:tcPr>
            <w:tcW w:w="992" w:type="dxa"/>
            <w:vAlign w:val="center"/>
          </w:tcPr>
          <w:p w14:paraId="40884033" w14:textId="77777777" w:rsidR="00832C41" w:rsidRPr="00856D5E" w:rsidRDefault="00832C41" w:rsidP="00832C41">
            <w:pPr>
              <w:spacing w:before="120"/>
              <w:jc w:val="center"/>
              <w:rPr>
                <w:bCs/>
                <w:szCs w:val="26"/>
              </w:rPr>
            </w:pPr>
            <w:r w:rsidRPr="00856D5E">
              <w:rPr>
                <w:bCs/>
                <w:sz w:val="26"/>
                <w:szCs w:val="26"/>
              </w:rPr>
              <w:t>Quy trình rút gọn</w:t>
            </w:r>
          </w:p>
        </w:tc>
        <w:tc>
          <w:tcPr>
            <w:tcW w:w="99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34"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50"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51" w:type="dxa"/>
            <w:vAlign w:val="center"/>
          </w:tcPr>
          <w:p w14:paraId="5595713E" w14:textId="7FC2EFD5" w:rsidR="00832C41" w:rsidRPr="00856D5E" w:rsidRDefault="00832C41" w:rsidP="00832C41">
            <w:pPr>
              <w:spacing w:before="120"/>
              <w:jc w:val="center"/>
              <w:rPr>
                <w:bCs/>
                <w:szCs w:val="26"/>
              </w:rPr>
            </w:pPr>
            <w:r w:rsidRPr="00856D5E">
              <w:rPr>
                <w:bCs/>
                <w:sz w:val="26"/>
                <w:szCs w:val="26"/>
              </w:rPr>
              <w:t xml:space="preserve">Theo thời gian thực hiện nhiệm vụ  dự án </w:t>
            </w:r>
          </w:p>
        </w:tc>
        <w:tc>
          <w:tcPr>
            <w:tcW w:w="992"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50"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863808">
        <w:trPr>
          <w:jc w:val="center"/>
        </w:trPr>
        <w:tc>
          <w:tcPr>
            <w:tcW w:w="4815"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843"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51" w:type="dxa"/>
            <w:vAlign w:val="center"/>
          </w:tcPr>
          <w:p w14:paraId="3025F267" w14:textId="77777777" w:rsidR="00832C41" w:rsidRPr="00856D5E" w:rsidRDefault="00832C41" w:rsidP="00832C41">
            <w:pPr>
              <w:jc w:val="center"/>
              <w:rPr>
                <w:b/>
                <w:bCs/>
                <w:szCs w:val="26"/>
              </w:rPr>
            </w:pPr>
          </w:p>
        </w:tc>
        <w:tc>
          <w:tcPr>
            <w:tcW w:w="850" w:type="dxa"/>
            <w:vAlign w:val="center"/>
          </w:tcPr>
          <w:p w14:paraId="3AD1326F" w14:textId="77777777" w:rsidR="00832C41" w:rsidRPr="00856D5E" w:rsidRDefault="00832C41" w:rsidP="00832C41">
            <w:pPr>
              <w:jc w:val="center"/>
              <w:rPr>
                <w:b/>
                <w:bCs/>
                <w:szCs w:val="26"/>
              </w:rPr>
            </w:pPr>
          </w:p>
        </w:tc>
        <w:tc>
          <w:tcPr>
            <w:tcW w:w="992" w:type="dxa"/>
            <w:vAlign w:val="center"/>
          </w:tcPr>
          <w:p w14:paraId="06889E13" w14:textId="77777777" w:rsidR="00832C41" w:rsidRPr="00856D5E" w:rsidRDefault="00832C41" w:rsidP="00832C41">
            <w:pPr>
              <w:jc w:val="center"/>
              <w:rPr>
                <w:b/>
                <w:bCs/>
                <w:szCs w:val="26"/>
              </w:rPr>
            </w:pPr>
          </w:p>
        </w:tc>
        <w:tc>
          <w:tcPr>
            <w:tcW w:w="992" w:type="dxa"/>
            <w:vAlign w:val="center"/>
          </w:tcPr>
          <w:p w14:paraId="4224F8E6" w14:textId="77777777" w:rsidR="00832C41" w:rsidRPr="00856D5E" w:rsidRDefault="00832C41" w:rsidP="00832C41">
            <w:pPr>
              <w:jc w:val="center"/>
              <w:rPr>
                <w:b/>
                <w:bCs/>
                <w:szCs w:val="26"/>
              </w:rPr>
            </w:pPr>
          </w:p>
        </w:tc>
        <w:tc>
          <w:tcPr>
            <w:tcW w:w="1134" w:type="dxa"/>
            <w:vAlign w:val="center"/>
          </w:tcPr>
          <w:p w14:paraId="1F6D59A9" w14:textId="77777777" w:rsidR="00832C41" w:rsidRPr="00856D5E" w:rsidRDefault="00832C41" w:rsidP="00832C41">
            <w:pPr>
              <w:jc w:val="center"/>
              <w:rPr>
                <w:b/>
                <w:bCs/>
                <w:szCs w:val="26"/>
              </w:rPr>
            </w:pPr>
          </w:p>
        </w:tc>
        <w:tc>
          <w:tcPr>
            <w:tcW w:w="850" w:type="dxa"/>
            <w:vAlign w:val="center"/>
          </w:tcPr>
          <w:p w14:paraId="41157486" w14:textId="77777777" w:rsidR="00832C41" w:rsidRPr="00856D5E" w:rsidRDefault="00832C41" w:rsidP="00832C41">
            <w:pPr>
              <w:jc w:val="center"/>
              <w:rPr>
                <w:b/>
                <w:bCs/>
                <w:szCs w:val="26"/>
              </w:rPr>
            </w:pPr>
          </w:p>
        </w:tc>
        <w:tc>
          <w:tcPr>
            <w:tcW w:w="851" w:type="dxa"/>
            <w:vAlign w:val="center"/>
          </w:tcPr>
          <w:p w14:paraId="6F240122" w14:textId="77777777" w:rsidR="00832C41" w:rsidRPr="00856D5E" w:rsidRDefault="00832C41" w:rsidP="00832C41">
            <w:pPr>
              <w:jc w:val="center"/>
              <w:rPr>
                <w:b/>
                <w:bCs/>
                <w:szCs w:val="26"/>
              </w:rPr>
            </w:pPr>
          </w:p>
        </w:tc>
        <w:tc>
          <w:tcPr>
            <w:tcW w:w="992" w:type="dxa"/>
            <w:vAlign w:val="center"/>
          </w:tcPr>
          <w:p w14:paraId="534C67FE" w14:textId="77777777" w:rsidR="00832C41" w:rsidRPr="00856D5E" w:rsidRDefault="00832C41" w:rsidP="00832C41">
            <w:pPr>
              <w:jc w:val="center"/>
              <w:rPr>
                <w:b/>
                <w:bCs/>
                <w:szCs w:val="26"/>
              </w:rPr>
            </w:pPr>
          </w:p>
        </w:tc>
        <w:tc>
          <w:tcPr>
            <w:tcW w:w="850" w:type="dxa"/>
            <w:vAlign w:val="center"/>
          </w:tcPr>
          <w:p w14:paraId="353E51D1" w14:textId="77777777" w:rsidR="00832C41" w:rsidRPr="00856D5E" w:rsidRDefault="00832C41" w:rsidP="00832C41">
            <w:pPr>
              <w:jc w:val="center"/>
              <w:rPr>
                <w:b/>
                <w:bCs/>
                <w:szCs w:val="26"/>
              </w:rPr>
            </w:pPr>
          </w:p>
        </w:tc>
      </w:tr>
    </w:tbl>
    <w:p w14:paraId="018A3FC0" w14:textId="77777777" w:rsidR="005B295A" w:rsidRPr="005E3E1C" w:rsidRDefault="005B295A" w:rsidP="00D57F87">
      <w:pPr>
        <w:widowControl w:val="0"/>
        <w:spacing w:before="120" w:after="120" w:line="300" w:lineRule="auto"/>
        <w:ind w:firstLine="720"/>
        <w:jc w:val="both"/>
        <w:rPr>
          <w:sz w:val="28"/>
          <w:szCs w:val="28"/>
        </w:rPr>
      </w:pPr>
      <w:r w:rsidRPr="00F9260B">
        <w:rPr>
          <w:b/>
          <w:bCs/>
          <w:sz w:val="28"/>
          <w:szCs w:val="28"/>
        </w:rPr>
        <w:t>Ghi chú: (*)</w:t>
      </w:r>
      <w:r w:rsidRPr="005E3E1C">
        <w:rPr>
          <w:sz w:val="28"/>
          <w:szCs w:val="28"/>
        </w:rPr>
        <w:t xml:space="preserve">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Tổng giá trị 3 gói thầu tại bảng trên bằng đúng dự toán kinh phí chuẩn bị đầu tư đã phê duyệt tại khoản 6 Điều 1: 1.519.778.268 đồng. Cả 3 gói áp dụng chỉ định thầu theo quy trình rút gọn nên không bắt buộc lập, thẩm định hồ sơ yêu cầu/hồ sơ mời thầu riêng (Nghị định số 214/2025/NĐ-CP).</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49DAB" w14:textId="77777777" w:rsidR="00E7264E" w:rsidRDefault="00E7264E">
      <w:r>
        <w:separator/>
      </w:r>
    </w:p>
  </w:endnote>
  <w:endnote w:type="continuationSeparator" w:id="0">
    <w:p w14:paraId="7ED2C90A" w14:textId="77777777" w:rsidR="00E7264E" w:rsidRDefault="00E7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E3A2" w14:textId="77777777" w:rsidR="00E7264E" w:rsidRDefault="00E7264E">
      <w:r>
        <w:separator/>
      </w:r>
    </w:p>
  </w:footnote>
  <w:footnote w:type="continuationSeparator" w:id="0">
    <w:p w14:paraId="27E8C514" w14:textId="77777777" w:rsidR="00E7264E" w:rsidRDefault="00E7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45</cp:revision>
  <cp:lastPrinted>2020-10-29T02:41:00Z</cp:lastPrinted>
  <dcterms:created xsi:type="dcterms:W3CDTF">2026-06-24T03:33:00Z</dcterms:created>
  <dcterms:modified xsi:type="dcterms:W3CDTF">2026-10-07T07:22:00Z</dcterms:modified>
</cp:coreProperties>
</file>