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93" w:type="dxa"/>
        <w:jc w:val="center"/>
        <w:tblLook w:val="0000" w:firstRow="0" w:lastRow="0" w:firstColumn="0" w:lastColumn="0" w:noHBand="0" w:noVBand="0"/>
      </w:tblPr>
      <w:tblGrid>
        <w:gridCol w:w="4253"/>
        <w:gridCol w:w="5940"/>
      </w:tblGrid>
      <w:tr w:rsidR="007D721F" w:rsidRPr="007D721F" w14:paraId="580F7D05" w14:textId="77777777" w:rsidTr="00B50828">
        <w:trPr>
          <w:trHeight w:val="850"/>
          <w:jc w:val="center"/>
        </w:trPr>
        <w:tc>
          <w:tcPr>
            <w:tcW w:w="4253" w:type="dxa"/>
          </w:tcPr>
          <w:p w14:paraId="566E816E" w14:textId="0DFC6221" w:rsidR="00B50828" w:rsidRPr="007D721F" w:rsidRDefault="00B50828" w:rsidP="00AE4954">
            <w:pPr>
              <w:jc w:val="center"/>
              <w:rPr>
                <w:sz w:val="26"/>
              </w:rPr>
            </w:pPr>
            <w:r w:rsidRPr="007D721F">
              <w:rPr>
                <w:sz w:val="26"/>
              </w:rPr>
              <w:t xml:space="preserve">UBND TỈNH </w:t>
            </w:r>
            <w:r w:rsidR="0082400C">
              <w:rPr>
                <w:sz w:val="26"/>
              </w:rPr>
              <w:t>QUẢNG NGÃI</w:t>
            </w:r>
          </w:p>
          <w:p w14:paraId="68683785" w14:textId="77777777" w:rsidR="00B50828" w:rsidRPr="007D721F" w:rsidRDefault="00B50828" w:rsidP="00AE4954">
            <w:pPr>
              <w:pStyle w:val="Heading1"/>
              <w:jc w:val="center"/>
              <w:rPr>
                <w:rFonts w:ascii="Times New Roman" w:hAnsi="Times New Roman"/>
              </w:rPr>
            </w:pPr>
            <w:r w:rsidRPr="007D721F">
              <w:rPr>
                <w:rFonts w:ascii="Times New Roman" w:hAnsi="Times New Roman"/>
              </w:rPr>
              <w:t>TRƯỜNG CAO ĐẲNG KON TUM</w:t>
            </w:r>
          </w:p>
          <w:p w14:paraId="0126E301" w14:textId="77777777" w:rsidR="00B50828" w:rsidRPr="007D721F" w:rsidRDefault="00B50828" w:rsidP="00AE4954">
            <w:pPr>
              <w:jc w:val="center"/>
              <w:rPr>
                <w:sz w:val="8"/>
              </w:rPr>
            </w:pPr>
            <w:r w:rsidRPr="007D721F">
              <w:rPr>
                <w:b/>
                <w:noProof/>
                <w:sz w:val="26"/>
              </w:rPr>
              <mc:AlternateContent>
                <mc:Choice Requires="wps">
                  <w:drawing>
                    <wp:anchor distT="0" distB="0" distL="114300" distR="114300" simplePos="0" relativeHeight="251661312" behindDoc="0" locked="0" layoutInCell="1" allowOverlap="1" wp14:anchorId="777E5376" wp14:editId="2414EA80">
                      <wp:simplePos x="0" y="0"/>
                      <wp:positionH relativeFrom="column">
                        <wp:posOffset>731520</wp:posOffset>
                      </wp:positionH>
                      <wp:positionV relativeFrom="paragraph">
                        <wp:posOffset>10160</wp:posOffset>
                      </wp:positionV>
                      <wp:extent cx="1080000" cy="0"/>
                      <wp:effectExtent l="0" t="0" r="0" b="0"/>
                      <wp:wrapNone/>
                      <wp:docPr id="3"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4106926A" id="Line 68"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6pt,.8pt" to="142.6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"/>
                  </w:pict>
                </mc:Fallback>
              </mc:AlternateContent>
            </w:r>
          </w:p>
        </w:tc>
        <w:tc>
          <w:tcPr>
            <w:tcW w:w="5940" w:type="dxa"/>
          </w:tcPr>
          <w:p w14:paraId="4BDF503D" w14:textId="77777777" w:rsidR="00B50828" w:rsidRPr="007D721F" w:rsidRDefault="00B50828" w:rsidP="00AE4954">
            <w:pPr>
              <w:jc w:val="center"/>
              <w:rPr>
                <w:b/>
                <w:sz w:val="26"/>
              </w:rPr>
            </w:pPr>
            <w:r w:rsidRPr="007D721F">
              <w:rPr>
                <w:b/>
                <w:sz w:val="26"/>
              </w:rPr>
              <w:t>CỘNG HÒA XÃ HỘI CHỦ NGHĨA VIỆT NAM</w:t>
            </w:r>
          </w:p>
          <w:p w14:paraId="51161AD0" w14:textId="77777777" w:rsidR="00B50828" w:rsidRPr="007D721F" w:rsidRDefault="00B50828" w:rsidP="00AE4954">
            <w:pPr>
              <w:jc w:val="center"/>
              <w:rPr>
                <w:b/>
                <w:bCs/>
              </w:rPr>
            </w:pPr>
            <w:r w:rsidRPr="007D721F">
              <w:rPr>
                <w:b/>
                <w:bCs/>
                <w:noProof/>
                <w:sz w:val="26"/>
              </w:rPr>
              <mc:AlternateContent>
                <mc:Choice Requires="wps">
                  <w:drawing>
                    <wp:anchor distT="0" distB="0" distL="114300" distR="114300" simplePos="0" relativeHeight="251659264" behindDoc="0" locked="0" layoutInCell="1" allowOverlap="1" wp14:anchorId="01F0ACF8" wp14:editId="09284AF6">
                      <wp:simplePos x="0" y="0"/>
                      <wp:positionH relativeFrom="column">
                        <wp:posOffset>725170</wp:posOffset>
                      </wp:positionH>
                      <wp:positionV relativeFrom="paragraph">
                        <wp:posOffset>220345</wp:posOffset>
                      </wp:positionV>
                      <wp:extent cx="2184400" cy="0"/>
                      <wp:effectExtent l="0" t="0" r="25400" b="19050"/>
                      <wp:wrapNone/>
                      <wp:docPr id="4"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4CD5D944" id="Line 6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1pt,17.35pt" to="229.1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"/>
                  </w:pict>
                </mc:Fallback>
              </mc:AlternateContent>
            </w:r>
            <w:r w:rsidRPr="007D721F">
              <w:rPr>
                <w:b/>
                <w:bCs/>
              </w:rPr>
              <w:t>Độc lập - Tự do - Hạnh phúc</w:t>
            </w:r>
          </w:p>
        </w:tc>
      </w:tr>
      <w:tr w:rsidR="00B50828" w:rsidRPr="007D721F" w14:paraId="590387D1" w14:textId="77777777" w:rsidTr="00B50828">
        <w:trPr>
          <w:trHeight w:val="372"/>
          <w:jc w:val="center"/>
        </w:trPr>
        <w:tc>
          <w:tcPr>
            <w:tcW w:w="4253" w:type="dxa"/>
            <w:vAlign w:val="center"/>
          </w:tcPr>
          <w:p w14:paraId="653C1263" w14:textId="4E44BD5B" w:rsidR="00B50828" w:rsidRPr="007D721F" w:rsidRDefault="00B50828" w:rsidP="00D97499">
            <w:pPr>
              <w:jc w:val="center"/>
              <w:rPr>
                <w:sz w:val="26"/>
              </w:rPr>
            </w:pPr>
            <w:r w:rsidRPr="007D721F">
              <w:rPr>
                <w:sz w:val="26"/>
              </w:rPr>
              <w:t xml:space="preserve">Số:           /KH</w:t>
              <w:noBreakHyphen/>
              <w:t xml:space="preserve">CĐKT</w:t>
            </w:r>
          </w:p>
        </w:tc>
        <w:tc>
          <w:tcPr>
            <w:tcW w:w="5940" w:type="dxa"/>
            <w:vAlign w:val="center"/>
          </w:tcPr>
          <w:p w14:paraId="4C9A5D8B" w14:textId="3B148853" w:rsidR="00B50828" w:rsidRPr="007D721F" w:rsidRDefault="00F773EE" w:rsidP="007F484D">
            <w:pPr>
              <w:jc w:val="center"/>
              <w:rPr>
                <w:b/>
                <w:sz w:val="26"/>
              </w:rPr>
            </w:pPr>
            <w:r>
              <w:rPr>
                <w:bCs/>
                <w:i/>
                <w:szCs w:val="26"/>
              </w:rPr>
              <w:t xml:space="preserve">Quảng Ngãi, ngày      tháng 10 năm 2026</w:t>
            </w:r>
          </w:p>
        </w:tc>
      </w:tr>
    </w:tbl>
    <w:p w14:paraId="2237C13F" w14:textId="781FAF7A" w:rsidR="00AB08E9" w:rsidRPr="00DE02EB" w:rsidRDefault="00E62028" w:rsidP="00DE02EB">
      <w:pPr>
        <w:spacing w:before="360"/>
        <w:jc w:val="center"/>
        <w:rPr>
          <w:b/>
          <w:bCs/>
        </w:rPr>
      </w:pPr>
      <w:r w:rsidRPr="00DE02EB">
        <w:rPr>
          <w:b/>
          <w:bCs/>
        </w:rPr>
        <w:t xml:space="preserve">KẾ HOẠCH</w:t>
      </w:r>
    </w:p>
    <w:p w14:paraId="20E0C330" w14:textId="605B7434" w:rsidR="00E77AFD" w:rsidRPr="00281D87" w:rsidRDefault="007F484D" w:rsidP="007F484D">
      <w:pPr>
        <w:jc w:val="center"/>
        <w:rPr>
          <w:b/>
        </w:rPr>
      </w:pPr>
      <w:r>
        <w:rPr>
          <w:b/>
        </w:rPr>
        <w:t xml:space="preserve">xây dựng bộ công cụ trí tuệ nhân tạo hỗ trợ biên soạn, cập nhật chương trình đào tạo của Trường Cao đẳng Kon Tum</w:t>
      </w:r>
    </w:p>
    <w:p w14:paraId="433FAD42" w14:textId="158A3FCF" w:rsidR="00AB08E9" w:rsidRPr="00DE02EB" w:rsidRDefault="00DE02EB" w:rsidP="004C60C1">
      <w:pPr>
        <w:ind w:firstLine="720"/>
        <w:jc w:val="both"/>
        <w:rPr>
          <w:bCs/>
          <w:i/>
        </w:rPr>
      </w:pPr>
      <w:r>
        <w:rPr>
          <w:bCs/>
          <w:i/>
          <w:noProof/>
        </w:rPr>
        <mc:AlternateContent>
          <mc:Choice Requires="wps">
            <w:drawing>
              <wp:anchor distT="0" distB="0" distL="114300" distR="114300" simplePos="0" relativeHeight="251663360" behindDoc="0" locked="0" layoutInCell="1" allowOverlap="1" wp14:anchorId="73BEA5DD" wp14:editId="2EACC95F">
                <wp:simplePos x="0" y="0"/>
                <wp:positionH relativeFrom="column">
                  <wp:posOffset>2544128</wp:posOffset>
                </wp:positionH>
                <wp:positionV relativeFrom="paragraph">
                  <wp:posOffset>28893</wp:posOffset>
                </wp:positionV>
                <wp:extent cx="709612" cy="0"/>
                <wp:effectExtent l="0" t="0" r="0" b="0"/>
                <wp:wrapNone/>
                <wp:docPr id="73254805" name="Straight Connector 4"/>
                <wp:cNvGraphicFramePr/>
                <a:graphic xmlns:a="http://schemas.openxmlformats.org/drawingml/2006/main">
                  <a:graphicData uri="http://schemas.microsoft.com/office/word/2010/wordprocessingShape">
                    <wps:wsp>
                      <wps:cNvCnPr/>
                      <wps:spPr>
                        <a:xfrm>
                          <a:off x="0" y="0"/>
                          <a:ext cx="70961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31A968"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00.35pt,2.3pt" to="256.2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" strokecolor="#4579b8 [3044]"/>
            </w:pict>
          </mc:Fallback>
        </mc:AlternateContent>
      </w:r>
    </w:p>
    <w:p w:rsidR="007F484D" w:rsidRPr="00E7562C" w:rsidRDefault="007F484D" w:rsidP="00E7562C">
      <w:pPr>
        <w:spacing w:before="120" w:after="120" w:line="264" w:lineRule="auto"/>
        <w:ind w:firstLine="720"/>
        <w:jc w:val="both"/>
        <w:rPr>
          <w:i/>
          <w:iCs/>
          <w:lang w:val="fr-FR"/>
        </w:rPr>
      </w:pPr>
      <w:r w:rsidRPr="00E7562C">
        <w:rPr>
          <w:i/>
          <w:iCs/>
          <w:lang w:val="fr-FR"/>
        </w:rPr>
        <w:t xml:space="preserve">Căn cứ Luật Giáo dục nghề nghiệp ngày 10 tháng 12 năm 2025;</w:t>
      </w:r>
    </w:p>
    <w:p w:rsidR="007F484D" w:rsidRPr="00E7562C" w:rsidRDefault="007F484D" w:rsidP="00E7562C">
      <w:pPr>
        <w:spacing w:before="120" w:after="120" w:line="264" w:lineRule="auto"/>
        <w:ind w:firstLine="720"/>
        <w:jc w:val="both"/>
        <w:rPr>
          <w:i/>
          <w:iCs/>
          <w:lang w:val="fr-FR"/>
        </w:rPr>
      </w:pPr>
      <w:r w:rsidRPr="00E7562C">
        <w:rPr>
          <w:i/>
          <w:iCs/>
          <w:lang w:val="fr-FR"/>
        </w:rPr>
        <w:t xml:space="preserve">Căn cứ Luật Trí tuệ nhân tạo ngày 10 tháng 12 năm 2025;</w:t>
      </w:r>
    </w:p>
    <w:p w:rsidR="007F484D" w:rsidRPr="00E7562C" w:rsidRDefault="007F484D" w:rsidP="00E7562C">
      <w:pPr>
        <w:spacing w:before="120" w:after="120" w:line="264" w:lineRule="auto"/>
        <w:ind w:firstLine="720"/>
        <w:jc w:val="both"/>
        <w:rPr>
          <w:i/>
          <w:iCs/>
          <w:lang w:val="fr-FR"/>
        </w:rPr>
      </w:pPr>
      <w:r w:rsidRPr="00E7562C">
        <w:rPr>
          <w:i/>
          <w:iCs/>
          <w:lang w:val="fr-FR"/>
        </w:rPr>
        <w:t xml:space="preserve">Căn cứ Thông tư số 49/2026/TT-BGDĐT ngày 30 tháng 6 năm 2026 của Bộ trưởng Bộ Giáo dục và Đào tạo quy định ứng dụng công nghệ trong giáo dục đại học, giáo dục nghề nghiệp;</w:t>
      </w:r>
    </w:p>
    <w:p w:rsidR="007F484D" w:rsidRPr="00E7562C" w:rsidRDefault="007F484D" w:rsidP="00E7562C">
      <w:pPr>
        <w:spacing w:before="120" w:after="120" w:line="264" w:lineRule="auto"/>
        <w:ind w:firstLine="720"/>
        <w:jc w:val="both"/>
        <w:rPr>
          <w:i/>
          <w:iCs/>
          <w:lang w:val="fr-FR"/>
        </w:rPr>
      </w:pPr>
      <w:r w:rsidRPr="00E7562C">
        <w:rPr>
          <w:i/>
          <w:iCs/>
          <w:lang w:val="fr-FR"/>
        </w:rPr>
        <w:t xml:space="preserve">Căn cứ Kế hoạch số 848/KH-CĐKT ngày 03 tháng 9 năm 2026 của Trường Cao đẳng Kon Tum phát triển các công cụ trí tuệ nhân tạo hỗ trợ thực hiện nhiệm vụ của các đơn vị thuộc Trường năm 2026, 2027;</w:t>
      </w:r>
    </w:p>
    <w:p w:rsidR="007F484D" w:rsidRPr="00E7562C" w:rsidRDefault="007F484D" w:rsidP="00E7562C">
      <w:pPr>
        <w:spacing w:before="120" w:after="120" w:line="264" w:lineRule="auto"/>
        <w:ind w:firstLine="720"/>
        <w:jc w:val="both"/>
        <w:rPr>
          <w:i/>
          <w:iCs/>
          <w:lang w:val="fr-FR"/>
        </w:rPr>
      </w:pPr>
      <w:r w:rsidRPr="00E7562C">
        <w:rPr>
          <w:i/>
          <w:iCs/>
          <w:lang w:val="fr-FR"/>
        </w:rPr>
        <w:t xml:space="preserve">Căn cứ Thông báo số 1056/TB-CĐKT ngày 16 tháng 9 năm 2026 của Trường Cao đẳng Kon Tum hướng dẫn sử dụng Skill “tao-skill-va-prompt-chuan” để xây dựng các Skill chuyên dụng phục vụ công việc tại các đơn vị thuộc Trường.</w:t>
      </w:r>
    </w:p>
    <w:p w:rsidR="00AB08E9" w:rsidRPr="00DE02EB" w:rsidRDefault="00E62028" w:rsidP="00E7562C">
      <w:pPr>
        <w:spacing w:before="120" w:after="120" w:line="264" w:lineRule="auto"/>
        <w:ind w:firstLine="720"/>
        <w:jc w:val="both"/>
        <w:rPr>
          <w:bCs/>
          <w:shd w:val="clear" w:color="auto" w:fill="FFFFFF"/>
          <w:lang w:val="fr-FR"/>
        </w:rPr>
      </w:pPr>
      <w:r w:rsidRPr="00DE02EB">
        <w:rPr>
          <w:bCs/>
          <w:shd w:val="clear" w:color="auto" w:fill="FFFFFF"/>
          <w:lang w:val="fr-FR"/>
        </w:rPr>
        <w:t xml:space="preserve">Trường Cao đẳng Kon Tum xây dựng Kế hoạch xây dựng bộ công cụ trí tuệ nhân tạo hỗ trợ biên soạn, cập nhật chương trình đào tạo, cụ thể như sau:</w:t>
      </w:r>
    </w:p>
    <w:p w:rsidR="00AB08E9" w:rsidRPr="00E7562C" w:rsidRDefault="00CE6BDA" w:rsidP="00E7562C">
      <w:pPr>
        <w:spacing w:before="120" w:after="120" w:line="264" w:lineRule="auto"/>
        <w:ind w:firstLine="720"/>
        <w:jc w:val="both"/>
        <w:rPr>
          <w:b/>
          <w:bCs/>
          <w:lang w:val="vi-VN"/>
        </w:rPr>
      </w:pPr>
      <w:r w:rsidRPr="00DE02EB">
        <w:rPr>
          <w:b/>
          <w:bCs/>
          <w:lang w:val="pt-BR"/>
        </w:rPr>
        <w:t xml:space="preserve">I. MỤC ĐÍCH, YÊU CẦU</w:t>
      </w:r>
    </w:p>
    <w:p w:rsidR="00AB08E9" w:rsidRPr="00DE02EB" w:rsidRDefault="00E62028" w:rsidP="00E7562C">
      <w:pPr>
        <w:spacing w:before="120" w:after="120" w:line="264" w:lineRule="auto"/>
        <w:ind w:firstLine="720"/>
        <w:jc w:val="both"/>
        <w:rPr>
          <w:b/>
          <w:lang w:val="pt-BR"/>
        </w:rPr>
      </w:pPr>
      <w:r w:rsidRPr="00E7562C">
        <w:rPr>
          <w:b/>
          <w:bCs/>
          <w:lang w:val="es-BO"/>
        </w:rPr>
        <w:t xml:space="preserve">1. Mục đích</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Xây dựng Bộ công cụ đóng gói gồm Skill, Prompt, quy trình, thông báo, hướng dẫn sử dụng nhằm hỗ trợ nhà giáo, viên chức biên soạn mới, cập nhật chương trình đào tạo, chương trình môn học, mô đun; bảo đảm thống nhất cấu trúc, đúng quy định hiện hành, giảm thời gian và hạn chế sai sót khi biên soạn.</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Thực hiện nhiệm vụ số 10 của Kế hoạch số 848/KH-CĐKT; hoàn thành, ban hành Bộ công cụ trước ngày 30/11/2026 theo đúng quy trình tại Thông báo số 1056/TB-CĐKT.</w:t>
      </w:r>
    </w:p>
    <w:p w:rsidR="00AB08E9" w:rsidRPr="00DE02EB" w:rsidRDefault="00E62028" w:rsidP="00E7562C">
      <w:pPr>
        <w:spacing w:before="120" w:after="120" w:line="264" w:lineRule="auto"/>
        <w:ind w:firstLine="720"/>
        <w:jc w:val="both"/>
        <w:rPr>
          <w:b/>
          <w:lang w:val="pt-BR"/>
        </w:rPr>
      </w:pPr>
      <w:r w:rsidRPr="00E7562C">
        <w:rPr>
          <w:b/>
          <w:bCs/>
          <w:lang w:val="es-BO"/>
        </w:rPr>
        <w:t xml:space="preserve">2. Yêu cầu</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Đúng quy trình: Thực hiện đủ, tuần tự 08 bước quy định tại Mục 5; lập hồ sơ, thẩm định, ban hành theo Mục 8 Thông báo số 1056/TB-CĐKT; không lấy việc đã sử dụng trí tuệ nhân tạo làm căn cứ miễn trừ trách nhiệm rà soát của đơn vị chủ trì và người có thẩm quyền ký ban hành.</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Đúng vai trò: Bộ công cụ chỉ hỗ trợ đọc, đối chiếu, tổng hợp, dự thảo; nội dung chuyên môn của chương trình đào tạo do nhà giáo, hội đồng và người có thẩm quyền quyết định, chịu trách nhiệm; việc thẩm định, phê duyệt chương trình đào tạo thực hiện theo quy định hiện hành, không thay bằng kết quả của Bộ công cụ.</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Đúng căn cứ: Chỉ đối chiếu với văn bản còn hiệu lực tại thời điểm sử dụng; quy định pháp lý và quy định của Trường được lưu thành tệp tham chiếu riêng, ghi rõ số hiệu, ngày ban hành, trạng thái hiệu lực để cập nhật khi có văn bản mới mà không phải viết lại toàn bộ Skill.</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Đúng chuẩn kỹ thuật: Mỗi Skill là một gói có tệp SKILL.md (tên, mô tả kích hoạt, hướng dẫn), kèm tệp bổ trợ (scripts, references, assets) khi cần; chạy chính trên Cowork, sử dụng trên Chat đối với tác vụ không cần truy cập thư mục dữ liệu.</w:t>
      </w:r>
    </w:p>
    <w:p w:rsidR="00AB08E9" w:rsidRPr="00E7562C" w:rsidRDefault="00CE6BDA" w:rsidP="00E7562C">
      <w:pPr>
        <w:spacing w:before="120" w:after="120" w:line="264" w:lineRule="auto"/>
        <w:ind w:firstLine="720"/>
        <w:jc w:val="both"/>
        <w:rPr>
          <w:b/>
          <w:bCs/>
          <w:lang w:val="vi-VN"/>
        </w:rPr>
      </w:pPr>
      <w:r w:rsidRPr="00DE02EB">
        <w:rPr>
          <w:b/>
          <w:bCs/>
          <w:lang w:val="pt-BR"/>
        </w:rPr>
        <w:t xml:space="preserve">II. PHẠM VI, CƠ CẤU BỘ CÔNG CỤ</w:t>
      </w:r>
    </w:p>
    <w:p w:rsidR="00AB08E9" w:rsidRPr="00DE02EB" w:rsidRDefault="00E62028" w:rsidP="00E7562C">
      <w:pPr>
        <w:spacing w:before="120" w:after="120" w:line="264" w:lineRule="auto"/>
        <w:ind w:firstLine="720"/>
        <w:jc w:val="both"/>
        <w:rPr>
          <w:b/>
          <w:lang w:val="pt-BR"/>
        </w:rPr>
      </w:pPr>
      <w:r w:rsidRPr="00E7562C">
        <w:rPr>
          <w:b/>
          <w:bCs/>
          <w:lang w:val="es-BO"/>
        </w:rPr>
        <w:t xml:space="preserve">1. Chức năng của Bộ công cụ</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Biên soạn chương trình đào tạo mới.</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Cập nhật, cải tiến chương trình đào tạo hiện hành.</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Biên soạn chương trình môn học, mô đun.</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Liên thông với công cụ rà soát hiện có của Trường để kiểm tra dự thảo trước khi trình thẩm định.</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Cập nhật theo Thông tư mới của Bộ trưởng Bộ Giáo dục và Đào tạo về chương trình đào tạo khi được ban hành; tiếp nhận, kiểm tra hồ sơ đầu vào theo yêu cầu của Thông tư.</w:t>
      </w:r>
    </w:p>
    <w:p w:rsidR="00AB08E9" w:rsidRPr="00DE02EB" w:rsidRDefault="00E62028" w:rsidP="00E7562C">
      <w:pPr>
        <w:spacing w:before="120" w:after="120" w:line="264" w:lineRule="auto"/>
        <w:ind w:firstLine="720"/>
        <w:jc w:val="both"/>
        <w:rPr>
          <w:b/>
          <w:lang w:val="pt-BR"/>
        </w:rPr>
      </w:pPr>
      <w:r w:rsidRPr="00E7562C">
        <w:rPr>
          <w:b/>
          <w:bCs/>
          <w:lang w:val="es-BO"/>
        </w:rPr>
        <w:t xml:space="preserve">2. Cơ cấu Bộ công cụ</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Skill chuyên dụng biên soạn, cập nhật chương trình đào tạo theo khung SKILL.md gồm 09 thành phần quy định tại Bước 6 Mục 5 Thông báo số 1056/TB-CĐKT, kèm tệp tham chiếu, mẫu biểu.</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Bộ Prompt chuẩn cho từng tác vụ, xây dựng theo nguyên tắc tại Mục 6 Thông báo số 1056/TB-CĐKT.</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Quy trình sử dụng và quy trình cập nhật Bộ công cụ khi có văn bản mới.</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Dự thảo Thông báo ban hành Bộ công cụ và Hướng dẫn sử dụng (cài đặt, sử dụng trên Cowork và Chat, lưu ý an toàn dữ liệu).</w:t>
      </w:r>
    </w:p>
    <w:p w:rsidR="00AB08E9" w:rsidRPr="00DE02EB" w:rsidRDefault="00E62028" w:rsidP="00E7562C">
      <w:pPr>
        <w:spacing w:before="120" w:after="120" w:line="264" w:lineRule="auto"/>
        <w:ind w:firstLine="720"/>
        <w:jc w:val="both"/>
        <w:rPr>
          <w:b/>
          <w:lang w:val="pt-BR"/>
        </w:rPr>
      </w:pPr>
      <w:r w:rsidRPr="00E7562C">
        <w:rPr>
          <w:b/>
          <w:bCs/>
          <w:lang w:val="es-BO"/>
        </w:rPr>
        <w:t xml:space="preserve">3. Nội dung không thuộc phạm vi</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Biên soạn giáo trình (nhiệm vụ số 11), rà soát kế hoạch tiến độ đào tạo (nhiệm vụ số 9) và soạn kế hoạch bài giảng (Skill “ktc-khbg”); các nội dung này do Skill tương ứng đảm nhiệm.</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Thay thế hội đồng thẩm định, quyết định nội dung chuyên môn hoặc phê duyệt chương trình đào tạo; xử lý tài liệu, thông tin thuộc bí mật nhà nước.</w:t>
      </w:r>
    </w:p>
    <w:p w:rsidR="00AB08E9" w:rsidRPr="00DE02EB" w:rsidRDefault="00E62028" w:rsidP="00E7562C">
      <w:pPr>
        <w:spacing w:before="120" w:after="120" w:line="264" w:lineRule="auto"/>
        <w:ind w:firstLine="720"/>
        <w:jc w:val="both"/>
        <w:rPr>
          <w:b/>
          <w:lang w:val="pt-BR"/>
        </w:rPr>
      </w:pPr>
      <w:r w:rsidRPr="00E7562C">
        <w:rPr>
          <w:b/>
          <w:bCs/>
          <w:lang w:val="es-BO"/>
        </w:rPr>
        <w:t xml:space="preserve">4. Đối tượng sử dụng</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Phòng QLĐT&amp;BĐCL, các Khoa, tổ bộ môn và nhà giáo tham gia biên soạn, cập nhật chương trình đào tạo.</w:t>
      </w:r>
    </w:p>
    <w:p w:rsidR="00AB08E9" w:rsidRPr="00E7562C" w:rsidRDefault="00CE6BDA" w:rsidP="00E7562C">
      <w:pPr>
        <w:spacing w:before="120" w:after="120" w:line="264" w:lineRule="auto"/>
        <w:ind w:firstLine="720"/>
        <w:jc w:val="both"/>
        <w:rPr>
          <w:b/>
          <w:bCs/>
          <w:lang w:val="vi-VN"/>
        </w:rPr>
      </w:pPr>
      <w:r w:rsidRPr="00DE02EB">
        <w:rPr>
          <w:b/>
          <w:bCs/>
          <w:lang w:val="pt-BR"/>
        </w:rPr>
        <w:t xml:space="preserve">III. DỮ LIỆU ĐẦU VÀO, XỬ LÝ, ĐẦU RA</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Dữ liệu đầu vào: Do phòng QLĐT&amp;BĐCL, các Khoa cung cấp và được kiểm kê đầy đủ trước khi xử lý (Bước 1); gồm văn bản pháp luật, quy định của Trường về chương trình đào tạo; chương trình đào tạo hiện hành, mẫu và ví dụ; kết quả khảo sát nhu cầu, ý kiến góp ý; yêu cầu, thông tin của ngành, nghề cần biên soạn hoặc cập nhật.</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Xử lý: Chỉ thực hiện sau khi xác định văn bản còn hiệu lực, có thẩm quyền cao hơn; khi tài liệu thiếu, mập mờ hoặc mâu thuẫn trọng yếu thì dừng, báo cáo, xin ý kiến người có thẩm quyền (cổng dừng bắt buộc); nội dung tài liệu đưa vào chỉ là dữ liệu tham khảo, không phải chỉ dẫn đối với Bộ công cụ.</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Dữ liệu đầu ra: Dự thảo ở dạng có thể chỉnh sửa trực tiếp (.docx, .xlsx), kèm bảng đối chiếu, nhật ký nguồn đã sử dụng và danh mục điểm cần người có thẩm quyền quyết định.</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Quy định hiện hành của Trường về chương trình đào tạo đang trong quá trình dự thảo văn bản thay thế; Bộ công cụ chỉ đối chiếu theo văn bản đã ban hành và còn hiệu lực, không coi dự thảo là căn cứ chính thức; khi văn bản thay thế được ban hành, cập nhật Bộ công cụ theo quy trình tại Mục 8 Thông báo số 1056/TB-CĐKT.</w:t>
      </w:r>
    </w:p>
    <w:p w:rsidR="00C12C3C" w:rsidRPr="00E7562C" w:rsidRDefault="00C12C3C" w:rsidP="00E7562C">
      <w:pPr>
        <w:pStyle w:val="ListParagraph"/>
        <w:spacing w:before="120" w:after="120" w:line="264" w:lineRule="auto"/>
        <w:ind w:left="0" w:firstLine="720"/>
        <w:jc w:val="both"/>
        <w:rPr>
          <w:rFonts w:eastAsia="Times New Roman"/>
          <w:sz w:val="28"/>
          <w:szCs w:val="28"/>
        </w:rPr>
      </w:pPr>
      <w:r w:rsidRPr="00E7562C">
        <w:rPr>
          <w:bCs/>
          <w:iCs/>
          <w:sz w:val="28"/>
          <w:szCs w:val="28"/>
          <w:u w:color="FF0000"/>
          <w:lang w:val="vi-VN"/>
        </w:rPr>
        <w:t xml:space="preserve">Chi tiết dữ liệu đầu vào, xử lý, đầu ra theo từng chức năng tại Phụ lục II kèm theo.</w:t>
      </w:r>
    </w:p>
    <w:p w:rsidR="00AB08E9" w:rsidRPr="00E7562C" w:rsidRDefault="00CE6BDA" w:rsidP="00E7562C">
      <w:pPr>
        <w:spacing w:before="120" w:after="120" w:line="264" w:lineRule="auto"/>
        <w:ind w:firstLine="720"/>
        <w:jc w:val="both"/>
        <w:rPr>
          <w:b/>
          <w:bCs/>
          <w:lang w:val="vi-VN"/>
        </w:rPr>
      </w:pPr>
      <w:r w:rsidRPr="00DE02EB">
        <w:rPr>
          <w:b/>
          <w:bCs/>
          <w:lang w:val="pt-BR"/>
        </w:rPr>
        <w:t xml:space="preserve">IV. QUY TRÌNH, TIẾN ĐỘ THỰC HIỆN</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Giai đoạn 1 - Chuẩn bị đầu vào (Bước 1 đến Bước 5): Từ ngày 06/10/2026 đến ngày 16/10/2026.</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Giai đoạn 2 - Xây dựng, chạy thử (Bước 6, Bước 7): Từ ngày 19/10/2026 đến ngày 06/11/2026.</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Giai đoạn 3 - Dự thảo Thông báo, Hướng dẫn sử dụng: Từ ngày 02/11/2026 đến ngày 09/11/2026.</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Giai đoạn 4 - Thẩm định độc lập, rà soát, lập hồ sơ: Từ ngày 09/11/2026 đến ngày 20/11/2026.</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Giai đoạn 5 - Thẩm định của Trường, ban hành, nạp Skill cấp tổ chức: Từ ngày 20/11/2026 đến ngày 30/11/2026.</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Giai đoạn 6 - Theo dõi, cập nhật sau ban hành: Thường xuyên, từ tháng 12/2026.</w:t>
      </w:r>
    </w:p>
    <w:p w:rsidR="00C12C3C" w:rsidRPr="00E7562C" w:rsidRDefault="00C12C3C" w:rsidP="00E7562C">
      <w:pPr>
        <w:pStyle w:val="ListParagraph"/>
        <w:spacing w:before="120" w:after="120" w:line="264" w:lineRule="auto"/>
        <w:ind w:left="0" w:firstLine="720"/>
        <w:jc w:val="both"/>
        <w:rPr>
          <w:rFonts w:eastAsia="Times New Roman"/>
          <w:sz w:val="28"/>
          <w:szCs w:val="28"/>
        </w:rPr>
      </w:pPr>
      <w:r w:rsidRPr="00E7562C">
        <w:rPr>
          <w:bCs/>
          <w:iCs/>
          <w:sz w:val="28"/>
          <w:szCs w:val="28"/>
          <w:u w:color="FF0000"/>
          <w:lang w:val="vi-VN"/>
        </w:rPr>
        <w:t xml:space="preserve">Chi tiết nội dung, đơn vị chủ trì, sản phẩm tại Phụ lục I kèm theo.</w:t>
      </w:r>
    </w:p>
    <w:p w:rsidR="00AB08E9" w:rsidRPr="00E7562C" w:rsidRDefault="00CE6BDA" w:rsidP="00E7562C">
      <w:pPr>
        <w:spacing w:before="120" w:after="120" w:line="264" w:lineRule="auto"/>
        <w:ind w:firstLine="720"/>
        <w:jc w:val="both"/>
        <w:rPr>
          <w:b/>
          <w:bCs/>
          <w:lang w:val="vi-VN"/>
        </w:rPr>
      </w:pPr>
      <w:r w:rsidRPr="00DE02EB">
        <w:rPr>
          <w:b/>
          <w:bCs/>
          <w:lang w:val="pt-BR"/>
        </w:rPr>
        <w:t xml:space="preserve">V. HỒ SƠ TRÌNH BAN HÀNH, TIÊU CHÍ HOÀN THÀNH</w:t>
      </w:r>
    </w:p>
    <w:p w:rsidR="00AB08E9" w:rsidRPr="00DE02EB" w:rsidRDefault="00E62028" w:rsidP="00E7562C">
      <w:pPr>
        <w:spacing w:before="120" w:after="120" w:line="264" w:lineRule="auto"/>
        <w:ind w:firstLine="720"/>
        <w:jc w:val="both"/>
        <w:rPr>
          <w:b/>
          <w:lang w:val="pt-BR"/>
        </w:rPr>
      </w:pPr>
      <w:r w:rsidRPr="00E7562C">
        <w:rPr>
          <w:b/>
          <w:bCs/>
          <w:lang w:val="es-BO"/>
        </w:rPr>
        <w:t xml:space="preserve">1. Hồ sơ trình ban hành</w:t>
      </w:r>
    </w:p>
    <w:p w:rsidR="00C12C3C" w:rsidRPr="00E7562C" w:rsidRDefault="00C12C3C" w:rsidP="00E7562C">
      <w:pPr>
        <w:pStyle w:val="ListParagraph"/>
        <w:spacing w:before="120" w:after="120" w:line="264" w:lineRule="auto"/>
        <w:ind w:left="0" w:firstLine="720"/>
        <w:jc w:val="both"/>
        <w:rPr>
          <w:rFonts w:eastAsia="Times New Roman"/>
          <w:sz w:val="28"/>
          <w:szCs w:val="28"/>
        </w:rPr>
      </w:pPr>
      <w:r w:rsidRPr="00E7562C">
        <w:rPr>
          <w:bCs/>
          <w:iCs/>
          <w:sz w:val="28"/>
          <w:szCs w:val="28"/>
          <w:u w:color="FF0000"/>
          <w:lang w:val="vi-VN"/>
        </w:rPr>
        <w:t xml:space="preserve">Hồ sơ đề nghị ban hành theo điểm b Mục 8 Thông báo số 1056/TB-CĐKT, gồm 04 thành phần và dự thảo Thông báo kèm theo; chi tiết tại Phụ lục III kèm theo.</w:t>
      </w:r>
    </w:p>
    <w:p w:rsidR="00AB08E9" w:rsidRPr="00DE02EB" w:rsidRDefault="00E62028" w:rsidP="00E7562C">
      <w:pPr>
        <w:spacing w:before="120" w:after="120" w:line="264" w:lineRule="auto"/>
        <w:ind w:firstLine="720"/>
        <w:jc w:val="both"/>
        <w:rPr>
          <w:b/>
          <w:lang w:val="pt-BR"/>
        </w:rPr>
      </w:pPr>
      <w:r w:rsidRPr="00E7562C">
        <w:rPr>
          <w:b/>
          <w:bCs/>
          <w:lang w:val="es-BO"/>
        </w:rPr>
        <w:t xml:space="preserve">2. Tiêu chí hoàn thành</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Skill đủ 09 thành phần theo khung SKILL.md; chạy thử đạt tối thiểu 04 tình huống (02 tình huống nên kích hoạt, 01 tình huống không nên kích hoạt, 01 tình huống thực tế).</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Có tối thiểu 02 vòng thẩm định độc lập nội dung Skill trên các hệ thống trí tuệ nhân tạo của các nhà cung cấp khác nhau, không tính nhà cung cấp mô hình đã dùng để xây dựng Skill; tối thiểu 02 vòng rà soát bằng Skill “ktc-ra-soat-897” đối với dự thảo Thông báo và Hướng dẫn sử dụng; mỗi vòng có báo cáo tiếp thu, giải trình.</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Hồ sơ đủ 04 thành phần, đã được phòng QLKHCN&amp;HTPT thẩm định và Hiệu trưởng ban hành Thông báo kèm Skill trước ngày 30/11/2026.</w:t>
      </w:r>
    </w:p>
    <w:p w:rsidR="00AB08E9" w:rsidRPr="00E7562C" w:rsidRDefault="00CE6BDA" w:rsidP="00E7562C">
      <w:pPr>
        <w:spacing w:before="120" w:after="120" w:line="264" w:lineRule="auto"/>
        <w:ind w:firstLine="720"/>
        <w:jc w:val="both"/>
        <w:rPr>
          <w:b/>
          <w:bCs/>
          <w:lang w:val="vi-VN"/>
        </w:rPr>
      </w:pPr>
      <w:r w:rsidRPr="00DE02EB">
        <w:rPr>
          <w:b/>
          <w:bCs/>
          <w:lang w:val="pt-BR"/>
        </w:rPr>
        <w:t xml:space="preserve">VI. BẢO MẬT VÀ AN TOÀN DỮ LIỆU</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Không đưa tài liệu có dấu mật, thông tin nội bộ nhạy cảm lên nền tảng trí tuệ nhân tạo công cộng khi chưa được phép; tài liệu thuộc bí mật nhà nước không được xử lý bằng các nền tảng này dưới bất kỳ hình thức nào.</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Trước khi gửi hồ sơ thẩm định lên hệ thống trí tuệ nhân tạo độc lập, đơn vị chủ trì rà soát, loại bỏ hoặc ẩn danh dữ liệu cá nhân, dữ liệu nhạy cảm; chỉ gửi phần thông tin cần thiết.</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Dữ liệu cá nhân của người học, nhà giáo, đối tác không đưa vào Bộ công cụ, ví dụ minh họa; trường hợp bắt buộc phải xử lý, thực hiện theo pháp luật về bảo vệ dữ liệu cá nhân, phối hợp bộ phận công nghệ thông tin, pháp chế của Trường.</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Kho dữ liệu văn bản KTC-Database do phòng TH-HC&amp;QT quản lý, phân quyền chỉ đọc đối với tài khoản người dùng.</w:t>
      </w:r>
    </w:p>
    <w:p w:rsidR="00AB08E9" w:rsidRPr="00E7562C" w:rsidRDefault="00CE6BDA" w:rsidP="00E7562C">
      <w:pPr>
        <w:spacing w:before="120" w:after="120" w:line="264" w:lineRule="auto"/>
        <w:ind w:firstLine="720"/>
        <w:jc w:val="both"/>
        <w:rPr>
          <w:b/>
          <w:bCs/>
          <w:lang w:val="vi-VN"/>
        </w:rPr>
      </w:pPr>
      <w:r w:rsidRPr="00DE02EB">
        <w:rPr>
          <w:b/>
          <w:bCs/>
          <w:lang w:val="pt-BR"/>
        </w:rPr>
        <w:t xml:space="preserve">VII. TỔ CHỨC THỰC HIỆN</w:t>
      </w:r>
    </w:p>
    <w:p w:rsidR="00AB08E9" w:rsidRPr="00DE02EB" w:rsidRDefault="00E62028" w:rsidP="00E7562C">
      <w:pPr>
        <w:spacing w:before="120" w:after="120" w:line="264" w:lineRule="auto"/>
        <w:ind w:firstLine="720"/>
        <w:jc w:val="both"/>
        <w:rPr>
          <w:b/>
          <w:lang w:val="pt-BR"/>
        </w:rPr>
      </w:pPr>
      <w:r w:rsidRPr="00E7562C">
        <w:rPr>
          <w:b/>
          <w:bCs/>
          <w:lang w:val="es-BO"/>
        </w:rPr>
        <w:t xml:space="preserve">1. Phòng Quản lý đào tạo và Bảo đảm chất lượng</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Chủ trì xây dựng Bộ công cụ; cung cấp, kiểm kê tài liệu đầu vào; xác nhận phạm vi, quy tắc nghiệp vụ; tổ chức chạy thử cùng các Khoa; chịu trách nhiệm về nội dung chuyên môn của Bộ công cụ.</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Thực hiện các vòng thẩm định độc lập, lập đầy đủ hồ sơ và trình phòng QLKHCN&amp;HTPT đúng thời hạn.</w:t>
      </w:r>
    </w:p>
    <w:p w:rsidR="00AB08E9" w:rsidRPr="00DE02EB" w:rsidRDefault="00E62028" w:rsidP="00E7562C">
      <w:pPr>
        <w:spacing w:before="120" w:after="120" w:line="264" w:lineRule="auto"/>
        <w:ind w:firstLine="720"/>
        <w:jc w:val="both"/>
        <w:rPr>
          <w:b/>
          <w:lang w:val="pt-BR"/>
        </w:rPr>
      </w:pPr>
      <w:r w:rsidRPr="00E7562C">
        <w:rPr>
          <w:b/>
          <w:bCs/>
          <w:lang w:val="es-BO"/>
        </w:rPr>
        <w:t xml:space="preserve">2. Phòng Quản lý khoa học công nghệ và Hợp tác phát triển</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Chủ trì thẩm định hồ sơ; có ý kiến thẩm định bằng văn bản, trình Hiệu trưởng; trường hợp nội dung thuộc lĩnh vực chuyên môn sâu, đề nghị đơn vị hoặc chuyên gia có chuyên môn phù hợp xác nhận bằng văn bản.</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Nạp, cập nhật Skill ở cấp tổ chức trên Hệ thống Claude AI Team sau khi Hiệu trưởng ban hành; theo dõi danh mục Skill chuyên dụng đã ban hành.</w:t>
      </w:r>
    </w:p>
    <w:p w:rsidR="00AB08E9" w:rsidRPr="00DE02EB" w:rsidRDefault="00E62028" w:rsidP="00E7562C">
      <w:pPr>
        <w:spacing w:before="120" w:after="120" w:line="264" w:lineRule="auto"/>
        <w:ind w:firstLine="720"/>
        <w:jc w:val="both"/>
        <w:rPr>
          <w:b/>
          <w:lang w:val="pt-BR"/>
        </w:rPr>
      </w:pPr>
      <w:r w:rsidRPr="00E7562C">
        <w:rPr>
          <w:b/>
          <w:bCs/>
          <w:lang w:val="es-BO"/>
        </w:rPr>
        <w:t xml:space="preserve">3. Phòng Tổng hợp - Hành chính và Quản trị</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Hỗ trợ rà soát dự thảo Thông báo, Hướng dẫn sử dụng bằng Skill “ktc-ra-soat-897”; quản lý kho dữ liệu KTC-Database phục vụ đối chiếu.</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Phối hợp phát hành, quản lý, lưu trữ hồ sơ ban hành Bộ công cụ theo quy định về công tác văn thư, lưu trữ.</w:t>
      </w:r>
    </w:p>
    <w:p w:rsidR="00AB08E9" w:rsidRPr="00DE02EB" w:rsidRDefault="00E62028" w:rsidP="00E7562C">
      <w:pPr>
        <w:spacing w:before="120" w:after="120" w:line="264" w:lineRule="auto"/>
        <w:ind w:firstLine="720"/>
        <w:jc w:val="both"/>
        <w:rPr>
          <w:b/>
          <w:lang w:val="pt-BR"/>
        </w:rPr>
      </w:pPr>
      <w:r w:rsidRPr="00E7562C">
        <w:rPr>
          <w:b/>
          <w:bCs/>
          <w:lang w:val="es-BO"/>
        </w:rPr>
        <w:t xml:space="preserve">4. Các Khoa</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Cung cấp chương trình đào tạo hiện hành, dữ liệu phục vụ biên soạn; cử nhà giáo tham gia chạy thử; phản ánh sự cố, đề xuất cải tiến về phòng QLĐT&amp;BĐCL.</w:t>
      </w:r>
    </w:p>
    <w:p w:rsidR="00C12C3C" w:rsidRPr="00E7562C" w:rsidRDefault="00C12C3C" w:rsidP="00E7562C">
      <w:pPr>
        <w:pStyle w:val="ListParagraph"/>
        <w:spacing w:before="120" w:after="120" w:line="264" w:lineRule="auto"/>
        <w:ind w:left="0" w:firstLine="720"/>
        <w:jc w:val="both"/>
        <w:rPr>
          <w:rFonts w:eastAsia="Times New Roman"/>
          <w:sz w:val="28"/>
          <w:szCs w:val="28"/>
        </w:rPr>
      </w:pPr>
      <w:r w:rsidRPr="00E7562C">
        <w:rPr>
          <w:bCs/>
          <w:iCs/>
          <w:sz w:val="28"/>
          <w:szCs w:val="28"/>
          <w:u w:color="FF0000"/>
          <w:lang w:val="vi-VN"/>
        </w:rPr>
        <w:t xml:space="preserve">Trên đây là Kế hoạch xây dựng bộ công cụ trí tuệ nhân tạo hỗ trợ biên soạn, cập nhật chương trình đào tạo của Trường Cao đẳng Kon Tum. Đề nghị các đơn vị, cá nhân liên quan nghiêm túc triển khai thực hiện; trong quá trình thực hiện, nếu có khó khăn, vướng mắc, phản ánh về phòng QLĐT&amp;BĐCL để tổng hợp, báo cáo Hiệu trưởng xem xét, chỉ đạo./.</w:t>
      </w:r>
    </w:p>
    <w:tbl>
      <w:tblPr>
        <w:tblStyle w:val="TableGrid"/>
        <w:tblW w:w="908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688"/>
      </w:tblGrid>
      <w:tr w:rsidR="00313BA2" w:rsidRPr="007D721F" w14:paraId="30E9E49D" w14:textId="77777777" w:rsidTr="002F7BB5">
        <w:trPr>
          <w:jc w:val="center"/>
          <w:cantSplit/>
        </w:trPr>
        <w:tc>
          <w:tcPr>
            <w:tcW w:w="4395" w:type="dxa"/>
          </w:tcPr>
          <w:p w14:paraId="3474231B" w14:textId="77777777" w:rsidR="00313BA2" w:rsidRPr="007D721F" w:rsidRDefault="00313BA2" w:rsidP="00AE4954">
            <w:pPr>
              <w:rPr>
                <w:b/>
                <w:i/>
                <w:sz w:val="24"/>
                <w:szCs w:val="24"/>
                <w:lang w:val="vi-VN"/>
              </w:rPr>
            </w:pPr>
            <w:r w:rsidRPr="007D721F">
              <w:rPr>
                <w:b/>
                <w:i/>
                <w:sz w:val="24"/>
                <w:szCs w:val="24"/>
                <w:lang w:val="vi-VN"/>
              </w:rPr>
              <w:t xml:space="preserve">Nơi nhận:</w:t>
            </w:r>
          </w:p>
          <w:p w14:paraId="4A0E8F6D" w14:textId="09D46B83" w:rsidR="008214A1" w:rsidRPr="008214A1" w:rsidRDefault="00313BA2" w:rsidP="00AE4954">
            <w:pPr>
              <w:rPr>
                <w:sz w:val="22"/>
              </w:rPr>
            </w:pPr>
            <w:r w:rsidRPr="007D721F">
              <w:rPr>
                <w:sz w:val="22"/>
                <w:lang w:val="vi-VN"/>
              </w:rPr>
              <w:t xml:space="preserve">- Lãnh đạo Trường (c/đ);</w:t>
            </w:r>
          </w:p>
          <w:p w14:paraId="4A0E8F6D" w14:textId="09D46B83" w:rsidR="008214A1" w:rsidRPr="008214A1" w:rsidRDefault="00313BA2" w:rsidP="00AE4954">
            <w:pPr>
              <w:rPr>
                <w:sz w:val="22"/>
              </w:rPr>
            </w:pPr>
            <w:r w:rsidRPr="007D721F">
              <w:rPr>
                <w:sz w:val="22"/>
                <w:lang w:val="vi-VN"/>
              </w:rPr>
              <w:t xml:space="preserve">- Phòng QLĐT&amp;BĐCL;</w:t>
            </w:r>
          </w:p>
          <w:p w14:paraId="4A0E8F6D" w14:textId="09D46B83" w:rsidR="008214A1" w:rsidRPr="008214A1" w:rsidRDefault="00313BA2" w:rsidP="00AE4954">
            <w:pPr>
              <w:rPr>
                <w:sz w:val="22"/>
              </w:rPr>
            </w:pPr>
            <w:r w:rsidRPr="007D721F">
              <w:rPr>
                <w:sz w:val="22"/>
                <w:lang w:val="vi-VN"/>
              </w:rPr>
              <w:t xml:space="preserve">- Phòng QLKHCN&amp;HTPT;</w:t>
            </w:r>
          </w:p>
          <w:p w14:paraId="4A0E8F6D" w14:textId="09D46B83" w:rsidR="008214A1" w:rsidRPr="008214A1" w:rsidRDefault="00313BA2" w:rsidP="00AE4954">
            <w:pPr>
              <w:rPr>
                <w:sz w:val="22"/>
              </w:rPr>
            </w:pPr>
            <w:r w:rsidRPr="007D721F">
              <w:rPr>
                <w:sz w:val="22"/>
                <w:lang w:val="vi-VN"/>
              </w:rPr>
              <w:t xml:space="preserve">- Phòng TH-HC&amp;QT;</w:t>
            </w:r>
          </w:p>
          <w:p w14:paraId="4A0E8F6D" w14:textId="09D46B83" w:rsidR="008214A1" w:rsidRPr="008214A1" w:rsidRDefault="00313BA2" w:rsidP="00AE4954">
            <w:pPr>
              <w:rPr>
                <w:sz w:val="22"/>
              </w:rPr>
            </w:pPr>
            <w:r w:rsidRPr="007D721F">
              <w:rPr>
                <w:sz w:val="22"/>
                <w:lang w:val="vi-VN"/>
              </w:rPr>
              <w:t xml:space="preserve">- Các Khoa;</w:t>
            </w:r>
          </w:p>
          <w:p w14:paraId="4A0E8F6D" w14:textId="09D46B83" w:rsidR="008214A1" w:rsidRPr="008214A1" w:rsidRDefault="00313BA2" w:rsidP="00AE4954">
            <w:pPr>
              <w:rPr>
                <w:sz w:val="22"/>
              </w:rPr>
            </w:pPr>
            <w:r w:rsidRPr="007D721F">
              <w:rPr>
                <w:sz w:val="22"/>
                <w:lang w:val="vi-VN"/>
              </w:rPr>
              <w:t xml:space="preserve">- Lưu: VT, QLĐT&amp;BĐCL.</w:t>
            </w:r>
          </w:p>
        </w:tc>
        <w:tc>
          <w:tcPr>
            <w:tcW w:w="4688" w:type="dxa"/>
          </w:tcPr>
          <w:p w14:paraId="266E4A06" w14:textId="77777777" w:rsidR="00313BA2" w:rsidRPr="007D721F" w:rsidRDefault="00313BA2" w:rsidP="00AE4954">
            <w:pPr>
              <w:jc w:val="center"/>
              <w:rPr>
                <w:b/>
              </w:rPr>
            </w:pPr>
            <w:r w:rsidRPr="007D721F">
              <w:rPr>
                <w:b/>
              </w:rPr>
              <w:t>HIỆU TRƯỞNG</w:t>
            </w:r>
          </w:p>
          <w:p w14:paraId="701A8086" w14:textId="77777777" w:rsidR="00313BA2" w:rsidRPr="007D721F" w:rsidRDefault="00313BA2" w:rsidP="00AE4954">
            <w:pPr>
              <w:jc w:val="center"/>
              <w:rPr>
                <w:b/>
              </w:rPr>
            </w:pPr>
          </w:p>
          <w:p w14:paraId="43C1854C" w14:textId="77777777" w:rsidR="00313BA2" w:rsidRPr="007D721F" w:rsidRDefault="00313BA2" w:rsidP="00AE4954">
            <w:pPr>
              <w:jc w:val="center"/>
              <w:rPr>
                <w:b/>
              </w:rPr>
            </w:pPr>
          </w:p>
          <w:p w14:paraId="592822EE" w14:textId="5508DD7E" w:rsidR="00313BA2" w:rsidRDefault="00313BA2" w:rsidP="00AE4954">
            <w:pPr>
              <w:jc w:val="center"/>
              <w:rPr>
                <w:b/>
              </w:rPr>
            </w:pPr>
          </w:p>
          <w:p w14:paraId="5026088B" w14:textId="77777777" w:rsidR="00341DDF" w:rsidRPr="007D721F" w:rsidRDefault="00341DDF" w:rsidP="00AE4954">
            <w:pPr>
              <w:jc w:val="center"/>
              <w:rPr>
                <w:b/>
              </w:rPr>
            </w:pPr>
          </w:p>
          <w:p w14:paraId="73D0F3E0" w14:textId="77777777" w:rsidR="00313BA2" w:rsidRPr="007D721F" w:rsidRDefault="00313BA2" w:rsidP="00AE4954">
            <w:pPr>
              <w:jc w:val="center"/>
              <w:rPr>
                <w:b/>
              </w:rPr>
            </w:pPr>
          </w:p>
          <w:p w14:paraId="3228DC66" w14:textId="77777777" w:rsidR="00313BA2" w:rsidRPr="007D721F" w:rsidRDefault="00313BA2" w:rsidP="00AE4954">
            <w:pPr>
              <w:jc w:val="center"/>
              <w:rPr>
                <w:b/>
              </w:rPr>
            </w:pPr>
          </w:p>
          <w:p w14:paraId="649C10FD" w14:textId="77777777" w:rsidR="00313BA2" w:rsidRPr="007D721F" w:rsidRDefault="00313BA2" w:rsidP="00AE4954">
            <w:pPr>
              <w:jc w:val="center"/>
              <w:rPr>
                <w:b/>
              </w:rPr>
            </w:pPr>
          </w:p>
          <w:p w14:paraId="5244B53E" w14:textId="77777777" w:rsidR="00313BA2" w:rsidRPr="007D721F" w:rsidRDefault="00313BA2" w:rsidP="00AE4954">
            <w:pPr>
              <w:jc w:val="center"/>
              <w:rPr>
                <w:b/>
              </w:rPr>
            </w:pPr>
            <w:r w:rsidRPr="007D721F">
              <w:rPr>
                <w:b/>
              </w:rPr>
              <w:t>Lê Trí Khải</w:t>
            </w:r>
          </w:p>
        </w:tc>
      </w:tr>
    </w:tbl>
    <w:p w14:paraId="3032CAAF" w14:textId="2440D00F" w:rsidR="00E066F5" w:rsidRDefault="00E066F5" w:rsidP="00E7562C">
      <w:pPr>
        <w:rPr>
          <w:lang w:val="pl-PL"/>
        </w:rPr>
      </w:pPr>
    </w:p>
    <w:p w14:paraId="657A9AD3" w14:textId="77777777" w:rsidR="00E066F5" w:rsidRDefault="00E066F5">
      <w:pPr>
        <w:rPr>
          <w:lang w:val="pl-PL"/>
        </w:rPr>
      </w:pPr>
      <w:r>
        <w:rPr>
          <w:lang w:val="pl-PL"/>
        </w:rPr>
        <w:br w:type="page"/>
      </w:r>
    </w:p>
    <w:p w14:paraId="3ADE9ED5" w14:textId="77777777" w:rsidR="00E066F5" w:rsidRDefault="00E066F5" w:rsidP="00E7562C">
      <w:pPr>
        <w:rPr>
          <w:lang w:val="pl-PL"/>
        </w:rPr>
        <w:sectPr w:rsidR="00E066F5" w:rsidSect="00DE02EB">
          <w:headerReference w:type="default" r:id="rId9"/>
          <w:headerReference w:type="first" r:id="rId10"/>
          <w:pgSz w:w="11907" w:h="16840" w:code="9"/>
          <w:pgMar w:top="1134" w:right="1134" w:bottom="1134" w:left="1701" w:header="720" w:footer="720" w:gutter="0"/>
          <w:pgNumType w:start="1"/>
          <w:cols w:space="720"/>
          <w:titlePg/>
          <w:docGrid w:linePitch="381"/>
        </w:sectPr>
      </w:pPr>
    </w:p>
    <w:p w14:paraId="2FBDED2E" w14:textId="4BC59B29" w:rsidR="00723536" w:rsidRPr="00784295" w:rsidRDefault="00E066F5" w:rsidP="00784295">
      <w:pPr>
        <w:jc w:val="center"/>
        <w:rPr>
          <w:b/>
          <w:lang w:val="pl-PL"/>
        </w:rPr>
      </w:pPr>
      <w:r w:rsidRPr="00784295">
        <w:rPr>
          <w:b/>
          <w:lang w:val="pl-PL"/>
        </w:rPr>
        <w:lastRenderedPageBreak/>
        <w:t xml:space="preserve">Phụ lục I</w:t>
      </w:r>
    </w:p>
    <w:p w14:paraId="6D7F8A63" w14:textId="77777777" w:rsidR="00784295" w:rsidRPr="00DE02EB" w:rsidRDefault="00784295" w:rsidP="00784295">
      <w:pPr>
        <w:jc w:val="center"/>
        <w:rPr>
          <w:b/>
          <w:bCs/>
          <w:shd w:val="clear" w:color="auto" w:fill="FFFFFF"/>
          <w:lang w:val="pl-PL"/>
        </w:rPr>
      </w:pPr>
      <w:r w:rsidRPr="00784295">
        <w:rPr>
          <w:b/>
          <w:lang w:val="pl-PL"/>
        </w:rPr>
        <w:t xml:space="preserve">NỘI DUNG, TIẾN ĐỘ XÂY DỰNG BỘ CÔNG CỤ TRÍ TUỆ NHÂN TẠO HỖ TRỢ BIÊN SOẠN, CẬP NHẬT CHƯƠNG TRÌNH ĐÀO TẠO</w:t>
      </w:r>
    </w:p>
    <w:p w14:paraId="76DE4E68" w14:textId="6E4423B8" w:rsidR="00E066F5" w:rsidRPr="00DE02EB" w:rsidRDefault="00784295" w:rsidP="00784295">
      <w:pPr>
        <w:jc w:val="center"/>
        <w:rPr>
          <w:b/>
          <w:bCs/>
          <w:shd w:val="clear" w:color="auto" w:fill="FFFFFF"/>
          <w:lang w:val="pl-PL"/>
        </w:rPr>
      </w:pPr>
      <w:r w:rsidRPr="00DE02EB">
        <w:rPr>
          <w:bCs/>
          <w:shd w:val="clear" w:color="auto" w:fill="FFFFFF"/>
          <w:lang w:val="pl-PL"/>
          <w:i/>
        </w:rPr>
        <w:t xml:space="preserve">(Kèm theo Kế hoạch số       /KH</w:t>
        <w:noBreakHyphen/>
        <w:t xml:space="preserve">CĐKT ngày      tháng 10 năm 2026 của Trường Cao đẳng Kon Tum)</w:t>
      </w:r>
    </w:p>
    <w:p w14:paraId="4757E49C" w14:textId="522EDF47" w:rsidR="00E066F5" w:rsidRDefault="00442167" w:rsidP="00E7562C">
      <w:pPr>
        <w:rPr>
          <w:lang w:val="pl-PL"/>
        </w:rPr>
      </w:pPr>
      <w:r>
        <w:rPr>
          <w:noProof/>
        </w:rPr>
        <mc:AlternateContent>
          <mc:Choice Requires="wps">
            <w:drawing>
              <wp:anchor distT="0" distB="0" distL="114300" distR="114300" simplePos="0" relativeHeight="251662336" behindDoc="0" locked="0" layoutInCell="1" allowOverlap="1" wp14:anchorId="5F3E26C2" wp14:editId="01B8906F">
                <wp:simplePos x="0" y="0"/>
                <wp:positionH relativeFrom="column">
                  <wp:posOffset>3809365</wp:posOffset>
                </wp:positionH>
                <wp:positionV relativeFrom="paragraph">
                  <wp:posOffset>8559</wp:posOffset>
                </wp:positionV>
                <wp:extent cx="1526651" cy="0"/>
                <wp:effectExtent l="0" t="0" r="35560" b="19050"/>
                <wp:wrapNone/>
                <wp:docPr id="1" name="Straight Connector 1"/>
                <wp:cNvGraphicFramePr/>
                <a:graphic xmlns:a="http://schemas.openxmlformats.org/drawingml/2006/main">
                  <a:graphicData uri="http://schemas.microsoft.com/office/word/2010/wordprocessingShape">
                    <wps:wsp>
                      <wps:cNvCnPr/>
                      <wps:spPr>
                        <a:xfrm>
                          <a:off x="0" y="0"/>
                          <a:ext cx="152665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FD27BB"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9.95pt,.65pt" to="420.1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" strokecolor="black [3040]"/>
            </w:pict>
          </mc:Fallback>
        </mc:AlternateContent>
      </w:r>
    </w:p>
    <w:tbl>
      <w:tblPr>
        <w:tblW w:w="14800" w:type="dxa"/>
        <w:jc w:val="center"/>
        <w:tblLayout w:type="fixed"/>
        <w:tblLook w:val="04A0" w:firstRow="1" w:lastRow="0" w:firstColumn="1" w:lastColumn="0" w:noHBand="0" w:noVBand="1"/>
      </w:tblPr>
      <w:tblGrid>
        <w:gridCol w:w="700"/>
        <w:gridCol w:w="4300"/>
        <w:gridCol w:w="2100"/>
        <w:gridCol w:w="2100"/>
        <w:gridCol w:w="3500"/>
        <w:gridCol w:w="2100"/>
      </w:tblGrid>
      <w:tr>
        <w:trPr>
          <w:cantSplit/>
          <w:tblHeader/>
        </w:trPr>
        <w:tc>
          <w:tcPr>
            <w:tcW w:w="7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TT</w:t>
            </w:r>
          </w:p>
        </w:tc>
        <w:tc>
          <w:tcPr>
            <w:tcW w:w="43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Nội dung công việc</w:t>
            </w:r>
          </w:p>
        </w:tc>
        <w:tc>
          <w:tcPr>
            <w:tcW w:w="21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Đơn vị chủ trì</w:t>
            </w:r>
          </w:p>
        </w:tc>
        <w:tc>
          <w:tcPr>
            <w:tcW w:w="21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Đơn vị phối hợp</w:t>
            </w:r>
          </w:p>
        </w:tc>
        <w:tc>
          <w:tcPr>
            <w:tcW w:w="35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Sản phẩm</w:t>
            </w:r>
          </w:p>
        </w:tc>
        <w:tc>
          <w:tcPr>
            <w:tcW w:w="21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Thời gian hoàn thành</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b/>
                <w:sz w:val="24"/>
                <w:szCs w:val="24"/>
              </w:rPr>
            </w:pPr>
            <w:r>
              <w:rPr>
                <w:b/>
                <w:sz w:val="24"/>
                <w:szCs w:val="24"/>
              </w:rPr>
              <w:t xml:space="preserve"/>
            </w:r>
          </w:p>
        </w:tc>
        <w:tc>
          <w:tcPr>
            <w:tcW w:w="14100" w:type="dxa"/>
            <w:gridSpan w:val="5"/>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b/>
                <w:sz w:val="24"/>
                <w:szCs w:val="24"/>
              </w:rPr>
            </w:pPr>
            <w:r>
              <w:rPr>
                <w:b/>
                <w:sz w:val="24"/>
                <w:szCs w:val="24"/>
              </w:rPr>
              <w:t xml:space="preserve">Giai đoạn 1: Chuẩn bị đầu vào (Bước 1 đến Bước 5, Mục 5 Thông báo số 1056/TB-CĐKT)</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1.1</w:t>
            </w:r>
          </w:p>
        </w:tc>
        <w:tc>
          <w:tcPr>
            <w:tcW w:w="4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Kiểm kê toàn bộ tài liệu đầu vào (văn bản pháp luật và quy định của Trường về chương trình đào tạo; chương trình đào tạo hiện hành; mẫu, ví dụ; công cụ rà soát hiện có); giải nén, kiểm kê nội dung bên trong (Bước 1)</w:t>
            </w:r>
          </w:p>
        </w:tc>
        <w:tc>
          <w:tcPr>
            <w:tcW w:w="21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21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TH-HC&amp;QT; các Khoa</w:t>
            </w:r>
          </w:p>
        </w:tc>
        <w:tc>
          <w:tcPr>
            <w:tcW w:w="3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Bảng kiểm kê tài liệu đầu vào</w:t>
            </w:r>
          </w:p>
        </w:tc>
        <w:tc>
          <w:tcPr>
            <w:tcW w:w="21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Trước ngày 09/10/2026</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1.2</w:t>
            </w:r>
          </w:p>
        </w:tc>
        <w:tc>
          <w:tcPr>
            <w:tcW w:w="4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Đọc toàn bộ tài liệu gốc; ghi rõ phần đã xử lý, phần chưa xem (Bước 2)</w:t>
            </w:r>
          </w:p>
        </w:tc>
        <w:tc>
          <w:tcPr>
            <w:tcW w:w="21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21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TH-HC&amp;QT</w:t>
            </w:r>
          </w:p>
        </w:tc>
        <w:tc>
          <w:tcPr>
            <w:tcW w:w="3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Bảng theo dõi đã đọc, chưa đọc</w:t>
            </w:r>
          </w:p>
        </w:tc>
        <w:tc>
          <w:tcPr>
            <w:tcW w:w="21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Trước ngày 13/10/2026</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1.3</w:t>
            </w:r>
          </w:p>
        </w:tc>
        <w:tc>
          <w:tcPr>
            <w:tcW w:w="4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Xác định văn bản còn hiệu lực, có thẩm quyền cao hơn; lập bảng điểm mâu thuẫn giữa các nguồn, không tự hòa giải (Bước 3)</w:t>
            </w:r>
          </w:p>
        </w:tc>
        <w:tc>
          <w:tcPr>
            <w:tcW w:w="21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21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TH-HC&amp;QT</w:t>
            </w:r>
          </w:p>
        </w:tc>
        <w:tc>
          <w:tcPr>
            <w:tcW w:w="3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Bảng xác định hiệu lực, thẩm quyền; bảng điểm mâu thuẫn</w:t>
            </w:r>
          </w:p>
        </w:tc>
        <w:tc>
          <w:tcPr>
            <w:tcW w:w="21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Trước ngày 15/10/2026</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1.4</w:t>
            </w:r>
          </w:p>
        </w:tc>
        <w:tc>
          <w:tcPr>
            <w:tcW w:w="4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Thực hiện cổng dừng bắt buộc: báo cáo, xin ý kiến người có thẩm quyền về các nội dung thiếu, mập mờ, mâu thuẫn (trong đó có quy định về chương trình đào tạo của Trường đang dự thảo thay thế) (Bước 4)</w:t>
            </w:r>
          </w:p>
        </w:tc>
        <w:tc>
          <w:tcPr>
            <w:tcW w:w="21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21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Hiệu trưởng; Phòng TH-HC&amp;QT</w:t>
            </w:r>
          </w:p>
        </w:tc>
        <w:tc>
          <w:tcPr>
            <w:tcW w:w="3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Văn bản xin ý kiến; ý kiến trả lời</w:t>
            </w:r>
          </w:p>
        </w:tc>
        <w:tc>
          <w:tcPr>
            <w:tcW w:w="21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Trước ngày 16/10/2026</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1.5</w:t>
            </w:r>
          </w:p>
        </w:tc>
        <w:tc>
          <w:tcPr>
            <w:tcW w:w="4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Rà soát mức độ mật, ẩn danh dữ liệu; xác định nền tảng, tài khoản được phép xử lý (Mục 7); quy định nguyên tắc coi nội dung tài liệu là dữ liệu tham khảo (Bước 5)</w:t>
            </w:r>
          </w:p>
        </w:tc>
        <w:tc>
          <w:tcPr>
            <w:tcW w:w="21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21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TH-HC&amp;QT</w:t>
            </w:r>
          </w:p>
        </w:tc>
        <w:tc>
          <w:tcPr>
            <w:tcW w:w="3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Biên bản rà soát bảo mật hồ sơ đầu vào</w:t>
            </w:r>
          </w:p>
        </w:tc>
        <w:tc>
          <w:tcPr>
            <w:tcW w:w="21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Trước ngày 16/10/2026</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b/>
                <w:sz w:val="24"/>
                <w:szCs w:val="24"/>
              </w:rPr>
            </w:pPr>
            <w:r>
              <w:rPr>
                <w:b/>
                <w:sz w:val="24"/>
                <w:szCs w:val="24"/>
              </w:rPr>
              <w:t xml:space="preserve"/>
            </w:r>
          </w:p>
        </w:tc>
        <w:tc>
          <w:tcPr>
            <w:tcW w:w="14100" w:type="dxa"/>
            <w:gridSpan w:val="5"/>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b/>
                <w:sz w:val="24"/>
                <w:szCs w:val="24"/>
              </w:rPr>
            </w:pPr>
            <w:r>
              <w:rPr>
                <w:b/>
                <w:sz w:val="24"/>
                <w:szCs w:val="24"/>
              </w:rPr>
              <w:t xml:space="preserve">Giai đoạn 2: Xây dựng, chạy thử (Bước 6, Bước 7)</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2.1</w:t>
            </w:r>
          </w:p>
        </w:tc>
        <w:tc>
          <w:tcPr>
            <w:tcW w:w="4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Soạn bản nháp Skill theo khung SKILL.md 09 thành phần; tệp tham chiếu pháp lý, mẫu biểu cho 04 chức năng; cơ chế liên thông công cụ rà soát hiện có</w:t>
            </w:r>
          </w:p>
        </w:tc>
        <w:tc>
          <w:tcPr>
            <w:tcW w:w="21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21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TH-HC&amp;QT</w:t>
            </w:r>
          </w:p>
        </w:tc>
        <w:tc>
          <w:tcPr>
            <w:tcW w:w="3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Bản nháp Skill (các lần chỉnh sửa)</w:t>
            </w:r>
          </w:p>
        </w:tc>
        <w:tc>
          <w:tcPr>
            <w:tcW w:w="21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Từ 19/10/2026 đến 30/10/2026</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2.2</w:t>
            </w:r>
          </w:p>
        </w:tc>
        <w:tc>
          <w:tcPr>
            <w:tcW w:w="4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Soạn bộ Prompt chuẩn, quy trình sử dụng, quy trình cập nhật khi có văn bản mới</w:t>
            </w:r>
          </w:p>
        </w:tc>
        <w:tc>
          <w:tcPr>
            <w:tcW w:w="21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21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TH-HC&amp;QT</w:t>
            </w:r>
          </w:p>
        </w:tc>
        <w:tc>
          <w:tcPr>
            <w:tcW w:w="3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Bộ Prompt; quy trình</w:t>
            </w:r>
          </w:p>
        </w:tc>
        <w:tc>
          <w:tcPr>
            <w:tcW w:w="21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Trước ngày 30/10/2026</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2.3</w:t>
            </w:r>
          </w:p>
        </w:tc>
        <w:tc>
          <w:tcPr>
            <w:tcW w:w="4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Trình người có thẩm quyền của đơn vị xác nhận phạm vi, quy tắc nghiệp vụ trước khi lưu chính thức (Bước 6, Bước 8)</w:t>
            </w:r>
          </w:p>
        </w:tc>
        <w:tc>
          <w:tcPr>
            <w:tcW w:w="21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21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Hiệu trưởng</w:t>
            </w:r>
          </w:p>
        </w:tc>
        <w:tc>
          <w:tcPr>
            <w:tcW w:w="3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Văn bản xác nhận</w:t>
            </w:r>
          </w:p>
        </w:tc>
        <w:tc>
          <w:tcPr>
            <w:tcW w:w="21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Trước ngày 02/11/2026</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2.4</w:t>
            </w:r>
          </w:p>
        </w:tc>
        <w:tc>
          <w:tcPr>
            <w:tcW w:w="4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Chạy thử: tối thiểu 02 tình huống nên kích hoạt, 01 tình huống không nên kích hoạt, 01 tình huống thực tế (Bước 7)</w:t>
            </w:r>
          </w:p>
        </w:tc>
        <w:tc>
          <w:tcPr>
            <w:tcW w:w="21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21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Các Khoa</w:t>
            </w:r>
          </w:p>
        </w:tc>
        <w:tc>
          <w:tcPr>
            <w:tcW w:w="3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Báo cáo chạy thử; bản ghi quá trình</w:t>
            </w:r>
          </w:p>
        </w:tc>
        <w:tc>
          <w:tcPr>
            <w:tcW w:w="21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Từ 02/11/2026 đến 06/11/2026</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b/>
                <w:sz w:val="24"/>
                <w:szCs w:val="24"/>
              </w:rPr>
            </w:pPr>
            <w:r>
              <w:rPr>
                <w:b/>
                <w:sz w:val="24"/>
                <w:szCs w:val="24"/>
              </w:rPr>
              <w:t xml:space="preserve"/>
            </w:r>
          </w:p>
        </w:tc>
        <w:tc>
          <w:tcPr>
            <w:tcW w:w="14100" w:type="dxa"/>
            <w:gridSpan w:val="5"/>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b/>
                <w:sz w:val="24"/>
                <w:szCs w:val="24"/>
              </w:rPr>
            </w:pPr>
            <w:r>
              <w:rPr>
                <w:b/>
                <w:sz w:val="24"/>
                <w:szCs w:val="24"/>
              </w:rPr>
              <w:t xml:space="preserve">Giai đoạn 3: Dự thảo Thông báo, Hướng dẫn sử dụng</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3.1</w:t>
            </w:r>
          </w:p>
        </w:tc>
        <w:tc>
          <w:tcPr>
            <w:tcW w:w="4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Soạn dự thảo Thông báo ban hành Bộ công cụ và Hướng dẫn sử dụng (cài đặt, sử dụng trên Cowork và Chat, lưu ý an toàn dữ liệu)</w:t>
            </w:r>
          </w:p>
        </w:tc>
        <w:tc>
          <w:tcPr>
            <w:tcW w:w="21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21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TH-HC&amp;QT</w:t>
            </w:r>
          </w:p>
        </w:tc>
        <w:tc>
          <w:tcPr>
            <w:tcW w:w="3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Dự thảo Thông báo; Hướng dẫn sử dụng</w:t>
            </w:r>
          </w:p>
        </w:tc>
        <w:tc>
          <w:tcPr>
            <w:tcW w:w="21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Từ 02/11/2026 đến 09/11/2026</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b/>
                <w:sz w:val="24"/>
                <w:szCs w:val="24"/>
              </w:rPr>
            </w:pPr>
            <w:r>
              <w:rPr>
                <w:b/>
                <w:sz w:val="24"/>
                <w:szCs w:val="24"/>
              </w:rPr>
              <w:t xml:space="preserve"/>
            </w:r>
          </w:p>
        </w:tc>
        <w:tc>
          <w:tcPr>
            <w:tcW w:w="14100" w:type="dxa"/>
            <w:gridSpan w:val="5"/>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b/>
                <w:sz w:val="24"/>
                <w:szCs w:val="24"/>
              </w:rPr>
            </w:pPr>
            <w:r>
              <w:rPr>
                <w:b/>
                <w:sz w:val="24"/>
                <w:szCs w:val="24"/>
              </w:rPr>
              <w:t xml:space="preserve">Giai đoạn 4: Thẩm định độc lập, rà soát, lập hồ sơ (điểm b Mục 8)</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4.1</w:t>
            </w:r>
          </w:p>
        </w:tc>
        <w:tc>
          <w:tcPr>
            <w:tcW w:w="4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Vòng 1 thẩm định độc lập nội dung Skill trên hệ thống trí tuệ nhân tạo của nhà cung cấp khác; đồng thời vòng 1 rà soát dự thảo Thông báo, Hướng dẫn bằng Skill “ktc-ra-soat-897”</w:t>
            </w:r>
          </w:p>
        </w:tc>
        <w:tc>
          <w:tcPr>
            <w:tcW w:w="21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21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TH-HC&amp;QT</w:t>
            </w:r>
          </w:p>
        </w:tc>
        <w:tc>
          <w:tcPr>
            <w:tcW w:w="3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Báo cáo thẩm định, rà soát vòng 1</w:t>
            </w:r>
          </w:p>
        </w:tc>
        <w:tc>
          <w:tcPr>
            <w:tcW w:w="21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Từ 09/11/2026 đến 13/11/2026</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4.2</w:t>
            </w:r>
          </w:p>
        </w:tc>
        <w:tc>
          <w:tcPr>
            <w:tcW w:w="4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Tiếp thu, chỉnh sửa; nêu rõ góp ý đã tiếp thu và bằng chứng với góp ý không xác đáng</w:t>
            </w:r>
          </w:p>
        </w:tc>
        <w:tc>
          <w:tcPr>
            <w:tcW w:w="21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21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
            </w:r>
          </w:p>
        </w:tc>
        <w:tc>
          <w:tcPr>
            <w:tcW w:w="3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Báo cáo tiếp thu, giải trình vòng 1; bản chỉnh sửa</w:t>
            </w:r>
          </w:p>
        </w:tc>
        <w:tc>
          <w:tcPr>
            <w:tcW w:w="21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Trước ngày 16/11/2026</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4.3</w:t>
            </w:r>
          </w:p>
        </w:tc>
        <w:tc>
          <w:tcPr>
            <w:tcW w:w="4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Vòng 2 thẩm định độc lập (đổi vai trò phản biện, nhà cung cấp khác vòng 1); vòng 2 rà soát bằng Skill “ktc-ra-soat-897”</w:t>
            </w:r>
          </w:p>
        </w:tc>
        <w:tc>
          <w:tcPr>
            <w:tcW w:w="21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21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TH-HC&amp;QT</w:t>
            </w:r>
          </w:p>
        </w:tc>
        <w:tc>
          <w:tcPr>
            <w:tcW w:w="3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Báo cáo thẩm định, rà soát vòng 2</w:t>
            </w:r>
          </w:p>
        </w:tc>
        <w:tc>
          <w:tcPr>
            <w:tcW w:w="21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Từ 16/11/2026 đến 18/11/2026</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4.4</w:t>
            </w:r>
          </w:p>
        </w:tc>
        <w:tc>
          <w:tcPr>
            <w:tcW w:w="4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Tiếp thu, hoàn thiện Skill, Thông báo, Hướng dẫn; lập hồ sơ 04 thành phần (Phụ lục III)</w:t>
            </w:r>
          </w:p>
        </w:tc>
        <w:tc>
          <w:tcPr>
            <w:tcW w:w="21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21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TH-HC&amp;QT</w:t>
            </w:r>
          </w:p>
        </w:tc>
        <w:tc>
          <w:tcPr>
            <w:tcW w:w="3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Hồ sơ đề nghị ban hành</w:t>
            </w:r>
          </w:p>
        </w:tc>
        <w:tc>
          <w:tcPr>
            <w:tcW w:w="21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Trước ngày 20/11/2026</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b/>
                <w:sz w:val="24"/>
                <w:szCs w:val="24"/>
              </w:rPr>
            </w:pPr>
            <w:r>
              <w:rPr>
                <w:b/>
                <w:sz w:val="24"/>
                <w:szCs w:val="24"/>
              </w:rPr>
              <w:t xml:space="preserve"/>
            </w:r>
          </w:p>
        </w:tc>
        <w:tc>
          <w:tcPr>
            <w:tcW w:w="14100" w:type="dxa"/>
            <w:gridSpan w:val="5"/>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b/>
                <w:sz w:val="24"/>
                <w:szCs w:val="24"/>
              </w:rPr>
            </w:pPr>
            <w:r>
              <w:rPr>
                <w:b/>
                <w:sz w:val="24"/>
                <w:szCs w:val="24"/>
              </w:rPr>
              <w:t xml:space="preserve">Giai đoạn 5: Thẩm định của Trường, ban hành (điểm c, d Mục 8; Mục 4)</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5.1</w:t>
            </w:r>
          </w:p>
        </w:tc>
        <w:tc>
          <w:tcPr>
            <w:tcW w:w="4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Nộp hồ sơ; kiểm tra tính đầy đủ, hợp lệ; thẩm định, có ý kiến bằng văn bản, trình Hiệu trưởng (có ý kiến xác nhận của đơn vị, chuyên gia nếu nội dung chuyên môn sâu)</w:t>
            </w:r>
          </w:p>
        </w:tc>
        <w:tc>
          <w:tcPr>
            <w:tcW w:w="21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QLKHCN&amp;HTPT</w:t>
            </w:r>
          </w:p>
        </w:tc>
        <w:tc>
          <w:tcPr>
            <w:tcW w:w="21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3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Ý kiến thẩm định bằng văn bản</w:t>
            </w:r>
          </w:p>
        </w:tc>
        <w:tc>
          <w:tcPr>
            <w:tcW w:w="21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Từ 20/11/2026 đến 26/11/2026</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5.2</w:t>
            </w:r>
          </w:p>
        </w:tc>
        <w:tc>
          <w:tcPr>
            <w:tcW w:w="4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Hiệu trưởng xem xét, ký ban hành Thông báo kèm Skill</w:t>
            </w:r>
          </w:p>
        </w:tc>
        <w:tc>
          <w:tcPr>
            <w:tcW w:w="21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Hiệu trưởng</w:t>
            </w:r>
          </w:p>
        </w:tc>
        <w:tc>
          <w:tcPr>
            <w:tcW w:w="21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QLKHCN&amp;HTPT</w:t>
            </w:r>
          </w:p>
        </w:tc>
        <w:tc>
          <w:tcPr>
            <w:tcW w:w="3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Thông báo kèm Bộ công cụ</w:t>
            </w:r>
          </w:p>
        </w:tc>
        <w:tc>
          <w:tcPr>
            <w:tcW w:w="21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Chậm nhất ngày 27/11/2026</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5.3</w:t>
            </w:r>
          </w:p>
        </w:tc>
        <w:tc>
          <w:tcPr>
            <w:tcW w:w="4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Phát hành, lưu trữ hồ sơ ban hành</w:t>
            </w:r>
          </w:p>
        </w:tc>
        <w:tc>
          <w:tcPr>
            <w:tcW w:w="21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TH-HC&amp;QT</w:t>
            </w:r>
          </w:p>
        </w:tc>
        <w:tc>
          <w:tcPr>
            <w:tcW w:w="21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QLKHCN&amp;HTPT; Phòng QLĐT&amp;BĐCL</w:t>
            </w:r>
          </w:p>
        </w:tc>
        <w:tc>
          <w:tcPr>
            <w:tcW w:w="3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Hồ sơ lưu trữ</w:t>
            </w:r>
          </w:p>
        </w:tc>
        <w:tc>
          <w:tcPr>
            <w:tcW w:w="21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Chậm nhất ngày 30/11/2026</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5.4</w:t>
            </w:r>
          </w:p>
        </w:tc>
        <w:tc>
          <w:tcPr>
            <w:tcW w:w="4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Nạp Skill ở cấp tổ chức; kiểm tra Skill hiển thị ở phiên làm việc mới</w:t>
            </w:r>
          </w:p>
        </w:tc>
        <w:tc>
          <w:tcPr>
            <w:tcW w:w="21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QLKHCN&amp;HTPT</w:t>
            </w:r>
          </w:p>
        </w:tc>
        <w:tc>
          <w:tcPr>
            <w:tcW w:w="21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3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Skill được cấp phát toàn Trường</w:t>
            </w:r>
          </w:p>
        </w:tc>
        <w:tc>
          <w:tcPr>
            <w:tcW w:w="21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Chậm nhất ngày 30/11/2026</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b/>
                <w:sz w:val="24"/>
                <w:szCs w:val="24"/>
              </w:rPr>
            </w:pPr>
            <w:r>
              <w:rPr>
                <w:b/>
                <w:sz w:val="24"/>
                <w:szCs w:val="24"/>
              </w:rPr>
              <w:t xml:space="preserve"/>
            </w:r>
          </w:p>
        </w:tc>
        <w:tc>
          <w:tcPr>
            <w:tcW w:w="14100" w:type="dxa"/>
            <w:gridSpan w:val="5"/>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b/>
                <w:sz w:val="24"/>
                <w:szCs w:val="24"/>
              </w:rPr>
            </w:pPr>
            <w:r>
              <w:rPr>
                <w:b/>
                <w:sz w:val="24"/>
                <w:szCs w:val="24"/>
              </w:rPr>
              <w:t xml:space="preserve">Giai đoạn 6: Theo dõi, cập nhật sau ban hành</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6.1</w:t>
            </w:r>
          </w:p>
        </w:tc>
        <w:tc>
          <w:tcPr>
            <w:tcW w:w="4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Theo dõi sử dụng; tiếp nhận phản ánh; cập nhật khi có Thông tư mới hoặc văn bản thay thế quy định của Trường (thực hiện lại quy trình Mục 8 đối với nội dung thay đổi)</w:t>
            </w:r>
          </w:p>
        </w:tc>
        <w:tc>
          <w:tcPr>
            <w:tcW w:w="21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21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QLKHCN&amp;HTPT; Phòng TH-HC&amp;QT</w:t>
            </w:r>
          </w:p>
        </w:tc>
        <w:tc>
          <w:tcPr>
            <w:tcW w:w="3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Phiên bản cập nhật; Thông báo</w:t>
            </w:r>
          </w:p>
        </w:tc>
        <w:tc>
          <w:tcPr>
            <w:tcW w:w="21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Thường xuyên, từ tháng 12/2026</w:t>
            </w:r>
          </w:p>
        </w:tc>
      </w:tr>
    </w:tbl>
    <w:p w14:paraId="2FBDED2E" w14:textId="4BC59B29" w:rsidR="00723536" w:rsidRPr="00784295" w:rsidRDefault="00E066F5" w:rsidP="00784295">
      <w:pPr>
        <w:pageBreakBefore/>
        <w:jc w:val="center"/>
        <w:rPr>
          <w:b/>
          <w:lang w:val="pl-PL"/>
        </w:rPr>
      </w:pPr>
      <w:r w:rsidRPr="00784295">
        <w:rPr>
          <w:b/>
          <w:lang w:val="pl-PL"/>
        </w:rPr>
        <w:lastRenderedPageBreak/>
        <w:t xml:space="preserve">Phụ lục II</w:t>
      </w:r>
    </w:p>
    <w:p w14:paraId="6D7F8A63" w14:textId="77777777" w:rsidR="00784295" w:rsidRPr="00DE02EB" w:rsidRDefault="00784295" w:rsidP="00784295">
      <w:pPr>
        <w:jc w:val="center"/>
        <w:rPr>
          <w:b/>
          <w:bCs/>
          <w:shd w:val="clear" w:color="auto" w:fill="FFFFFF"/>
          <w:lang w:val="pl-PL"/>
        </w:rPr>
      </w:pPr>
      <w:r w:rsidRPr="00784295">
        <w:rPr>
          <w:b/>
          <w:lang w:val="pl-PL"/>
        </w:rPr>
        <w:t xml:space="preserve">DỮ LIỆU ĐẦU VÀO, XỬ LÝ, ĐẦU RA CỦA BỘ CÔNG CỤ</w:t>
      </w:r>
    </w:p>
    <w:p w14:paraId="76DE4E68" w14:textId="6E4423B8" w:rsidR="00E066F5" w:rsidRPr="00DE02EB" w:rsidRDefault="00784295" w:rsidP="00784295">
      <w:pPr>
        <w:jc w:val="center"/>
        <w:rPr>
          <w:b/>
          <w:bCs/>
          <w:shd w:val="clear" w:color="auto" w:fill="FFFFFF"/>
          <w:lang w:val="pl-PL"/>
        </w:rPr>
      </w:pPr>
      <w:r w:rsidRPr="00DE02EB">
        <w:rPr>
          <w:bCs/>
          <w:shd w:val="clear" w:color="auto" w:fill="FFFFFF"/>
          <w:lang w:val="pl-PL"/>
          <w:i/>
        </w:rPr>
        <w:t xml:space="preserve">(Kèm theo Kế hoạch số       /KH</w:t>
        <w:noBreakHyphen/>
        <w:t xml:space="preserve">CĐKT ngày      tháng 10 năm 2026 của Trường Cao đẳng Kon Tum)</w:t>
      </w:r>
    </w:p>
    <w:p w14:paraId="4757E49C" w14:textId="522EDF47" w:rsidR="00E066F5" w:rsidRDefault="00442167" w:rsidP="00E7562C">
      <w:pPr>
        <w:rPr>
          <w:lang w:val="pl-PL"/>
        </w:rPr>
      </w:pPr>
      <w:r>
        <w:rPr>
          <w:noProof/>
        </w:rPr>
        <mc:AlternateContent>
          <mc:Choice Requires="wps">
            <w:drawing>
              <wp:anchor distT="0" distB="0" distL="114300" distR="114300" simplePos="0" relativeHeight="251662336" behindDoc="0" locked="0" layoutInCell="1" allowOverlap="1" wp14:anchorId="5F3E26C2" wp14:editId="01B8906F">
                <wp:simplePos x="0" y="0"/>
                <wp:positionH relativeFrom="column">
                  <wp:posOffset>3809365</wp:posOffset>
                </wp:positionH>
                <wp:positionV relativeFrom="paragraph">
                  <wp:posOffset>8559</wp:posOffset>
                </wp:positionV>
                <wp:extent cx="1526651" cy="0"/>
                <wp:effectExtent l="0" t="0" r="35560" b="19050"/>
                <wp:wrapNone/>
                <wp:docPr id="1" name="Straight Connector 1"/>
                <wp:cNvGraphicFramePr/>
                <a:graphic xmlns:a="http://schemas.openxmlformats.org/drawingml/2006/main">
                  <a:graphicData uri="http://schemas.microsoft.com/office/word/2010/wordprocessingShape">
                    <wps:wsp>
                      <wps:cNvCnPr/>
                      <wps:spPr>
                        <a:xfrm>
                          <a:off x="0" y="0"/>
                          <a:ext cx="152665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FD27BB"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9.95pt,.65pt" to="420.1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" strokecolor="black [3040]"/>
            </w:pict>
          </mc:Fallback>
        </mc:AlternateContent>
      </w:r>
    </w:p>
    <w:tbl>
      <w:tblPr>
        <w:tblW w:w="14800" w:type="dxa"/>
        <w:jc w:val="center"/>
        <w:tblLayout w:type="fixed"/>
        <w:tblLook w:val="04A0" w:firstRow="1" w:lastRow="0" w:firstColumn="1" w:lastColumn="0" w:noHBand="0" w:noVBand="1"/>
      </w:tblPr>
      <w:tblGrid>
        <w:gridCol w:w="600"/>
        <w:gridCol w:w="1800"/>
        <w:gridCol w:w="3300"/>
        <w:gridCol w:w="3500"/>
        <w:gridCol w:w="3200"/>
        <w:gridCol w:w="2400"/>
      </w:tblGrid>
      <w:tr>
        <w:trPr>
          <w:cantSplit/>
          <w:tblHeader/>
        </w:trPr>
        <w:tc>
          <w:tcPr>
            <w:tcW w:w="6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TT</w:t>
            </w:r>
          </w:p>
        </w:tc>
        <w:tc>
          <w:tcPr>
            <w:tcW w:w="18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Chức năng</w:t>
            </w:r>
          </w:p>
        </w:tc>
        <w:tc>
          <w:tcPr>
            <w:tcW w:w="33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Dữ liệu đầu vào cần cung cấp</w:t>
            </w:r>
          </w:p>
        </w:tc>
        <w:tc>
          <w:tcPr>
            <w:tcW w:w="35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Xử lý</w:t>
            </w:r>
          </w:p>
        </w:tc>
        <w:tc>
          <w:tcPr>
            <w:tcW w:w="32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Dữ liệu đầu ra</w:t>
            </w:r>
          </w:p>
        </w:tc>
        <w:tc>
          <w:tcPr>
            <w:tcW w:w="24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Người chịu trách nhiệm</w:t>
            </w:r>
          </w:p>
        </w:tc>
      </w:tr>
      <w:tr>
        <w:trPr>
          <w:cantSplit/>
        </w:trPr>
        <w:tc>
          <w:tcPr>
            <w:tcW w:w="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w:t>
            </w:r>
          </w:p>
        </w:tc>
        <w:tc>
          <w:tcPr>
            <w:tcW w:w="1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Biên soạn chương trình đào tạo mới</w:t>
            </w:r>
          </w:p>
        </w:tc>
        <w:tc>
          <w:tcPr>
            <w:tcW w:w="3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Văn bản pháp luật, quy định của Trường về chương trình đào tạo; chủ trương mở ngành, nghề; chuẩn đầu ra, yêu cầu năng lực; kết quả khảo sát nhu cầu; chương trình tương đương để tham khảo</w:t>
            </w:r>
          </w:p>
        </w:tc>
        <w:tc>
          <w:tcPr>
            <w:tcW w:w="3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Kiểm tra hồ sơ đầu vào; đối chiếu cấu trúc, thời lượng theo quy định; lập ma trận chuẩn đầu ra với môn học, mô đun; nêu điểm cần người có thẩm quyền quyết định</w:t>
            </w:r>
          </w:p>
        </w:tc>
        <w:tc>
          <w:tcPr>
            <w:tcW w:w="3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Dự thảo chương trình đào tạo; ma trận chuẩn đầu ra; bảng đối chiếu quy định; danh mục điểm cần quyết định</w:t>
            </w:r>
          </w:p>
        </w:tc>
        <w:tc>
          <w:tcPr>
            <w:tcW w:w="2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Nhà giáo, hội đồng quyết định nội dung chuyên môn</w:t>
            </w:r>
          </w:p>
        </w:tc>
      </w:tr>
      <w:tr>
        <w:trPr>
          <w:cantSplit/>
        </w:trPr>
        <w:tc>
          <w:tcPr>
            <w:tcW w:w="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2</w:t>
            </w:r>
          </w:p>
        </w:tc>
        <w:tc>
          <w:tcPr>
            <w:tcW w:w="1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Cập nhật, cải tiến chương trình đào tạo hiện hành</w:t>
            </w:r>
          </w:p>
        </w:tc>
        <w:tc>
          <w:tcPr>
            <w:tcW w:w="3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Chương trình đào tạo đang áp dụng; kết quả khảo sát, góp ý; báo cáo tự đánh giá; văn bản mới làm thay đổi yêu cầu</w:t>
            </w:r>
          </w:p>
        </w:tc>
        <w:tc>
          <w:tcPr>
            <w:tcW w:w="3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So sánh bản cũ, bản mới; liệt kê, phân loại thay đổi; đánh giá tác động đến môn học, kế hoạch đào tạo; ghi nhận thay đổi dưới dạng theo dõi chỉnh sửa</w:t>
            </w:r>
          </w:p>
        </w:tc>
        <w:tc>
          <w:tcPr>
            <w:tcW w:w="3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Bản chương trình cập nhật; bảng so sánh thay đổi; báo cáo tác động</w:t>
            </w:r>
          </w:p>
        </w:tc>
        <w:tc>
          <w:tcPr>
            <w:tcW w:w="2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Nhà giáo, hội đồng quyết định nội dung chuyên môn</w:t>
            </w:r>
          </w:p>
        </w:tc>
      </w:tr>
      <w:tr>
        <w:trPr>
          <w:cantSplit/>
        </w:trPr>
        <w:tc>
          <w:tcPr>
            <w:tcW w:w="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3</w:t>
            </w:r>
          </w:p>
        </w:tc>
        <w:tc>
          <w:tcPr>
            <w:tcW w:w="1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Biên soạn chương trình môn học, mô đun</w:t>
            </w:r>
          </w:p>
        </w:tc>
        <w:tc>
          <w:tcPr>
            <w:tcW w:w="3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Chương trình đào tạo đã có; chuẩn đầu ra; mẫu chương trình môn học, mô đun; ví dụ đã ban hành</w:t>
            </w:r>
          </w:p>
        </w:tc>
        <w:tc>
          <w:tcPr>
            <w:tcW w:w="3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Xác định vị trí, mục tiêu, nội dung, thời lượng, phương pháp, đánh giá; đối chiếu với chuẩn đầu ra của chương trình đào tạo</w:t>
            </w:r>
          </w:p>
        </w:tc>
        <w:tc>
          <w:tcPr>
            <w:tcW w:w="3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Dự thảo chương trình môn học, mô đun; bảng đối chiếu với chuẩn đầu ra</w:t>
            </w:r>
          </w:p>
        </w:tc>
        <w:tc>
          <w:tcPr>
            <w:tcW w:w="2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Nhà giáo phụ trách môn học, mô đun</w:t>
            </w:r>
          </w:p>
        </w:tc>
      </w:tr>
      <w:tr>
        <w:trPr>
          <w:cantSplit/>
        </w:trPr>
        <w:tc>
          <w:tcPr>
            <w:tcW w:w="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4</w:t>
            </w:r>
          </w:p>
        </w:tc>
        <w:tc>
          <w:tcPr>
            <w:tcW w:w="1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Liên thông với công cụ rà soát hiện có</w:t>
            </w:r>
          </w:p>
        </w:tc>
        <w:tc>
          <w:tcPr>
            <w:tcW w:w="3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Dự thảo do Bộ công cụ tạo ra; tiêu chí của công cụ rà soát hiện có</w:t>
            </w:r>
          </w:p>
        </w:tc>
        <w:tc>
          <w:tcPr>
            <w:tcW w:w="3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Chuyển dự thảo sang công cụ rà soát hiện có để kiểm tra; không trùng lặp chức năng</w:t>
            </w:r>
          </w:p>
        </w:tc>
        <w:tc>
          <w:tcPr>
            <w:tcW w:w="3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Báo cáo rà soát; danh mục nội dung cần chỉnh sửa</w:t>
            </w:r>
          </w:p>
        </w:tc>
        <w:tc>
          <w:tcPr>
            <w:tcW w:w="2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r>
      <w:tr>
        <w:trPr>
          <w:cantSplit/>
        </w:trPr>
        <w:tc>
          <w:tcPr>
            <w:tcW w:w="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5</w:t>
            </w:r>
          </w:p>
        </w:tc>
        <w:tc>
          <w:tcPr>
            <w:tcW w:w="1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Cập nhật theo Thông tư mới của Bộ trưởng Bộ Giáo dục và Đào tạo</w:t>
            </w:r>
          </w:p>
        </w:tc>
        <w:tc>
          <w:tcPr>
            <w:tcW w:w="3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Thông tư, văn bản mới; hồ sơ đầu vào theo yêu cầu của văn bản</w:t>
            </w:r>
          </w:p>
        </w:tc>
        <w:tc>
          <w:tcPr>
            <w:tcW w:w="3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Lập bảng đối chiếu thay đổi; cập nhật tệp tham chiếu, mẫu biểu; chạy thử lại; thực hiện thủ tục ban hành bản cập nhật</w:t>
            </w:r>
          </w:p>
        </w:tc>
        <w:tc>
          <w:tcPr>
            <w:tcW w:w="3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Phiên bản Bộ công cụ cập nhật; Thông báo ban hành</w:t>
            </w:r>
          </w:p>
        </w:tc>
        <w:tc>
          <w:tcPr>
            <w:tcW w:w="2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 phòng QLKHCN&amp;HTPT</w:t>
            </w:r>
          </w:p>
        </w:tc>
      </w:tr>
    </w:tbl>
    <w:p w14:paraId="2FBDED2E" w14:textId="4BC59B29" w:rsidR="00723536" w:rsidRPr="00784295" w:rsidRDefault="00E066F5" w:rsidP="00784295">
      <w:pPr>
        <w:pageBreakBefore/>
        <w:jc w:val="center"/>
        <w:rPr>
          <w:b/>
          <w:lang w:val="pl-PL"/>
        </w:rPr>
      </w:pPr>
      <w:r w:rsidRPr="00784295">
        <w:rPr>
          <w:b/>
          <w:lang w:val="pl-PL"/>
        </w:rPr>
        <w:lastRenderedPageBreak/>
        <w:t xml:space="preserve">Phụ lục III</w:t>
      </w:r>
    </w:p>
    <w:p w14:paraId="6D7F8A63" w14:textId="77777777" w:rsidR="00784295" w:rsidRPr="00DE02EB" w:rsidRDefault="00784295" w:rsidP="00784295">
      <w:pPr>
        <w:jc w:val="center"/>
        <w:rPr>
          <w:b/>
          <w:bCs/>
          <w:shd w:val="clear" w:color="auto" w:fill="FFFFFF"/>
          <w:lang w:val="pl-PL"/>
        </w:rPr>
      </w:pPr>
      <w:r w:rsidRPr="00784295">
        <w:rPr>
          <w:b/>
          <w:lang w:val="pl-PL"/>
        </w:rPr>
        <w:t xml:space="preserve">HỒ SƠ ĐỀ NGHỊ BAN HÀNH BỘ CÔNG CỤ</w:t>
      </w:r>
    </w:p>
    <w:p w14:paraId="76DE4E68" w14:textId="6E4423B8" w:rsidR="00E066F5" w:rsidRPr="00DE02EB" w:rsidRDefault="00784295" w:rsidP="00784295">
      <w:pPr>
        <w:jc w:val="center"/>
        <w:rPr>
          <w:b/>
          <w:bCs/>
          <w:shd w:val="clear" w:color="auto" w:fill="FFFFFF"/>
          <w:lang w:val="pl-PL"/>
        </w:rPr>
      </w:pPr>
      <w:r w:rsidRPr="00DE02EB">
        <w:rPr>
          <w:bCs/>
          <w:shd w:val="clear" w:color="auto" w:fill="FFFFFF"/>
          <w:lang w:val="pl-PL"/>
          <w:i/>
        </w:rPr>
        <w:t xml:space="preserve">(Kèm theo Kế hoạch số       /KH</w:t>
        <w:noBreakHyphen/>
        <w:t xml:space="preserve">CĐKT ngày      tháng 10 năm 2026 của Trường Cao đẳng Kon Tum)</w:t>
      </w:r>
    </w:p>
    <w:p w14:paraId="4757E49C" w14:textId="522EDF47" w:rsidR="00E066F5" w:rsidRDefault="00442167" w:rsidP="00E7562C">
      <w:pPr>
        <w:rPr>
          <w:lang w:val="pl-PL"/>
        </w:rPr>
      </w:pPr>
      <w:r>
        <w:rPr>
          <w:noProof/>
        </w:rPr>
        <mc:AlternateContent>
          <mc:Choice Requires="wps">
            <w:drawing>
              <wp:anchor distT="0" distB="0" distL="114300" distR="114300" simplePos="0" relativeHeight="251662336" behindDoc="0" locked="0" layoutInCell="1" allowOverlap="1" wp14:anchorId="5F3E26C2" wp14:editId="01B8906F">
                <wp:simplePos x="0" y="0"/>
                <wp:positionH relativeFrom="column">
                  <wp:posOffset>3809365</wp:posOffset>
                </wp:positionH>
                <wp:positionV relativeFrom="paragraph">
                  <wp:posOffset>8559</wp:posOffset>
                </wp:positionV>
                <wp:extent cx="1526651" cy="0"/>
                <wp:effectExtent l="0" t="0" r="35560" b="19050"/>
                <wp:wrapNone/>
                <wp:docPr id="1" name="Straight Connector 1"/>
                <wp:cNvGraphicFramePr/>
                <a:graphic xmlns:a="http://schemas.openxmlformats.org/drawingml/2006/main">
                  <a:graphicData uri="http://schemas.microsoft.com/office/word/2010/wordprocessingShape">
                    <wps:wsp>
                      <wps:cNvCnPr/>
                      <wps:spPr>
                        <a:xfrm>
                          <a:off x="0" y="0"/>
                          <a:ext cx="152665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FD27BB"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9.95pt,.65pt" to="420.1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" strokecolor="black [3040]"/>
            </w:pict>
          </mc:Fallback>
        </mc:AlternateContent>
      </w:r>
    </w:p>
    <w:tbl>
      <w:tblPr>
        <w:tblW w:w="14800" w:type="dxa"/>
        <w:jc w:val="center"/>
        <w:tblLayout w:type="fixed"/>
        <w:tblLook w:val="04A0" w:firstRow="1" w:lastRow="0" w:firstColumn="1" w:lastColumn="0" w:noHBand="0" w:noVBand="1"/>
      </w:tblPr>
      <w:tblGrid>
        <w:gridCol w:w="700"/>
        <w:gridCol w:w="3300"/>
        <w:gridCol w:w="5700"/>
        <w:gridCol w:w="2600"/>
        <w:gridCol w:w="2500"/>
      </w:tblGrid>
      <w:tr>
        <w:trPr>
          <w:cantSplit/>
          <w:tblHeader/>
        </w:trPr>
        <w:tc>
          <w:tcPr>
            <w:tcW w:w="7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TT</w:t>
            </w:r>
          </w:p>
        </w:tc>
        <w:tc>
          <w:tcPr>
            <w:tcW w:w="33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Thành phần hồ sơ</w:t>
            </w:r>
          </w:p>
        </w:tc>
        <w:tc>
          <w:tcPr>
            <w:tcW w:w="57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Nội dung</w:t>
            </w:r>
          </w:p>
        </w:tc>
        <w:tc>
          <w:tcPr>
            <w:tcW w:w="26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Đơn vị lập</w:t>
            </w:r>
          </w:p>
        </w:tc>
        <w:tc>
          <w:tcPr>
            <w:tcW w:w="25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Thời gian hoàn thành</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w:t>
            </w:r>
          </w:p>
        </w:tc>
        <w:tc>
          <w:tcPr>
            <w:tcW w:w="3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Báo cáo quá trình xây dựng Skill</w:t>
            </w:r>
          </w:p>
        </w:tc>
        <w:tc>
          <w:tcPr>
            <w:tcW w:w="5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Mục đích, phạm vi sử dụng; quá trình thực hiện theo 08 bước Mục 5 Thông báo số 1056/TB-CĐKT</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2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Trước ngày 20/11/2026</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2</w:t>
            </w:r>
          </w:p>
        </w:tc>
        <w:tc>
          <w:tcPr>
            <w:tcW w:w="3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Minh chứng tạo ra Skill</w:t>
            </w:r>
          </w:p>
        </w:tc>
        <w:tc>
          <w:tcPr>
            <w:tcW w:w="5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Bản ghi quá trình trao đổi; các bản dự thảo SKILL.md qua từng lần chỉnh sửa; kết quả chạy thử theo Bước 7</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2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Trước ngày 20/11/2026</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3</w:t>
            </w:r>
          </w:p>
        </w:tc>
        <w:tc>
          <w:tcPr>
            <w:tcW w:w="3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Tài liệu đầu vào đã sử dụng</w:t>
            </w:r>
          </w:p>
        </w:tc>
        <w:tc>
          <w:tcPr>
            <w:tcW w:w="5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Tài liệu gốc (văn bản pháp luật, quy định, quy chế nội bộ); tài liệu mẫu (biểu mẫu, ví dụ); tài liệu khác có liên quan</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 Phòng TH-HC&amp;QT</w:t>
            </w:r>
          </w:p>
        </w:tc>
        <w:tc>
          <w:tcPr>
            <w:tcW w:w="2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Trước ngày 20/11/2026</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4</w:t>
            </w:r>
          </w:p>
        </w:tc>
        <w:tc>
          <w:tcPr>
            <w:tcW w:w="3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Kết quả thẩm định, rà soát</w:t>
            </w:r>
          </w:p>
        </w:tc>
        <w:tc>
          <w:tcPr>
            <w:tcW w:w="5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Tối thiểu 02 vòng thẩm định độc lập nội dung Skill trên hệ thống trí tuệ nhân tạo của các nhà cung cấp khác nhau; tối thiểu 02 vòng rà soát dự thảo Thông báo, Hướng dẫn bằng Skill “ktc-ra-soat-897”; nội dung góp ý, việc tiếp thu, giải trình</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 Phòng TH-HC&amp;QT</w:t>
            </w:r>
          </w:p>
        </w:tc>
        <w:tc>
          <w:tcPr>
            <w:tcW w:w="2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Trước ngày 20/11/2026</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5</w:t>
            </w:r>
          </w:p>
        </w:tc>
        <w:tc>
          <w:tcPr>
            <w:tcW w:w="3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Dự thảo Thông báo kèm theo</w:t>
            </w:r>
          </w:p>
        </w:tc>
        <w:tc>
          <w:tcPr>
            <w:tcW w:w="5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Dự thảo Thông báo ban hành Bộ công cụ và Hướng dẫn sử dụng, đã hoàn thiện về căn cứ, thẩm quyền, thể thức</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2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Trước ngày 20/11/2026</w:t>
            </w:r>
          </w:p>
        </w:tc>
      </w:tr>
    </w:tbl>
    <w:p w14:paraId="53173BCC" w14:textId="3440ACD2" w:rsidR="00AB08E9" w:rsidRPr="007D721F" w:rsidRDefault="00AB08E9" w:rsidP="00E7562C">
      <w:pPr>
        <w:rPr>
          <w:lang w:val="pl-PL"/>
        </w:rPr>
      </w:pPr>
    </w:p>
    <w:sectPr w:rsidR="00AB08E9" w:rsidRPr="007D721F" w:rsidSect="00442167">
      <w:pgSz w:w="16840" w:h="11907" w:orient="landscape" w:code="9"/>
      <w:pgMar w:top="1134" w:right="851" w:bottom="1134" w:left="1134"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688A4" w14:textId="77777777" w:rsidR="0071644E" w:rsidRDefault="0071644E">
      <w:r>
        <w:separator/>
      </w:r>
    </w:p>
  </w:endnote>
  <w:endnote w:type="continuationSeparator" w:id="0">
    <w:p w14:paraId="2A38FA40" w14:textId="77777777" w:rsidR="0071644E" w:rsidRDefault="007164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Times New Roman"/>
    <w:charset w:val="00"/>
    <w:family w:val="swiss"/>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VnTime">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81B8D" w14:textId="77777777" w:rsidR="0071644E" w:rsidRDefault="0071644E">
      <w:r>
        <w:separator/>
      </w:r>
    </w:p>
  </w:footnote>
  <w:footnote w:type="continuationSeparator" w:id="0">
    <w:p w14:paraId="117ADCDA" w14:textId="77777777" w:rsidR="0071644E" w:rsidRDefault="007164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0540186"/>
      <w:docPartObj>
        <w:docPartGallery w:val="Page Numbers (Top of Page)"/>
        <w:docPartUnique/>
      </w:docPartObj>
    </w:sdtPr>
    <w:sdtEndPr>
      <w:rPr>
        <w:noProof/>
      </w:rPr>
    </w:sdtEndPr>
    <w:sdtContent>
      <w:p w14:paraId="621CE393" w14:textId="6AC6E5D3" w:rsidR="0012239B" w:rsidRDefault="0012239B">
        <w:pPr>
          <w:pStyle w:val="Header"/>
          <w:jc w:val="center"/>
        </w:pPr>
        <w:r>
          <w:fldChar w:fldCharType="begin"/>
        </w:r>
        <w:r>
          <w:instrText xml:space="preserve"> PAGE   \* MERGEFORMAT </w:instrText>
        </w:r>
        <w:r>
          <w:fldChar w:fldCharType="separate"/>
        </w:r>
        <w:r w:rsidR="00442167">
          <w:rPr>
            <w:noProof/>
          </w:rPr>
          <w:t>1</w:t>
        </w:r>
        <w:r>
          <w:rPr>
            <w:noProof/>
          </w:rPr>
          <w:fldChar w:fldCharType="end"/>
        </w:r>
      </w:p>
    </w:sdtContent>
  </w:sdt>
  <w:p w14:paraId="775EA54E" w14:textId="77777777" w:rsidR="0012239B" w:rsidRDefault="001223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090A7" w14:textId="77777777" w:rsidR="00D96017" w:rsidRPr="004C2EE9" w:rsidRDefault="00D96017" w:rsidP="00CA438A">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78E"/>
    <w:multiLevelType w:val="hybridMultilevel"/>
    <w:tmpl w:val="F17E32FE"/>
    <w:lvl w:ilvl="0" w:tplc="FC7A9B28">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8820E81"/>
    <w:multiLevelType w:val="hybridMultilevel"/>
    <w:tmpl w:val="9A6A3F40"/>
    <w:lvl w:ilvl="0" w:tplc="9EA83B18">
      <w:start w:val="4"/>
      <w:numFmt w:val="bullet"/>
      <w:lvlText w:val="-"/>
      <w:lvlJc w:val="left"/>
      <w:pPr>
        <w:ind w:left="1050" w:hanging="360"/>
      </w:pPr>
      <w:rPr>
        <w:rFonts w:ascii="Times New Roman" w:eastAsia="Times New Roman" w:hAnsi="Times New Roman" w:cs="Times New Roman" w:hint="default"/>
      </w:rPr>
    </w:lvl>
    <w:lvl w:ilvl="1" w:tplc="04090003" w:tentative="1">
      <w:start w:val="1"/>
      <w:numFmt w:val="bullet"/>
      <w:lvlText w:val="o"/>
      <w:lvlJc w:val="left"/>
      <w:pPr>
        <w:ind w:left="1770" w:hanging="360"/>
      </w:pPr>
      <w:rPr>
        <w:rFonts w:ascii="Courier New" w:hAnsi="Courier New" w:cs="Courier New" w:hint="default"/>
      </w:rPr>
    </w:lvl>
    <w:lvl w:ilvl="2" w:tplc="04090005" w:tentative="1">
      <w:start w:val="1"/>
      <w:numFmt w:val="bullet"/>
      <w:lvlText w:val=""/>
      <w:lvlJc w:val="left"/>
      <w:pPr>
        <w:ind w:left="2490" w:hanging="360"/>
      </w:pPr>
      <w:rPr>
        <w:rFonts w:ascii="Wingdings" w:hAnsi="Wingdings" w:hint="default"/>
      </w:rPr>
    </w:lvl>
    <w:lvl w:ilvl="3" w:tplc="04090001" w:tentative="1">
      <w:start w:val="1"/>
      <w:numFmt w:val="bullet"/>
      <w:lvlText w:val=""/>
      <w:lvlJc w:val="left"/>
      <w:pPr>
        <w:ind w:left="3210" w:hanging="360"/>
      </w:pPr>
      <w:rPr>
        <w:rFonts w:ascii="Symbol" w:hAnsi="Symbol" w:hint="default"/>
      </w:rPr>
    </w:lvl>
    <w:lvl w:ilvl="4" w:tplc="04090003" w:tentative="1">
      <w:start w:val="1"/>
      <w:numFmt w:val="bullet"/>
      <w:lvlText w:val="o"/>
      <w:lvlJc w:val="left"/>
      <w:pPr>
        <w:ind w:left="3930" w:hanging="360"/>
      </w:pPr>
      <w:rPr>
        <w:rFonts w:ascii="Courier New" w:hAnsi="Courier New" w:cs="Courier New" w:hint="default"/>
      </w:rPr>
    </w:lvl>
    <w:lvl w:ilvl="5" w:tplc="04090005" w:tentative="1">
      <w:start w:val="1"/>
      <w:numFmt w:val="bullet"/>
      <w:lvlText w:val=""/>
      <w:lvlJc w:val="left"/>
      <w:pPr>
        <w:ind w:left="4650" w:hanging="360"/>
      </w:pPr>
      <w:rPr>
        <w:rFonts w:ascii="Wingdings" w:hAnsi="Wingdings" w:hint="default"/>
      </w:rPr>
    </w:lvl>
    <w:lvl w:ilvl="6" w:tplc="04090001" w:tentative="1">
      <w:start w:val="1"/>
      <w:numFmt w:val="bullet"/>
      <w:lvlText w:val=""/>
      <w:lvlJc w:val="left"/>
      <w:pPr>
        <w:ind w:left="5370" w:hanging="360"/>
      </w:pPr>
      <w:rPr>
        <w:rFonts w:ascii="Symbol" w:hAnsi="Symbol" w:hint="default"/>
      </w:rPr>
    </w:lvl>
    <w:lvl w:ilvl="7" w:tplc="04090003" w:tentative="1">
      <w:start w:val="1"/>
      <w:numFmt w:val="bullet"/>
      <w:lvlText w:val="o"/>
      <w:lvlJc w:val="left"/>
      <w:pPr>
        <w:ind w:left="6090" w:hanging="360"/>
      </w:pPr>
      <w:rPr>
        <w:rFonts w:ascii="Courier New" w:hAnsi="Courier New" w:cs="Courier New" w:hint="default"/>
      </w:rPr>
    </w:lvl>
    <w:lvl w:ilvl="8" w:tplc="04090005" w:tentative="1">
      <w:start w:val="1"/>
      <w:numFmt w:val="bullet"/>
      <w:lvlText w:val=""/>
      <w:lvlJc w:val="left"/>
      <w:pPr>
        <w:ind w:left="6810" w:hanging="360"/>
      </w:pPr>
      <w:rPr>
        <w:rFonts w:ascii="Wingdings" w:hAnsi="Wingdings" w:hint="default"/>
      </w:rPr>
    </w:lvl>
  </w:abstractNum>
  <w:abstractNum w:abstractNumId="2" w15:restartNumberingAfterBreak="0">
    <w:nsid w:val="0A6213F9"/>
    <w:multiLevelType w:val="hybridMultilevel"/>
    <w:tmpl w:val="D94CE0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2A489E"/>
    <w:multiLevelType w:val="hybridMultilevel"/>
    <w:tmpl w:val="5302CD02"/>
    <w:lvl w:ilvl="0" w:tplc="042A000F">
      <w:start w:val="1"/>
      <w:numFmt w:val="decimal"/>
      <w:lvlText w:val="%1."/>
      <w:lvlJc w:val="left"/>
      <w:pPr>
        <w:ind w:left="502"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19B621C0"/>
    <w:multiLevelType w:val="hybridMultilevel"/>
    <w:tmpl w:val="4EF6B9DC"/>
    <w:lvl w:ilvl="0" w:tplc="496A0036">
      <w:start w:val="1"/>
      <w:numFmt w:val="decimal"/>
      <w:lvlText w:val="%1."/>
      <w:lvlJc w:val="left"/>
      <w:pPr>
        <w:ind w:left="1080" w:hanging="360"/>
      </w:pPr>
      <w:rPr>
        <w:rFonts w:hint="default"/>
        <w:b/>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 w15:restartNumberingAfterBreak="0">
    <w:nsid w:val="26496E3E"/>
    <w:multiLevelType w:val="hybridMultilevel"/>
    <w:tmpl w:val="222419D6"/>
    <w:lvl w:ilvl="0" w:tplc="CF36E7BE">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295268BB"/>
    <w:multiLevelType w:val="hybridMultilevel"/>
    <w:tmpl w:val="12140C0E"/>
    <w:lvl w:ilvl="0" w:tplc="0409000F">
      <w:start w:val="1"/>
      <w:numFmt w:val="decimal"/>
      <w:lvlText w:val="%1."/>
      <w:lvlJc w:val="left"/>
      <w:pPr>
        <w:ind w:left="610" w:hanging="360"/>
      </w:pPr>
      <w:rPr>
        <w:rFonts w:hint="default"/>
      </w:rPr>
    </w:lvl>
    <w:lvl w:ilvl="1" w:tplc="042A0019" w:tentative="1">
      <w:start w:val="1"/>
      <w:numFmt w:val="lowerLetter"/>
      <w:lvlText w:val="%2."/>
      <w:lvlJc w:val="left"/>
      <w:pPr>
        <w:ind w:left="1012" w:hanging="360"/>
      </w:pPr>
    </w:lvl>
    <w:lvl w:ilvl="2" w:tplc="042A001B" w:tentative="1">
      <w:start w:val="1"/>
      <w:numFmt w:val="lowerRoman"/>
      <w:lvlText w:val="%3."/>
      <w:lvlJc w:val="right"/>
      <w:pPr>
        <w:ind w:left="1732" w:hanging="180"/>
      </w:pPr>
    </w:lvl>
    <w:lvl w:ilvl="3" w:tplc="042A000F" w:tentative="1">
      <w:start w:val="1"/>
      <w:numFmt w:val="decimal"/>
      <w:lvlText w:val="%4."/>
      <w:lvlJc w:val="left"/>
      <w:pPr>
        <w:ind w:left="2452" w:hanging="360"/>
      </w:pPr>
    </w:lvl>
    <w:lvl w:ilvl="4" w:tplc="042A0019" w:tentative="1">
      <w:start w:val="1"/>
      <w:numFmt w:val="lowerLetter"/>
      <w:lvlText w:val="%5."/>
      <w:lvlJc w:val="left"/>
      <w:pPr>
        <w:ind w:left="3172" w:hanging="360"/>
      </w:pPr>
    </w:lvl>
    <w:lvl w:ilvl="5" w:tplc="042A001B" w:tentative="1">
      <w:start w:val="1"/>
      <w:numFmt w:val="lowerRoman"/>
      <w:lvlText w:val="%6."/>
      <w:lvlJc w:val="right"/>
      <w:pPr>
        <w:ind w:left="3892" w:hanging="180"/>
      </w:pPr>
    </w:lvl>
    <w:lvl w:ilvl="6" w:tplc="042A000F" w:tentative="1">
      <w:start w:val="1"/>
      <w:numFmt w:val="decimal"/>
      <w:lvlText w:val="%7."/>
      <w:lvlJc w:val="left"/>
      <w:pPr>
        <w:ind w:left="4612" w:hanging="360"/>
      </w:pPr>
    </w:lvl>
    <w:lvl w:ilvl="7" w:tplc="042A0019" w:tentative="1">
      <w:start w:val="1"/>
      <w:numFmt w:val="lowerLetter"/>
      <w:lvlText w:val="%8."/>
      <w:lvlJc w:val="left"/>
      <w:pPr>
        <w:ind w:left="5332" w:hanging="360"/>
      </w:pPr>
    </w:lvl>
    <w:lvl w:ilvl="8" w:tplc="042A001B" w:tentative="1">
      <w:start w:val="1"/>
      <w:numFmt w:val="lowerRoman"/>
      <w:lvlText w:val="%9."/>
      <w:lvlJc w:val="right"/>
      <w:pPr>
        <w:ind w:left="6052" w:hanging="180"/>
      </w:pPr>
    </w:lvl>
  </w:abstractNum>
  <w:abstractNum w:abstractNumId="7" w15:restartNumberingAfterBreak="0">
    <w:nsid w:val="2A2A4A02"/>
    <w:multiLevelType w:val="hybridMultilevel"/>
    <w:tmpl w:val="A086B87E"/>
    <w:lvl w:ilvl="0" w:tplc="05F01FA6">
      <w:start w:val="1"/>
      <w:numFmt w:val="lowerLetter"/>
      <w:lvlText w:val="%1)"/>
      <w:lvlJc w:val="left"/>
      <w:pPr>
        <w:ind w:left="720" w:hanging="360"/>
      </w:pPr>
      <w:rPr>
        <w:rFonts w:hint="default"/>
        <w:b/>
        <w:color w:val="000099"/>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2D2E77FD"/>
    <w:multiLevelType w:val="hybridMultilevel"/>
    <w:tmpl w:val="96A0ED88"/>
    <w:lvl w:ilvl="0" w:tplc="48BCD276">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F721DC"/>
    <w:multiLevelType w:val="hybridMultilevel"/>
    <w:tmpl w:val="5E262F72"/>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A060CFB"/>
    <w:multiLevelType w:val="hybridMultilevel"/>
    <w:tmpl w:val="F3B059E4"/>
    <w:lvl w:ilvl="0" w:tplc="730027CA">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4C9A0542"/>
    <w:multiLevelType w:val="hybridMultilevel"/>
    <w:tmpl w:val="4106F3FC"/>
    <w:lvl w:ilvl="0" w:tplc="5E101A8E">
      <w:numFmt w:val="bullet"/>
      <w:lvlText w:val="-"/>
      <w:lvlJc w:val="left"/>
      <w:pPr>
        <w:ind w:left="930" w:hanging="360"/>
      </w:pPr>
      <w:rPr>
        <w:rFonts w:ascii="Times New Roman" w:eastAsia="Times New Roman" w:hAnsi="Times New Roman" w:cs="Times New Roman"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2" w15:restartNumberingAfterBreak="0">
    <w:nsid w:val="4F0651CC"/>
    <w:multiLevelType w:val="hybridMultilevel"/>
    <w:tmpl w:val="47E8F29E"/>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3" w15:restartNumberingAfterBreak="0">
    <w:nsid w:val="550913CC"/>
    <w:multiLevelType w:val="multilevel"/>
    <w:tmpl w:val="4CA4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AC14F5"/>
    <w:multiLevelType w:val="hybridMultilevel"/>
    <w:tmpl w:val="591C0ABC"/>
    <w:lvl w:ilvl="0" w:tplc="042A000F">
      <w:start w:val="1"/>
      <w:numFmt w:val="decimal"/>
      <w:lvlText w:val="%1."/>
      <w:lvlJc w:val="left"/>
      <w:pPr>
        <w:ind w:left="36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5DC237F0"/>
    <w:multiLevelType w:val="hybridMultilevel"/>
    <w:tmpl w:val="4FF6F5E2"/>
    <w:lvl w:ilvl="0" w:tplc="042A000F">
      <w:start w:val="1"/>
      <w:numFmt w:val="decimal"/>
      <w:lvlText w:val="%1."/>
      <w:lvlJc w:val="left"/>
      <w:pPr>
        <w:ind w:left="502"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6B7C5433"/>
    <w:multiLevelType w:val="hybridMultilevel"/>
    <w:tmpl w:val="27D0E30E"/>
    <w:lvl w:ilvl="0" w:tplc="9C945B5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B9054AF"/>
    <w:multiLevelType w:val="hybridMultilevel"/>
    <w:tmpl w:val="EDB6E0A2"/>
    <w:lvl w:ilvl="0" w:tplc="3E8E574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BD3707"/>
    <w:multiLevelType w:val="hybridMultilevel"/>
    <w:tmpl w:val="3FFC0C30"/>
    <w:lvl w:ilvl="0" w:tplc="92623AFC">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9" w15:restartNumberingAfterBreak="0">
    <w:nsid w:val="76101FB5"/>
    <w:multiLevelType w:val="hybridMultilevel"/>
    <w:tmpl w:val="2960A7FE"/>
    <w:lvl w:ilvl="0" w:tplc="53D20E94">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A60001B"/>
    <w:multiLevelType w:val="hybridMultilevel"/>
    <w:tmpl w:val="281E5FB4"/>
    <w:lvl w:ilvl="0" w:tplc="A354681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427649112">
    <w:abstractNumId w:val="20"/>
  </w:num>
  <w:num w:numId="2" w16cid:durableId="2038920574">
    <w:abstractNumId w:val="1"/>
  </w:num>
  <w:num w:numId="3" w16cid:durableId="1118597222">
    <w:abstractNumId w:val="6"/>
  </w:num>
  <w:num w:numId="4" w16cid:durableId="1255165427">
    <w:abstractNumId w:val="3"/>
  </w:num>
  <w:num w:numId="5" w16cid:durableId="1661151597">
    <w:abstractNumId w:val="7"/>
  </w:num>
  <w:num w:numId="6" w16cid:durableId="401369006">
    <w:abstractNumId w:val="18"/>
  </w:num>
  <w:num w:numId="7" w16cid:durableId="1242563133">
    <w:abstractNumId w:val="5"/>
  </w:num>
  <w:num w:numId="8" w16cid:durableId="388695875">
    <w:abstractNumId w:val="15"/>
  </w:num>
  <w:num w:numId="9" w16cid:durableId="111364612">
    <w:abstractNumId w:val="9"/>
  </w:num>
  <w:num w:numId="10" w16cid:durableId="1905942352">
    <w:abstractNumId w:val="10"/>
  </w:num>
  <w:num w:numId="11" w16cid:durableId="993679303">
    <w:abstractNumId w:val="0"/>
  </w:num>
  <w:num w:numId="12" w16cid:durableId="817965845">
    <w:abstractNumId w:val="14"/>
  </w:num>
  <w:num w:numId="13" w16cid:durableId="1294754398">
    <w:abstractNumId w:val="2"/>
  </w:num>
  <w:num w:numId="14" w16cid:durableId="1746566697">
    <w:abstractNumId w:val="16"/>
  </w:num>
  <w:num w:numId="15" w16cid:durableId="283315051">
    <w:abstractNumId w:val="19"/>
  </w:num>
  <w:num w:numId="16" w16cid:durableId="1840268332">
    <w:abstractNumId w:val="11"/>
  </w:num>
  <w:num w:numId="17" w16cid:durableId="60686871">
    <w:abstractNumId w:val="4"/>
  </w:num>
  <w:num w:numId="18" w16cid:durableId="442772083">
    <w:abstractNumId w:val="8"/>
  </w:num>
  <w:num w:numId="19" w16cid:durableId="1408991146">
    <w:abstractNumId w:val="17"/>
  </w:num>
  <w:num w:numId="20" w16cid:durableId="245186358">
    <w:abstractNumId w:val="12"/>
  </w:num>
  <w:num w:numId="21" w16cid:durableId="5282958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8E9"/>
    <w:rsid w:val="00005BB1"/>
    <w:rsid w:val="00010CF2"/>
    <w:rsid w:val="0001116A"/>
    <w:rsid w:val="00014970"/>
    <w:rsid w:val="0002018C"/>
    <w:rsid w:val="00021E15"/>
    <w:rsid w:val="00024CCE"/>
    <w:rsid w:val="00052B15"/>
    <w:rsid w:val="00057239"/>
    <w:rsid w:val="0005740F"/>
    <w:rsid w:val="00064F8D"/>
    <w:rsid w:val="000706C7"/>
    <w:rsid w:val="00073326"/>
    <w:rsid w:val="00075AC5"/>
    <w:rsid w:val="00077772"/>
    <w:rsid w:val="00077BCD"/>
    <w:rsid w:val="00086ABA"/>
    <w:rsid w:val="00087E21"/>
    <w:rsid w:val="000909A2"/>
    <w:rsid w:val="00096379"/>
    <w:rsid w:val="000C6C38"/>
    <w:rsid w:val="000E1AD6"/>
    <w:rsid w:val="000E6987"/>
    <w:rsid w:val="000F0F2C"/>
    <w:rsid w:val="000F26CF"/>
    <w:rsid w:val="0010544A"/>
    <w:rsid w:val="0011794B"/>
    <w:rsid w:val="0012239B"/>
    <w:rsid w:val="001247B6"/>
    <w:rsid w:val="001323FC"/>
    <w:rsid w:val="001379B7"/>
    <w:rsid w:val="0014036D"/>
    <w:rsid w:val="00142E20"/>
    <w:rsid w:val="00162127"/>
    <w:rsid w:val="001641F1"/>
    <w:rsid w:val="00173C94"/>
    <w:rsid w:val="001834C0"/>
    <w:rsid w:val="00194FD7"/>
    <w:rsid w:val="00195AA2"/>
    <w:rsid w:val="00197465"/>
    <w:rsid w:val="001A6AD6"/>
    <w:rsid w:val="001B2BC4"/>
    <w:rsid w:val="001B39C2"/>
    <w:rsid w:val="001C1AA7"/>
    <w:rsid w:val="001C3036"/>
    <w:rsid w:val="001C5355"/>
    <w:rsid w:val="001D23D3"/>
    <w:rsid w:val="001D62B1"/>
    <w:rsid w:val="001E00A1"/>
    <w:rsid w:val="001E1BF0"/>
    <w:rsid w:val="001E29AE"/>
    <w:rsid w:val="001E5BC9"/>
    <w:rsid w:val="001F6563"/>
    <w:rsid w:val="00203513"/>
    <w:rsid w:val="00205557"/>
    <w:rsid w:val="00212883"/>
    <w:rsid w:val="00212AFC"/>
    <w:rsid w:val="00233ACD"/>
    <w:rsid w:val="002433D0"/>
    <w:rsid w:val="00247CD2"/>
    <w:rsid w:val="002633F1"/>
    <w:rsid w:val="00263664"/>
    <w:rsid w:val="002638D2"/>
    <w:rsid w:val="00264563"/>
    <w:rsid w:val="00266D90"/>
    <w:rsid w:val="00274418"/>
    <w:rsid w:val="00276D30"/>
    <w:rsid w:val="00281D87"/>
    <w:rsid w:val="00284549"/>
    <w:rsid w:val="0029554E"/>
    <w:rsid w:val="002976F5"/>
    <w:rsid w:val="002A3DA4"/>
    <w:rsid w:val="002A5B41"/>
    <w:rsid w:val="002A7806"/>
    <w:rsid w:val="002B30AF"/>
    <w:rsid w:val="002C417D"/>
    <w:rsid w:val="002C6DEF"/>
    <w:rsid w:val="002D3A1F"/>
    <w:rsid w:val="002D66FC"/>
    <w:rsid w:val="002E3C7D"/>
    <w:rsid w:val="002F7BB5"/>
    <w:rsid w:val="00303CB9"/>
    <w:rsid w:val="00304EA7"/>
    <w:rsid w:val="0030648E"/>
    <w:rsid w:val="00307AF1"/>
    <w:rsid w:val="00310D9A"/>
    <w:rsid w:val="00310F92"/>
    <w:rsid w:val="00311DF5"/>
    <w:rsid w:val="00313BA2"/>
    <w:rsid w:val="003201A4"/>
    <w:rsid w:val="00321C5E"/>
    <w:rsid w:val="00341DDF"/>
    <w:rsid w:val="003448E5"/>
    <w:rsid w:val="00344C61"/>
    <w:rsid w:val="00346445"/>
    <w:rsid w:val="00357CE7"/>
    <w:rsid w:val="00362B6A"/>
    <w:rsid w:val="00367274"/>
    <w:rsid w:val="00370C43"/>
    <w:rsid w:val="003824C5"/>
    <w:rsid w:val="00382641"/>
    <w:rsid w:val="00382B30"/>
    <w:rsid w:val="003955B5"/>
    <w:rsid w:val="00395EE6"/>
    <w:rsid w:val="003A02A8"/>
    <w:rsid w:val="003A700D"/>
    <w:rsid w:val="003B4038"/>
    <w:rsid w:val="003C0F2B"/>
    <w:rsid w:val="003C2380"/>
    <w:rsid w:val="003C5164"/>
    <w:rsid w:val="003D569F"/>
    <w:rsid w:val="003E1A23"/>
    <w:rsid w:val="003E74D5"/>
    <w:rsid w:val="003E7EA1"/>
    <w:rsid w:val="003F2F5C"/>
    <w:rsid w:val="00420084"/>
    <w:rsid w:val="00423051"/>
    <w:rsid w:val="00423FAB"/>
    <w:rsid w:val="00425A29"/>
    <w:rsid w:val="0044130A"/>
    <w:rsid w:val="00442167"/>
    <w:rsid w:val="004500C7"/>
    <w:rsid w:val="00453ABA"/>
    <w:rsid w:val="004705E8"/>
    <w:rsid w:val="0049062A"/>
    <w:rsid w:val="00491094"/>
    <w:rsid w:val="004925FA"/>
    <w:rsid w:val="00492ABC"/>
    <w:rsid w:val="00494E2E"/>
    <w:rsid w:val="00496012"/>
    <w:rsid w:val="004B32E7"/>
    <w:rsid w:val="004B34FF"/>
    <w:rsid w:val="004B59E3"/>
    <w:rsid w:val="004C1226"/>
    <w:rsid w:val="004C60C1"/>
    <w:rsid w:val="004D483C"/>
    <w:rsid w:val="004D6DC1"/>
    <w:rsid w:val="004E3004"/>
    <w:rsid w:val="004E7A62"/>
    <w:rsid w:val="00502B65"/>
    <w:rsid w:val="00511727"/>
    <w:rsid w:val="0052221F"/>
    <w:rsid w:val="005228B1"/>
    <w:rsid w:val="005313EE"/>
    <w:rsid w:val="00534CF4"/>
    <w:rsid w:val="0053793A"/>
    <w:rsid w:val="00537E13"/>
    <w:rsid w:val="0054496C"/>
    <w:rsid w:val="00550023"/>
    <w:rsid w:val="0055186B"/>
    <w:rsid w:val="005547B3"/>
    <w:rsid w:val="005600E3"/>
    <w:rsid w:val="00562371"/>
    <w:rsid w:val="00564045"/>
    <w:rsid w:val="00581D80"/>
    <w:rsid w:val="005954DA"/>
    <w:rsid w:val="005A022E"/>
    <w:rsid w:val="005A03B5"/>
    <w:rsid w:val="005A2464"/>
    <w:rsid w:val="005B0E17"/>
    <w:rsid w:val="005B3271"/>
    <w:rsid w:val="005C150A"/>
    <w:rsid w:val="005C2649"/>
    <w:rsid w:val="005C310A"/>
    <w:rsid w:val="005D012A"/>
    <w:rsid w:val="005D0FA2"/>
    <w:rsid w:val="005D6DD7"/>
    <w:rsid w:val="005D79B3"/>
    <w:rsid w:val="005E3691"/>
    <w:rsid w:val="005E61E2"/>
    <w:rsid w:val="005F0FD4"/>
    <w:rsid w:val="005F35A2"/>
    <w:rsid w:val="005F7F41"/>
    <w:rsid w:val="006027AE"/>
    <w:rsid w:val="00615477"/>
    <w:rsid w:val="006229C2"/>
    <w:rsid w:val="00635364"/>
    <w:rsid w:val="00635FFB"/>
    <w:rsid w:val="00642A97"/>
    <w:rsid w:val="00651100"/>
    <w:rsid w:val="00665034"/>
    <w:rsid w:val="00666ED3"/>
    <w:rsid w:val="00670ADC"/>
    <w:rsid w:val="00681A16"/>
    <w:rsid w:val="00684BDD"/>
    <w:rsid w:val="00691B3F"/>
    <w:rsid w:val="006A52C4"/>
    <w:rsid w:val="006A5ED2"/>
    <w:rsid w:val="006B4115"/>
    <w:rsid w:val="006C5E8E"/>
    <w:rsid w:val="006D1BC1"/>
    <w:rsid w:val="006D2A70"/>
    <w:rsid w:val="006D3160"/>
    <w:rsid w:val="006E3764"/>
    <w:rsid w:val="006E38CE"/>
    <w:rsid w:val="006E48D8"/>
    <w:rsid w:val="006E5ECE"/>
    <w:rsid w:val="007120C3"/>
    <w:rsid w:val="0071644E"/>
    <w:rsid w:val="00723536"/>
    <w:rsid w:val="007244BE"/>
    <w:rsid w:val="007309E7"/>
    <w:rsid w:val="007336F7"/>
    <w:rsid w:val="00733A9F"/>
    <w:rsid w:val="00741AEF"/>
    <w:rsid w:val="007608C3"/>
    <w:rsid w:val="00770B18"/>
    <w:rsid w:val="00784295"/>
    <w:rsid w:val="00791013"/>
    <w:rsid w:val="00794E9B"/>
    <w:rsid w:val="007A16BE"/>
    <w:rsid w:val="007A5766"/>
    <w:rsid w:val="007A7E4D"/>
    <w:rsid w:val="007B006F"/>
    <w:rsid w:val="007B0AA9"/>
    <w:rsid w:val="007B47FE"/>
    <w:rsid w:val="007B6048"/>
    <w:rsid w:val="007B7AEC"/>
    <w:rsid w:val="007C1035"/>
    <w:rsid w:val="007C12BF"/>
    <w:rsid w:val="007D2FF0"/>
    <w:rsid w:val="007D721F"/>
    <w:rsid w:val="007E4935"/>
    <w:rsid w:val="007E7778"/>
    <w:rsid w:val="007F079E"/>
    <w:rsid w:val="007F2304"/>
    <w:rsid w:val="007F484D"/>
    <w:rsid w:val="00812C96"/>
    <w:rsid w:val="008130B3"/>
    <w:rsid w:val="008210BC"/>
    <w:rsid w:val="008214A1"/>
    <w:rsid w:val="00821AEA"/>
    <w:rsid w:val="0082400C"/>
    <w:rsid w:val="00834D2A"/>
    <w:rsid w:val="008362A0"/>
    <w:rsid w:val="00850BAC"/>
    <w:rsid w:val="0086143D"/>
    <w:rsid w:val="0086758D"/>
    <w:rsid w:val="00867A8B"/>
    <w:rsid w:val="00870219"/>
    <w:rsid w:val="00870FDF"/>
    <w:rsid w:val="00871893"/>
    <w:rsid w:val="0087553C"/>
    <w:rsid w:val="0088619B"/>
    <w:rsid w:val="008A4E17"/>
    <w:rsid w:val="008B3F29"/>
    <w:rsid w:val="008C2B19"/>
    <w:rsid w:val="008C32C0"/>
    <w:rsid w:val="008C70D4"/>
    <w:rsid w:val="008C71BE"/>
    <w:rsid w:val="008E2698"/>
    <w:rsid w:val="008E3C37"/>
    <w:rsid w:val="008E7809"/>
    <w:rsid w:val="008F032E"/>
    <w:rsid w:val="008F074F"/>
    <w:rsid w:val="008F1B9E"/>
    <w:rsid w:val="008F7BEF"/>
    <w:rsid w:val="0091060A"/>
    <w:rsid w:val="0091176E"/>
    <w:rsid w:val="009149CC"/>
    <w:rsid w:val="0093590E"/>
    <w:rsid w:val="00942E4D"/>
    <w:rsid w:val="00944290"/>
    <w:rsid w:val="009559AB"/>
    <w:rsid w:val="0096015C"/>
    <w:rsid w:val="009631D2"/>
    <w:rsid w:val="00965880"/>
    <w:rsid w:val="00966999"/>
    <w:rsid w:val="009749E0"/>
    <w:rsid w:val="009A2877"/>
    <w:rsid w:val="009A32B0"/>
    <w:rsid w:val="009A596B"/>
    <w:rsid w:val="009B0FDF"/>
    <w:rsid w:val="009B3110"/>
    <w:rsid w:val="009B692E"/>
    <w:rsid w:val="009B7C1F"/>
    <w:rsid w:val="009C1837"/>
    <w:rsid w:val="009C44BA"/>
    <w:rsid w:val="009D06F2"/>
    <w:rsid w:val="009D38B4"/>
    <w:rsid w:val="009F483D"/>
    <w:rsid w:val="00A07029"/>
    <w:rsid w:val="00A11C6D"/>
    <w:rsid w:val="00A13B43"/>
    <w:rsid w:val="00A149A2"/>
    <w:rsid w:val="00A15CC0"/>
    <w:rsid w:val="00A3230B"/>
    <w:rsid w:val="00A37C06"/>
    <w:rsid w:val="00A46A3C"/>
    <w:rsid w:val="00A47327"/>
    <w:rsid w:val="00A501E9"/>
    <w:rsid w:val="00A54B1E"/>
    <w:rsid w:val="00A60887"/>
    <w:rsid w:val="00A7709B"/>
    <w:rsid w:val="00A86055"/>
    <w:rsid w:val="00A86417"/>
    <w:rsid w:val="00A87A47"/>
    <w:rsid w:val="00A908B9"/>
    <w:rsid w:val="00A95741"/>
    <w:rsid w:val="00AA561D"/>
    <w:rsid w:val="00AB01BF"/>
    <w:rsid w:val="00AB08E9"/>
    <w:rsid w:val="00AB2B07"/>
    <w:rsid w:val="00AB38EE"/>
    <w:rsid w:val="00AC074E"/>
    <w:rsid w:val="00AC503E"/>
    <w:rsid w:val="00AC678B"/>
    <w:rsid w:val="00AC6A31"/>
    <w:rsid w:val="00AC6D8A"/>
    <w:rsid w:val="00AC78D7"/>
    <w:rsid w:val="00AD3E9A"/>
    <w:rsid w:val="00AE4954"/>
    <w:rsid w:val="00AF5863"/>
    <w:rsid w:val="00AF6467"/>
    <w:rsid w:val="00B004CC"/>
    <w:rsid w:val="00B02CF7"/>
    <w:rsid w:val="00B06504"/>
    <w:rsid w:val="00B14751"/>
    <w:rsid w:val="00B16392"/>
    <w:rsid w:val="00B3158C"/>
    <w:rsid w:val="00B32FE1"/>
    <w:rsid w:val="00B4099D"/>
    <w:rsid w:val="00B44CD7"/>
    <w:rsid w:val="00B50828"/>
    <w:rsid w:val="00B57ED2"/>
    <w:rsid w:val="00B60746"/>
    <w:rsid w:val="00B60BE8"/>
    <w:rsid w:val="00B63DB0"/>
    <w:rsid w:val="00B7449A"/>
    <w:rsid w:val="00B762B7"/>
    <w:rsid w:val="00B77C66"/>
    <w:rsid w:val="00B860C9"/>
    <w:rsid w:val="00B86B24"/>
    <w:rsid w:val="00B91CAA"/>
    <w:rsid w:val="00B96070"/>
    <w:rsid w:val="00BB4989"/>
    <w:rsid w:val="00BB7DCC"/>
    <w:rsid w:val="00BC6250"/>
    <w:rsid w:val="00BE5BC2"/>
    <w:rsid w:val="00BE7316"/>
    <w:rsid w:val="00BE7DAF"/>
    <w:rsid w:val="00C06829"/>
    <w:rsid w:val="00C12C3C"/>
    <w:rsid w:val="00C16736"/>
    <w:rsid w:val="00C2433E"/>
    <w:rsid w:val="00C24F1E"/>
    <w:rsid w:val="00C31449"/>
    <w:rsid w:val="00C32CA6"/>
    <w:rsid w:val="00C43461"/>
    <w:rsid w:val="00C442A5"/>
    <w:rsid w:val="00C44359"/>
    <w:rsid w:val="00C53181"/>
    <w:rsid w:val="00C54668"/>
    <w:rsid w:val="00C54F20"/>
    <w:rsid w:val="00C6544C"/>
    <w:rsid w:val="00C654A4"/>
    <w:rsid w:val="00C65BAB"/>
    <w:rsid w:val="00C7769D"/>
    <w:rsid w:val="00C832C3"/>
    <w:rsid w:val="00C90D4E"/>
    <w:rsid w:val="00C93D81"/>
    <w:rsid w:val="00C94FF5"/>
    <w:rsid w:val="00C96DA4"/>
    <w:rsid w:val="00CA1636"/>
    <w:rsid w:val="00CA1C4A"/>
    <w:rsid w:val="00CA222B"/>
    <w:rsid w:val="00CA438A"/>
    <w:rsid w:val="00CA4484"/>
    <w:rsid w:val="00CA5B6E"/>
    <w:rsid w:val="00CA6C1D"/>
    <w:rsid w:val="00CC11E1"/>
    <w:rsid w:val="00CC397E"/>
    <w:rsid w:val="00CC3CD8"/>
    <w:rsid w:val="00CC6C24"/>
    <w:rsid w:val="00CD169F"/>
    <w:rsid w:val="00CD4964"/>
    <w:rsid w:val="00CD7951"/>
    <w:rsid w:val="00CE40EE"/>
    <w:rsid w:val="00CE5EF6"/>
    <w:rsid w:val="00CE6BDA"/>
    <w:rsid w:val="00CF3AA0"/>
    <w:rsid w:val="00D01365"/>
    <w:rsid w:val="00D03B08"/>
    <w:rsid w:val="00D057CB"/>
    <w:rsid w:val="00D14F7A"/>
    <w:rsid w:val="00D15949"/>
    <w:rsid w:val="00D52370"/>
    <w:rsid w:val="00D52528"/>
    <w:rsid w:val="00D567AC"/>
    <w:rsid w:val="00D62021"/>
    <w:rsid w:val="00D645E7"/>
    <w:rsid w:val="00D6470C"/>
    <w:rsid w:val="00D67D85"/>
    <w:rsid w:val="00D7546F"/>
    <w:rsid w:val="00D802BF"/>
    <w:rsid w:val="00D82763"/>
    <w:rsid w:val="00D82FD0"/>
    <w:rsid w:val="00D830FD"/>
    <w:rsid w:val="00D94769"/>
    <w:rsid w:val="00D96017"/>
    <w:rsid w:val="00D97499"/>
    <w:rsid w:val="00DA4305"/>
    <w:rsid w:val="00DB48E9"/>
    <w:rsid w:val="00DB7171"/>
    <w:rsid w:val="00DC394C"/>
    <w:rsid w:val="00DD5073"/>
    <w:rsid w:val="00DD61AD"/>
    <w:rsid w:val="00DD6B9F"/>
    <w:rsid w:val="00DE02EB"/>
    <w:rsid w:val="00DE6648"/>
    <w:rsid w:val="00DF0A8F"/>
    <w:rsid w:val="00DF6CB9"/>
    <w:rsid w:val="00DF701C"/>
    <w:rsid w:val="00E04149"/>
    <w:rsid w:val="00E066F5"/>
    <w:rsid w:val="00E07990"/>
    <w:rsid w:val="00E10202"/>
    <w:rsid w:val="00E1167B"/>
    <w:rsid w:val="00E11E70"/>
    <w:rsid w:val="00E157D9"/>
    <w:rsid w:val="00E15D48"/>
    <w:rsid w:val="00E214D9"/>
    <w:rsid w:val="00E31A4D"/>
    <w:rsid w:val="00E4470A"/>
    <w:rsid w:val="00E55F59"/>
    <w:rsid w:val="00E56AAC"/>
    <w:rsid w:val="00E62028"/>
    <w:rsid w:val="00E7562C"/>
    <w:rsid w:val="00E77AFD"/>
    <w:rsid w:val="00E77BAA"/>
    <w:rsid w:val="00E862BE"/>
    <w:rsid w:val="00E87DC8"/>
    <w:rsid w:val="00E91B4D"/>
    <w:rsid w:val="00E95AEB"/>
    <w:rsid w:val="00EA296C"/>
    <w:rsid w:val="00EC6BC5"/>
    <w:rsid w:val="00ED1D54"/>
    <w:rsid w:val="00ED3232"/>
    <w:rsid w:val="00ED40E2"/>
    <w:rsid w:val="00EE0123"/>
    <w:rsid w:val="00EF5ACD"/>
    <w:rsid w:val="00EF5BD1"/>
    <w:rsid w:val="00EF5D2C"/>
    <w:rsid w:val="00F051AD"/>
    <w:rsid w:val="00F21692"/>
    <w:rsid w:val="00F2517A"/>
    <w:rsid w:val="00F30E63"/>
    <w:rsid w:val="00F45024"/>
    <w:rsid w:val="00F54E07"/>
    <w:rsid w:val="00F55E20"/>
    <w:rsid w:val="00F60663"/>
    <w:rsid w:val="00F6743B"/>
    <w:rsid w:val="00F773EE"/>
    <w:rsid w:val="00FA2C2A"/>
    <w:rsid w:val="00FA438B"/>
    <w:rsid w:val="00FC199C"/>
    <w:rsid w:val="00FC5C2A"/>
    <w:rsid w:val="00FC5DC3"/>
    <w:rsid w:val="00FC7D26"/>
    <w:rsid w:val="00FD4601"/>
    <w:rsid w:val="00FD6BA5"/>
    <w:rsid w:val="00FE0A56"/>
    <w:rsid w:val="00FE1B15"/>
    <w:rsid w:val="00FE72A5"/>
    <w:rsid w:val="00FF1C3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2B2927"/>
  <w15:docId w15:val="{0C27167C-4ECB-423F-8879-711FC5258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8"/>
      <w:lang w:val="en-US" w:eastAsia="en-US"/>
    </w:rPr>
  </w:style>
  <w:style w:type="paragraph" w:styleId="Heading1">
    <w:name w:val="heading 1"/>
    <w:basedOn w:val="Normal"/>
    <w:next w:val="Normal"/>
    <w:link w:val="Heading1Char"/>
    <w:qFormat/>
    <w:rsid w:val="00B50828"/>
    <w:pPr>
      <w:keepNext/>
      <w:outlineLvl w:val="0"/>
    </w:pPr>
    <w:rPr>
      <w:rFonts w:ascii=".VnTimeH" w:hAnsi=".VnTimeH"/>
      <w:b/>
      <w:sz w:val="26"/>
      <w:szCs w:val="20"/>
    </w:rPr>
  </w:style>
  <w:style w:type="paragraph" w:styleId="Heading2">
    <w:name w:val="heading 2"/>
    <w:basedOn w:val="Normal"/>
    <w:next w:val="Normal"/>
    <w:link w:val="Heading2Char"/>
    <w:semiHidden/>
    <w:unhideWhenUsed/>
    <w:qFormat/>
    <w:rsid w:val="004E7A62"/>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pPr>
      <w:spacing w:before="100" w:beforeAutospacing="1" w:after="100" w:afterAutospacing="1"/>
    </w:pPr>
    <w:rPr>
      <w:sz w:val="24"/>
      <w:szCs w:val="24"/>
    </w:rPr>
  </w:style>
  <w:style w:type="character" w:styleId="Strong">
    <w:name w:val="Strong"/>
    <w:uiPriority w:val="22"/>
    <w:qFormat/>
    <w:rPr>
      <w:b/>
      <w:bCs/>
    </w:rPr>
  </w:style>
  <w:style w:type="character" w:customStyle="1" w:styleId="apple-converted-space">
    <w:name w:val="apple-converted-space"/>
    <w:basedOn w:val="DefaultParagraphFont"/>
  </w:style>
  <w:style w:type="character" w:styleId="Emphasis">
    <w:name w:val="Emphasis"/>
    <w:uiPriority w:val="20"/>
    <w:qFormat/>
    <w:rPr>
      <w:i/>
      <w:iCs/>
    </w:rPr>
  </w:style>
  <w:style w:type="character" w:styleId="Hyperlink">
    <w:name w:val="Hyperlink"/>
    <w:uiPriority w:val="99"/>
    <w:rPr>
      <w:color w:val="0000FF"/>
      <w:u w:val="single"/>
    </w:rPr>
  </w:style>
  <w:style w:type="paragraph" w:customStyle="1" w:styleId="DefaultParagraphFontParaCharCharCharCharCharChar">
    <w:name w:val="Default Paragraph Font Para Char Char Char Char Char Char"/>
    <w:basedOn w:val="Normal"/>
    <w:pPr>
      <w:spacing w:after="160" w:line="240" w:lineRule="exact"/>
    </w:pPr>
    <w:rPr>
      <w:sz w:val="27"/>
      <w:szCs w:val="20"/>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sz w:val="28"/>
      <w:szCs w:val="28"/>
    </w:rPr>
  </w:style>
  <w:style w:type="paragraph" w:styleId="Footer">
    <w:name w:val="footer"/>
    <w:basedOn w:val="Normal"/>
    <w:link w:val="FooterChar"/>
    <w:pPr>
      <w:tabs>
        <w:tab w:val="center" w:pos="4680"/>
        <w:tab w:val="right" w:pos="9360"/>
      </w:tabs>
    </w:pPr>
  </w:style>
  <w:style w:type="character" w:customStyle="1" w:styleId="FooterChar">
    <w:name w:val="Footer Char"/>
    <w:link w:val="Footer"/>
    <w:rPr>
      <w:sz w:val="28"/>
      <w:szCs w:val="28"/>
    </w:rPr>
  </w:style>
  <w:style w:type="paragraph" w:styleId="FootnoteText">
    <w:name w:val="footnote text"/>
    <w:basedOn w:val="Normal"/>
    <w:link w:val="FootnoteTextChar"/>
    <w:rPr>
      <w:sz w:val="20"/>
      <w:szCs w:val="20"/>
    </w:rPr>
  </w:style>
  <w:style w:type="character" w:customStyle="1" w:styleId="FootnoteTextChar">
    <w:name w:val="Footnote Text Char"/>
    <w:basedOn w:val="DefaultParagraphFont"/>
    <w:link w:val="FootnoteText"/>
  </w:style>
  <w:style w:type="character" w:styleId="FootnoteReference">
    <w:name w:val="footnote reference"/>
    <w:rPr>
      <w:vertAlign w:val="superscript"/>
    </w:r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lang w:val="en-US" w:eastAsia="en-US"/>
    </w:rPr>
  </w:style>
  <w:style w:type="character" w:customStyle="1" w:styleId="fontstyle01">
    <w:name w:val="fontstyle01"/>
    <w:rPr>
      <w:rFonts w:ascii="TimesNewRomanPSMT" w:hAnsi="TimesNewRomanPSMT" w:hint="default"/>
      <w:b w:val="0"/>
      <w:bCs w:val="0"/>
      <w:i w:val="0"/>
      <w:iCs w:val="0"/>
      <w:color w:val="000000"/>
      <w:sz w:val="28"/>
      <w:szCs w:val="28"/>
    </w:rPr>
  </w:style>
  <w:style w:type="paragraph" w:styleId="ListParagraph">
    <w:name w:val="List Paragraph"/>
    <w:basedOn w:val="Normal"/>
    <w:uiPriority w:val="34"/>
    <w:qFormat/>
    <w:pPr>
      <w:spacing w:after="200" w:line="276" w:lineRule="auto"/>
      <w:ind w:left="720"/>
      <w:contextualSpacing/>
    </w:pPr>
    <w:rPr>
      <w:rFonts w:eastAsia="Calibri"/>
      <w:sz w:val="24"/>
      <w:szCs w:val="22"/>
    </w:rPr>
  </w:style>
  <w:style w:type="paragraph" w:styleId="BodyTextIndent">
    <w:name w:val="Body Text Indent"/>
    <w:basedOn w:val="Normal"/>
    <w:link w:val="BodyTextIndentChar"/>
    <w:pPr>
      <w:spacing w:after="120"/>
      <w:ind w:left="360"/>
    </w:pPr>
    <w:rPr>
      <w:rFonts w:ascii=".VnTime" w:hAnsi=".VnTime"/>
      <w:szCs w:val="20"/>
    </w:rPr>
  </w:style>
  <w:style w:type="character" w:customStyle="1" w:styleId="BodyTextIndentChar">
    <w:name w:val="Body Text Indent Char"/>
    <w:basedOn w:val="DefaultParagraphFont"/>
    <w:link w:val="BodyTextIndent"/>
    <w:rPr>
      <w:rFonts w:ascii=".VnTime" w:hAnsi=".VnTime"/>
      <w:sz w:val="28"/>
      <w:lang w:val="en-US" w:eastAsia="en-US"/>
    </w:rPr>
  </w:style>
  <w:style w:type="character" w:styleId="CommentReference">
    <w:name w:val="annotation reference"/>
    <w:basedOn w:val="DefaultParagraphFont"/>
    <w:semiHidden/>
    <w:unhideWhenUsed/>
    <w:rPr>
      <w:sz w:val="16"/>
      <w:szCs w:val="16"/>
    </w:rPr>
  </w:style>
  <w:style w:type="paragraph" w:styleId="CommentText">
    <w:name w:val="annotation text"/>
    <w:basedOn w:val="Normal"/>
    <w:link w:val="CommentTextChar"/>
    <w:semiHidden/>
    <w:unhideWhenUsed/>
    <w:rPr>
      <w:sz w:val="20"/>
      <w:szCs w:val="20"/>
    </w:rPr>
  </w:style>
  <w:style w:type="character" w:customStyle="1" w:styleId="CommentTextChar">
    <w:name w:val="Comment Text Char"/>
    <w:basedOn w:val="DefaultParagraphFont"/>
    <w:link w:val="CommentText"/>
    <w:semiHidden/>
    <w:rPr>
      <w:lang w:val="en-US" w:eastAsia="en-US"/>
    </w:rPr>
  </w:style>
  <w:style w:type="paragraph" w:styleId="CommentSubject">
    <w:name w:val="annotation subject"/>
    <w:basedOn w:val="CommentText"/>
    <w:next w:val="CommentText"/>
    <w:link w:val="CommentSubjectChar"/>
    <w:semiHidden/>
    <w:unhideWhenUsed/>
    <w:rPr>
      <w:b/>
      <w:bCs/>
    </w:rPr>
  </w:style>
  <w:style w:type="character" w:customStyle="1" w:styleId="CommentSubjectChar">
    <w:name w:val="Comment Subject Char"/>
    <w:basedOn w:val="CommentTextChar"/>
    <w:link w:val="CommentSubject"/>
    <w:semiHidden/>
    <w:rPr>
      <w:b/>
      <w:bCs/>
      <w:lang w:val="en-US" w:eastAsia="en-US"/>
    </w:rPr>
  </w:style>
  <w:style w:type="paragraph" w:customStyle="1" w:styleId="ChuIn">
    <w:name w:val="ChuIn"/>
    <w:basedOn w:val="Normal"/>
    <w:pPr>
      <w:spacing w:before="80" w:after="80"/>
      <w:jc w:val="center"/>
    </w:pPr>
    <w:rPr>
      <w:rFonts w:ascii=".VnTimeH" w:hAnsi=".VnTimeH"/>
      <w:szCs w:val="20"/>
    </w:rPr>
  </w:style>
  <w:style w:type="paragraph" w:styleId="Revision">
    <w:name w:val="Revision"/>
    <w:hidden/>
    <w:uiPriority w:val="99"/>
    <w:semiHidden/>
    <w:rPr>
      <w:sz w:val="28"/>
      <w:szCs w:val="28"/>
      <w:lang w:val="en-US" w:eastAsia="en-US"/>
    </w:rPr>
  </w:style>
  <w:style w:type="character" w:customStyle="1" w:styleId="Vnbnnidung3">
    <w:name w:val="Văn bản nội dung (3)_"/>
    <w:link w:val="Vnbnnidung30"/>
    <w:rPr>
      <w:b/>
      <w:bCs/>
      <w:sz w:val="26"/>
      <w:szCs w:val="26"/>
      <w:shd w:val="clear" w:color="auto" w:fill="FFFFFF"/>
    </w:rPr>
  </w:style>
  <w:style w:type="paragraph" w:customStyle="1" w:styleId="Vnbnnidung30">
    <w:name w:val="Văn bản nội dung (3)"/>
    <w:basedOn w:val="Normal"/>
    <w:link w:val="Vnbnnidung3"/>
    <w:pPr>
      <w:widowControl w:val="0"/>
      <w:shd w:val="clear" w:color="auto" w:fill="FFFFFF"/>
      <w:spacing w:before="60" w:after="180" w:line="0" w:lineRule="atLeast"/>
      <w:jc w:val="both"/>
    </w:pPr>
    <w:rPr>
      <w:b/>
      <w:bCs/>
      <w:sz w:val="26"/>
      <w:szCs w:val="26"/>
      <w:lang w:val="vi-VN" w:eastAsia="vi-VN"/>
    </w:rPr>
  </w:style>
  <w:style w:type="character" w:customStyle="1" w:styleId="Heading1Char">
    <w:name w:val="Heading 1 Char"/>
    <w:basedOn w:val="DefaultParagraphFont"/>
    <w:link w:val="Heading1"/>
    <w:rsid w:val="00B50828"/>
    <w:rPr>
      <w:rFonts w:ascii=".VnTimeH" w:hAnsi=".VnTimeH"/>
      <w:b/>
      <w:sz w:val="26"/>
      <w:lang w:val="en-US" w:eastAsia="en-US"/>
    </w:rPr>
  </w:style>
  <w:style w:type="paragraph" w:styleId="BodyText">
    <w:name w:val="Body Text"/>
    <w:basedOn w:val="Normal"/>
    <w:link w:val="BodyTextChar"/>
    <w:unhideWhenUsed/>
    <w:rsid w:val="003E1A23"/>
    <w:pPr>
      <w:spacing w:after="120"/>
    </w:pPr>
  </w:style>
  <w:style w:type="character" w:customStyle="1" w:styleId="BodyTextChar">
    <w:name w:val="Body Text Char"/>
    <w:basedOn w:val="DefaultParagraphFont"/>
    <w:link w:val="BodyText"/>
    <w:rsid w:val="003E1A23"/>
    <w:rPr>
      <w:sz w:val="28"/>
      <w:szCs w:val="28"/>
      <w:lang w:val="en-US" w:eastAsia="en-US"/>
    </w:rPr>
  </w:style>
  <w:style w:type="paragraph" w:customStyle="1" w:styleId="pdq2pgselectionanchorcontainer">
    <w:name w:val="pdq2pg_selectionanchorcontainer"/>
    <w:basedOn w:val="Normal"/>
    <w:rsid w:val="007F484D"/>
    <w:pPr>
      <w:spacing w:before="100" w:beforeAutospacing="1" w:after="100" w:afterAutospacing="1"/>
    </w:pPr>
    <w:rPr>
      <w:sz w:val="24"/>
      <w:szCs w:val="24"/>
    </w:rPr>
  </w:style>
  <w:style w:type="character" w:customStyle="1" w:styleId="Heading2Char">
    <w:name w:val="Heading 2 Char"/>
    <w:basedOn w:val="DefaultParagraphFont"/>
    <w:link w:val="Heading2"/>
    <w:semiHidden/>
    <w:rsid w:val="004E7A62"/>
    <w:rPr>
      <w:rFonts w:asciiTheme="majorHAnsi" w:eastAsiaTheme="majorEastAsia" w:hAnsiTheme="majorHAnsi" w:cstheme="majorBidi"/>
      <w:color w:val="365F91" w:themeColor="accent1" w:themeShade="BF"/>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4710">
      <w:bodyDiv w:val="1"/>
      <w:marLeft w:val="0"/>
      <w:marRight w:val="0"/>
      <w:marTop w:val="0"/>
      <w:marBottom w:val="0"/>
      <w:divBdr>
        <w:top w:val="none" w:sz="0" w:space="0" w:color="auto"/>
        <w:left w:val="none" w:sz="0" w:space="0" w:color="auto"/>
        <w:bottom w:val="none" w:sz="0" w:space="0" w:color="auto"/>
        <w:right w:val="none" w:sz="0" w:space="0" w:color="auto"/>
      </w:divBdr>
    </w:div>
    <w:div w:id="10499144">
      <w:bodyDiv w:val="1"/>
      <w:marLeft w:val="0"/>
      <w:marRight w:val="0"/>
      <w:marTop w:val="0"/>
      <w:marBottom w:val="0"/>
      <w:divBdr>
        <w:top w:val="none" w:sz="0" w:space="0" w:color="auto"/>
        <w:left w:val="none" w:sz="0" w:space="0" w:color="auto"/>
        <w:bottom w:val="none" w:sz="0" w:space="0" w:color="auto"/>
        <w:right w:val="none" w:sz="0" w:space="0" w:color="auto"/>
      </w:divBdr>
    </w:div>
    <w:div w:id="40056331">
      <w:bodyDiv w:val="1"/>
      <w:marLeft w:val="0"/>
      <w:marRight w:val="0"/>
      <w:marTop w:val="0"/>
      <w:marBottom w:val="0"/>
      <w:divBdr>
        <w:top w:val="none" w:sz="0" w:space="0" w:color="auto"/>
        <w:left w:val="none" w:sz="0" w:space="0" w:color="auto"/>
        <w:bottom w:val="none" w:sz="0" w:space="0" w:color="auto"/>
        <w:right w:val="none" w:sz="0" w:space="0" w:color="auto"/>
      </w:divBdr>
    </w:div>
    <w:div w:id="99304984">
      <w:bodyDiv w:val="1"/>
      <w:marLeft w:val="0"/>
      <w:marRight w:val="0"/>
      <w:marTop w:val="0"/>
      <w:marBottom w:val="0"/>
      <w:divBdr>
        <w:top w:val="none" w:sz="0" w:space="0" w:color="auto"/>
        <w:left w:val="none" w:sz="0" w:space="0" w:color="auto"/>
        <w:bottom w:val="none" w:sz="0" w:space="0" w:color="auto"/>
        <w:right w:val="none" w:sz="0" w:space="0" w:color="auto"/>
      </w:divBdr>
    </w:div>
    <w:div w:id="105929615">
      <w:bodyDiv w:val="1"/>
      <w:marLeft w:val="0"/>
      <w:marRight w:val="0"/>
      <w:marTop w:val="0"/>
      <w:marBottom w:val="0"/>
      <w:divBdr>
        <w:top w:val="none" w:sz="0" w:space="0" w:color="auto"/>
        <w:left w:val="none" w:sz="0" w:space="0" w:color="auto"/>
        <w:bottom w:val="none" w:sz="0" w:space="0" w:color="auto"/>
        <w:right w:val="none" w:sz="0" w:space="0" w:color="auto"/>
      </w:divBdr>
    </w:div>
    <w:div w:id="109931762">
      <w:bodyDiv w:val="1"/>
      <w:marLeft w:val="0"/>
      <w:marRight w:val="0"/>
      <w:marTop w:val="0"/>
      <w:marBottom w:val="0"/>
      <w:divBdr>
        <w:top w:val="none" w:sz="0" w:space="0" w:color="auto"/>
        <w:left w:val="none" w:sz="0" w:space="0" w:color="auto"/>
        <w:bottom w:val="none" w:sz="0" w:space="0" w:color="auto"/>
        <w:right w:val="none" w:sz="0" w:space="0" w:color="auto"/>
      </w:divBdr>
    </w:div>
    <w:div w:id="187988490">
      <w:bodyDiv w:val="1"/>
      <w:marLeft w:val="0"/>
      <w:marRight w:val="0"/>
      <w:marTop w:val="0"/>
      <w:marBottom w:val="0"/>
      <w:divBdr>
        <w:top w:val="none" w:sz="0" w:space="0" w:color="auto"/>
        <w:left w:val="none" w:sz="0" w:space="0" w:color="auto"/>
        <w:bottom w:val="none" w:sz="0" w:space="0" w:color="auto"/>
        <w:right w:val="none" w:sz="0" w:space="0" w:color="auto"/>
      </w:divBdr>
    </w:div>
    <w:div w:id="252128478">
      <w:bodyDiv w:val="1"/>
      <w:marLeft w:val="0"/>
      <w:marRight w:val="0"/>
      <w:marTop w:val="0"/>
      <w:marBottom w:val="0"/>
      <w:divBdr>
        <w:top w:val="none" w:sz="0" w:space="0" w:color="auto"/>
        <w:left w:val="none" w:sz="0" w:space="0" w:color="auto"/>
        <w:bottom w:val="none" w:sz="0" w:space="0" w:color="auto"/>
        <w:right w:val="none" w:sz="0" w:space="0" w:color="auto"/>
      </w:divBdr>
      <w:divsChild>
        <w:div w:id="1424648074">
          <w:marLeft w:val="0"/>
          <w:marRight w:val="0"/>
          <w:marTop w:val="15"/>
          <w:marBottom w:val="0"/>
          <w:divBdr>
            <w:top w:val="single" w:sz="48" w:space="0" w:color="auto"/>
            <w:left w:val="single" w:sz="48" w:space="0" w:color="auto"/>
            <w:bottom w:val="single" w:sz="48" w:space="0" w:color="auto"/>
            <w:right w:val="single" w:sz="48" w:space="0" w:color="auto"/>
          </w:divBdr>
          <w:divsChild>
            <w:div w:id="609514506">
              <w:marLeft w:val="0"/>
              <w:marRight w:val="0"/>
              <w:marTop w:val="0"/>
              <w:marBottom w:val="0"/>
              <w:divBdr>
                <w:top w:val="none" w:sz="0" w:space="0" w:color="auto"/>
                <w:left w:val="none" w:sz="0" w:space="0" w:color="auto"/>
                <w:bottom w:val="none" w:sz="0" w:space="0" w:color="auto"/>
                <w:right w:val="none" w:sz="0" w:space="0" w:color="auto"/>
              </w:divBdr>
            </w:div>
          </w:divsChild>
        </w:div>
        <w:div w:id="1548420420">
          <w:marLeft w:val="0"/>
          <w:marRight w:val="0"/>
          <w:marTop w:val="15"/>
          <w:marBottom w:val="0"/>
          <w:divBdr>
            <w:top w:val="single" w:sz="48" w:space="0" w:color="auto"/>
            <w:left w:val="single" w:sz="48" w:space="0" w:color="auto"/>
            <w:bottom w:val="single" w:sz="48" w:space="0" w:color="auto"/>
            <w:right w:val="single" w:sz="48" w:space="0" w:color="auto"/>
          </w:divBdr>
          <w:divsChild>
            <w:div w:id="94176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613363">
      <w:bodyDiv w:val="1"/>
      <w:marLeft w:val="0"/>
      <w:marRight w:val="0"/>
      <w:marTop w:val="0"/>
      <w:marBottom w:val="0"/>
      <w:divBdr>
        <w:top w:val="none" w:sz="0" w:space="0" w:color="auto"/>
        <w:left w:val="none" w:sz="0" w:space="0" w:color="auto"/>
        <w:bottom w:val="none" w:sz="0" w:space="0" w:color="auto"/>
        <w:right w:val="none" w:sz="0" w:space="0" w:color="auto"/>
      </w:divBdr>
    </w:div>
    <w:div w:id="416444174">
      <w:bodyDiv w:val="1"/>
      <w:marLeft w:val="0"/>
      <w:marRight w:val="0"/>
      <w:marTop w:val="0"/>
      <w:marBottom w:val="0"/>
      <w:divBdr>
        <w:top w:val="none" w:sz="0" w:space="0" w:color="auto"/>
        <w:left w:val="none" w:sz="0" w:space="0" w:color="auto"/>
        <w:bottom w:val="none" w:sz="0" w:space="0" w:color="auto"/>
        <w:right w:val="none" w:sz="0" w:space="0" w:color="auto"/>
      </w:divBdr>
    </w:div>
    <w:div w:id="524447775">
      <w:bodyDiv w:val="1"/>
      <w:marLeft w:val="0"/>
      <w:marRight w:val="0"/>
      <w:marTop w:val="0"/>
      <w:marBottom w:val="0"/>
      <w:divBdr>
        <w:top w:val="none" w:sz="0" w:space="0" w:color="auto"/>
        <w:left w:val="none" w:sz="0" w:space="0" w:color="auto"/>
        <w:bottom w:val="none" w:sz="0" w:space="0" w:color="auto"/>
        <w:right w:val="none" w:sz="0" w:space="0" w:color="auto"/>
      </w:divBdr>
    </w:div>
    <w:div w:id="571815475">
      <w:bodyDiv w:val="1"/>
      <w:marLeft w:val="0"/>
      <w:marRight w:val="0"/>
      <w:marTop w:val="0"/>
      <w:marBottom w:val="0"/>
      <w:divBdr>
        <w:top w:val="none" w:sz="0" w:space="0" w:color="auto"/>
        <w:left w:val="none" w:sz="0" w:space="0" w:color="auto"/>
        <w:bottom w:val="none" w:sz="0" w:space="0" w:color="auto"/>
        <w:right w:val="none" w:sz="0" w:space="0" w:color="auto"/>
      </w:divBdr>
    </w:div>
    <w:div w:id="586154138">
      <w:bodyDiv w:val="1"/>
      <w:marLeft w:val="0"/>
      <w:marRight w:val="0"/>
      <w:marTop w:val="0"/>
      <w:marBottom w:val="0"/>
      <w:divBdr>
        <w:top w:val="none" w:sz="0" w:space="0" w:color="auto"/>
        <w:left w:val="none" w:sz="0" w:space="0" w:color="auto"/>
        <w:bottom w:val="none" w:sz="0" w:space="0" w:color="auto"/>
        <w:right w:val="none" w:sz="0" w:space="0" w:color="auto"/>
      </w:divBdr>
    </w:div>
    <w:div w:id="761872194">
      <w:bodyDiv w:val="1"/>
      <w:marLeft w:val="0"/>
      <w:marRight w:val="0"/>
      <w:marTop w:val="0"/>
      <w:marBottom w:val="0"/>
      <w:divBdr>
        <w:top w:val="none" w:sz="0" w:space="0" w:color="auto"/>
        <w:left w:val="none" w:sz="0" w:space="0" w:color="auto"/>
        <w:bottom w:val="none" w:sz="0" w:space="0" w:color="auto"/>
        <w:right w:val="none" w:sz="0" w:space="0" w:color="auto"/>
      </w:divBdr>
    </w:div>
    <w:div w:id="770128176">
      <w:bodyDiv w:val="1"/>
      <w:marLeft w:val="0"/>
      <w:marRight w:val="0"/>
      <w:marTop w:val="0"/>
      <w:marBottom w:val="0"/>
      <w:divBdr>
        <w:top w:val="none" w:sz="0" w:space="0" w:color="auto"/>
        <w:left w:val="none" w:sz="0" w:space="0" w:color="auto"/>
        <w:bottom w:val="none" w:sz="0" w:space="0" w:color="auto"/>
        <w:right w:val="none" w:sz="0" w:space="0" w:color="auto"/>
      </w:divBdr>
    </w:div>
    <w:div w:id="771171794">
      <w:bodyDiv w:val="1"/>
      <w:marLeft w:val="0"/>
      <w:marRight w:val="0"/>
      <w:marTop w:val="0"/>
      <w:marBottom w:val="0"/>
      <w:divBdr>
        <w:top w:val="none" w:sz="0" w:space="0" w:color="auto"/>
        <w:left w:val="none" w:sz="0" w:space="0" w:color="auto"/>
        <w:bottom w:val="none" w:sz="0" w:space="0" w:color="auto"/>
        <w:right w:val="none" w:sz="0" w:space="0" w:color="auto"/>
      </w:divBdr>
    </w:div>
    <w:div w:id="788165979">
      <w:bodyDiv w:val="1"/>
      <w:marLeft w:val="0"/>
      <w:marRight w:val="0"/>
      <w:marTop w:val="0"/>
      <w:marBottom w:val="0"/>
      <w:divBdr>
        <w:top w:val="none" w:sz="0" w:space="0" w:color="auto"/>
        <w:left w:val="none" w:sz="0" w:space="0" w:color="auto"/>
        <w:bottom w:val="none" w:sz="0" w:space="0" w:color="auto"/>
        <w:right w:val="none" w:sz="0" w:space="0" w:color="auto"/>
      </w:divBdr>
    </w:div>
    <w:div w:id="876745708">
      <w:bodyDiv w:val="1"/>
      <w:marLeft w:val="0"/>
      <w:marRight w:val="0"/>
      <w:marTop w:val="0"/>
      <w:marBottom w:val="0"/>
      <w:divBdr>
        <w:top w:val="none" w:sz="0" w:space="0" w:color="auto"/>
        <w:left w:val="none" w:sz="0" w:space="0" w:color="auto"/>
        <w:bottom w:val="none" w:sz="0" w:space="0" w:color="auto"/>
        <w:right w:val="none" w:sz="0" w:space="0" w:color="auto"/>
      </w:divBdr>
    </w:div>
    <w:div w:id="907768065">
      <w:bodyDiv w:val="1"/>
      <w:marLeft w:val="0"/>
      <w:marRight w:val="0"/>
      <w:marTop w:val="0"/>
      <w:marBottom w:val="0"/>
      <w:divBdr>
        <w:top w:val="none" w:sz="0" w:space="0" w:color="auto"/>
        <w:left w:val="none" w:sz="0" w:space="0" w:color="auto"/>
        <w:bottom w:val="none" w:sz="0" w:space="0" w:color="auto"/>
        <w:right w:val="none" w:sz="0" w:space="0" w:color="auto"/>
      </w:divBdr>
    </w:div>
    <w:div w:id="939994971">
      <w:bodyDiv w:val="1"/>
      <w:marLeft w:val="0"/>
      <w:marRight w:val="0"/>
      <w:marTop w:val="0"/>
      <w:marBottom w:val="0"/>
      <w:divBdr>
        <w:top w:val="none" w:sz="0" w:space="0" w:color="auto"/>
        <w:left w:val="none" w:sz="0" w:space="0" w:color="auto"/>
        <w:bottom w:val="none" w:sz="0" w:space="0" w:color="auto"/>
        <w:right w:val="none" w:sz="0" w:space="0" w:color="auto"/>
      </w:divBdr>
      <w:divsChild>
        <w:div w:id="385761527">
          <w:marLeft w:val="0"/>
          <w:marRight w:val="0"/>
          <w:marTop w:val="15"/>
          <w:marBottom w:val="0"/>
          <w:divBdr>
            <w:top w:val="single" w:sz="48" w:space="0" w:color="auto"/>
            <w:left w:val="single" w:sz="48" w:space="0" w:color="auto"/>
            <w:bottom w:val="single" w:sz="48" w:space="0" w:color="auto"/>
            <w:right w:val="single" w:sz="48" w:space="0" w:color="auto"/>
          </w:divBdr>
          <w:divsChild>
            <w:div w:id="367604710">
              <w:marLeft w:val="0"/>
              <w:marRight w:val="0"/>
              <w:marTop w:val="0"/>
              <w:marBottom w:val="0"/>
              <w:divBdr>
                <w:top w:val="none" w:sz="0" w:space="0" w:color="auto"/>
                <w:left w:val="none" w:sz="0" w:space="0" w:color="auto"/>
                <w:bottom w:val="none" w:sz="0" w:space="0" w:color="auto"/>
                <w:right w:val="none" w:sz="0" w:space="0" w:color="auto"/>
              </w:divBdr>
            </w:div>
          </w:divsChild>
        </w:div>
        <w:div w:id="1862932716">
          <w:marLeft w:val="0"/>
          <w:marRight w:val="0"/>
          <w:marTop w:val="15"/>
          <w:marBottom w:val="0"/>
          <w:divBdr>
            <w:top w:val="single" w:sz="48" w:space="0" w:color="auto"/>
            <w:left w:val="single" w:sz="48" w:space="0" w:color="auto"/>
            <w:bottom w:val="single" w:sz="48" w:space="0" w:color="auto"/>
            <w:right w:val="single" w:sz="48" w:space="0" w:color="auto"/>
          </w:divBdr>
          <w:divsChild>
            <w:div w:id="134246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735006">
      <w:bodyDiv w:val="1"/>
      <w:marLeft w:val="0"/>
      <w:marRight w:val="0"/>
      <w:marTop w:val="0"/>
      <w:marBottom w:val="0"/>
      <w:divBdr>
        <w:top w:val="none" w:sz="0" w:space="0" w:color="auto"/>
        <w:left w:val="none" w:sz="0" w:space="0" w:color="auto"/>
        <w:bottom w:val="none" w:sz="0" w:space="0" w:color="auto"/>
        <w:right w:val="none" w:sz="0" w:space="0" w:color="auto"/>
      </w:divBdr>
    </w:div>
    <w:div w:id="1054161007">
      <w:bodyDiv w:val="1"/>
      <w:marLeft w:val="0"/>
      <w:marRight w:val="0"/>
      <w:marTop w:val="0"/>
      <w:marBottom w:val="0"/>
      <w:divBdr>
        <w:top w:val="none" w:sz="0" w:space="0" w:color="auto"/>
        <w:left w:val="none" w:sz="0" w:space="0" w:color="auto"/>
        <w:bottom w:val="none" w:sz="0" w:space="0" w:color="auto"/>
        <w:right w:val="none" w:sz="0" w:space="0" w:color="auto"/>
      </w:divBdr>
    </w:div>
    <w:div w:id="1078092737">
      <w:bodyDiv w:val="1"/>
      <w:marLeft w:val="0"/>
      <w:marRight w:val="0"/>
      <w:marTop w:val="0"/>
      <w:marBottom w:val="0"/>
      <w:divBdr>
        <w:top w:val="none" w:sz="0" w:space="0" w:color="auto"/>
        <w:left w:val="none" w:sz="0" w:space="0" w:color="auto"/>
        <w:bottom w:val="none" w:sz="0" w:space="0" w:color="auto"/>
        <w:right w:val="none" w:sz="0" w:space="0" w:color="auto"/>
      </w:divBdr>
    </w:div>
    <w:div w:id="1166282476">
      <w:bodyDiv w:val="1"/>
      <w:marLeft w:val="0"/>
      <w:marRight w:val="0"/>
      <w:marTop w:val="0"/>
      <w:marBottom w:val="0"/>
      <w:divBdr>
        <w:top w:val="none" w:sz="0" w:space="0" w:color="auto"/>
        <w:left w:val="none" w:sz="0" w:space="0" w:color="auto"/>
        <w:bottom w:val="none" w:sz="0" w:space="0" w:color="auto"/>
        <w:right w:val="none" w:sz="0" w:space="0" w:color="auto"/>
      </w:divBdr>
    </w:div>
    <w:div w:id="1316255841">
      <w:bodyDiv w:val="1"/>
      <w:marLeft w:val="0"/>
      <w:marRight w:val="0"/>
      <w:marTop w:val="0"/>
      <w:marBottom w:val="0"/>
      <w:divBdr>
        <w:top w:val="none" w:sz="0" w:space="0" w:color="auto"/>
        <w:left w:val="none" w:sz="0" w:space="0" w:color="auto"/>
        <w:bottom w:val="none" w:sz="0" w:space="0" w:color="auto"/>
        <w:right w:val="none" w:sz="0" w:space="0" w:color="auto"/>
      </w:divBdr>
    </w:div>
    <w:div w:id="1431782711">
      <w:bodyDiv w:val="1"/>
      <w:marLeft w:val="0"/>
      <w:marRight w:val="0"/>
      <w:marTop w:val="0"/>
      <w:marBottom w:val="0"/>
      <w:divBdr>
        <w:top w:val="none" w:sz="0" w:space="0" w:color="auto"/>
        <w:left w:val="none" w:sz="0" w:space="0" w:color="auto"/>
        <w:bottom w:val="none" w:sz="0" w:space="0" w:color="auto"/>
        <w:right w:val="none" w:sz="0" w:space="0" w:color="auto"/>
      </w:divBdr>
    </w:div>
    <w:div w:id="1437554027">
      <w:bodyDiv w:val="1"/>
      <w:marLeft w:val="0"/>
      <w:marRight w:val="0"/>
      <w:marTop w:val="0"/>
      <w:marBottom w:val="0"/>
      <w:divBdr>
        <w:top w:val="none" w:sz="0" w:space="0" w:color="auto"/>
        <w:left w:val="none" w:sz="0" w:space="0" w:color="auto"/>
        <w:bottom w:val="none" w:sz="0" w:space="0" w:color="auto"/>
        <w:right w:val="none" w:sz="0" w:space="0" w:color="auto"/>
      </w:divBdr>
    </w:div>
    <w:div w:id="1489512151">
      <w:bodyDiv w:val="1"/>
      <w:marLeft w:val="0"/>
      <w:marRight w:val="0"/>
      <w:marTop w:val="0"/>
      <w:marBottom w:val="0"/>
      <w:divBdr>
        <w:top w:val="none" w:sz="0" w:space="0" w:color="auto"/>
        <w:left w:val="none" w:sz="0" w:space="0" w:color="auto"/>
        <w:bottom w:val="none" w:sz="0" w:space="0" w:color="auto"/>
        <w:right w:val="none" w:sz="0" w:space="0" w:color="auto"/>
      </w:divBdr>
    </w:div>
    <w:div w:id="1515072551">
      <w:bodyDiv w:val="1"/>
      <w:marLeft w:val="0"/>
      <w:marRight w:val="0"/>
      <w:marTop w:val="0"/>
      <w:marBottom w:val="0"/>
      <w:divBdr>
        <w:top w:val="none" w:sz="0" w:space="0" w:color="auto"/>
        <w:left w:val="none" w:sz="0" w:space="0" w:color="auto"/>
        <w:bottom w:val="none" w:sz="0" w:space="0" w:color="auto"/>
        <w:right w:val="none" w:sz="0" w:space="0" w:color="auto"/>
      </w:divBdr>
    </w:div>
    <w:div w:id="1566335368">
      <w:bodyDiv w:val="1"/>
      <w:marLeft w:val="0"/>
      <w:marRight w:val="0"/>
      <w:marTop w:val="0"/>
      <w:marBottom w:val="0"/>
      <w:divBdr>
        <w:top w:val="none" w:sz="0" w:space="0" w:color="auto"/>
        <w:left w:val="none" w:sz="0" w:space="0" w:color="auto"/>
        <w:bottom w:val="none" w:sz="0" w:space="0" w:color="auto"/>
        <w:right w:val="none" w:sz="0" w:space="0" w:color="auto"/>
      </w:divBdr>
    </w:div>
    <w:div w:id="1685470277">
      <w:bodyDiv w:val="1"/>
      <w:marLeft w:val="0"/>
      <w:marRight w:val="0"/>
      <w:marTop w:val="0"/>
      <w:marBottom w:val="0"/>
      <w:divBdr>
        <w:top w:val="none" w:sz="0" w:space="0" w:color="auto"/>
        <w:left w:val="none" w:sz="0" w:space="0" w:color="auto"/>
        <w:bottom w:val="none" w:sz="0" w:space="0" w:color="auto"/>
        <w:right w:val="none" w:sz="0" w:space="0" w:color="auto"/>
      </w:divBdr>
    </w:div>
    <w:div w:id="1760373090">
      <w:bodyDiv w:val="1"/>
      <w:marLeft w:val="0"/>
      <w:marRight w:val="0"/>
      <w:marTop w:val="0"/>
      <w:marBottom w:val="0"/>
      <w:divBdr>
        <w:top w:val="none" w:sz="0" w:space="0" w:color="auto"/>
        <w:left w:val="none" w:sz="0" w:space="0" w:color="auto"/>
        <w:bottom w:val="none" w:sz="0" w:space="0" w:color="auto"/>
        <w:right w:val="none" w:sz="0" w:space="0" w:color="auto"/>
      </w:divBdr>
    </w:div>
    <w:div w:id="1844852110">
      <w:bodyDiv w:val="1"/>
      <w:marLeft w:val="0"/>
      <w:marRight w:val="0"/>
      <w:marTop w:val="0"/>
      <w:marBottom w:val="0"/>
      <w:divBdr>
        <w:top w:val="none" w:sz="0" w:space="0" w:color="auto"/>
        <w:left w:val="none" w:sz="0" w:space="0" w:color="auto"/>
        <w:bottom w:val="none" w:sz="0" w:space="0" w:color="auto"/>
        <w:right w:val="none" w:sz="0" w:space="0" w:color="auto"/>
      </w:divBdr>
    </w:div>
    <w:div w:id="1885676421">
      <w:bodyDiv w:val="1"/>
      <w:marLeft w:val="0"/>
      <w:marRight w:val="0"/>
      <w:marTop w:val="0"/>
      <w:marBottom w:val="0"/>
      <w:divBdr>
        <w:top w:val="none" w:sz="0" w:space="0" w:color="auto"/>
        <w:left w:val="none" w:sz="0" w:space="0" w:color="auto"/>
        <w:bottom w:val="none" w:sz="0" w:space="0" w:color="auto"/>
        <w:right w:val="none" w:sz="0" w:space="0" w:color="auto"/>
      </w:divBdr>
    </w:div>
    <w:div w:id="1996954082">
      <w:bodyDiv w:val="1"/>
      <w:marLeft w:val="0"/>
      <w:marRight w:val="0"/>
      <w:marTop w:val="0"/>
      <w:marBottom w:val="0"/>
      <w:divBdr>
        <w:top w:val="none" w:sz="0" w:space="0" w:color="auto"/>
        <w:left w:val="none" w:sz="0" w:space="0" w:color="auto"/>
        <w:bottom w:val="none" w:sz="0" w:space="0" w:color="auto"/>
        <w:right w:val="none" w:sz="0" w:space="0" w:color="auto"/>
      </w:divBdr>
    </w:div>
    <w:div w:id="2082437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96DE09-1DF2-4E26-B8A7-67F466E897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7</Pages>
  <Words>1215</Words>
  <Characters>6927</Characters>
  <Application>Microsoft Office Word</Application>
  <DocSecurity>0</DocSecurity>
  <Lines>57</Lines>
  <Paragraphs>16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ỦY BAN NHÂN DÂN TỈNH KON TUM</vt:lpstr>
      <vt:lpstr>ỦY BAN NHÂN DÂN TỈNH KON TUM</vt:lpstr>
    </vt:vector>
  </TitlesOfParts>
  <Company>Microsoft</Company>
  <LinksUpToDate>false</LinksUpToDate>
  <CharactersWithSpaces>8126</CharactersWithSpaces>
  <SharedDoc>false</SharedDoc>
  <HLinks>
    <vt:vector size="6" baseType="variant">
      <vt:variant>
        <vt:i4>7667836</vt:i4>
      </vt:variant>
      <vt:variant>
        <vt:i4>0</vt:i4>
      </vt:variant>
      <vt:variant>
        <vt:i4>0</vt:i4>
      </vt:variant>
      <vt:variant>
        <vt:i4>5</vt:i4>
      </vt:variant>
      <vt:variant>
        <vt:lpwstr>http://thukyluat.vn/tim-kiem/?keyword=1982/Q%C4%90-TTg&amp;match=True&amp;area=2&amp;lan=1&amp;bday=18/10/2016&amp;eday=18/10/2016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thí điểm có kiểm soát bộ công cụ trí tuệ nhân tạo KTC-Quan-tri (dự thảo)</dc:title>
  <dc:creator>Phòng TH-HC&amp;QT</dc:creator>
  <cp:lastModifiedBy>Lê Trí Khải</cp:lastModifiedBy>
  <cp:revision>15</cp:revision>
  <cp:lastPrinted>2021-05-20T06:49:00Z</cp:lastPrinted>
  <dcterms:created xsi:type="dcterms:W3CDTF">2026-08-16T14:24:00Z</dcterms:created>
  <dcterms:modified xsi:type="dcterms:W3CDTF">2026-08-27T08:21:00Z</dcterms:modified>
</cp:coreProperties>
</file>