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767681">
      <w:pPr>
        <w:spacing w:after="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2A3466">
      <w:pPr>
        <w:spacing w:after="0"/>
        <w:ind w:left="1093" w:firstLine="5003"/>
        <w:jc w:val="both"/>
        <w:rPr>
          <w:lang w:val="nl-NL"/>
        </w:rPr>
      </w:pPr>
      <w:r w:rsidRPr="00D530E5">
        <w:rPr>
          <w:lang w:val="nl-NL"/>
        </w:rPr>
        <w:t>- Ủy ban nhân dân tỉnh;</w:t>
      </w:r>
    </w:p>
    <w:p w14:paraId="3CE58BB6" w14:textId="77777777" w:rsidR="00D268AB" w:rsidRPr="00D530E5" w:rsidRDefault="00C42D26" w:rsidP="002A3466">
      <w:pPr>
        <w:spacing w:after="0"/>
        <w:ind w:left="1093" w:firstLine="5003"/>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3745" w:type="dxa"/>
        <w:jc w:val="center"/>
        <w:tblLayout w:type="fixed"/>
        <w:tblLook w:val="04A0" w:firstRow="1" w:lastRow="0" w:firstColumn="1" w:lastColumn="0" w:noHBand="0" w:noVBand="1"/>
      </w:tblPr>
      <w:tblGrid>
        <w:gridCol w:w="704"/>
        <w:gridCol w:w="3969"/>
        <w:gridCol w:w="9072"/>
      </w:tblGrid>
      <w:tr w:rsidR="00820636" w:rsidRPr="00820636" w14:paraId="28CE4A82" w14:textId="77777777" w:rsidTr="002D695B">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90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w:t>
            </w:r>
            <w:r w:rsidRPr="0082063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9072"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hạn “thành </w:t>
            </w:r>
            <w:r w:rsidRPr="00820636">
              <w:lastRenderedPageBreak/>
              <w:t xml:space="preserve">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color w:val="00B050"/>
              </w:rPr>
              <w:t>Như vậy,</w:t>
            </w:r>
            <w:r w:rsidRPr="00820636">
              <w:rPr>
                <w:color w:val="00B050"/>
              </w:rPr>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2B8AB4AD" w14:textId="79F511A2" w:rsidR="005B5556" w:rsidRPr="00820636" w:rsidRDefault="00514A58">
            <w:pPr>
              <w:spacing w:after="40" w:line="240" w:lineRule="auto"/>
              <w:jc w:val="both"/>
            </w:pPr>
            <w:r w:rsidRPr="00596F87">
              <w:rPr>
                <w:iCs/>
                <w:color w:val="00B050"/>
              </w:rPr>
              <w:t xml:space="preserve">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tức là </w:t>
            </w:r>
            <w:r w:rsidR="00B91D44">
              <w:rPr>
                <w:iCs/>
                <w:color w:val="00B050"/>
              </w:rPr>
              <w:t>chấp nhận</w:t>
            </w:r>
            <w:r w:rsidRPr="00596F87">
              <w:rPr>
                <w:iCs/>
                <w:color w:val="00B050"/>
              </w:rPr>
              <w:t xml:space="preserve"> việc đơn vị sự nghiệp công lập có phần vốn, tài sản tại tổ chức kinh tế;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072"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820636" w:rsidRDefault="00514A58">
            <w:pPr>
              <w:spacing w:after="40" w:line="240" w:lineRule="auto"/>
              <w:jc w:val="both"/>
            </w:pPr>
            <w:r w:rsidRPr="00820636">
              <w:rPr>
                <w:b/>
              </w:rPr>
              <w:t>Tiếp thu và giải trình như sau</w:t>
            </w:r>
            <w:r w:rsidR="00B91D44">
              <w:rPr>
                <w:b/>
              </w:rPr>
              <w:t>:</w:t>
            </w:r>
          </w:p>
          <w:p w14:paraId="24967405" w14:textId="0BDA5474"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ngày 30/9/2026, việc chuyển đổi thực hiện theo Nghị định số 373/2026/NĐ-CP. </w:t>
            </w:r>
          </w:p>
          <w:p w14:paraId="3AED9C17" w14:textId="630DFE01" w:rsidR="005B5556" w:rsidRPr="001A09C1" w:rsidRDefault="00514A58">
            <w:pPr>
              <w:spacing w:after="40" w:line="240" w:lineRule="auto"/>
              <w:jc w:val="both"/>
              <w:rPr>
                <w:color w:val="FF0000"/>
              </w:rPr>
            </w:pPr>
            <w:r w:rsidRPr="00EB2D31">
              <w:rPr>
                <w:bCs/>
                <w:color w:val="00B050"/>
              </w:rPr>
              <w:t>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vượt ngưỡng 15.000 lượt/năm (công suất thiết kế 01 dây chuyền khoảng 14.976 lượt/năm).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072"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072"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072"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072"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B91D44">
              <w:rPr>
                <w:b/>
                <w:bCs/>
                <w:color w:val="00B050"/>
              </w:rPr>
              <w:t>Tiếp thu ý kiến.</w:t>
            </w:r>
            <w:r w:rsidRPr="00820636">
              <w:rPr>
                <w:color w:val="00B050"/>
              </w:rPr>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2D695B">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072"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820636">
              <w:rPr>
                <w:color w:val="00B050"/>
              </w:rPr>
              <w:t xml:space="preserve">Yêu </w:t>
            </w:r>
            <w:r w:rsidRPr="00820636">
              <w:rPr>
                <w:color w:val="00B050"/>
              </w:rPr>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Pr>
                <w:color w:val="00B050"/>
              </w:rPr>
              <w:t xml:space="preserve"> và Quy chuẩn mới được ban hành</w:t>
            </w:r>
            <w:r w:rsidRPr="00820636">
              <w:rPr>
                <w:color w:val="00B050"/>
              </w:rPr>
              <w:t>).</w:t>
            </w:r>
          </w:p>
        </w:tc>
      </w:tr>
      <w:tr w:rsidR="00820636" w:rsidRPr="00820636" w14:paraId="4F706997" w14:textId="77777777" w:rsidTr="002D695B">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072"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khu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072"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072"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để thống nhất với ý kiến của Thuế tỉnh về thuế suất phổ thông 20%.</w:t>
            </w:r>
          </w:p>
        </w:tc>
      </w:tr>
    </w:tbl>
    <w:p w14:paraId="59871ACB" w14:textId="77777777" w:rsidR="00B07376" w:rsidRPr="00B07376" w:rsidRDefault="00B07376" w:rsidP="005C2C20">
      <w:pPr>
        <w:spacing w:after="240"/>
        <w:ind w:firstLine="720"/>
        <w:jc w:val="both"/>
        <w:rPr>
          <w:sz w:val="16"/>
          <w:szCs w:val="10"/>
        </w:rPr>
      </w:pPr>
    </w:p>
    <w:p w14:paraId="03422C0A" w14:textId="31A67299"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9F5F3" w14:textId="77777777" w:rsidR="00091648" w:rsidRDefault="00091648">
      <w:pPr>
        <w:spacing w:after="0" w:line="240" w:lineRule="auto"/>
      </w:pPr>
      <w:r>
        <w:separator/>
      </w:r>
    </w:p>
  </w:endnote>
  <w:endnote w:type="continuationSeparator" w:id="0">
    <w:p w14:paraId="54F415EE" w14:textId="77777777" w:rsidR="00091648" w:rsidRDefault="00091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B8B5B" w14:textId="77777777" w:rsidR="00091648" w:rsidRDefault="00091648">
      <w:pPr>
        <w:spacing w:after="0" w:line="240" w:lineRule="auto"/>
      </w:pPr>
      <w:r>
        <w:separator/>
      </w:r>
    </w:p>
  </w:footnote>
  <w:footnote w:type="continuationSeparator" w:id="0">
    <w:p w14:paraId="1C809023" w14:textId="77777777" w:rsidR="00091648" w:rsidRDefault="00091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A3466"/>
    <w:rsid w:val="002B7DFF"/>
    <w:rsid w:val="002C2E70"/>
    <w:rsid w:val="002D695B"/>
    <w:rsid w:val="002D7A26"/>
    <w:rsid w:val="00321942"/>
    <w:rsid w:val="00326F90"/>
    <w:rsid w:val="00367023"/>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4167</Words>
  <Characters>23756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44</cp:revision>
  <dcterms:created xsi:type="dcterms:W3CDTF">2026-08-24T02:25:00Z</dcterms:created>
  <dcterms:modified xsi:type="dcterms:W3CDTF">2026-10-21T03:05:00Z</dcterms:modified>
  <cp:category/>
</cp:coreProperties>
</file>