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65" w:type="dxa"/>
        <w:jc w:val="center"/>
        <w:tblLook w:val="04A0" w:firstRow="1" w:lastRow="0" w:firstColumn="1" w:lastColumn="0" w:noHBand="0" w:noVBand="1"/>
      </w:tblPr>
      <w:tblGrid>
        <w:gridCol w:w="4390"/>
        <w:gridCol w:w="5675"/>
      </w:tblGrid>
      <w:tr w:rsidR="00CD3212" w:rsidRPr="00296596" w14:paraId="72EED8FB" w14:textId="77777777">
        <w:trPr>
          <w:trHeight w:val="372"/>
          <w:jc w:val="center"/>
        </w:trPr>
        <w:tc>
          <w:tcPr>
            <w:tcW w:w="4390" w:type="dxa"/>
          </w:tcPr>
          <w:p w14:paraId="64A13ABA" w14:textId="77777777" w:rsidR="00CD3212" w:rsidRPr="00296596" w:rsidRDefault="00000000">
            <w:pPr>
              <w:widowControl w:val="0"/>
              <w:jc w:val="center"/>
              <w:rPr>
                <w:sz w:val="26"/>
              </w:rPr>
            </w:pPr>
            <w:r w:rsidRPr="00296596">
              <w:rPr>
                <w:sz w:val="26"/>
              </w:rPr>
              <w:t>UBND TỈNH QUẢNG NGÃI</w:t>
            </w:r>
          </w:p>
          <w:p w14:paraId="1856EB68" w14:textId="77777777" w:rsidR="00CD3212" w:rsidRPr="00296596" w:rsidRDefault="00000000">
            <w:pPr>
              <w:pStyle w:val="Heading1"/>
              <w:keepNext w:val="0"/>
              <w:widowControl w:val="0"/>
              <w:jc w:val="center"/>
              <w:rPr>
                <w:rFonts w:ascii="Times New Roman" w:hAnsi="Times New Roman"/>
              </w:rPr>
            </w:pPr>
            <w:r w:rsidRPr="00296596">
              <w:rPr>
                <w:rFonts w:ascii="Times New Roman" w:hAnsi="Times New Roman"/>
              </w:rPr>
              <w:t>TRƯỜNG CAO ĐẲNG KON TUM</w:t>
            </w:r>
          </w:p>
          <w:p w14:paraId="5991B598" w14:textId="77777777" w:rsidR="00CD3212" w:rsidRPr="00296596" w:rsidRDefault="00000000">
            <w:pPr>
              <w:widowControl w:val="0"/>
              <w:jc w:val="center"/>
              <w:rPr>
                <w:sz w:val="8"/>
              </w:rPr>
            </w:pPr>
            <w:r w:rsidRPr="00296596">
              <w:rPr>
                <w:b/>
                <w:noProof/>
                <w:lang w:eastAsia="ja-JP"/>
              </w:rPr>
              <mc:AlternateContent>
                <mc:Choice Requires="wps">
                  <w:drawing>
                    <wp:anchor distT="0" distB="0" distL="114300" distR="114300" simplePos="0" relativeHeight="251660288" behindDoc="0" locked="0" layoutInCell="1" allowOverlap="1" wp14:anchorId="3E64564C" wp14:editId="2A4F80C5">
                      <wp:simplePos x="0" y="0"/>
                      <wp:positionH relativeFrom="column">
                        <wp:posOffset>871220</wp:posOffset>
                      </wp:positionH>
                      <wp:positionV relativeFrom="paragraph">
                        <wp:posOffset>12065</wp:posOffset>
                      </wp:positionV>
                      <wp:extent cx="866775" cy="0"/>
                      <wp:effectExtent l="13335" t="10160" r="5715" b="8890"/>
                      <wp:wrapNone/>
                      <wp:docPr id="3"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ln>
                            </wps:spPr>
                            <wps:bodyPr/>
                          </wps:wsp>
                        </a:graphicData>
                      </a:graphic>
                    </wp:anchor>
                  </w:drawing>
                </mc:Choice>
                <mc:Fallback xmlns:wpsCustomData="http://www.wps.cn/officeDocument/2013/wpsCustomData" xmlns:w16sdtfl="http://schemas.microsoft.com/office/word/2024/wordml/sdtformatlock" xmlns:w16cei="http://schemas.microsoft.com/office/word/2026/wordml/cei">
                  <w:pict>
                    <v:line id="Line 68" o:spid="_x0000_s1026" o:spt="20" style="position:absolute;left:0pt;margin-left:68.6pt;margin-top:0.95pt;height:0pt;width:68.25pt;z-index:251660288;mso-width-relative:page;mso-height-relative:page;" filled="f" stroked="t" coordsize="21600,21600" o:gfxdata="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2G+AxtMAAAAHAQAADwAAAAAAAAABACAAAAAiAAAAZHJzL2Rvd25y&#10;ZXYueG1sUEsBAhQAFAAAAAgAh07iQKB/ed7KAQAAnwMAAA4AAAAAAAAAAQAgAAAAIgEAAGRycy9l&#10;Mm9Eb2MueG1sUEsFBgAAAAAGAAYAWQEAAF4FAAAAAA==&#10;">
                      <v:fill on="f" focussize="0,0"/>
                      <v:stroke color="#000000" joinstyle="round"/>
                      <v:imagedata o:title=""/>
                      <o:lock v:ext="edit" aspectratio="f"/>
                    </v:line>
                  </w:pict>
                </mc:Fallback>
              </mc:AlternateContent>
            </w:r>
          </w:p>
        </w:tc>
        <w:tc>
          <w:tcPr>
            <w:tcW w:w="5675" w:type="dxa"/>
          </w:tcPr>
          <w:p w14:paraId="45F066A1" w14:textId="77777777" w:rsidR="00CD3212" w:rsidRPr="00296596" w:rsidRDefault="00000000">
            <w:pPr>
              <w:widowControl w:val="0"/>
              <w:jc w:val="center"/>
              <w:rPr>
                <w:b/>
                <w:sz w:val="26"/>
              </w:rPr>
            </w:pPr>
            <w:r w:rsidRPr="00296596">
              <w:rPr>
                <w:b/>
                <w:sz w:val="26"/>
              </w:rPr>
              <w:t>CỘNG HÒA XÃ HỘI CHỦ NGHĨA VIỆT NAM</w:t>
            </w:r>
          </w:p>
          <w:p w14:paraId="329E033C" w14:textId="77777777" w:rsidR="00CD3212" w:rsidRPr="00296596" w:rsidRDefault="00000000">
            <w:pPr>
              <w:widowControl w:val="0"/>
              <w:jc w:val="center"/>
              <w:rPr>
                <w:b/>
                <w:bCs/>
              </w:rPr>
            </w:pPr>
            <w:r w:rsidRPr="00296596">
              <w:rPr>
                <w:b/>
                <w:bCs/>
                <w:noProof/>
                <w:sz w:val="26"/>
                <w:lang w:eastAsia="ja-JP"/>
              </w:rPr>
              <mc:AlternateContent>
                <mc:Choice Requires="wps">
                  <w:drawing>
                    <wp:anchor distT="0" distB="0" distL="114300" distR="114300" simplePos="0" relativeHeight="251659264" behindDoc="0" locked="0" layoutInCell="1" allowOverlap="1" wp14:anchorId="470BD344" wp14:editId="06934E3B">
                      <wp:simplePos x="0" y="0"/>
                      <wp:positionH relativeFrom="column">
                        <wp:posOffset>675005</wp:posOffset>
                      </wp:positionH>
                      <wp:positionV relativeFrom="paragraph">
                        <wp:posOffset>222250</wp:posOffset>
                      </wp:positionV>
                      <wp:extent cx="2184400" cy="0"/>
                      <wp:effectExtent l="10795" t="10795" r="5080" b="8255"/>
                      <wp:wrapNone/>
                      <wp:docPr id="2"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ln>
                            </wps:spPr>
                            <wps:bodyPr/>
                          </wps:wsp>
                        </a:graphicData>
                      </a:graphic>
                    </wp:anchor>
                  </w:drawing>
                </mc:Choice>
                <mc:Fallback xmlns:w16sdtfl="http://schemas.microsoft.com/office/word/2024/wordml/sdtformatlock" xmlns:w16cei="http://schemas.microsoft.com/office/word/2026/wordml/cei">
                  <w:pict>
                    <v:line w14:anchorId="74D22E4D" id="Line 67"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3.15pt,17.5pt" to="225.1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"/>
                  </w:pict>
                </mc:Fallback>
              </mc:AlternateContent>
            </w:r>
            <w:r w:rsidRPr="00296596">
              <w:rPr>
                <w:b/>
                <w:bCs/>
              </w:rPr>
              <w:t>Độc lập - Tự do - Hạnh phúc</w:t>
            </w:r>
          </w:p>
        </w:tc>
      </w:tr>
      <w:tr w:rsidR="00CD3212" w:rsidRPr="00296596" w14:paraId="5A7C920E" w14:textId="77777777">
        <w:trPr>
          <w:trHeight w:val="576"/>
          <w:jc w:val="center"/>
        </w:trPr>
        <w:tc>
          <w:tcPr>
            <w:tcW w:w="4390" w:type="dxa"/>
            <w:vAlign w:val="center"/>
          </w:tcPr>
          <w:p w14:paraId="5006FA43" w14:textId="1850861A" w:rsidR="00CD3212" w:rsidRPr="00296596" w:rsidRDefault="00000000">
            <w:pPr>
              <w:widowControl w:val="0"/>
              <w:jc w:val="center"/>
              <w:rPr>
                <w:sz w:val="26"/>
              </w:rPr>
            </w:pPr>
            <w:r w:rsidRPr="00296596">
              <w:rPr>
                <w:sz w:val="26"/>
              </w:rPr>
              <w:t xml:space="preserve">Số: </w:t>
            </w:r>
            <w:r w:rsidR="00FE42BC">
              <w:rPr>
                <w:sz w:val="26"/>
              </w:rPr>
              <w:t>375</w:t>
            </w:r>
            <w:r w:rsidR="00C86C83">
              <w:rPr>
                <w:sz w:val="26"/>
              </w:rPr>
              <w:t>/</w:t>
            </w:r>
            <w:r w:rsidRPr="00296596">
              <w:rPr>
                <w:sz w:val="26"/>
              </w:rPr>
              <w:t>BC-CĐKT</w:t>
            </w:r>
          </w:p>
        </w:tc>
        <w:tc>
          <w:tcPr>
            <w:tcW w:w="5675" w:type="dxa"/>
            <w:vAlign w:val="center"/>
          </w:tcPr>
          <w:p w14:paraId="36BBB787" w14:textId="23FB02BB" w:rsidR="00CD3212" w:rsidRPr="00296596" w:rsidRDefault="00000000">
            <w:pPr>
              <w:widowControl w:val="0"/>
              <w:jc w:val="center"/>
              <w:rPr>
                <w:bCs/>
                <w:i/>
                <w:szCs w:val="26"/>
              </w:rPr>
            </w:pPr>
            <w:r w:rsidRPr="00296596">
              <w:rPr>
                <w:bCs/>
                <w:i/>
                <w:szCs w:val="26"/>
              </w:rPr>
              <w:t xml:space="preserve">Quảng Ngãi, ngày </w:t>
            </w:r>
            <w:r w:rsidR="002A0713">
              <w:rPr>
                <w:bCs/>
                <w:i/>
                <w:szCs w:val="26"/>
              </w:rPr>
              <w:t>20</w:t>
            </w:r>
            <w:r w:rsidRPr="00296596">
              <w:rPr>
                <w:bCs/>
                <w:i/>
                <w:szCs w:val="26"/>
              </w:rPr>
              <w:t xml:space="preserve"> tháng</w:t>
            </w:r>
            <w:r w:rsidR="000E6762" w:rsidRPr="00296596">
              <w:rPr>
                <w:bCs/>
                <w:i/>
                <w:szCs w:val="26"/>
              </w:rPr>
              <w:t xml:space="preserve"> 8</w:t>
            </w:r>
            <w:r w:rsidRPr="00296596">
              <w:rPr>
                <w:bCs/>
                <w:i/>
                <w:szCs w:val="26"/>
              </w:rPr>
              <w:t xml:space="preserve"> năm </w:t>
            </w:r>
            <w:r w:rsidR="000E6762" w:rsidRPr="00296596">
              <w:rPr>
                <w:bCs/>
                <w:i/>
                <w:szCs w:val="26"/>
              </w:rPr>
              <w:t>2026</w:t>
            </w:r>
          </w:p>
        </w:tc>
      </w:tr>
    </w:tbl>
    <w:p w14:paraId="77FBFF05" w14:textId="77777777" w:rsidR="00CD3212" w:rsidRPr="00296596" w:rsidRDefault="00CD3212">
      <w:pPr>
        <w:pStyle w:val="Heading2"/>
        <w:keepNext w:val="0"/>
        <w:widowControl w:val="0"/>
        <w:spacing w:before="0" w:after="0"/>
        <w:jc w:val="center"/>
        <w:rPr>
          <w:rFonts w:ascii="Times New Roman" w:hAnsi="Times New Roman"/>
          <w:i w:val="0"/>
        </w:rPr>
      </w:pPr>
    </w:p>
    <w:p w14:paraId="19735E27" w14:textId="77777777" w:rsidR="00CD3212" w:rsidRPr="00296596" w:rsidRDefault="00000000">
      <w:pPr>
        <w:pStyle w:val="Heading2"/>
        <w:keepNext w:val="0"/>
        <w:widowControl w:val="0"/>
        <w:spacing w:before="0" w:after="0"/>
        <w:jc w:val="center"/>
        <w:rPr>
          <w:rFonts w:ascii="Times New Roman" w:hAnsi="Times New Roman"/>
          <w:i w:val="0"/>
        </w:rPr>
      </w:pPr>
      <w:r w:rsidRPr="00296596">
        <w:rPr>
          <w:rFonts w:ascii="Times New Roman" w:hAnsi="Times New Roman"/>
          <w:i w:val="0"/>
        </w:rPr>
        <w:t>BÁO CÁO</w:t>
      </w:r>
    </w:p>
    <w:p w14:paraId="7B67D9A5" w14:textId="72EE7B21" w:rsidR="00CD3212" w:rsidRPr="00296596" w:rsidRDefault="00000000" w:rsidP="00F47E0C">
      <w:pPr>
        <w:widowControl w:val="0"/>
        <w:tabs>
          <w:tab w:val="left" w:pos="7371"/>
        </w:tabs>
        <w:jc w:val="center"/>
        <w:rPr>
          <w:b/>
          <w:bCs/>
        </w:rPr>
      </w:pPr>
      <w:r w:rsidRPr="00296596">
        <w:rPr>
          <w:b/>
          <w:bCs/>
        </w:rPr>
        <w:t xml:space="preserve">kết quả công tác tháng </w:t>
      </w:r>
      <w:r w:rsidR="00B93EE1" w:rsidRPr="00296596">
        <w:rPr>
          <w:b/>
          <w:bCs/>
        </w:rPr>
        <w:t>8</w:t>
      </w:r>
      <w:r w:rsidRPr="00296596">
        <w:rPr>
          <w:b/>
          <w:bCs/>
        </w:rPr>
        <w:t xml:space="preserve"> và kế hoạch công tác tháng </w:t>
      </w:r>
      <w:r w:rsidR="00B93EE1" w:rsidRPr="00296596">
        <w:rPr>
          <w:b/>
          <w:bCs/>
        </w:rPr>
        <w:t>9</w:t>
      </w:r>
      <w:r w:rsidRPr="00296596">
        <w:rPr>
          <w:b/>
          <w:bCs/>
        </w:rPr>
        <w:t xml:space="preserve"> năm 20</w:t>
      </w:r>
      <w:r w:rsidR="00B93EE1" w:rsidRPr="00296596">
        <w:rPr>
          <w:b/>
          <w:bCs/>
        </w:rPr>
        <w:t>26</w:t>
      </w:r>
    </w:p>
    <w:p w14:paraId="5A158973" w14:textId="77777777" w:rsidR="00CD3212" w:rsidRPr="00296596" w:rsidRDefault="00000000">
      <w:pPr>
        <w:widowControl w:val="0"/>
        <w:jc w:val="both"/>
        <w:rPr>
          <w:bCs/>
          <w:sz w:val="10"/>
          <w:szCs w:val="10"/>
        </w:rPr>
      </w:pPr>
      <w:r w:rsidRPr="00296596">
        <w:rPr>
          <w:noProof/>
          <w:sz w:val="26"/>
          <w:lang w:eastAsia="ja-JP"/>
        </w:rPr>
        <mc:AlternateContent>
          <mc:Choice Requires="wps">
            <w:drawing>
              <wp:anchor distT="0" distB="0" distL="114300" distR="114300" simplePos="0" relativeHeight="251661312" behindDoc="0" locked="0" layoutInCell="1" allowOverlap="1" wp14:anchorId="501FBB3E" wp14:editId="6C5F17C8">
                <wp:simplePos x="0" y="0"/>
                <wp:positionH relativeFrom="column">
                  <wp:posOffset>2425700</wp:posOffset>
                </wp:positionH>
                <wp:positionV relativeFrom="paragraph">
                  <wp:posOffset>62865</wp:posOffset>
                </wp:positionV>
                <wp:extent cx="866775" cy="0"/>
                <wp:effectExtent l="6350" t="5715" r="12700" b="13335"/>
                <wp:wrapNone/>
                <wp:docPr id="1"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ln>
                      </wps:spPr>
                      <wps:bodyPr/>
                    </wps:wsp>
                  </a:graphicData>
                </a:graphic>
              </wp:anchor>
            </w:drawing>
          </mc:Choice>
          <mc:Fallback xmlns:wpsCustomData="http://www.wps.cn/officeDocument/2013/wpsCustomData" xmlns:w16sdtfl="http://schemas.microsoft.com/office/word/2024/wordml/sdtformatlock" xmlns:w16cei="http://schemas.microsoft.com/office/word/2026/wordml/cei">
            <w:pict>
              <v:line id="Line 69" o:spid="_x0000_s1026" o:spt="20" style="position:absolute;left:0pt;margin-left:191pt;margin-top:4.95pt;height:0pt;width:68.25pt;z-index:251661312;mso-width-relative:page;mso-height-relative:page;" filled="f" stroked="t" coordsize="21600,21600" o:gfxdata="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dEBHydYAAAAHAQAADwAAAAAAAAABACAAAAAiAAAAZHJzL2Rv&#10;d25yZXYueG1sUEsBAhQAFAAAAAgAh07iQMGDBXrKAQAAnwMAAA4AAAAAAAAAAQAgAAAAJQEAAGRy&#10;cy9lMm9Eb2MueG1sUEsFBgAAAAAGAAYAWQEAAGEFAAAAAA==&#10;">
                <v:fill on="f" focussize="0,0"/>
                <v:stroke color="#000000" joinstyle="round"/>
                <v:imagedata o:title=""/>
                <o:lock v:ext="edit" aspectratio="f"/>
              </v:line>
            </w:pict>
          </mc:Fallback>
        </mc:AlternateContent>
      </w:r>
      <w:r w:rsidRPr="00296596">
        <w:rPr>
          <w:bCs/>
        </w:rPr>
        <w:tab/>
      </w:r>
    </w:p>
    <w:p w14:paraId="0746DA05" w14:textId="77777777" w:rsidR="00CD3212" w:rsidRPr="00296596" w:rsidRDefault="00CD3212">
      <w:pPr>
        <w:widowControl w:val="0"/>
        <w:jc w:val="center"/>
      </w:pPr>
    </w:p>
    <w:p w14:paraId="4426B21B" w14:textId="77777777" w:rsidR="00CD3212" w:rsidRPr="00296596" w:rsidRDefault="00000000">
      <w:pPr>
        <w:widowControl w:val="0"/>
        <w:spacing w:after="240"/>
        <w:jc w:val="center"/>
      </w:pPr>
      <w:r w:rsidRPr="00296596">
        <w:t>Kính gửi: Ủy ban nhân dân tỉnh Quảng Ngãi.</w:t>
      </w:r>
    </w:p>
    <w:p w14:paraId="1B8B89CE" w14:textId="4D185280" w:rsidR="00CD3212" w:rsidRPr="00E62518" w:rsidRDefault="00000000" w:rsidP="000921EB">
      <w:pPr>
        <w:widowControl w:val="0"/>
        <w:spacing w:before="120" w:after="120"/>
        <w:ind w:firstLine="720"/>
        <w:jc w:val="both"/>
        <w:rPr>
          <w:i/>
          <w:shd w:val="clear" w:color="auto" w:fill="FFFFFF"/>
        </w:rPr>
      </w:pPr>
      <w:r w:rsidRPr="00E62518">
        <w:rPr>
          <w:i/>
          <w:shd w:val="clear" w:color="auto" w:fill="FFFFFF"/>
        </w:rPr>
        <w:t xml:space="preserve">Căn cứ Quyết định số 38/2026/QĐ-UBND ngày 29/4/2026 của Ủy ban nhân dân tỉnh Quảng Ngãi ban hành Quy chế làm việc của Ủy ban nhân dân tỉnh Quảng Ngãi, nhiệm kỳ </w:t>
      </w:r>
      <w:r w:rsidR="002A0713" w:rsidRPr="00E62518">
        <w:rPr>
          <w:i/>
          <w:shd w:val="clear" w:color="auto" w:fill="FFFFFF"/>
        </w:rPr>
        <w:t>202</w:t>
      </w:r>
      <w:r w:rsidR="002A0713">
        <w:rPr>
          <w:i/>
          <w:shd w:val="clear" w:color="auto" w:fill="FFFFFF"/>
        </w:rPr>
        <w:t>6</w:t>
      </w:r>
      <w:r w:rsidR="002A0713" w:rsidRPr="00E62518">
        <w:rPr>
          <w:i/>
          <w:shd w:val="clear" w:color="auto" w:fill="FFFFFF"/>
        </w:rPr>
        <w:t>-20</w:t>
      </w:r>
      <w:r w:rsidR="002A0713">
        <w:rPr>
          <w:i/>
          <w:shd w:val="clear" w:color="auto" w:fill="FFFFFF"/>
        </w:rPr>
        <w:t>31</w:t>
      </w:r>
      <w:r w:rsidRPr="00E62518">
        <w:rPr>
          <w:i/>
          <w:shd w:val="clear" w:color="auto" w:fill="FFFFFF"/>
        </w:rPr>
        <w:t>.</w:t>
      </w:r>
    </w:p>
    <w:p w14:paraId="53326F10" w14:textId="0D8E1FC7" w:rsidR="00CD3212" w:rsidRPr="00E62518" w:rsidRDefault="00000000" w:rsidP="000921EB">
      <w:pPr>
        <w:widowControl w:val="0"/>
        <w:spacing w:before="120" w:after="120"/>
        <w:ind w:firstLine="720"/>
        <w:jc w:val="both"/>
        <w:rPr>
          <w:bCs/>
        </w:rPr>
      </w:pPr>
      <w:r w:rsidRPr="00E62518">
        <w:rPr>
          <w:shd w:val="clear" w:color="auto" w:fill="FFFFFF"/>
        </w:rPr>
        <w:t xml:space="preserve">Trường Cao đẳng Kon Tum báo cáo </w:t>
      </w:r>
      <w:r w:rsidR="00CE4683" w:rsidRPr="00E62518">
        <w:rPr>
          <w:shd w:val="clear" w:color="auto" w:fill="FFFFFF"/>
        </w:rPr>
        <w:t xml:space="preserve">kết quả công tác tháng </w:t>
      </w:r>
      <w:r w:rsidR="00B93EE1" w:rsidRPr="00E62518">
        <w:rPr>
          <w:shd w:val="clear" w:color="auto" w:fill="FFFFFF"/>
        </w:rPr>
        <w:t xml:space="preserve">8 </w:t>
      </w:r>
      <w:r w:rsidR="00CE4683" w:rsidRPr="00E62518">
        <w:rPr>
          <w:shd w:val="clear" w:color="auto" w:fill="FFFFFF"/>
        </w:rPr>
        <w:t xml:space="preserve">và kế hoạch công tác tháng </w:t>
      </w:r>
      <w:r w:rsidR="00B93EE1" w:rsidRPr="00E62518">
        <w:rPr>
          <w:shd w:val="clear" w:color="auto" w:fill="FFFFFF"/>
        </w:rPr>
        <w:t>9</w:t>
      </w:r>
      <w:r w:rsidR="00CE4683" w:rsidRPr="00E62518">
        <w:rPr>
          <w:shd w:val="clear" w:color="auto" w:fill="FFFFFF"/>
        </w:rPr>
        <w:t xml:space="preserve"> năm 20</w:t>
      </w:r>
      <w:r w:rsidR="00B93EE1" w:rsidRPr="00E62518">
        <w:rPr>
          <w:shd w:val="clear" w:color="auto" w:fill="FFFFFF"/>
        </w:rPr>
        <w:t>26</w:t>
      </w:r>
      <w:r w:rsidRPr="00E62518">
        <w:rPr>
          <w:shd w:val="clear" w:color="auto" w:fill="FFFFFF"/>
        </w:rPr>
        <w:t>, cụ thể như sau</w:t>
      </w:r>
      <w:r w:rsidRPr="00E62518">
        <w:rPr>
          <w:bCs/>
        </w:rPr>
        <w:t xml:space="preserve">: </w:t>
      </w:r>
    </w:p>
    <w:bookmarkEnd w:id="0"/>
    <w:p w14:paraId="50DBA0BD" w14:textId="34926445" w:rsidR="00CD3212" w:rsidRPr="00E62518" w:rsidRDefault="00000000" w:rsidP="000921EB">
      <w:pPr>
        <w:widowControl w:val="0"/>
        <w:spacing w:before="120" w:after="120"/>
        <w:ind w:firstLine="720"/>
        <w:jc w:val="both"/>
        <w:rPr>
          <w:b/>
          <w:bCs/>
        </w:rPr>
      </w:pPr>
      <w:r w:rsidRPr="00E62518">
        <w:rPr>
          <w:b/>
        </w:rPr>
        <w:t xml:space="preserve">I. KẾT QUẢ THỰC HIỆN CÔNG TÁC THÁNG 8 NĂM 2026</w:t>
      </w:r>
    </w:p>
    <w:p w14:paraId="4D741333" w14:textId="77777777" w:rsidR="002A0713" w:rsidRPr="00E62518" w:rsidRDefault="002A0713" w:rsidP="002A0713">
      <w:pPr>
        <w:widowControl w:val="0"/>
        <w:spacing w:before="120" w:after="120"/>
        <w:ind w:firstLine="720"/>
        <w:jc w:val="both"/>
        <w:rPr>
          <w:b/>
          <w:lang w:val="de-DE"/>
        </w:rPr>
      </w:pPr>
      <w:r w:rsidRPr="00E62518">
        <w:rPr>
          <w:b/>
          <w:lang w:val="de-DE"/>
        </w:rPr>
        <w:t xml:space="preserve">1. Thực hiện mục tiêu phát triển kinh tế - xã hội và nhiệm vụ chính trị</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tuyển sinh: </w:t>
      </w:r>
      <w:r w:rsidRPr="00E62518">
        <w:rPr>
          <w:b w:val="0"/>
          <w:bCs w:val="0"/>
          <w:i w:val="0"/>
          <w:iCs w:val="0"/>
        </w:rPr>
        <w:t xml:space="preserve">Phân công giảng dạy các học phần, môn học, mô đun thuộc bộ môn Khoa quản lý; Triển khai cập nhật, cải tiến chương trình đào tạo các ngành, nghề trình độ trung cấp, cao đẳng; rà soát, cập nhật danh sách cơ sở thực hành, thực tập năm học 2026-2027; rà soát kết quả học tập học kỳ II và cả năm học 2025-2026 các lớp K6C,K7C, K8C, K7T Tiếng Anh du lịch; hoàn thành xét tốt nghiệp các lớp K6C, K7T Tiếng Anh du lịch; xây dựng kế hoạch hoạt động bộ môn năm học 2026-2027; triển khai Khung năng lực ngoại ngữ dùng cho Việt Nam. xây dựng Kế hoạch vật tư giảng dạy thực hành môn học/mô đun học kỳ I, năm học 2026 - 2027 đối với các lớp trình độ cao đẳng tuyển sinh năm 2024, 2025 thuộc khoa các Khoa học cơ bản quản lý; nhà trường phối hợp tổ chức nhập học thí sinh trúng tuyển trình độ cao đẳng, trung cấp năm 2026 (Đợt 1). Tiếp tục triển khác công tác tuyển sinh các ngành, nghề; phối hợp tham gia các hoạt động tư vấn tuyển sinh, khởi nghiệp, giới thiệu việc làm theo Kế hoạch; tiếp tục công tác tuyển sinh năm 2026 với các ngành nghề: Điều dưỡng, Y sĩ đa khoa, Dược trình độ cao đẳng; xây dựng kế hoạch đào tạo thực hành năm học 2026 – 2027 các lớp K7C, K8C tuyển sinh năm 2024, 2025; công bố danh sách trúng tuyển đợt 1 (xét tuyển trên Cổng thông tin tuyển sinh chung toàn quốc).</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đào tạo: </w:t>
      </w:r>
      <w:r w:rsidRPr="00E62518">
        <w:rPr>
          <w:b w:val="0"/>
          <w:bCs w:val="0"/>
          <w:i w:val="0"/>
          <w:iCs w:val="0"/>
        </w:rPr>
        <w:t xml:space="preserve">Tổ chức triển khai các nhiệm vụ công tác Đoàn và phong trào thanh niên tháng 8 năm 2026 theo chương trình công tác năm và chỉ đạo của Đảng ủy, Lãnh đạo Trường, Đoàn cấp trên; đề xuất nghiệm thu khối lượng giảng dạy các lớp K9N Lái xe ô tô hạng B học xe chuyển số tự động (bao gồm cả xe ô tô điện), khóa 15, hạng B học xe chuyển số cơ khí khóa 52,53 và hạng C1 khóa 3, năm 2026; hồ sơ mở lớp và đào tạo lớp K9N Lái xe ô tô hạng B học xe chuyển số cơ khí (số sàn), khóa 58, năm 2026; hồ sơ mở lớp và đào tạo lớp K9N Lái xe ô tô hạng C1 khóa 5, năm 2026; kế hoạch đào tạo lớp K9N lái xe mô tô hạng A1 khóa 129, 130 năm 2026; thông báo số 856/TB-CĐKT ngày 22/7/2026 kết quả rà soát, cập nhật giáo trình đào tạo lái xe mô tô hạng A1, lần thứ II năm 2026.</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khảo thí: </w:t>
      </w:r>
      <w:r w:rsidRPr="00E62518">
        <w:rPr>
          <w:b w:val="0"/>
          <w:bCs w:val="0"/>
          <w:i w:val="0"/>
          <w:iCs w:val="0"/>
        </w:rPr>
        <w:t xml:space="preserve">Công văn số 517/CĐKT-ĐTSHLX ngày 17/7/2026 điều chỉnh lịch sát hạch tháng 8 năm 2026; báo cáo số 336/BC-CĐKT ngày 20/7/2026 đề nghị sát hạch các lớp lái xe ngày 29/7/2026; xây dựng mục tiêu chất lượng và kế hoạch thực hiện mục tiêu chất lượng của khoa Đào tạo và Sát hạch lái xe năm học 2026-2027; báo cáo số 352/BC-CĐKT ngày 28/7/2026 đăng ký sát hạch lái xe mô tô hạng A1 khóa 129, 130 và các khóa thi lại; xem thi, chấm thi, hoàn thành điểm học kỳ II, năm học 2025 – 2026, đề xuất công nhận điểm năm học 2025 - 2026 và điểm toàn khóa học đối với các lớp K6C, K7C, K8C; xét tốt nghiệp cấp khoa đối với các lớp K6C Điều dưỡng và K6C Dược.</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bảo đảm chất lượng: </w:t>
      </w:r>
      <w:r w:rsidRPr="00E62518">
        <w:rPr>
          <w:b w:val="0"/>
          <w:bCs w:val="0"/>
          <w:i w:val="0"/>
          <w:iCs w:val="0"/>
        </w:rPr>
        <w:t xml:space="preserve">Xét điều kiện dự kiểm tra hoàn thành khóa đào tạo lớp K9N Lái xe ô tô hạng B học xe chuyển số tự động (bao gồm cả xe ô tô điện), khóa 16 và lớp K9N Lái xe ô tô hạng B học xe chuyển số cơ khí (số sàn) khóa 54, 55 năm 2026.</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kế hoạch, tổng hợp: </w:t>
      </w:r>
      <w:r w:rsidRPr="00E62518">
        <w:rPr>
          <w:b w:val="0"/>
          <w:bCs w:val="0"/>
          <w:i w:val="0"/>
          <w:iCs w:val="0"/>
        </w:rPr>
        <w:t xml:space="preserve">Thông báo số 840/TB-CĐKT ngày 20/7/2026 bổ sung kế hoạch học thực hành đối với học viên lớp K9N Lái xe ô tô hạng B học xe chuyển số cơ khí (số sàn), khóa 55, năm 2026; bản khai thông tin chung và bản khai thông số kỹ thuật, khai thác của Trường Cao đẳng Kon Tum để thực hiện đăng ký, cấp phép sử dụng tần số và thiết bị vô tuyến điện đối với mạng thông tin vô tuyến điện nội bộ; thông báo số 849/TB-CĐKT ngày 21/7/2026 bổ sung kế hoạch học thực hành đối với người học Bùi Huy Duy, lớp K9N Lái xe ô tô hạng B học xe chuyển số cơ khí (số sàn), khóa 54, năm 2026; báo cáo số 342/BC-CĐKT ngày 22/7/2026 kết quả thực hành trên đường giao thông lớp K9N Lái xe ô tô hạng B học xe chuyển số cơ khí (số sàn), khóa 55, năm 2026; thông báo số 855/TB-CĐKT ngày 23/7/2026 điều chỉnh lịch học ca bin lái xe lớp K9N Lái xe ô tô hạng B học xe chuyển số cơ khí (số sàn), khóa 55, năm 2026; báo cáo số 872/BC-CĐKT ngày 27/7/2026 bổ sung kế hoạch học thực hành đối với người học Đặng Thanh Quyền lớp K9N Lái xe ô tô hạng C1 khóa 4, năm 2026.</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tổ chức, cán bộ: </w:t>
      </w:r>
      <w:r w:rsidRPr="00E62518">
        <w:rPr>
          <w:b w:val="0"/>
          <w:bCs w:val="0"/>
          <w:i w:val="0"/>
          <w:iCs w:val="0"/>
        </w:rPr>
        <w:t xml:space="preserve">Tiếp tục làm việc với Sở Y tế tỉnh Quảng Ngãi và Bảo hiểm xã hội cơ sở Kon Tum điều chuyển số thẻ bảo hiểm y tế của viên chức, người lao động và học sinh, sinh viên về phòng khám Đa khoa; thực hiện thanh toán các nhiệm vụ thường xuyên, không thường xuyên cho công tác chuyên môn và lương cho viên chức, người lao động; xây dựng nội dung và Báo cáo những điểm mới của các Nghị định trong cuộc họp giao ban ngày 27/7 (Nghị định số 232/2026/NĐ-CP ngày 26/6/2026 của Chính phủ quy định về vị trí việc làm viên chức; báo cáo nội dung phục vụ Đoàn kiểm tra, giám sát của Trung ương về công tác cán bộ; cuộc họp do Thầy Nguyễn Trung Hiếu, Phó Hiệu trưởng phụ trách khoa Y – Dược chủ trì với tập thể, cá nhân có liên quan để triển khai xây dựng và giao KPI cho viên chức, người lao động làm việc tại Phòng khám Đa khoa và Nhà thuốc; xây dựng văn bản góp ý dự thảo Thông tư hướng dẫn việc xếp lương đối với người được tuyển dụng, tiếp nhận vào làm viên chức; hướng dẫn việc xếp lương khi thay đổi bậc nghề nghiệp của vị trí việc làm theo đề nghị của Bộ Nội vụ; rà soát, xây dựng văn bản nâng lương trước thời hạn đối với viên chức thuộc diện BTV tỉnh ủy và BTV Đảng ủy UBND tỉnh quản lý.</w:t>
      </w:r>
    </w:p>
    <w:p w14:paraId="4D741333" w14:textId="77777777" w:rsidR="002A0713" w:rsidRPr="00E62518" w:rsidRDefault="002A0713" w:rsidP="002A0713">
      <w:pPr>
        <w:widowControl w:val="0"/>
        <w:spacing w:before="120" w:after="120"/>
        <w:ind w:firstLine="720"/>
        <w:jc w:val="both"/>
        <w:rPr>
          <w:b/>
          <w:lang w:val="de-DE"/>
        </w:rPr>
      </w:pPr>
      <w:r w:rsidRPr="00E62518">
        <w:rPr>
          <w:b/>
          <w:lang w:val="de-DE"/>
        </w:rPr>
        <w:t xml:space="preserve">2. Hoàn thiện thể chế, đẩy mạnh phân cấp, phân quyền gắn với kiểm tra, giám sát</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Về thể chế: </w:t>
      </w:r>
      <w:r w:rsidRPr="00E62518">
        <w:rPr>
          <w:b w:val="0"/>
          <w:bCs w:val="0"/>
          <w:i w:val="0"/>
          <w:iCs w:val="0"/>
        </w:rPr>
        <w:t xml:space="preserve">Quán triệt và triển khai nghiêm túc đến toàn thể viên chức các quy định mới ban hành của Trường; thực hiện việc báo cáo định kỳ, đột xuất theo nhiệm vụ; xây dựng Kế hoạch, Báo cáo tiếp thu, giải trình ý kiến góp ý dự thảo Kế hoạch triển khai thực hiện Thông tư số 49/2026/TT-BGDĐT ngày 30/6/2026 của Bộ trưởng Bộ Giáo dục và Đào tạo quy định ứng dụng công nghệ trong giáo dục đại học, giáo dục nghề nghiệp (Kế hoạch số 726/KH-CĐKT ngày 28/7/2026, Phiếu chuyển số 711/PC-CĐKT ngày 28/7/2026); xây dựng Quyết định ban hành Thể lệ Cuộc thi "Học sinh, sinh viên với ý tưởng khởi nghiệp" năm 2026; Quyết định ban hành Quy định quản lý và tổ chức sinh hoạt khoa học (Quyết định số 1717/QĐ-CĐKT ngày 05/8/2026, Quyết định số 1765/QĐ-CĐKT ngày 13/8/2026); mục tiêu, Kế hoạch thực hiện mục tiêu chất lượng năm học 2026-2027 (Phiếu chuyển số 693/PC-CĐKT ngày 23/7/2026, Phiếu chuyển số 734/PC-CĐKT ngày 31/7/2026); công văn góp ý Dự thảo Quyết định của Thủ tướng Chính phủ ban hành Quy định về Cổng Sáng kiến khoa học, công nghệ, đổi mới sáng tạo và chuyển đổi số, Công văn góp ý kiến hồ sơ dự thảo Nghị định quy định Cơ sở dữ liệu về di cư, Công văn góp ý dự thảo Thông tư quy định về an ninh vật liệu hạt nhân, thiết bị hạt nhân, cơ sở hạt nhân và thanh sát hạt nhân (Công văn số 567/CĐKT-QLKHCN ngày 06/8/2026, Công văn số 518/CĐKT-QLKHCN ngày 17/7/2026, Công văn số 558/CĐKT-QLKHCN ngày 04/8/2026).</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Kiểm tra, giám sát: </w:t>
      </w:r>
      <w:r w:rsidRPr="00E62518">
        <w:rPr>
          <w:b w:val="0"/>
          <w:bCs w:val="0"/>
          <w:i w:val="0"/>
          <w:iCs w:val="0"/>
        </w:rPr>
        <w:t xml:space="preserve">Nhà trường phối hợp giám sát việc thực hiện chế độ, chính sách đối với VC, NLĐ; phát huy vai trò đại diện, chăm lo, bảo vệ quyền, lợi ích hợp pháp, chính đáng của đoàn viên. Tiếp tục rà soát, hoàn thiện hồ sơ kiểm tra, giám sát, tài chính và hồ sơ hoạt động Công đoàn; theo dõi, đôn đốc việc thực hiện các kiến nghị sau kiểm tra; bảo đảm đầy đủ hồ sơ, minh chứng phục vụ công tác quản lý, kiểm tra, đánh giá và lưu trữ theo quy định; hoàn thiện hồ sơ, báo cáo kiểm tra công tác bảo đảm sĩ số học sinh, sinh viên các lớp hình thức đào tạo chính quy; kiểm tra Sổ tay nhà giáo chủ nhiệm lớp học và hồ sơ dự giờ nhà giáo các bộ môn thuộc Khoa; xây dựng kế hoạch dự giờ nhà giáo để hợp đồng giảng dạy thực hành lái xe ô tô; phân công nhiệm vụ năm học mới, kiểm tra việc thực hiện nhiệm vụ của khoa, bộ môn; kiểm tra, giám sát các hoạt động dạy học; nhà trường thực hiện công tác theo dõi, kiểm tra, tổng hợp và đánh giá kết quả thực hiện nhiệm vụ đào tạo; hoàn thiện đánh giá việc thực hiện nhiệm vụ bảo đảm sĩ số HSSV từ đầu đến cuối khóa học; báo cáo tổng kết công tác bảo đảm sĩ số năm học 2025 - 2026 và xây dựng phương hướng triển khai năm học 2026-2027. Khoa cũng đã tổng hợp kết quả thực hiện nhiệm vụ năm học 2025 - 2026 và phương hướng, nhiệm vụ năm học 2026 - 2027, qua đó góp phần thực hiện các mục tiêu phát triển giáo dục, đào tạo, nâng cao chất lượng nguồn nhân lực và hoàn thành nhiệm vụ chính trị của đơn vị.</w:t>
      </w:r>
    </w:p>
    <w:p w14:paraId="4D741333" w14:textId="77777777" w:rsidR="002A0713" w:rsidRPr="00E62518" w:rsidRDefault="002A0713" w:rsidP="002A0713">
      <w:pPr>
        <w:widowControl w:val="0"/>
        <w:spacing w:before="120" w:after="120"/>
        <w:ind w:firstLine="720"/>
        <w:jc w:val="both"/>
        <w:rPr>
          <w:b/>
          <w:lang w:val="de-DE"/>
        </w:rPr>
      </w:pPr>
      <w:r w:rsidRPr="00E62518">
        <w:rPr>
          <w:b/>
          <w:lang w:val="de-DE"/>
        </w:rPr>
        <w:t xml:space="preserve">3. Thúc đẩy phát triển KH-CN, đổi mới sáng tạo và chuyển đổi số</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Tiếp tục đẩy mạnh ứng dụng công nghệ thông tin và chuyển đổi số trong quản lý, điều hành và tổ chức hoạt động Công đoàn; khai thác hiệu quả thư điện tử, nhóm Zalo, Fanpage và các nền tảng số phù hợp để trao đổi thông tin, tuyên truyền, phổ biến chủ trương của Đảng, chính sách, pháp luật của Nhà nước và các văn bản của tổ chức Công đoàn. Chuẩn hóa, cập nhật và quản lý hồ sơ điện tử, dữ liệu và minh chứng hoạt động Công đoàn, phục vụ theo dõi, kiểm tra, đánh giá, xếp loại và chấm điểm KPI năm 2026; tiếp tục triển khai ứng dụng chuyển đổi số trong công tác quản lý đoàn viên, thanh niên; nhà giáo Khoa tham gia Hội thảo giới thiệu và thử nghiệm về bộ công cụ AI, viên chức dự Hội nghị tập huấn, hướng dẫn sử dụng Phần mềm KPI; hoàn thành chương trình bồi dưỡng, tập huấn cập nhật, nâng cao trình độ về Chuyển đổi số, kỹ năng số cho cán bộ, công chức, viên chức và người lao động trong khu vực công trên địa bàn tỉnh Quảng Ngãi năm 2026; tổ chức đánh giá và phê duyệt cấp trường, báo cáo kết quả cho Sở Xây dựng phần mềm kiểm tra mô phỏng các tình huống giao thông theo Thông tư 17/2026/TT-BXD của Bộ Xây dựng; tham gia chương trình bồi dưỡng, tập huấn cập nhật, nâng cao trình độ về Chuyển đổi số, kỹ năng số cho cán bộ, công chức, viên chức và người lao động trong khu vực công trên địa bàn tỉnh Quảng Ngãi năm 2026.</w:t>
      </w:r>
    </w:p>
    <w:p w14:paraId="4D741333" w14:textId="77777777" w:rsidR="002A0713" w:rsidRPr="00E62518" w:rsidRDefault="002A0713" w:rsidP="002A0713">
      <w:pPr>
        <w:widowControl w:val="0"/>
        <w:spacing w:before="120" w:after="120"/>
        <w:ind w:firstLine="720"/>
        <w:jc w:val="both"/>
        <w:rPr>
          <w:b/>
          <w:lang w:val="de-DE"/>
        </w:rPr>
      </w:pPr>
      <w:r w:rsidRPr="00E62518">
        <w:rPr>
          <w:b/>
          <w:lang w:val="de-DE"/>
        </w:rPr>
        <w:t xml:space="preserve">4. Xây dựng Đảng và hệ thống chính trị; phòng, chống tham nhũng, tiêu cực</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xây dựng Đảng: </w:t>
      </w:r>
      <w:r w:rsidRPr="00E62518">
        <w:rPr>
          <w:b w:val="0"/>
          <w:bCs w:val="0"/>
          <w:i w:val="0"/>
          <w:iCs w:val="0"/>
        </w:rPr>
        <w:t xml:space="preserve">Xây dựng Kế hoạch xét chọn danh hiệu “Sinh viên 5 tốt” và “Học sinh 3 rèn luyện” các cấp năm học 2025-2026; báo cáo kết quả thực hiện tháng 7 và nhiệm vụ tháng 8 của chi bộ khoa ĐT&amp;SHLX; giới thiệu với chi bộ tiến hành thủ tục xem xét, làm hồ sơ, thẩm tra để phát triển đảng viên; quán triệt đảng viên, nhà giáo, viên chức, HSSV ý thức tiết kiệm điện, nước của công. Hoàn thành báo cáo về tiết kiệm, phòng chống tham nhũng định kỳ; thực hiện nghiêm các chủ trương của Đảng, quy định của Nhà nước và của Trường; quán triệt viên chức, người lao động chấp hành quy định về đạo đức nghề nghiệp, phòng chống tham nhũng, thực hành tiết kiệm, chống lãng phí; không phát sinh vụ việc; tham dự Hội nghị trực tuyến nghiên cứu, học tập, quán triệt và triển khai thực hiện Nghị quyết Hội nghị lần thứ ba, Ban Chấp hành Trung ương Đảng khóa XIV.</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Chấp hành kỷ cương hành chính: </w:t>
      </w:r>
      <w:r w:rsidRPr="00E62518">
        <w:rPr>
          <w:b w:val="0"/>
          <w:bCs w:val="0"/>
          <w:i w:val="0"/>
          <w:iCs w:val="0"/>
        </w:rPr>
        <w:t xml:space="preserve">Triển khai các văn bản chỉ đạo của Đảng ủy và Lãnh đạo Trường; quán triệt kỷ luật, kỷ cương hành chính đối với viên chức; theo dõi việc thực hiện quy tắc ứng xử nhà giáo; chuẩn bị nội dung sinh hoạt chi bộ, tuyên truyền Bản tin Thông báo Nội bộ tháng 8/2026. Chi bộ và viên chức Khoa tham gia Hội nghị trực tuyến nghiên cứu, học tập, quán triệt và triển khai thực hiện Nghị quyết Hội nghị lần thứ ba, Ban Chấp hành Trung ương Đảng khóa XIV.</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Đảng, Công đoàn, Đoàn Thanh niên: </w:t>
      </w:r>
      <w:r w:rsidRPr="00E62518">
        <w:rPr>
          <w:b w:val="0"/>
          <w:bCs w:val="0"/>
          <w:i w:val="0"/>
          <w:iCs w:val="0"/>
        </w:rPr>
        <w:t xml:space="preserve">Tiếp tục quán triệt, cụ thể hóa các nghị quyết, chỉ thị, kết luận và văn bản chỉ đạo của Đảng, Công đoàn cấp trên gắn với chức năng, nhiệm vụ của Công đoàn và nhiệm vụ chính trị của nhà trường; phát huy vai trò của BCH, UBKT, Ban Nữ công và các Tổ Công đoàn trong xây dựng tổ chức Công đoàn cơ sở vững mạnh, giữ gìn đoàn kết nội bộ, nâng cao trách nhiệm của cán bộ Công đoàn. Thực hiện công khai, minh bạch; đẩy mạnh phòng, chống tham nhũng, tiêu cực, thực hành tiết kiệm, chống lãng phí trong hoạt động Công đoàn; hoàn thành Tờ trình số 56/TTr-CĐCS ngày 06/8/2026 đề nghị công nhận kết quả đánh giá, xếp loại Công đoàn cơ sở Trường Cao đẳng Kon Tum năm học 2025 - 2026, góp phần đánh giá đúng chất lượng tổ chức và nâng cao hiệu quả hoạt động Công đoàn; ra Nghị quyết nhận xét 02 đoàn viên ưu tú đề nghị kết nạp Đảng (A Duyên – K8C Công nghệ Ô tô, Trần Đình Giang – K7C Công nghệ Ô tô); hội Sinh viên Trường: Cử đại biểu tham dự Đại hội đại biểu Hội Liên hiệp Thanh niên Việt Nam tỉnh Quảng Ngãi lần thứ I, nhiệm kỳ 2026 – 2029. Hội nghị Ban Chấp hành Trung ương Hội Sinh viên Việt Nam lần thứ 6, khóa XI (mở rộng) và Hội nghị sơ kết giữa nhiệm kỳ triển khai thực hiện Nghị quyết Đại hội đại biểu toàn quốc Hội Sinh viên Việt Nam lần thứ XI, nhiệm kỳ 2023 – 2028.</w:t>
      </w:r>
    </w:p>
    <w:p w14:paraId="4D741333" w14:textId="77777777" w:rsidR="002A0713" w:rsidRPr="00E62518" w:rsidRDefault="002A0713" w:rsidP="002A0713">
      <w:pPr>
        <w:widowControl w:val="0"/>
        <w:spacing w:before="120" w:after="120"/>
        <w:ind w:firstLine="720"/>
        <w:jc w:val="both"/>
        <w:rPr>
          <w:b/>
          <w:lang w:val="de-DE"/>
        </w:rPr>
      </w:pPr>
      <w:r w:rsidRPr="00E62518">
        <w:rPr>
          <w:b/>
          <w:lang w:val="de-DE"/>
        </w:rPr>
        <w:t xml:space="preserve">5. Phát triển văn hóa, con người, bảo đảm an sinh xã hội, nâng cao đời sống Nhân dân</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Tài chính: </w:t>
      </w:r>
      <w:r w:rsidRPr="00E62518">
        <w:rPr>
          <w:b w:val="0"/>
          <w:bCs w:val="0"/>
          <w:i w:val="0"/>
          <w:iCs w:val="0"/>
        </w:rPr>
        <w:t xml:space="preserve">Thanh toán lương và các khoản theo lương mức lương cơ sở mới tháng 8/2026 cho viên chức, người lao động; thực hiện thanh toán các chế độ chính sách cho HSSV tháng 7/2026.</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an sinh giáo dục: </w:t>
      </w:r>
      <w:r w:rsidRPr="00E62518">
        <w:rPr>
          <w:b w:val="0"/>
          <w:bCs w:val="0"/>
          <w:i w:val="0"/>
          <w:iCs w:val="0"/>
        </w:rPr>
        <w:t xml:space="preserve">Nhà trường thường xuyên nắm bắt tình hình tư tưởng, việc làm và đời sống đoàn viên, VC, NLĐ; thực hiện thăm hỏi, động viên, hỗ trợ các trường hợp khó khăn, ốm đau theo quy định; phát huy vai trò đại diện, chăm lo đời sống vật chất, tinh thần và bảo vệ quyền, lợi ích hợp pháp, chính đáng của đoàn viên; thành lập Đoàn tham gia Giải bóng chuyền nữ CNVCLĐ năm 2026 theo Quyết định số 57/QĐ-CĐCS ngày 12/8/2026, tạo điều kiện để đoàn viên, VC, NLĐ rèn luyện sức khỏe, giao lưu, nâng cao đời sống văn hóa, tinh thần và phát huy tinh thần đoàn kết; lập danh sách 2 cháu là con VC, NLĐ tham gia Chương trình trao tặng quà, học bổng nhân dịp khai giảng năm học 2026 - 2027; rà soát, thống kê số trẻ em mồ côi là con đoàn viên, người lao động tử vong do tai nạn lao động theo Công văn số 616/LĐLĐ tỉnh, bảo đảm đầy đủ, chính xác, đúng đối tượng; đẩy mạnh tuyên truyền, vận động đoàn viên tham gia Cuộc thi trực tuyến tìm hiểu Nghị quyết Đại hội Công đoàn, góp phần nâng cao nhận thức, trách nhiệm của đoàn viên đối với tổ chức Công đoàn, tạo khí thế thi đua và tăng cường sự gắn kết trong đoàn viên, VC, NLĐ; tập trung chuẩn bị các điều kiện và xây dựng Kế hoạch tổ chức Chương trình Tết Trung thu năm 2026 cho con VC, NLĐ, bảo đảm đúng đối tượng, thiết thực, tiết kiệm, phù hợp điều kiện thực tế của nhà trường; tiếp tục tuyên truyền, quán triệt các chủ trương của Đảng, chính sách, pháp luật của Nhà nước và các văn bản chỉ đạo của Đảng ủy nhà trường, Đoàn cấp trên đến đoàn viên, thanh niên.</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truyền thông: </w:t>
      </w:r>
      <w:r w:rsidRPr="00E62518">
        <w:rPr>
          <w:b w:val="0"/>
          <w:bCs w:val="0"/>
          <w:i w:val="0"/>
          <w:iCs w:val="0"/>
        </w:rPr>
        <w:t xml:space="preserve">Phối hợp truyền thông công tác tuyển sinh năm 2026 trên các nền tảng mạng xã hội. Triển khai Phiếu nhận xét sinh viên ngoại trú học kỳ II, năm học 2025-2026; tiếp tục triển khai công tác truyền thông, tư vấn hướng nghiệp và tuyển sinh; theo dõi, tổng hợp tình hình tuyển sinh, cập nhật dữ liệu tuyển sinh, phục vụ công tác xét tuyển và nhập học các đợt tiếp theo; phối hợp chuẩn bị hồ sơ đăng ký bổ sung hoạt động giáo dục nghề nghiệp đối với các ngành, nghề: Truyền thông đa phương tiện; Trí tuệ nhân tạo và quản lý dữ liệu, trình độ cao đẳng năm 2026; hoàn thành các nhiệm vụ tác nghiệp biên tập ảnh, tin, bài, sản xuất các video, thước phim ngắn, thiết kế banner, poster, slider, infographic về các hoạt động, sự kiện của Trường, các ngày Lễ trong tháng và truyền thông dịch vụ đăng tải trên các kênh truyền thông với tổng số 61 sản phẩm truyền thông và tin bài. Xây dựng kịch bản chương trình, lời bình Ngày hội việc làm; phối hợp thực hiện phóng sự Chuyên mục GDNN số 5/2026:“Kết nối doanh nghiệp – Mở cửa tương lai; góp ý văn bản chuyên môn. Công tác nội dung được triển khai đồng bộ, bám sát nhiệm vụ chính trị, hoạt động đào tạo, tuyển sinh và các hoạt động nổi bật của Nhà trường; thực hiện truyền thông 97 năm ngày thành lập Công đoàn, các văn cấp trên của Liên đoàn Lao động và hoạt động của Đảng; chú trọng phản ánh vai trò của tổ chức đoàn thể, việc học tập, chấp hành nghị quyết của Đảng và chính sách, pháp luật của Nhà nước, góp phần tăng cường thông tin nội bộ và sự thống nhất trong toàn Trường; bài viết tuyên truyền về ‘Chiến dịch 500 ngày đêm đẩy mạnh thực hiện tìm kiếm, quy tập và xác định danh tính hài cốt liệt sĩ’ hướng về Ngày Thương binh – Liệt sĩ, hội nghị gặp gỡ doanh nghiệp, hội thảo, hợp tác chuyên môn và hội nhập; đồng thời biên tập sản phẩm truyền thông góp phần xây dựng môi trường văn hóa học tập, lan tỏa giá trị tích cực trong Nhà trường.</w:t>
      </w:r>
    </w:p>
    <w:p w14:paraId="4D741333" w14:textId="77777777" w:rsidR="002A0713" w:rsidRPr="00E62518" w:rsidRDefault="002A0713" w:rsidP="002A0713">
      <w:pPr>
        <w:widowControl w:val="0"/>
        <w:spacing w:before="120" w:after="120"/>
        <w:ind w:firstLine="720"/>
        <w:jc w:val="both"/>
        <w:rPr>
          <w:b/>
          <w:lang w:val="de-DE"/>
        </w:rPr>
      </w:pPr>
      <w:r w:rsidRPr="00E62518">
        <w:rPr>
          <w:b/>
          <w:lang w:val="de-DE"/>
        </w:rPr>
        <w:t xml:space="preserve">6. Củng cố quốc phòng, an ninh, giữ vững ổn định chính trị - xã hội, nâng cao hiệu quả đối ngoại và hội nhập quốc tế</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Về Quốc phòng - An ninh: </w:t>
      </w:r>
      <w:r w:rsidRPr="00E62518">
        <w:rPr>
          <w:b w:val="0"/>
          <w:bCs w:val="0"/>
          <w:i w:val="0"/>
          <w:iCs w:val="0"/>
        </w:rPr>
        <w:t xml:space="preserve">Tiếp tục tuyên truyền, phổ biến các quy định về an toàn giao thông, phòng cháy, chữa cháy, an ninh mạng, an toàn, vệ sinh lao động và văn hóa công sở; vận động VC, NLĐ chấp hành nghiêm chủ trương của Đảng, chính sách, pháp luật của Nhà nước, nội quy, quy chế của nhà trường. Phối hợp nâng cao ý thức bảo vệ tài sản công, giữ gìn an ninh, trật tự, xây dựng môi trường làm việc an toàn, văn minh; duy trì ổn định an ninh, trật tự trong nhà trường, không để phát sinh vụ việc ảnh hưởng đến quyền, lợi ích hợp pháp, chính đáng của VC, NLĐ; thực hiện nghĩa vụ tham gia Dân quân tự vệ và biên chế vào các Trung đội tự vệ thuộc Ban Chỉ huy Quân sự Trường Cao đẳng Kon Tum; theo dõi, quản lý HSSV học GDQP &amp;AN. Phối hợp với các đơn vị liên quan rút kinh nghiệm quản lý, đánh giá kết quả học tập GDQP&amp;AN; thực hiện nghiêm các quy định về bảo vệ bí mật nhà nước, an toàn thông tin, phòng cháy chữa cháy; quản lý sinh viên, bảo đảm an ninh trật tự; không có vụ việc mất an ninh xảy ra; thực hiện các biện pháp bảo đảm an toàn trong dịp hè cho sinh viên; phối hợp với các đơn vị liên quan triển khai học Giáo dục quốc phòng và an ninh đợt 2 (hình thức vừa làm vừa học).</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Về hoạt động Đối ngoại và Hợp tác: </w:t>
      </w:r>
      <w:r w:rsidRPr="00E62518">
        <w:rPr>
          <w:b w:val="0"/>
          <w:bCs w:val="0"/>
          <w:i w:val="0"/>
          <w:iCs w:val="0"/>
        </w:rPr>
        <w:t xml:space="preserve">Công văn cung cấp thông tin tình hình hợp tác với 04 tỉnh Nam Lào theo đề nghị của Tổng Lãnh sự quán Việt Nam tại Pakse, nước CHDCND Lào, Công văn đề nghị tiếp đón Đoàn công tác của Trường Cao đẳng Kon Tum đến thăm và làm việc tỉnh Ăt-ta-pư, Sê Kông nước CHDCND Lào, Công văn đề nghị hỗ trợ chuyển Công văn của Trường tới Sở Giáo dục và Thể thao các tỉnh Ăt-ta-pư, Sê Kông, nước Cộng hòa Dân chủ Nhân dân Lào (Công văn số 512/CĐKT-QLKHCN ngày 16/7/2026, Công văn số 563/CĐKT-QLKHCN ngày 05/8/2026, Công văn số 566/CĐKT-QLKHCN ngày 05/8/2026, Công văn số 584/CĐKT-QLKHCN ngày 11/8/2026); đề xuất chủ đề Hội thảo khoa học quốc tế, Công văn đề nghị báo giá, hỗ trợ hợp đồng và hình thức thanh toán chuyển khoản quốc tế (T/T) đối với gói dịch vụ Claude Team – Standard seat (Phiếu chuyển số 717/PC-CĐKT ngày 28/7/2026, Công văn số 586/CĐKT-QLKHCN ngày 12/8/2026).</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Về hoạt động hợp tác phát triển: </w:t>
      </w:r>
      <w:r w:rsidRPr="00E62518">
        <w:rPr>
          <w:b w:val="0"/>
          <w:bCs w:val="0"/>
          <w:i w:val="0"/>
          <w:iCs w:val="0"/>
        </w:rPr>
        <w:t xml:space="preserve">Triển khai Kế hoạch tổ chức Cuộc thi "Học sinh, sinh viên với ý tưởng khởi nghiệp" năm 2026. Khoa duy trì ổn định an ninh trật tự trường học.</w:t>
      </w:r>
    </w:p>
    <w:p w14:paraId="4D741333" w14:textId="77777777" w:rsidR="002A0713" w:rsidRPr="00E62518" w:rsidRDefault="002A0713" w:rsidP="002A0713">
      <w:pPr>
        <w:widowControl w:val="0"/>
        <w:spacing w:before="120" w:after="120"/>
        <w:ind w:firstLine="720"/>
        <w:jc w:val="both"/>
        <w:rPr>
          <w:b/>
          <w:lang w:val="de-DE"/>
        </w:rPr>
      </w:pPr>
      <w:r w:rsidRPr="00E62518">
        <w:rPr>
          <w:b/>
          <w:lang w:val="de-DE"/>
        </w:rPr>
        <w:t xml:space="preserve">7. Kết quả thực hiện các Nghị quyết của Bộ Chính trị</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Nghị quyết số 59-NQ/TW ngày 24/01/2025 hội nhập quốc tế trong tình hình mới: </w:t>
      </w:r>
      <w:r w:rsidRPr="00E62518">
        <w:rPr>
          <w:b w:val="0"/>
          <w:bCs w:val="0"/>
          <w:i w:val="0"/>
          <w:iCs w:val="0"/>
        </w:rPr>
        <w:t xml:space="preserve">Hợp tác quốc tế trong đào tạo: Trao đổi thông tin với phía Bạn để thống nhất kế hoạch triển khai Đoàn ra tới thăm và làm việc với các Sở Giáo dục và Thể thao của các tỉnh Nam Lào năm 2026; nâng cao năng lực hội nhập (ngoại ngữ – kỹ năng – chuẩn đầu ra): Tăng cường xây dựng Kế hoạch bồi dưỡng đào tạo ngoại ngữ cho nhà giáo, Kế hoạch cử nhà giáo bộ môn Ngoại ngữ thuộc khoa Ngoại ngữ – Tin học và Học liệu tham dự các khóa học trực tuyến miễn phí để nâng cao năng lực giảng dạy; rà soát, chuẩn bị các điều kiện để xây dựng chương trình đào tạo bồi dưỡng tiếng Nhật cho học sinh sinh, sinh viên; tiếp cận chương trình, công nghệ, tiêu chuẩn quốc tế: Xây dựng Đề án xây dựng Trường Cao đẳng Kon Tum trở thành trường cao đẳng chất lượng cao giai đoạn 2026-2030, chuẩn bị các điều kiện phát triển chương trình đào tạo theo chuẩn quốc tế và khu vực.</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Nghị quyết số 66-NQ/TW ngày 30/4/2025 đổi mới công tác xây dựng và thi hành pháp luật: </w:t>
      </w:r>
      <w:r w:rsidRPr="00E62518">
        <w:rPr>
          <w:b w:val="0"/>
          <w:bCs w:val="0"/>
          <w:i w:val="0"/>
          <w:iCs w:val="0"/>
        </w:rPr>
        <w:t xml:space="preserve">Nhà trường tiếp tục triển khai đầy đủ các văn bản pháp luật, quy chế đào tạo, quy chế HSSV đến nhà giáo và người học; mục 4. Nâng cao hiệu quả công tác hợp tác quốc tế, pháp luật quốc tế; nâng cao hiệu quả công tác hợp tác quốc tế, pháp luật quốc tế: Rà soát điều chỉnh các quy định của Trường trong hợp tác quốc tế, trao đổi với các đơn vị liên quan, xác định tài liệu để xây dựng các ấn phẩm truyên truyền nhằm nâng cao nhận thức cho viên chức, người lao động và học sinh, sinh viên về Quy chế quản lý hoạt động thông tin đối ngoại trên địa bàn tỉnh Quảng Ngãi; mục 6. Tăng cường chuyển đổi số, ứng dụng trí tuệ nhân tạo, dữ liệu lớn trong công tác xây dựng và thi hành pháp luật.</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Nghị quyết số 68-NQ/TW ngày 04/5/2025 phát triển kinh tế tư nhân: </w:t>
      </w:r>
      <w:r w:rsidRPr="00E62518">
        <w:rPr>
          <w:b w:val="0"/>
          <w:bCs w:val="0"/>
          <w:i w:val="0"/>
          <w:iCs w:val="0"/>
        </w:rPr>
        <w:t xml:space="preserve">Tăng cường công tác thông tin, tuyên truyền về phát triển kinh tế tư nhân, đổi mới sáng tạo và khởi nghiệp nhằm nâng cao nhận thức, lan tỏa tinh thần khởi nghiệp và định hướng nghề nghiệp cho HSSV; triển khai hiệu quả mô hình hợp tác 3 bên: Nhà trường – Chính quyền địa phương – Doanh nghiệp và mô hình đào tạo kép “Một chương trình – Hai địa điểm”, góp phần nâng cao tính thực tiễn của đào tạo và tăng khả năng thích ứng của người học với thị trường lao động; đẩy mạnh hợp tác với doanh nghiệp thông qua ký kết biên bản ghi nhớ, hợp đồng liên kết đào tạo, phối hợp đào tạo, thực hành, thực tập và giải quyết việc làm cho HSSV góp phần cung ứng nguồn nhân lực đáp ứng nhu cầu của khu vực kinh tế tư nhân.</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Nghị quyết số 70-NQ/TW ngày 20/8/2025 bảo đảm an ninh năng lượng quốc gia: </w:t>
      </w:r>
      <w:r w:rsidRPr="00E62518">
        <w:rPr>
          <w:b w:val="0"/>
          <w:bCs w:val="0"/>
          <w:i w:val="0"/>
          <w:iCs w:val="0"/>
        </w:rPr>
        <w:t xml:space="preserve">Nhà trường tuyên truyền, vận động nhà giáo và người học thực hiện tiết kiệm điện, nước, tắt các thiết bị điện khi không sử dụng.</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Nghị quyết số 71-NQ/TW ngày 22/8/2025 về đột phá phát triển giáo dục và đào tạo: </w:t>
      </w:r>
      <w:r w:rsidRPr="00E62518">
        <w:rPr>
          <w:b w:val="0"/>
          <w:bCs w:val="0"/>
          <w:i w:val="0"/>
          <w:iCs w:val="0"/>
        </w:rPr>
        <w:t xml:space="preserve">Nhà trường tiếp tục rà soát, cập nhật chương trình đào tạo theo hướng phát triển năng lực người học; tăng cường ứng dụng công nghệ thông tin và chuyển đổi số trong giảng dạy; đẩy mạnh liên kết doanh nghiệp nhằm nâng cao chất lượng đào tạo gắn với nhu cầu thị trường lao động; khuyến khích nhà giáo đổi mới phương pháp giảng dạy, kiểm tra đánh giá.</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Nghị quyết số 80-NQ/TW ngày 07/01/2026 phát triển văn hóa Việt Nam: </w:t>
      </w:r>
      <w:r w:rsidRPr="00E62518">
        <w:rPr>
          <w:b w:val="0"/>
          <w:bCs w:val="0"/>
          <w:i w:val="0"/>
          <w:iCs w:val="0"/>
        </w:rPr>
        <w:t xml:space="preserve">Nhà trường triển khai thực hiện quy tắc ứng xử, văn hóa học đường; tăng cường giáo dục đạo đức nghề nghiệp, ý thức trách nhiệm và tác phong làm việc cho người học.</w:t>
      </w:r>
    </w:p>
    <w:p w14:paraId="50DBA0BD" w14:textId="34926445" w:rsidR="00CD3212" w:rsidRPr="00E62518" w:rsidRDefault="00000000" w:rsidP="000921EB">
      <w:pPr>
        <w:widowControl w:val="0"/>
        <w:spacing w:before="120" w:after="120"/>
        <w:ind w:firstLine="720"/>
        <w:jc w:val="both"/>
        <w:rPr>
          <w:b/>
          <w:bCs/>
        </w:rPr>
      </w:pPr>
      <w:r w:rsidRPr="00E62518">
        <w:rPr>
          <w:b/>
        </w:rPr>
        <w:t xml:space="preserve">II. ĐÁNH GIÁ CHUNG</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Kết quả đạt được: </w:t>
      </w:r>
      <w:r w:rsidRPr="00E62518">
        <w:rPr>
          <w:b w:val="0"/>
          <w:bCs w:val="0"/>
          <w:i w:val="0"/>
          <w:iCs w:val="0"/>
        </w:rPr>
        <w:t xml:space="preserve">Công tác tháng 8 được triển khai bám sát Kế hoạch công tác Quý III và kế hoạch tháng; 6 trục KPI được cụ thể hóa thành nhiệm vụ, sản phẩm và minh chứng. Công tác lãnh đạo, điều hành, kiểm tra, giám sát, chuyển đổi số, tuyên truyền, chăm lo đoàn viên được duy trì; hồ sơ, dữ liệu và minh chứng tiếp tục được chuẩn hóa, cập nhật; trong tháng 8 năm 2026, Ban Chấp hành Đoàn Trường đã bám sát chương trình công tác năm, chỉ đạo của Đảng ủy, Lãnh đạo nhà trường và Đoàn cấp trên để triển khai thực hiện các nhiệm vụ được giao. Công tác giáo dục chính trị, tư tưởng; xây dựng tổ chức Đoàn, Hội; các phong trào tình nguyện, an sinh xã hội, chuyển đổi số và đồng hành với ĐVTN được triển khai đồng bộ, hiệu quả, thu hút đông đảo ĐVTN tham gia, góp phần nâng cao chất lượng công tác Đoàn và phong trào thanh niên, đồng thời thực hiện tốt nhiệm vụ chính trị của Nhà trường; tập thể nhà giáo và viên chức trong Khoa đã phát huy tinh thần trách nhiệm, đoàn kết, chủ động trong thực hiện nhiệm vụ; các nhiệm vụ chuyên môn tháng 8 cơ bản được hoàn thành đúng tiến độ, bảo đảm công tác tuyển sinh, đào tạo, kiểm tra giám sát theo kế hoạch của Trường; trong tháng 8 năm 2026, Khoa Đào tạo và Sát hạch lái xe đã chủ động triển khai đầy đủ các nhiệm vụ theo chương trình, kế hoạch công tác của Nhà trường, bảo đảm đúng tiến độ, chất lượng và yêu cầu đề ra. Công tác đào tạo, quản lý đào tạo và phối hợp tổ chức sát hạch lái xe được thực hiện thường xuyên, liên tục, đúng quy định; các nhiệm vụ về mở lớp, tổ chức đào tạo, kiểm tra hoàn thành khóa đào tạo, đăng ký sát hạch, nghiệm thu khối lượng giảng dạy và quản lý hồ sơ được triển khai đồng bộ. Khoa đã kịp thời thực hiện các thủ tục liên quan đến cấp lại giấy phép đào tạo lái xe ô tô, cấp lại giấy phép xe tập lái, bổ sung nhà giáo giảng dạy thực hành và chuẩn bị đầy đủ nội dung, điều kiện làm việc với cơ quan quản lý nhà nước; công tác khoa học, công nghệ, đổi mới sáng tạo và chuyển đổi số được quan tâm. Khoa đã tổ chức đánh giá, phê duyệt cấp trường và báo cáo kết quả đối với phần mềm kiểm tra mô phỏng các tình huống giao thông theo Thông tư số 17/2026/TT-BXD; viên chức của Khoa tham gia các chương trình bồi dưỡng, tập huấn về chuyển đổi số và kỹ năng số theo kế hoạch; công tác xây dựng mục tiêu chất lượng, kiểm tra, giám sát, giáo dục chính trị, tư tưởng, xây dựng Đảng, quốc phòng và an ninh được triển khai gắn với nhiệm vụ chuyên môn. Tập thể viên chức, người lao động phát huy tinh thần trách nhiệm, chủ động phối hợp; sự phối hợp giữa lãnh đạo Khoa, các bộ môn, giáo vụ, nhà giáo và các đơn vị chức năng của Nhà trường được duy trì chặt chẽ; nhìn chung, các nhiệm vụ công tác tháng 8 năm 2026 của Khoa đã được hoàn thành đầy đủ, đúng thời hạn; không phát sinh công việc tồn đọng hoặc trễ hạn. Hoạt động đào tạo, quản lý đào tạo và phối hợp tổ chức sát hạch được duy trì ổn định, an toàn và đúng quy định.</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Tồn tại, hạn chế: </w:t>
      </w:r>
      <w:r w:rsidRPr="00E62518">
        <w:rPr>
          <w:b w:val="0"/>
          <w:bCs w:val="0"/>
          <w:i w:val="0"/>
          <w:iCs w:val="0"/>
        </w:rPr>
        <w:t xml:space="preserve">Các nhiệm vụ thường xuyên tiếp tục thực hiện theo tiến độ Quý III. Các nhiệm vụ có thời hạn hoàn thành trong tháng 9, nhất là tổ chức Chương trình Tết Trung thu năm 2026, được chuyển tiếp vào kế hoạch tháng 9 và triển khai theo đúng tiến độ; hoàn thiện chương trình đào tạo trình độ cao đẳng ngành Giáo dục Mầm non được điều chỉnh, cập nhật để tổ chức đào tạo các lớp tuyển sinh năm 2026 theo góp ý của Hội đồng thẩm định; kế hoạch hoạt động năm học của bộ môn, Phó Hiệu trưởng được phân công theo dõi, phụ trách khoa phê duyệt, báo cáo Hiệu trưởng trước ngày 10/8 hằng năm (theo Kế hoạch số 631 ngày 25/5/2026). Trong số 13 đơn vị nộp báo cáo, có 11 đơn vị báo cáo không có nội dung chưa hoàn thành; một số đơn vị nộp chưa đúng biểu mẫu Phụ lục IIa/IIb hoặc chưa đúng kỳ báo cáo, cần chấn chỉnh trong kỳ tới (chi tiết tại Phụ lục kèm theo).</w:t>
      </w:r>
    </w:p>
    <w:p w14:paraId="50DBA0BD" w14:textId="34926445" w:rsidR="00CD3212" w:rsidRPr="00E62518" w:rsidRDefault="00000000" w:rsidP="000921EB">
      <w:pPr>
        <w:widowControl w:val="0"/>
        <w:spacing w:before="120" w:after="120"/>
        <w:ind w:firstLine="720"/>
        <w:jc w:val="both"/>
        <w:rPr>
          <w:b/>
          <w:bCs/>
        </w:rPr>
      </w:pPr>
      <w:r w:rsidRPr="00E62518">
        <w:rPr>
          <w:b/>
        </w:rPr>
        <w:t xml:space="preserve">III. NHIỆM VỤ TRỌNG TÂM THÁNG 9 NĂM 2026</w:t>
      </w:r>
    </w:p>
    <w:p w14:paraId="4D741333" w14:textId="77777777" w:rsidR="002A0713" w:rsidRPr="00E62518" w:rsidRDefault="002A0713" w:rsidP="002A0713">
      <w:pPr>
        <w:widowControl w:val="0"/>
        <w:spacing w:before="120" w:after="120"/>
        <w:ind w:firstLine="720"/>
        <w:jc w:val="both"/>
        <w:rPr>
          <w:b/>
          <w:lang w:val="de-DE"/>
        </w:rPr>
      </w:pPr>
      <w:r w:rsidRPr="00E62518">
        <w:rPr>
          <w:b/>
          <w:lang w:val="de-DE"/>
        </w:rPr>
        <w:t xml:space="preserve">1. Thực hiện mục tiêu phát triển kinh tế - xã hội và nhiệm vụ chính trị</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tuyển sinh: </w:t>
      </w:r>
      <w:r w:rsidRPr="00E62518">
        <w:rPr>
          <w:b w:val="0"/>
          <w:bCs w:val="0"/>
          <w:i w:val="0"/>
          <w:iCs w:val="0"/>
        </w:rPr>
        <w:t xml:space="preserve">Tiếp tục công tác tuyển sinh khoa Y – Dược các ngành, nghề Điều dưỡng, Dược, Y sỹ; xây dựng kế hoạch đào tạo thực hành toàn khóa, năm học 2026 – 2027 các lớp K9C, tuyển sinh năm 2026; xây dựng kế hoạch khám sức khỏe cho sinh viên các lớp tuyển sinh năm 2026; tiếp tục theo dõi, tổng hợp tình hình tuyển sinh trình độ cao đẳng ngành Giáo dục Mầm non, hình thức đào tạo vừa làm vừa học năm 2026 (Đợt 2) và các ngành, nghề khác theo kế hoạch tuyển sinh năm 2026; xây dựng kế hoạch khảo thí năm học 2026-2027 cho các lớp trình độ cao đẳng, trung cấp (tuyển sinh các năm 2024, 2025, 2026).</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đào tạo: </w:t>
      </w:r>
      <w:r w:rsidRPr="00E62518">
        <w:rPr>
          <w:b w:val="0"/>
          <w:bCs w:val="0"/>
          <w:i w:val="0"/>
          <w:iCs w:val="0"/>
        </w:rPr>
        <w:t xml:space="preserve">Tiếp tục triển khai công tác chuẩn bị và tổ chức giảng dạy năm học 2026-2027 theo tiến độ; xây dựng kế hoạch thao giảng, dự giờ chuyên môn học kỳ I, năm học 2026-2027 gửi về phòng QLĐT&amp;BĐCL trước ngày 15/9/2026; triển khai thực hiện các hoạt động chuyên môn: triển khai sinh viên, đăng ký bài tập lớn, nhà giáo đăng ký thực hành tại cơ quan doanh nghiệp năm học 2026-2027…; hồ sơ mở lớp và đào tạo lớp K9N Lái xe ô tô hạng B học xe chuyển số cơ khí (số sàn), khóa 60, năm 2026; hồ sơ mở lớp và đào tạo Lái xe mô tô hạng A1 khóa 132,133; hợp đồng xe tập lái và bổ sung nhà giáo giảng dạy thực hành các lớp lái xe ô tô.</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khảo thí: </w:t>
      </w:r>
      <w:r w:rsidRPr="00E62518">
        <w:rPr>
          <w:b w:val="0"/>
          <w:bCs w:val="0"/>
          <w:i w:val="0"/>
          <w:iCs w:val="0"/>
        </w:rPr>
        <w:t xml:space="preserve">Báo cáo đề nghị sát hạch cấp GPLX tháng 9 năm 2026; phối hợp phòng CSGT công an tỉnh Quảng Ngãi tổ chức sát hạch cấp GPLX các lớp lái xe ô tô và mô tô trong tháng 9; nghiên cứu, đề xuất xây sân sát hạch bài thực hành số 2; xây dựng định mức kinh tế kỹ thuật dùng trong đào tạo và sát hạch lái xe; xét tốt nghiệp cấp khoa đối với các sinh viên K6C Điều dưỡng học lại.</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bảo đảm chất lượng: </w:t>
      </w:r>
      <w:r w:rsidRPr="00E62518">
        <w:rPr>
          <w:b w:val="0"/>
          <w:bCs w:val="0"/>
          <w:i w:val="0"/>
          <w:iCs w:val="0"/>
        </w:rPr>
        <w:t xml:space="preserve">Tổng hợp kết quả thực hiện công tác tháng 9 và Quý III; rà soát các chỉ tiêu, nhiệm vụ công tác năm 2026; đôn đốc nhiệm vụ chuyển tiếp, hoàn thiện sản phẩm và hồ sơ minh chứng theo yêu cầu; xây dựng kế hoạch cử viên chức đi đào tạo về kiểm định viên ASEAN; hoàn thành trước ngày 30/9/2026; tiếp tục triển khai tự đánh giá mức độ đáp ứng chuẩn cơ sở giáo dục nghề nghiệp theo Thông tư số 38/2026/TT-BGDĐT.</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kế hoạch, tổng hợp: </w:t>
      </w:r>
      <w:r w:rsidRPr="00E62518">
        <w:rPr>
          <w:b w:val="0"/>
          <w:bCs w:val="0"/>
          <w:i w:val="0"/>
          <w:iCs w:val="0"/>
        </w:rPr>
        <w:t xml:space="preserve">Xây dựng Chiến lược phát triển Khoa các Khoa học cơ bản đến năm 2030, tầm nhìn đến năm 2045; xây dựng kế hoạch triển khai Chiến lược phát triển khoa Kinh tế và Nông Lâm đến năm 2030, tầm nhìn đến năm 2045; hoàn thiện quy trình sản phẩm đặc trưng; ban hành công cụ trí tuệ nhân tạo để phát triển kế hoạch bài giảng (lý thuyết, thực hành, tích hợp); hoàn thành trước ngày 11/9/2026; tổ chức thi cuối khóa lớp Bồi dưỡng tiếng dân tộc Ba Na (Bahnar) khóa II năm 2026; chủ trì, xây dựng kế hoạch phát triển các công cụ trí tuệ nhân tạo hỗ trợ thực hiện nhiệm vụ của các đơn vị thuộc Trường; hoàn thành trước ngày 28/8/2026 để lấy ý kiến góp ý và thông qua tại cuộc họp chuyên đề sáng ngày 31/8/2026.</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tổ chức, cán bộ: </w:t>
      </w:r>
      <w:r w:rsidRPr="00E62518">
        <w:rPr>
          <w:b w:val="0"/>
          <w:bCs w:val="0"/>
          <w:i w:val="0"/>
          <w:iCs w:val="0"/>
        </w:rPr>
        <w:t xml:space="preserve">Thực hiện thanh toán các nhiệm vụ thường xuyên, không thường xuyên cho công tác chuyên môn và lương cho viên chức, người lao động; chủ trì, phối hợp với các đơn vị, tổ chức, cá nhân liên quan xây dựng kế hoạch triển khai thực hiện Phong trào thi đua Quyết tâm thực hiện thắng lợi mục tiêu tăng trưởng bền vững “2 con số” giai đoạn 2026 - 2030 trên địa bàn tỉnh theo Kế hoạch số 303/KH-UBND ngày 10/8/2026 của UBND tỉnh; chủ trì, phối hợp với các đơn vị liên quan xây dựng kế hoạch triển khai thực hiện Thông tư số 64/2026/TT-BGDĐT ngày 10/8/2026 của Bộ trưởng Bộ Giáo dục và Đào tạo quy định mã số, chuẩn nghề nghiệp, bổ nhiệm, xếp lương và chế độ làm việc đối với giáo viên trung học nghề. Kế hoạch triển khai Thông tư số 59/2026/TT-BGDĐT của Bộ trưởng Bộ Giáo dục và Đào tạo quy định về nhà giáo hợp đồng toàn thời gian sau khi nghỉ hưu và nhà giáo thỉnh giảng.</w:t>
      </w:r>
    </w:p>
    <w:p w14:paraId="4D741333" w14:textId="77777777" w:rsidR="002A0713" w:rsidRPr="00E62518" w:rsidRDefault="002A0713" w:rsidP="002A0713">
      <w:pPr>
        <w:widowControl w:val="0"/>
        <w:spacing w:before="120" w:after="120"/>
        <w:ind w:firstLine="720"/>
        <w:jc w:val="both"/>
        <w:rPr>
          <w:b/>
          <w:lang w:val="de-DE"/>
        </w:rPr>
      </w:pPr>
      <w:r w:rsidRPr="00E62518">
        <w:rPr>
          <w:b/>
          <w:lang w:val="de-DE"/>
        </w:rPr>
        <w:t xml:space="preserve">2. Hoàn thiện thể chế, đẩy mạnh phân cấp, phân quyền gắn với kiểm tra, giám sát</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Về thể chế: </w:t>
      </w:r>
      <w:r w:rsidRPr="00E62518">
        <w:rPr>
          <w:b w:val="0"/>
          <w:bCs w:val="0"/>
          <w:i w:val="0"/>
          <w:iCs w:val="0"/>
        </w:rPr>
        <w:t xml:space="preserve">Triển khai cho nhà giáo hoàn thiện kế hoạch công tác cá nhân năm học 2026-2027; cập nhật, sửa đổi Quy định quản lý và tổ chức hoạt động khoa học, công nghệ, đổi mới sáng tạo của HSSV, trong đó chú trọng cơ chế hỗ trợ HSSV khởi nghiệp và cơ chế khuyến khích nhà giáo tham gia hướng dẫn, hỗ trợ HSSV khởi nghiệp; ban hành Quy chế kiểm toán nội bộ; ban hành Định mức kinh tế kỹ thuật ngành nghề Y sỹ đa khoa và định giá đào tạo; ban hành định mức kinh tế - kỹ thuật và định giá đào tạo lái xe.</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Kiểm tra, giám sát: </w:t>
      </w:r>
      <w:r w:rsidRPr="00E62518">
        <w:rPr>
          <w:b w:val="0"/>
          <w:bCs w:val="0"/>
          <w:i w:val="0"/>
          <w:iCs w:val="0"/>
        </w:rPr>
        <w:t xml:space="preserve">Tiếp tục giám sát việc thực hiện chế độ, chính sách đối với VC, NLĐ; tiếp nhận, tổng hợp kiến nghị; hoàn thiện hồ sơ kiểm tra, giám sát và tài chính Công đoàn; theo dõi việc thực hiện các kiến nghị sau kiểm tra; tiếp tục quán triệt, triển khai nghiêm túc đến toàn thể viên chức các quy chế mới ban hành của Trường; duy trì kiểm tra nền nếp lên lớp; dự giờ nhà giáo thực hành lái xe để hợp đồng giảng dạy; rà soát, hoàn thiện hồ sơ, sổ sách đào tạo năm học 2025-2026 để lưu trữ theo quy định; đồng thời chuẩn bị đầy đủ hồ sơ bảo đảm sẵn sàng phục vụ công tác kiểm tra và tổ chức đào tạo năm học mới 2026-2027; kiểm tra hoạt động dạy học hàng tuần; kiểm tra, giám sát thường xuyên hoạt động dạy và học tại các khoa thuộc Trường.</w:t>
      </w:r>
    </w:p>
    <w:p w14:paraId="4D741333" w14:textId="77777777" w:rsidR="002A0713" w:rsidRPr="00E62518" w:rsidRDefault="002A0713" w:rsidP="002A0713">
      <w:pPr>
        <w:widowControl w:val="0"/>
        <w:spacing w:before="120" w:after="120"/>
        <w:ind w:firstLine="720"/>
        <w:jc w:val="both"/>
        <w:rPr>
          <w:b/>
          <w:lang w:val="de-DE"/>
        </w:rPr>
      </w:pPr>
      <w:r w:rsidRPr="00E62518">
        <w:rPr>
          <w:b/>
          <w:lang w:val="de-DE"/>
        </w:rPr>
        <w:t xml:space="preserve">3. Thúc đẩy phát triển KH-CN, đổi mới sáng tạo và chuyển đổi số</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Đẩy mạnh tuyên truyền chuyển đổi số, an toàn thông tin; duy trì truyền thông hoạt động Công đoàn trên các nền tảng phù hợp; hoàn thiện dữ liệu, hồ sơ điện tử và minh chứng KPI phục vụ đánh giá kết quả Quý III; tiếp tục quán triệt nhà giáo thực hiện đúng Quy định về chính sách khuyến khích hoạt động KH-CN của Trường; khai thác các công cụ AI phục vụ giảng dạy và quản lý; triển khai phần mềm kiểm tra mô phỏng các tình huống giao thông cho các lớp lái xe ô tô các hạng; tổ chức sinh hoạt chuyên môn về ứng dụng AI, chuyển đổi số trong giảng dạy và kiểm tra đánh giá; triển khai xây dựng, cập nhật học liệu số, bài giảng điện tử trên hệ thống LMS; hướng dẫn nhà giáo đăng ký nhiệm vụ nghiên cứu khoa học năm học 2026–2027.</w:t>
      </w:r>
    </w:p>
    <w:p w14:paraId="4D741333" w14:textId="77777777" w:rsidR="002A0713" w:rsidRPr="00E62518" w:rsidRDefault="002A0713" w:rsidP="002A0713">
      <w:pPr>
        <w:widowControl w:val="0"/>
        <w:spacing w:before="120" w:after="120"/>
        <w:ind w:firstLine="720"/>
        <w:jc w:val="both"/>
        <w:rPr>
          <w:b/>
          <w:lang w:val="de-DE"/>
        </w:rPr>
      </w:pPr>
      <w:r w:rsidRPr="00E62518">
        <w:rPr>
          <w:b/>
          <w:lang w:val="de-DE"/>
        </w:rPr>
        <w:t xml:space="preserve">4. Xây dựng Đảng và hệ thống chính trị; phòng, chống tham nhũng, tiêu cực</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xây dựng Đảng: </w:t>
      </w:r>
      <w:r w:rsidRPr="00E62518">
        <w:rPr>
          <w:b w:val="0"/>
          <w:bCs w:val="0"/>
          <w:i w:val="0"/>
          <w:iCs w:val="0"/>
        </w:rPr>
        <w:t xml:space="preserve">Xây dựng Kế hoạch Tổ chức “Ngày hội đầu khóa” năm học 2026-2027; xây dựng Chương trình Công tác Hội và phong trào Sinh viên năm học 2026-2027; xây dựng Kế hoạch và triển khai tổ chức Đại hội các Chi đoàn học sinh, sinh viên nhiệm kỳ 2026- 2027; thực hiện lịch sinh hoạt chi bộ tháng 10 và cử đại diện tham gia Lớp bồi dưỡng nghiệp vụ công tác đảng cho bí thư chi bộ, cấp ủy viên năm 2026; tăng cường công tác phòng chống tham nhũng cho viên chức và người lao động trong khoa; thực hiện lịch sinh hoạt chi bộ tháng 9.</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Chấp hành kỷ cương hành chính: </w:t>
      </w:r>
      <w:r w:rsidRPr="00E62518">
        <w:rPr>
          <w:b w:val="0"/>
          <w:bCs w:val="0"/>
          <w:i w:val="0"/>
          <w:iCs w:val="0"/>
        </w:rPr>
        <w:t xml:space="preserve">Tiếp tục ổn định tư tưởng, nắm bắt dư luận xã hội trong viên chức và HSSV của Khoa; duy trì nghiêm kỷ cương hành chính, tác phong làm việc của viên chức; toàn thể viên chức Phòng chấp hành chủ trương của Đảng, chính sách pháp luật của Nhà nước; tham gia/báo cáo sinh hoạt chuyên đề, sinh hoạt Đảng (nếu có); thực hiện đạo đức nghề nghiệp; giữ gìn đoàn kết nội bộ; thực hành tiết kiệm, chống lãng phí; chấp hành kỷ luật, kỷ cương hành chính; góp ý hoàn thiện văn bản các cấp về phòng, chống tham nhũng, lãng phí, tiêu cực.</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Đảng, Công đoàn, Đoàn Thanh niên: </w:t>
      </w:r>
      <w:r w:rsidRPr="00E62518">
        <w:rPr>
          <w:b w:val="0"/>
          <w:bCs w:val="0"/>
          <w:i w:val="0"/>
          <w:iCs w:val="0"/>
        </w:rPr>
        <w:t xml:space="preserve">Tiếp tục quán triệt, triển khai các nghị quyết, chỉ thị và văn bản chỉ đạo; rà soát, củng cố hoạt động các Tổ Công đoàn, phát triển đoàn viên; thực hiện công khai, minh bạch, thực hành tiết kiệm, phòng, chống tham nhũng, tiêu cực trong hoạt động Công đoàn; xây dựng Chương trình Công tác Đoàn và phong trào thanh niên năm học 2026-2027.</w:t>
      </w:r>
    </w:p>
    <w:p w14:paraId="4D741333" w14:textId="77777777" w:rsidR="002A0713" w:rsidRPr="00E62518" w:rsidRDefault="002A0713" w:rsidP="002A0713">
      <w:pPr>
        <w:widowControl w:val="0"/>
        <w:spacing w:before="120" w:after="120"/>
        <w:ind w:firstLine="720"/>
        <w:jc w:val="both"/>
        <w:rPr>
          <w:b/>
          <w:lang w:val="de-DE"/>
        </w:rPr>
      </w:pPr>
      <w:r w:rsidRPr="00E62518">
        <w:rPr>
          <w:b/>
          <w:lang w:val="de-DE"/>
        </w:rPr>
        <w:t xml:space="preserve">5. Phát triển văn hóa, con người, bảo đảm an sinh xã hội, nâng cao đời sống Nhân dân</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quản lý cơ sở vật chất: </w:t>
      </w:r>
      <w:r w:rsidRPr="00E62518">
        <w:rPr>
          <w:b w:val="0"/>
          <w:bCs w:val="0"/>
          <w:i w:val="0"/>
          <w:iCs w:val="0"/>
        </w:rPr>
        <w:t xml:space="preserve">Toàn thể viên chức Phòng tham gia xây dựng môi trường văn hóa công sở lành mạnh, thân thiện; xây dựng trường học xanh – sạch – đẹp; quản lý chất thải; tiết kiệm điện, nước; tham gia các hoạt động văn hóa, văn nghệ, thể dục thể thao, đền ơn đáp nghĩa, thiện nguyện và phong trào đoàn thể.</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Tài chính: </w:t>
      </w:r>
      <w:r w:rsidRPr="00E62518">
        <w:rPr>
          <w:b w:val="0"/>
          <w:bCs w:val="0"/>
          <w:i w:val="0"/>
          <w:iCs w:val="0"/>
        </w:rPr>
        <w:t xml:space="preserve">Tổ chức Chương trình Tết Trung thu năm 2026 cho con VC, NLĐ; hoàn thiện danh sách, hồ sơ, hình ảnh, báo cáo và quyết toán; tiếp tục nắm bắt tình hình, chăm lo, thăm hỏi đoàn viên, VC, NLĐ; xây dựng Kế hoạch tổ chức các hoạt động chào mừng Ngày Phụ nữ Việt Nam 20/10; thanh toán chế độ chính sách cho HSSV tháng 8/2026; thanh toán lương tháng 9/2026.</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an sinh giáo dục: </w:t>
      </w:r>
      <w:r w:rsidRPr="00E62518">
        <w:rPr>
          <w:b w:val="0"/>
          <w:bCs w:val="0"/>
          <w:i w:val="0"/>
          <w:iCs w:val="0"/>
        </w:rPr>
        <w:t xml:space="preserve">Phối hợp tổ chức tiếp sinh, nhập học thí sinh trúng tuyển trình độ cao đẳng, trung cấp, hệ chính quy năm học 2026-2027 theo kế hoạch của nhà trường; tiếp tục phối hợp theo dõi, thực hiện đầy đủ các chế độ chính sách, an sinh giáo dục cho HSSV đầu năm học mới; tăng cường giáo dục chính trị tư tưởng cho viên chức và người học; quản lý sinh viên đầu năm học; tăng cường giáo dục chính trị tư tưởng, đạo đức nghề nghiệp; gặp gỡ sinh viên các lớp K9C tuyển sinh năm 2026; tiếp tục tư vấn và hỗ trợ người học đăng ký để nhập hồ sơ đăng ký xét tuyển trình độ trung cấp, cao đẳng lên hệ thống phần mềm Unisoft để nhập học đợt 2 năm 2026; Liên hệ thí sinh trúng tuyển xuống nhập học trình độ cao đẳng, trung cấp đợt 2 năm 2026, Xuất bản Bản tin nhu cầu nhân lực số 9/2026.</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truyền thông: </w:t>
      </w:r>
      <w:r w:rsidRPr="00E62518">
        <w:rPr>
          <w:b w:val="0"/>
          <w:bCs w:val="0"/>
          <w:i w:val="0"/>
          <w:iCs w:val="0"/>
        </w:rPr>
        <w:t xml:space="preserve">Tiếp tục phối hợp đẩy mạnh công tác truyền thông, tư vấn tuyển sinh năm 2026 trên các nền tảng số; tiếp tục phối hợp với UBND các xã, phường khu vực phía Tây của tỉnh triển khai kế hoạch tổ chức các hoạt động truyền thông, tư vấn hướng nghiệp, tuyển sinh và bố trí việc làm tại tuyến xã năm 2026; phối hợp truyền thông trước, trong và sau kỳ thi năng khiếu ngành Giáo dục mầm non, hệ VLVH đợt 2. Xây dựng kịch bản, truyền thông về lễ Khai giảng năm học 2026–2027 và các hoạt động đầu năm học; lễ Tốt nghiệp. Phối hợp truyền thông Cuộc thi Khởi nghiệp đổi mới sáng tạo; công tác tiếp sinh, nhập học thí sinh trúng tuyển trình độ cao đẳng, trung cấp hệ chính quy năm học 2026–2027. Thực hiện tuyên truyền Chương trình đào tạo ngành, nghề Y sỹ đa khoa, trình độ cao đẳng. Biên tập, hoàn thiện video giới thiệu Trường phục vụ công tác thông tin, quảng bá và tuyển sinh. Thực hiện tuyên truyền các chủ trương, văn bản chỉ đạo, ngày lễ, sự kiện và các nhiệm vụ chính trị của nhà trường. Phối hợp truyền thông, quảng bá các hoạt động đào tạo, tuyển sinh, dịch vụ và những hoạt động nổi bật của Trường; phối hợp truyền thông các hoạt động của Công đoàn, các chương trình chăm lo đời sống, đoàn viên và người lao động; phối hợp truyền thông các hoạt động khoa học công nghệ, đổi mới sáng tạo, chuyển đổi số của nhà trường. Tiếp tục ứng dụng AI và các công cụ số trong xây dựng, biên tập, thiết kế và sản xuất sản phẩm truyền thông; truyền thông Chương trình Công tác Hội và phong trào Sinh viên, Công tác Đoàn và phong trào thanh niên năm học 2026–2027. Phối hợp truyền thông phong trào xanh hóa nhà trường, xây dựng môi trường học tập xanh, sạch, đẹp; các hoạt động văn hóa, văn nghệ, thể thao, giáo dục kỹ năng, gương người tốt – việc tốt và các hoạt động vì cộng đồng. Đẩy mạnh truyền thông các hoạt động kết nối doanh nghiệp, hợp tác chuyên môn, hội thảo, giao lưu và các hoạt động hỗ trợ người học.</w:t>
      </w:r>
    </w:p>
    <w:p w14:paraId="4D741333" w14:textId="77777777" w:rsidR="002A0713" w:rsidRPr="00E62518" w:rsidRDefault="002A0713" w:rsidP="002A0713">
      <w:pPr>
        <w:widowControl w:val="0"/>
        <w:spacing w:before="120" w:after="120"/>
        <w:ind w:firstLine="720"/>
        <w:jc w:val="both"/>
        <w:rPr>
          <w:b/>
          <w:lang w:val="de-DE"/>
        </w:rPr>
      </w:pPr>
      <w:r w:rsidRPr="00E62518">
        <w:rPr>
          <w:b/>
          <w:lang w:val="de-DE"/>
        </w:rPr>
        <w:t xml:space="preserve">6. Củng cố quốc phòng, an ninh, giữ vững ổn định chính trị - xã hội, nâng cao hiệu quả đối ngoại và hội nhập quốc tế</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Về Quốc phòng - An ninh: </w:t>
      </w:r>
      <w:r w:rsidRPr="00E62518">
        <w:rPr>
          <w:b w:val="0"/>
          <w:bCs w:val="0"/>
          <w:i w:val="0"/>
          <w:iCs w:val="0"/>
        </w:rPr>
        <w:t xml:space="preserve">Tiếp tục tuyên truyền pháp luật, an toàn giao thông, phòng cháy, chữa cháy, an ninh mạng, an toàn, vệ sinh lao động và văn hóa công sở; vận động đoàn viên chấp hành kỷ luật, kỷ cương, bảo vệ tài sản công, giữ gìn an ninh, trật tự và môi trường làm việc an toàn; duy trì ổn định trật tự, kỷ cương học đường; bảo mật ngân hàng đề thi và tư liệu chuyên môn theo quy định; duy trì ổn định chính trị nội bộ, nâng cao hiệu quả phối hợp công tác với các phòng, khoa; thực hiện công tác phòng cháy chữa cháy; bảo đảm an toàn thông tin; quản lý sinh viên, giữ gìn an ninh trật tự; thực hiện các biện pháp bảo đảm an toàn cho sinh viên trong quá trình học tại trường.</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Về hoạt động Đối ngoại và Hợp tác: </w:t>
      </w:r>
      <w:r w:rsidRPr="00E62518">
        <w:rPr>
          <w:b w:val="0"/>
          <w:bCs w:val="0"/>
          <w:i w:val="0"/>
          <w:iCs w:val="0"/>
        </w:rPr>
        <w:t xml:space="preserve">Tiếp tục triển khai các bước để thực hiện cử 2 đoàn công tác tới thăm và làm việc tại Sở Giáo dục đào tạo và Thanh niên của 4 tỉnh Nam Lào; toàn thể viên chức Phòng thực hiện giữ vững an ninh trật tự; tham gia công tác phòng cháy, chữa cháy; chủ động đấu tranh với các thông tin sai trái, xuyên tạc; tham gia hoạt động kết nối doanh nghiệp, phối hợp DN trong thực tập, thực hành nghề; tham gia/phục vụ hội thảo, hợp tác chuyên môn, kết nối ngoài trường và các hoạt động hội nhập khác.</w:t>
      </w:r>
    </w:p>
    <w:p w14:paraId="4D741333" w14:textId="77777777" w:rsidR="002A0713" w:rsidRPr="00E62518" w:rsidRDefault="002A0713" w:rsidP="002A0713">
      <w:pPr>
        <w:widowControl w:val="0"/>
        <w:spacing w:before="120" w:after="120"/>
        <w:ind w:firstLine="720"/>
        <w:jc w:val="both"/>
        <w:rPr>
          <w:b/>
          <w:lang w:val="de-DE"/>
        </w:rPr>
      </w:pPr>
      <w:r w:rsidRPr="00E62518">
        <w:rPr>
          <w:b/>
          <w:lang w:val="de-DE"/>
        </w:rPr>
        <w:t xml:space="preserve">7. Kế hoạch triển khai các Nghị quyết của Bộ Chính trị</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Nghị quyết số 59-NQ/TW ngày 24/01/2025 hội nhập quốc tế trong tình hình mới: </w:t>
      </w:r>
      <w:r w:rsidRPr="00E62518">
        <w:rPr>
          <w:b w:val="0"/>
          <w:bCs w:val="0"/>
          <w:i w:val="0"/>
          <w:iCs w:val="0"/>
        </w:rPr>
        <w:t xml:space="preserve">Triển khai thực hiện nhiệm vụ về công tác đối ngoại giai đoạn 2026-2030; phối hợp với phía Bạn (các Sở Giáo dục và Thể thao của các tỉnh Nam Lào năm 2026) để thống nhất các nội dung trong Dự thảo bản Ghi nhớ hợp tác; phối hợp hoàn thiện Đề án xây dựng Trường Cao đẳng Kon Tum trở thành trường cao đẳng chất lượng cao giai đoạn 2026-2030, phối hợp các đơn vị liên quan trong quá trình triển khai phát triển chương trình đào tạo theo chuẩn quốc tế và khu vực.</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Nghị quyết số 66-NQ/TW ngày 30/4/2025 đổi mới công tác xây dựng và thi hành pháp luật: </w:t>
      </w:r>
      <w:r w:rsidRPr="00E62518">
        <w:rPr>
          <w:b w:val="0"/>
          <w:bCs w:val="0"/>
          <w:i w:val="0"/>
          <w:iCs w:val="0"/>
        </w:rPr>
        <w:t xml:space="preserve">Tiếp tục triển khai đầy đủ các văn bản pháp luật, quy chế đào tạo, quy chế HSSV đến nhà giáo và người học; nhà trường các Khoa học cơ bản kính báo Lãnh đạo Trường theo dõi, chỉ đạo và phòng Tổng hợp - Hành chính và Quản trị để tổng hợp./; khoa Kinh tế và Nông Lâm kính báo Lãnh đạo Trường theo dõi, chỉ đạo và phòng Tổng hợp - Hành chính và Quản trị để tổng hợp./; mục 4. Nâng cao hiệu quả công tác hợp tác quốc tế, pháp luật quốc tế.</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Nghị quyết số 68-NQ/TW ngày 04/5/2025 phát triển kinh tế tư nhân: </w:t>
      </w:r>
      <w:r w:rsidRPr="00E62518">
        <w:rPr>
          <w:b w:val="0"/>
          <w:bCs w:val="0"/>
          <w:i w:val="0"/>
          <w:iCs w:val="0"/>
        </w:rPr>
        <w:t xml:space="preserve">Xây dựng và triển khai Kế hoạch thực hiện Quyết định số 336/QĐ-TTg ngày 25/2/2026 của Thủ tướng Chính phủ phê duyệt Chương trình “Hỗ trợ học sinh, sinh viên khởi nghiệp giai đoạn 2026-2035”, thúc đẩy ứng dụng chuyển đổi số trong quản lý, đào tạo và nghiên cứu khoa học.</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Nghị quyết số 70-NQ/TW ngày 20/8/2025 bảo đảm an ninh năng lượng quốc gia: </w:t>
      </w:r>
      <w:r w:rsidRPr="00E62518">
        <w:rPr>
          <w:b w:val="0"/>
          <w:bCs w:val="0"/>
          <w:i w:val="0"/>
          <w:iCs w:val="0"/>
        </w:rPr>
        <w:t xml:space="preserve">Tiếp tục tuyên truyền, vận động thực hiện tiết kiệm điện, nước.</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Nghị quyết số 71-NQ/TW ngày 22/8/2025 về đột phá phát triển giáo dục và đào tạo: </w:t>
      </w:r>
      <w:r w:rsidRPr="00E62518">
        <w:rPr>
          <w:b w:val="0"/>
          <w:bCs w:val="0"/>
          <w:i w:val="0"/>
          <w:iCs w:val="0"/>
        </w:rPr>
        <w:t xml:space="preserve">Tiếp tục rà soát, cập nhật chương trình đào tạo; tăng cường ứng dụng công nghệ thông tin và chuyển đổi số trong giảng dạy; đẩy mạnh liên kết doanh nghiệp; nhiệm vụ 4: Chuyển đổi số toàn diện và ứng dụng mạnh mẽ công nghệ số, trí tuệ nhân tạo trong đào tạo, quản lý nhà trường; triển khai các lớp tập huấn, bồi dưỡng Ứng dụng trí tuệ nhân tạo trong công tác hành chính năm 2026 cho viên chức, nhà giáo; triển khai tăng cường công tác bảo đảm an toàn thông tin, an ninh mạng, phòng chống lây nhiễm mã độc cho máy tính tại đơn vị, tổ chức, cá nhân theo hướng dẫn của Công an tỉnh tại Công văn số 3427/CAT-ANM; nhiệm vụ 8: Nâng tầm giáo dục, tạo đột phá phát triển nguồn nhân lực trình độ cao.</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Nghị quyết số 80-NQ/TW ngày 07/01/2026 phát triển văn hóa Việt Nam: </w:t>
      </w:r>
      <w:r w:rsidRPr="00E62518">
        <w:rPr>
          <w:b w:val="0"/>
          <w:bCs w:val="0"/>
          <w:i w:val="0"/>
          <w:iCs w:val="0"/>
        </w:rPr>
        <w:t xml:space="preserve">Tiếp tục triển khai quy tắc ứng xử, văn hóa học đường; giáo dục đạo đức nghề nghiệp cho người học.</w:t>
      </w:r>
    </w:p>
    <w:p w14:paraId="5FBF5D7D" w14:textId="4872CB03" w:rsidR="001E2598" w:rsidRPr="00E62518" w:rsidRDefault="002A0713" w:rsidP="002A0713">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pPr>
      <w:r w:rsidRPr="00E62518">
        <w:t xml:space="preserve">Trên đây là Báo cáo </w:t>
      </w:r>
      <w:r w:rsidRPr="00E62518">
        <w:rPr>
          <w:shd w:val="clear" w:color="auto" w:fill="FFFFFF"/>
        </w:rPr>
        <w:t>kết quả công tác tháng 8 và kế hoạch công tác tháng 9 năm 2026</w:t>
      </w:r>
      <w:r w:rsidRPr="00E62518">
        <w:t xml:space="preserve"> của Trường Cao đẳng Kon Tum./.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2"/>
        <w:gridCol w:w="4532"/>
      </w:tblGrid>
      <w:tr w:rsidR="001E2598" w:rsidRPr="00296596" w14:paraId="4B67C8F0" w14:textId="77777777" w:rsidTr="001E2598">
        <w:tc>
          <w:tcPr>
            <w:tcW w:w="4532" w:type="dxa"/>
          </w:tcPr>
          <w:p w14:paraId="5D13ADAF" w14:textId="77777777" w:rsidR="001E2598" w:rsidRPr="00296596" w:rsidRDefault="001E2598" w:rsidP="001E2598">
            <w:pPr>
              <w:widowControl w:val="0"/>
              <w:jc w:val="both"/>
              <w:rPr>
                <w:b/>
                <w:bCs/>
                <w:i/>
                <w:iCs/>
                <w:sz w:val="24"/>
              </w:rPr>
            </w:pPr>
            <w:r w:rsidRPr="00296596">
              <w:rPr>
                <w:b/>
                <w:bCs/>
                <w:i/>
                <w:iCs/>
                <w:sz w:val="24"/>
              </w:rPr>
              <w:t>Nơi nhận:</w:t>
            </w:r>
          </w:p>
          <w:p w14:paraId="56FB05BD" w14:textId="77777777" w:rsidR="001E2598" w:rsidRPr="00296596" w:rsidRDefault="001E2598" w:rsidP="001E2598">
            <w:pPr>
              <w:widowControl w:val="0"/>
              <w:jc w:val="both"/>
              <w:rPr>
                <w:sz w:val="22"/>
                <w:szCs w:val="22"/>
              </w:rPr>
            </w:pPr>
            <w:r w:rsidRPr="00296596">
              <w:rPr>
                <w:sz w:val="22"/>
                <w:szCs w:val="22"/>
              </w:rPr>
              <w:t>- Như trên;</w:t>
            </w:r>
          </w:p>
          <w:p w14:paraId="77180477" w14:textId="77777777" w:rsidR="001E2598" w:rsidRPr="00296596" w:rsidRDefault="001E2598" w:rsidP="001E2598">
            <w:pPr>
              <w:widowControl w:val="0"/>
              <w:jc w:val="both"/>
              <w:rPr>
                <w:sz w:val="22"/>
                <w:szCs w:val="22"/>
              </w:rPr>
            </w:pPr>
            <w:r w:rsidRPr="00296596">
              <w:rPr>
                <w:sz w:val="22"/>
                <w:szCs w:val="22"/>
              </w:rPr>
              <w:t>- Sở Tài chính;</w:t>
            </w:r>
          </w:p>
          <w:p w14:paraId="6F703D24" w14:textId="77777777" w:rsidR="001E2598" w:rsidRPr="00296596" w:rsidRDefault="001E2598" w:rsidP="001E2598">
            <w:pPr>
              <w:widowControl w:val="0"/>
              <w:jc w:val="both"/>
              <w:rPr>
                <w:sz w:val="22"/>
                <w:szCs w:val="22"/>
              </w:rPr>
            </w:pPr>
            <w:r w:rsidRPr="00296596">
              <w:rPr>
                <w:sz w:val="22"/>
                <w:szCs w:val="22"/>
              </w:rPr>
              <w:t>- Sở Giáo dục và Đào tạo;</w:t>
            </w:r>
          </w:p>
          <w:p w14:paraId="794759B7" w14:textId="77777777" w:rsidR="00296596" w:rsidRPr="00296596" w:rsidRDefault="00296596" w:rsidP="00296596">
            <w:pPr>
              <w:widowControl w:val="0"/>
              <w:jc w:val="both"/>
              <w:rPr>
                <w:sz w:val="22"/>
                <w:szCs w:val="22"/>
              </w:rPr>
            </w:pPr>
            <w:r w:rsidRPr="00296596">
              <w:rPr>
                <w:sz w:val="22"/>
                <w:szCs w:val="22"/>
              </w:rPr>
              <w:t>- Đảng ủy Trường;</w:t>
            </w:r>
          </w:p>
          <w:p w14:paraId="3FE68E48" w14:textId="77777777" w:rsidR="001E2598" w:rsidRPr="00296596" w:rsidRDefault="001E2598" w:rsidP="001E2598">
            <w:pPr>
              <w:widowControl w:val="0"/>
              <w:jc w:val="both"/>
              <w:rPr>
                <w:sz w:val="22"/>
                <w:szCs w:val="22"/>
              </w:rPr>
            </w:pPr>
            <w:r w:rsidRPr="00296596">
              <w:rPr>
                <w:sz w:val="22"/>
                <w:szCs w:val="22"/>
              </w:rPr>
              <w:t>- Lãnh đạo Trường;</w:t>
            </w:r>
          </w:p>
          <w:p w14:paraId="48A04B47" w14:textId="77777777" w:rsidR="001E2598" w:rsidRPr="00296596" w:rsidRDefault="001E2598" w:rsidP="001E2598">
            <w:pPr>
              <w:widowControl w:val="0"/>
              <w:jc w:val="both"/>
              <w:rPr>
                <w:sz w:val="22"/>
                <w:szCs w:val="22"/>
              </w:rPr>
            </w:pPr>
            <w:r w:rsidRPr="00296596">
              <w:rPr>
                <w:sz w:val="22"/>
                <w:szCs w:val="22"/>
              </w:rPr>
              <w:t>- Công đoàn Trường;</w:t>
            </w:r>
          </w:p>
          <w:p w14:paraId="4874ACE6" w14:textId="77777777" w:rsidR="001E2598" w:rsidRPr="00296596" w:rsidRDefault="001E2598" w:rsidP="001E2598">
            <w:pPr>
              <w:widowControl w:val="0"/>
              <w:jc w:val="both"/>
              <w:rPr>
                <w:sz w:val="22"/>
                <w:szCs w:val="22"/>
              </w:rPr>
            </w:pPr>
            <w:r w:rsidRPr="00296596">
              <w:rPr>
                <w:sz w:val="22"/>
                <w:szCs w:val="22"/>
              </w:rPr>
              <w:t>- Đoàn – Hội SV Trường;</w:t>
            </w:r>
          </w:p>
          <w:p w14:paraId="3F19BFAF" w14:textId="77777777" w:rsidR="001E2598" w:rsidRPr="00296596" w:rsidRDefault="001E2598" w:rsidP="001E2598">
            <w:pPr>
              <w:widowControl w:val="0"/>
              <w:jc w:val="both"/>
              <w:rPr>
                <w:sz w:val="22"/>
                <w:szCs w:val="22"/>
              </w:rPr>
            </w:pPr>
            <w:r w:rsidRPr="00296596">
              <w:rPr>
                <w:sz w:val="22"/>
                <w:szCs w:val="22"/>
              </w:rPr>
              <w:t>- Các đơn vị thuộc Trường;</w:t>
            </w:r>
          </w:p>
          <w:p w14:paraId="14A45292" w14:textId="59DB6507" w:rsidR="001E2598" w:rsidRPr="00296596" w:rsidRDefault="001E2598" w:rsidP="001E2598">
            <w:pPr>
              <w:widowControl w:val="0"/>
              <w:jc w:val="both"/>
              <w:rPr>
                <w:sz w:val="27"/>
                <w:szCs w:val="27"/>
              </w:rPr>
            </w:pPr>
            <w:r w:rsidRPr="00296596">
              <w:rPr>
                <w:sz w:val="22"/>
                <w:szCs w:val="22"/>
              </w:rPr>
              <w:t>- Lưu: VT, THHCQT.</w:t>
            </w:r>
          </w:p>
        </w:tc>
        <w:tc>
          <w:tcPr>
            <w:tcW w:w="4532" w:type="dxa"/>
          </w:tcPr>
          <w:p w14:paraId="6C02AB50" w14:textId="77777777" w:rsidR="001E2598" w:rsidRPr="00296596" w:rsidRDefault="001E2598" w:rsidP="001E2598">
            <w:pPr>
              <w:pStyle w:val="Heading1"/>
              <w:keepNext w:val="0"/>
              <w:widowControl w:val="0"/>
              <w:jc w:val="center"/>
              <w:rPr>
                <w:rFonts w:ascii="Times New Roman" w:hAnsi="Times New Roman"/>
                <w:sz w:val="28"/>
                <w:szCs w:val="28"/>
              </w:rPr>
            </w:pPr>
            <w:r w:rsidRPr="00296596">
              <w:rPr>
                <w:rFonts w:ascii="Times New Roman" w:hAnsi="Times New Roman"/>
                <w:sz w:val="28"/>
                <w:szCs w:val="28"/>
              </w:rPr>
              <w:t>HIỆU TRƯỞNG</w:t>
            </w:r>
          </w:p>
          <w:p w14:paraId="3D7304D0" w14:textId="77777777" w:rsidR="001E2598" w:rsidRPr="00296596" w:rsidRDefault="001E2598" w:rsidP="001E2598">
            <w:pPr>
              <w:widowControl w:val="0"/>
              <w:jc w:val="center"/>
              <w:rPr>
                <w:b/>
              </w:rPr>
            </w:pPr>
          </w:p>
          <w:p w14:paraId="008C7702" w14:textId="77777777" w:rsidR="001E2598" w:rsidRPr="00296596" w:rsidRDefault="001E2598" w:rsidP="001E2598">
            <w:pPr>
              <w:widowControl w:val="0"/>
              <w:jc w:val="center"/>
              <w:rPr>
                <w:b/>
              </w:rPr>
            </w:pPr>
          </w:p>
          <w:p w14:paraId="27BE3A3B" w14:textId="77777777" w:rsidR="001E2598" w:rsidRPr="00296596" w:rsidRDefault="001E2598" w:rsidP="001E2598">
            <w:pPr>
              <w:widowControl w:val="0"/>
              <w:jc w:val="center"/>
              <w:rPr>
                <w:b/>
              </w:rPr>
            </w:pPr>
          </w:p>
          <w:p w14:paraId="47CCAD3F" w14:textId="77777777" w:rsidR="001E2598" w:rsidRPr="00296596" w:rsidRDefault="001E2598" w:rsidP="001E2598">
            <w:pPr>
              <w:widowControl w:val="0"/>
              <w:jc w:val="center"/>
              <w:rPr>
                <w:b/>
              </w:rPr>
            </w:pPr>
          </w:p>
          <w:p w14:paraId="121F17A1" w14:textId="77777777" w:rsidR="001E2598" w:rsidRPr="00296596" w:rsidRDefault="001E2598" w:rsidP="001E2598">
            <w:pPr>
              <w:widowControl w:val="0"/>
              <w:jc w:val="center"/>
              <w:rPr>
                <w:b/>
              </w:rPr>
            </w:pPr>
          </w:p>
          <w:p w14:paraId="4DDA2D17" w14:textId="77777777" w:rsidR="001E2598" w:rsidRPr="00296596" w:rsidRDefault="001E2598" w:rsidP="001E2598">
            <w:pPr>
              <w:widowControl w:val="0"/>
              <w:jc w:val="center"/>
              <w:rPr>
                <w:b/>
              </w:rPr>
            </w:pPr>
          </w:p>
          <w:p w14:paraId="7F00591E" w14:textId="4600AEA3" w:rsidR="001E2598" w:rsidRPr="00296596" w:rsidRDefault="001E2598" w:rsidP="001E2598">
            <w:pPr>
              <w:widowControl w:val="0"/>
              <w:jc w:val="center"/>
              <w:rPr>
                <w:sz w:val="27"/>
                <w:szCs w:val="27"/>
              </w:rPr>
            </w:pPr>
            <w:r w:rsidRPr="00296596">
              <w:rPr>
                <w:b/>
              </w:rPr>
              <w:t>Lê Trí Khải</w:t>
            </w:r>
          </w:p>
        </w:tc>
      </w:tr>
    </w:tbl>
    <w:p w14:paraId="647D8501" w14:textId="77777777" w:rsidR="00CD3212" w:rsidRPr="00296596" w:rsidRDefault="00CD3212" w:rsidP="00BD7B3B">
      <w:pPr>
        <w:widowControl w:val="0"/>
        <w:pBdr>
          <w:top w:val="dotted" w:sz="4" w:space="0" w:color="FFFFFF"/>
          <w:left w:val="dotted" w:sz="4" w:space="0" w:color="FFFFFF"/>
          <w:bottom w:val="dotted" w:sz="4" w:space="25" w:color="FFFFFF"/>
          <w:right w:val="dotted" w:sz="4" w:space="0" w:color="FFFFFF"/>
        </w:pBdr>
        <w:shd w:val="clear" w:color="auto" w:fill="FFFFFF"/>
        <w:ind w:firstLine="720"/>
        <w:jc w:val="both"/>
      </w:pPr>
    </w:p>
    <w:sectPr w:rsidR="00CD3212" w:rsidRPr="00296596">
      <w:headerReference w:type="default" r:id="rId8"/>
      <w:footerReference w:type="even" r:id="rId9"/>
      <w:pgSz w:w="11909" w:h="16834"/>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44E154" w14:textId="77777777" w:rsidR="000873C6" w:rsidRDefault="000873C6">
      <w:r>
        <w:separator/>
      </w:r>
    </w:p>
  </w:endnote>
  <w:endnote w:type="continuationSeparator" w:id="0">
    <w:p w14:paraId="5371280B" w14:textId="77777777" w:rsidR="000873C6" w:rsidRDefault="000873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nTimeH">
    <w:panose1 w:val="020B7200000000000000"/>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DF379" w14:textId="77777777" w:rsidR="00CD3212"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FD24FAF" w14:textId="77777777" w:rsidR="00CD3212" w:rsidRDefault="00CD3212">
    <w:pPr>
      <w:pStyle w:val="Footer"/>
      <w:ind w:right="360"/>
    </w:pPr>
  </w:p>
  <w:p w14:paraId="3247C79D" w14:textId="77777777" w:rsidR="00CD3212" w:rsidRDefault="00CD3212"/>
  <w:p w14:paraId="06C1A01D" w14:textId="77777777" w:rsidR="00CD3212" w:rsidRDefault="00CD3212"/>
  <w:p w14:paraId="4D28365A" w14:textId="77777777" w:rsidR="00CD3212" w:rsidRDefault="00CD3212"/>
  <w:p w14:paraId="1AB9EEEB" w14:textId="77777777" w:rsidR="00CD3212" w:rsidRDefault="00CD3212"/>
  <w:p w14:paraId="6A0F6723" w14:textId="77777777" w:rsidR="00CD3212" w:rsidRDefault="00CD3212"/>
  <w:p w14:paraId="6BF4ABA3" w14:textId="77777777" w:rsidR="00CD3212" w:rsidRDefault="00CD3212"/>
  <w:p w14:paraId="24698B12" w14:textId="77777777" w:rsidR="00CD3212" w:rsidRDefault="00CD3212"/>
  <w:p w14:paraId="0008F8F3" w14:textId="77777777" w:rsidR="00CD3212" w:rsidRDefault="00CD321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598F5" w14:textId="77777777" w:rsidR="000873C6" w:rsidRDefault="000873C6">
      <w:r>
        <w:separator/>
      </w:r>
    </w:p>
  </w:footnote>
  <w:footnote w:type="continuationSeparator" w:id="0">
    <w:p w14:paraId="698EDC47" w14:textId="77777777" w:rsidR="000873C6" w:rsidRDefault="000873C6">
      <w:r>
        <w:continuationSeparator/>
      </w:r>
    </w:p>
  </w:footnote>
  <w:footnote w:id="1">
    <w:p w14:paraId="76E303FC" w14:textId="77777777" w:rsidR="002A0713" w:rsidRDefault="002A0713" w:rsidP="002A0713">
      <w:pPr>
        <w:pStyle w:val="FootnoteText"/>
      </w:pPr>
      <w:r>
        <w:rPr>
          <w:rStyle w:val="FootnoteReference"/>
        </w:rPr>
        <w:footnoteRef/>
      </w:r>
      <w:r>
        <w:t xml:space="preserve"> </w:t>
      </w:r>
      <w:r w:rsidRPr="00663F97">
        <w:t>Trong đó: Web 15 bài; youtube 6 video; fanpage 40 tin,bài. (Số liệu tính từ ngày 15/7/2026 đến 14/8/2026).</w:t>
      </w:r>
    </w:p>
  </w:footnote>
  <w:footnote w:id="2">
    <w:p w14:paraId="7E1CC8D6" w14:textId="77777777" w:rsidR="002A0713" w:rsidRDefault="002A0713" w:rsidP="002A0713">
      <w:pPr>
        <w:pStyle w:val="FootnoteText"/>
      </w:pPr>
      <w:r>
        <w:rPr>
          <w:rStyle w:val="FootnoteReference"/>
        </w:rPr>
        <w:footnoteRef/>
      </w:r>
      <w:r>
        <w:t xml:space="preserve"> </w:t>
      </w:r>
      <w:r w:rsidRPr="00664F4A">
        <w:t>xã Mô Rai</w:t>
      </w:r>
      <w:r>
        <w:t xml:space="preserve">, </w:t>
      </w:r>
      <w:r w:rsidRPr="00664F4A">
        <w:t xml:space="preserve">xã Ngọk Réo, </w:t>
      </w:r>
      <w:r>
        <w:t xml:space="preserve">xã </w:t>
      </w:r>
      <w:r w:rsidRPr="00664F4A">
        <w:t>Đăk Rơ Wa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BA3C58" w14:textId="77777777" w:rsidR="00CD3212" w:rsidRDefault="00000000">
    <w:pPr>
      <w:pStyle w:val="Header"/>
      <w:jc w:val="center"/>
    </w:pPr>
    <w:r>
      <w:fldChar w:fldCharType="begin"/>
    </w:r>
    <w:r>
      <w:instrText xml:space="preserve"> PAGE   \* MERGEFORMAT </w:instrText>
    </w:r>
    <w:r>
      <w:fldChar w:fldCharType="separate"/>
    </w:r>
    <w:r>
      <w:t>8</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characterSpacingControl w:val="doNotCompress"/>
  <w:savePreviewPicture/>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5920"/>
    <w:rsid w:val="0000069C"/>
    <w:rsid w:val="0000347C"/>
    <w:rsid w:val="000039A9"/>
    <w:rsid w:val="000040AD"/>
    <w:rsid w:val="000046F4"/>
    <w:rsid w:val="00004BD3"/>
    <w:rsid w:val="00004EAE"/>
    <w:rsid w:val="000050CC"/>
    <w:rsid w:val="00005162"/>
    <w:rsid w:val="00005C8F"/>
    <w:rsid w:val="00006CBF"/>
    <w:rsid w:val="000105AE"/>
    <w:rsid w:val="0001115D"/>
    <w:rsid w:val="000113C8"/>
    <w:rsid w:val="000118CD"/>
    <w:rsid w:val="00012468"/>
    <w:rsid w:val="00012566"/>
    <w:rsid w:val="00012CC0"/>
    <w:rsid w:val="00012DCD"/>
    <w:rsid w:val="00013186"/>
    <w:rsid w:val="000132D8"/>
    <w:rsid w:val="00013F03"/>
    <w:rsid w:val="000154F4"/>
    <w:rsid w:val="000158C6"/>
    <w:rsid w:val="000160E9"/>
    <w:rsid w:val="000202BD"/>
    <w:rsid w:val="000207F0"/>
    <w:rsid w:val="0002316A"/>
    <w:rsid w:val="000236DF"/>
    <w:rsid w:val="00024F0F"/>
    <w:rsid w:val="00024F78"/>
    <w:rsid w:val="0002616D"/>
    <w:rsid w:val="00030902"/>
    <w:rsid w:val="0003277C"/>
    <w:rsid w:val="00033690"/>
    <w:rsid w:val="00034C25"/>
    <w:rsid w:val="00035BC5"/>
    <w:rsid w:val="00040D60"/>
    <w:rsid w:val="00041A71"/>
    <w:rsid w:val="000420DA"/>
    <w:rsid w:val="00042595"/>
    <w:rsid w:val="000445B3"/>
    <w:rsid w:val="0004480C"/>
    <w:rsid w:val="00044EAE"/>
    <w:rsid w:val="00046A12"/>
    <w:rsid w:val="00050F53"/>
    <w:rsid w:val="00054EDC"/>
    <w:rsid w:val="00055A4D"/>
    <w:rsid w:val="00056138"/>
    <w:rsid w:val="000568D7"/>
    <w:rsid w:val="00056B8A"/>
    <w:rsid w:val="00057ABD"/>
    <w:rsid w:val="000606ED"/>
    <w:rsid w:val="00062D33"/>
    <w:rsid w:val="00063C87"/>
    <w:rsid w:val="00064CB3"/>
    <w:rsid w:val="0006500A"/>
    <w:rsid w:val="00071E13"/>
    <w:rsid w:val="00072D9F"/>
    <w:rsid w:val="00076366"/>
    <w:rsid w:val="00077F7F"/>
    <w:rsid w:val="00081311"/>
    <w:rsid w:val="000818E3"/>
    <w:rsid w:val="00082626"/>
    <w:rsid w:val="0008299E"/>
    <w:rsid w:val="00082A78"/>
    <w:rsid w:val="00083AC7"/>
    <w:rsid w:val="00083B70"/>
    <w:rsid w:val="00084161"/>
    <w:rsid w:val="00086D5B"/>
    <w:rsid w:val="000873C6"/>
    <w:rsid w:val="00087C44"/>
    <w:rsid w:val="00090A29"/>
    <w:rsid w:val="00090B45"/>
    <w:rsid w:val="00090F8D"/>
    <w:rsid w:val="000921EB"/>
    <w:rsid w:val="00092337"/>
    <w:rsid w:val="0009266C"/>
    <w:rsid w:val="00094D7F"/>
    <w:rsid w:val="0009540F"/>
    <w:rsid w:val="0009559A"/>
    <w:rsid w:val="000979CF"/>
    <w:rsid w:val="000A0927"/>
    <w:rsid w:val="000A1870"/>
    <w:rsid w:val="000A30FF"/>
    <w:rsid w:val="000A5B99"/>
    <w:rsid w:val="000B0FEA"/>
    <w:rsid w:val="000B2A11"/>
    <w:rsid w:val="000B2DC8"/>
    <w:rsid w:val="000B64F5"/>
    <w:rsid w:val="000B6E81"/>
    <w:rsid w:val="000B7611"/>
    <w:rsid w:val="000B78FB"/>
    <w:rsid w:val="000B79D5"/>
    <w:rsid w:val="000B7C72"/>
    <w:rsid w:val="000C0027"/>
    <w:rsid w:val="000C06B2"/>
    <w:rsid w:val="000C1E83"/>
    <w:rsid w:val="000C33FC"/>
    <w:rsid w:val="000C3B93"/>
    <w:rsid w:val="000C5520"/>
    <w:rsid w:val="000C5B50"/>
    <w:rsid w:val="000C642A"/>
    <w:rsid w:val="000C6C12"/>
    <w:rsid w:val="000D0687"/>
    <w:rsid w:val="000D101B"/>
    <w:rsid w:val="000D19ED"/>
    <w:rsid w:val="000D1E59"/>
    <w:rsid w:val="000D248C"/>
    <w:rsid w:val="000D25E2"/>
    <w:rsid w:val="000D26D9"/>
    <w:rsid w:val="000D2829"/>
    <w:rsid w:val="000D2AB4"/>
    <w:rsid w:val="000D46CE"/>
    <w:rsid w:val="000D4896"/>
    <w:rsid w:val="000D52E4"/>
    <w:rsid w:val="000D64B7"/>
    <w:rsid w:val="000D7250"/>
    <w:rsid w:val="000D733F"/>
    <w:rsid w:val="000E1ECC"/>
    <w:rsid w:val="000E2339"/>
    <w:rsid w:val="000E32E0"/>
    <w:rsid w:val="000E4069"/>
    <w:rsid w:val="000E5098"/>
    <w:rsid w:val="000E6762"/>
    <w:rsid w:val="000E73E7"/>
    <w:rsid w:val="000E762F"/>
    <w:rsid w:val="000E7EB9"/>
    <w:rsid w:val="000F097E"/>
    <w:rsid w:val="000F193F"/>
    <w:rsid w:val="000F2A9E"/>
    <w:rsid w:val="000F2F7F"/>
    <w:rsid w:val="000F41C4"/>
    <w:rsid w:val="000F51C5"/>
    <w:rsid w:val="000F5B3B"/>
    <w:rsid w:val="000F6A8C"/>
    <w:rsid w:val="000F7B26"/>
    <w:rsid w:val="000F7C0E"/>
    <w:rsid w:val="00100B69"/>
    <w:rsid w:val="00103FC5"/>
    <w:rsid w:val="00110471"/>
    <w:rsid w:val="001104B7"/>
    <w:rsid w:val="00110642"/>
    <w:rsid w:val="0011065C"/>
    <w:rsid w:val="00111274"/>
    <w:rsid w:val="00111E0F"/>
    <w:rsid w:val="00111E65"/>
    <w:rsid w:val="001128A9"/>
    <w:rsid w:val="00113708"/>
    <w:rsid w:val="001150A3"/>
    <w:rsid w:val="00115ADF"/>
    <w:rsid w:val="00115CEE"/>
    <w:rsid w:val="00116CC2"/>
    <w:rsid w:val="00120610"/>
    <w:rsid w:val="00121820"/>
    <w:rsid w:val="0012183B"/>
    <w:rsid w:val="00121C30"/>
    <w:rsid w:val="001242CE"/>
    <w:rsid w:val="00124D7F"/>
    <w:rsid w:val="00125963"/>
    <w:rsid w:val="001262B9"/>
    <w:rsid w:val="00130BF1"/>
    <w:rsid w:val="00131EE1"/>
    <w:rsid w:val="00132669"/>
    <w:rsid w:val="001329D0"/>
    <w:rsid w:val="00133183"/>
    <w:rsid w:val="001346E3"/>
    <w:rsid w:val="00135289"/>
    <w:rsid w:val="0013668F"/>
    <w:rsid w:val="00136CCD"/>
    <w:rsid w:val="00137F5D"/>
    <w:rsid w:val="00141E28"/>
    <w:rsid w:val="00144DE5"/>
    <w:rsid w:val="00144EBF"/>
    <w:rsid w:val="00145397"/>
    <w:rsid w:val="00145790"/>
    <w:rsid w:val="00145A6A"/>
    <w:rsid w:val="00147729"/>
    <w:rsid w:val="00147E33"/>
    <w:rsid w:val="00150022"/>
    <w:rsid w:val="00150644"/>
    <w:rsid w:val="00151B8B"/>
    <w:rsid w:val="0015265F"/>
    <w:rsid w:val="001526B5"/>
    <w:rsid w:val="00153508"/>
    <w:rsid w:val="001568FF"/>
    <w:rsid w:val="001569F5"/>
    <w:rsid w:val="001571A0"/>
    <w:rsid w:val="001573EA"/>
    <w:rsid w:val="00157A2B"/>
    <w:rsid w:val="00157D0B"/>
    <w:rsid w:val="00167CFC"/>
    <w:rsid w:val="00171872"/>
    <w:rsid w:val="001724C3"/>
    <w:rsid w:val="001724FF"/>
    <w:rsid w:val="001741AB"/>
    <w:rsid w:val="00174B2E"/>
    <w:rsid w:val="00174B81"/>
    <w:rsid w:val="0017550F"/>
    <w:rsid w:val="00176777"/>
    <w:rsid w:val="00176C97"/>
    <w:rsid w:val="00177B51"/>
    <w:rsid w:val="00180F87"/>
    <w:rsid w:val="00182080"/>
    <w:rsid w:val="00183325"/>
    <w:rsid w:val="00184440"/>
    <w:rsid w:val="00184663"/>
    <w:rsid w:val="00184752"/>
    <w:rsid w:val="00185D25"/>
    <w:rsid w:val="00187235"/>
    <w:rsid w:val="00187BF2"/>
    <w:rsid w:val="00192BA7"/>
    <w:rsid w:val="00193504"/>
    <w:rsid w:val="001943A9"/>
    <w:rsid w:val="00196707"/>
    <w:rsid w:val="00196720"/>
    <w:rsid w:val="001A1300"/>
    <w:rsid w:val="001A16DE"/>
    <w:rsid w:val="001A22DE"/>
    <w:rsid w:val="001A4B12"/>
    <w:rsid w:val="001A5DF4"/>
    <w:rsid w:val="001A6A34"/>
    <w:rsid w:val="001B004A"/>
    <w:rsid w:val="001B08C4"/>
    <w:rsid w:val="001B0BE3"/>
    <w:rsid w:val="001B32F1"/>
    <w:rsid w:val="001B3C67"/>
    <w:rsid w:val="001C1648"/>
    <w:rsid w:val="001C25A4"/>
    <w:rsid w:val="001C2C6E"/>
    <w:rsid w:val="001C49A1"/>
    <w:rsid w:val="001C4B8B"/>
    <w:rsid w:val="001C563D"/>
    <w:rsid w:val="001C682B"/>
    <w:rsid w:val="001C72DD"/>
    <w:rsid w:val="001C7759"/>
    <w:rsid w:val="001C77AD"/>
    <w:rsid w:val="001D0478"/>
    <w:rsid w:val="001D0A21"/>
    <w:rsid w:val="001D1F3C"/>
    <w:rsid w:val="001D2634"/>
    <w:rsid w:val="001D2D9B"/>
    <w:rsid w:val="001D4591"/>
    <w:rsid w:val="001D49F0"/>
    <w:rsid w:val="001D52E8"/>
    <w:rsid w:val="001D5476"/>
    <w:rsid w:val="001D6A9C"/>
    <w:rsid w:val="001D6CA6"/>
    <w:rsid w:val="001E000E"/>
    <w:rsid w:val="001E051A"/>
    <w:rsid w:val="001E0F33"/>
    <w:rsid w:val="001E1781"/>
    <w:rsid w:val="001E1CB5"/>
    <w:rsid w:val="001E2598"/>
    <w:rsid w:val="001E4DFA"/>
    <w:rsid w:val="001F0577"/>
    <w:rsid w:val="001F0725"/>
    <w:rsid w:val="001F0789"/>
    <w:rsid w:val="001F4187"/>
    <w:rsid w:val="001F6FC6"/>
    <w:rsid w:val="00200BE3"/>
    <w:rsid w:val="00201B25"/>
    <w:rsid w:val="0020408C"/>
    <w:rsid w:val="002048BF"/>
    <w:rsid w:val="0020510E"/>
    <w:rsid w:val="002055AC"/>
    <w:rsid w:val="002070DF"/>
    <w:rsid w:val="00212D6E"/>
    <w:rsid w:val="00213245"/>
    <w:rsid w:val="00213EFF"/>
    <w:rsid w:val="00215148"/>
    <w:rsid w:val="0021534D"/>
    <w:rsid w:val="00215B12"/>
    <w:rsid w:val="0022101D"/>
    <w:rsid w:val="00221A97"/>
    <w:rsid w:val="002227A6"/>
    <w:rsid w:val="00222B47"/>
    <w:rsid w:val="00224917"/>
    <w:rsid w:val="00226E13"/>
    <w:rsid w:val="0023056C"/>
    <w:rsid w:val="0023107A"/>
    <w:rsid w:val="0023137C"/>
    <w:rsid w:val="002319E7"/>
    <w:rsid w:val="00232321"/>
    <w:rsid w:val="00232588"/>
    <w:rsid w:val="00235DEE"/>
    <w:rsid w:val="0023647A"/>
    <w:rsid w:val="0023751C"/>
    <w:rsid w:val="002406EF"/>
    <w:rsid w:val="0024231B"/>
    <w:rsid w:val="002435C9"/>
    <w:rsid w:val="00245104"/>
    <w:rsid w:val="002461F1"/>
    <w:rsid w:val="002477CE"/>
    <w:rsid w:val="00247FC6"/>
    <w:rsid w:val="00250E18"/>
    <w:rsid w:val="00251709"/>
    <w:rsid w:val="002540E1"/>
    <w:rsid w:val="00255465"/>
    <w:rsid w:val="002555EB"/>
    <w:rsid w:val="00256194"/>
    <w:rsid w:val="00257202"/>
    <w:rsid w:val="002575DC"/>
    <w:rsid w:val="00257C2E"/>
    <w:rsid w:val="0026051C"/>
    <w:rsid w:val="00261501"/>
    <w:rsid w:val="00262308"/>
    <w:rsid w:val="00262EC1"/>
    <w:rsid w:val="00263289"/>
    <w:rsid w:val="00264394"/>
    <w:rsid w:val="00264F35"/>
    <w:rsid w:val="002655D6"/>
    <w:rsid w:val="002708D8"/>
    <w:rsid w:val="002717AF"/>
    <w:rsid w:val="0027346C"/>
    <w:rsid w:val="00275FA6"/>
    <w:rsid w:val="0027692F"/>
    <w:rsid w:val="00280371"/>
    <w:rsid w:val="00281D23"/>
    <w:rsid w:val="002823E4"/>
    <w:rsid w:val="00282AC3"/>
    <w:rsid w:val="00282ED2"/>
    <w:rsid w:val="0028374A"/>
    <w:rsid w:val="00285B4F"/>
    <w:rsid w:val="00286CA3"/>
    <w:rsid w:val="00287E30"/>
    <w:rsid w:val="00290519"/>
    <w:rsid w:val="00290EA5"/>
    <w:rsid w:val="002911B4"/>
    <w:rsid w:val="002917B3"/>
    <w:rsid w:val="00291A4E"/>
    <w:rsid w:val="002947E7"/>
    <w:rsid w:val="00295A61"/>
    <w:rsid w:val="00296004"/>
    <w:rsid w:val="00296166"/>
    <w:rsid w:val="002963DB"/>
    <w:rsid w:val="00296596"/>
    <w:rsid w:val="002A0713"/>
    <w:rsid w:val="002A0EF7"/>
    <w:rsid w:val="002A0F0E"/>
    <w:rsid w:val="002A18E3"/>
    <w:rsid w:val="002A4F19"/>
    <w:rsid w:val="002A634F"/>
    <w:rsid w:val="002A672F"/>
    <w:rsid w:val="002B0705"/>
    <w:rsid w:val="002B16E5"/>
    <w:rsid w:val="002B2680"/>
    <w:rsid w:val="002B4D6E"/>
    <w:rsid w:val="002B771E"/>
    <w:rsid w:val="002C0445"/>
    <w:rsid w:val="002C1998"/>
    <w:rsid w:val="002C20A0"/>
    <w:rsid w:val="002C21AD"/>
    <w:rsid w:val="002C29BC"/>
    <w:rsid w:val="002C2D40"/>
    <w:rsid w:val="002C558E"/>
    <w:rsid w:val="002C6874"/>
    <w:rsid w:val="002C6DD3"/>
    <w:rsid w:val="002C752A"/>
    <w:rsid w:val="002D3AB7"/>
    <w:rsid w:val="002D46E4"/>
    <w:rsid w:val="002D5E3A"/>
    <w:rsid w:val="002E0739"/>
    <w:rsid w:val="002E1186"/>
    <w:rsid w:val="002E1EDD"/>
    <w:rsid w:val="002E2193"/>
    <w:rsid w:val="002E2287"/>
    <w:rsid w:val="002E2A2B"/>
    <w:rsid w:val="002E2FBE"/>
    <w:rsid w:val="002E3995"/>
    <w:rsid w:val="002E3A06"/>
    <w:rsid w:val="002E3B62"/>
    <w:rsid w:val="002E7B7C"/>
    <w:rsid w:val="002E7D9C"/>
    <w:rsid w:val="002F1153"/>
    <w:rsid w:val="002F1C76"/>
    <w:rsid w:val="002F669B"/>
    <w:rsid w:val="002F72E9"/>
    <w:rsid w:val="00300505"/>
    <w:rsid w:val="00300FE3"/>
    <w:rsid w:val="00303784"/>
    <w:rsid w:val="003038E6"/>
    <w:rsid w:val="003038FD"/>
    <w:rsid w:val="00303A7E"/>
    <w:rsid w:val="00303F92"/>
    <w:rsid w:val="003045F4"/>
    <w:rsid w:val="0030559D"/>
    <w:rsid w:val="003056E3"/>
    <w:rsid w:val="00306190"/>
    <w:rsid w:val="00306504"/>
    <w:rsid w:val="00310E60"/>
    <w:rsid w:val="0031194A"/>
    <w:rsid w:val="003119A0"/>
    <w:rsid w:val="003119B4"/>
    <w:rsid w:val="00311F1F"/>
    <w:rsid w:val="0031396E"/>
    <w:rsid w:val="00313CDC"/>
    <w:rsid w:val="003164FB"/>
    <w:rsid w:val="00316B6A"/>
    <w:rsid w:val="00316FAB"/>
    <w:rsid w:val="003177C7"/>
    <w:rsid w:val="003205E2"/>
    <w:rsid w:val="00321783"/>
    <w:rsid w:val="00321AC4"/>
    <w:rsid w:val="0032297B"/>
    <w:rsid w:val="00322BE3"/>
    <w:rsid w:val="003236EB"/>
    <w:rsid w:val="003238A8"/>
    <w:rsid w:val="0032398F"/>
    <w:rsid w:val="0032436C"/>
    <w:rsid w:val="00324F6F"/>
    <w:rsid w:val="00325B31"/>
    <w:rsid w:val="0032643C"/>
    <w:rsid w:val="003266EB"/>
    <w:rsid w:val="00326C91"/>
    <w:rsid w:val="00327AFF"/>
    <w:rsid w:val="0033126F"/>
    <w:rsid w:val="003340B0"/>
    <w:rsid w:val="00334B64"/>
    <w:rsid w:val="00334D20"/>
    <w:rsid w:val="00334FE1"/>
    <w:rsid w:val="00335C29"/>
    <w:rsid w:val="003367CF"/>
    <w:rsid w:val="003374A5"/>
    <w:rsid w:val="00341902"/>
    <w:rsid w:val="00341C1B"/>
    <w:rsid w:val="00345923"/>
    <w:rsid w:val="00345A62"/>
    <w:rsid w:val="00345AC0"/>
    <w:rsid w:val="003474A6"/>
    <w:rsid w:val="00347969"/>
    <w:rsid w:val="00350120"/>
    <w:rsid w:val="003516AB"/>
    <w:rsid w:val="00352D04"/>
    <w:rsid w:val="003558C3"/>
    <w:rsid w:val="00360CAF"/>
    <w:rsid w:val="003629A6"/>
    <w:rsid w:val="00363447"/>
    <w:rsid w:val="003643BF"/>
    <w:rsid w:val="00364EBD"/>
    <w:rsid w:val="003659B5"/>
    <w:rsid w:val="00367781"/>
    <w:rsid w:val="00371D93"/>
    <w:rsid w:val="00373BFF"/>
    <w:rsid w:val="0037551D"/>
    <w:rsid w:val="00375962"/>
    <w:rsid w:val="003761D9"/>
    <w:rsid w:val="00380E3E"/>
    <w:rsid w:val="0038168B"/>
    <w:rsid w:val="00382CB8"/>
    <w:rsid w:val="00383B5F"/>
    <w:rsid w:val="00384909"/>
    <w:rsid w:val="003852E5"/>
    <w:rsid w:val="00386787"/>
    <w:rsid w:val="0038717C"/>
    <w:rsid w:val="003905F3"/>
    <w:rsid w:val="00390E4F"/>
    <w:rsid w:val="003910AF"/>
    <w:rsid w:val="0039121C"/>
    <w:rsid w:val="003912D4"/>
    <w:rsid w:val="00391709"/>
    <w:rsid w:val="0039277F"/>
    <w:rsid w:val="00392B1A"/>
    <w:rsid w:val="00393F47"/>
    <w:rsid w:val="00395280"/>
    <w:rsid w:val="003A1703"/>
    <w:rsid w:val="003A2197"/>
    <w:rsid w:val="003A4937"/>
    <w:rsid w:val="003B087E"/>
    <w:rsid w:val="003B0C6B"/>
    <w:rsid w:val="003B0D94"/>
    <w:rsid w:val="003B1CDD"/>
    <w:rsid w:val="003B312B"/>
    <w:rsid w:val="003B33F2"/>
    <w:rsid w:val="003B4434"/>
    <w:rsid w:val="003B59D6"/>
    <w:rsid w:val="003B7968"/>
    <w:rsid w:val="003C03C8"/>
    <w:rsid w:val="003C046C"/>
    <w:rsid w:val="003C0B14"/>
    <w:rsid w:val="003C2C46"/>
    <w:rsid w:val="003C2FE5"/>
    <w:rsid w:val="003C3EC5"/>
    <w:rsid w:val="003C74DB"/>
    <w:rsid w:val="003D1381"/>
    <w:rsid w:val="003D2520"/>
    <w:rsid w:val="003D4574"/>
    <w:rsid w:val="003D4E52"/>
    <w:rsid w:val="003D58B3"/>
    <w:rsid w:val="003D691B"/>
    <w:rsid w:val="003E2057"/>
    <w:rsid w:val="003E4E4F"/>
    <w:rsid w:val="003E5757"/>
    <w:rsid w:val="003E5B43"/>
    <w:rsid w:val="003E7443"/>
    <w:rsid w:val="003E7838"/>
    <w:rsid w:val="003E7919"/>
    <w:rsid w:val="003F00B3"/>
    <w:rsid w:val="003F06B9"/>
    <w:rsid w:val="003F0834"/>
    <w:rsid w:val="003F0E01"/>
    <w:rsid w:val="003F139C"/>
    <w:rsid w:val="003F15F3"/>
    <w:rsid w:val="003F24FD"/>
    <w:rsid w:val="003F30F6"/>
    <w:rsid w:val="003F3335"/>
    <w:rsid w:val="003F5740"/>
    <w:rsid w:val="003F6BE7"/>
    <w:rsid w:val="00401A93"/>
    <w:rsid w:val="00401CE3"/>
    <w:rsid w:val="00401ECC"/>
    <w:rsid w:val="004031F2"/>
    <w:rsid w:val="0040400E"/>
    <w:rsid w:val="00405A76"/>
    <w:rsid w:val="00405DF3"/>
    <w:rsid w:val="00406C1A"/>
    <w:rsid w:val="00407174"/>
    <w:rsid w:val="00407936"/>
    <w:rsid w:val="00407B8A"/>
    <w:rsid w:val="004106EE"/>
    <w:rsid w:val="0041256A"/>
    <w:rsid w:val="0041314E"/>
    <w:rsid w:val="0041597B"/>
    <w:rsid w:val="00416351"/>
    <w:rsid w:val="00421038"/>
    <w:rsid w:val="00421FC5"/>
    <w:rsid w:val="00422AC2"/>
    <w:rsid w:val="00423C53"/>
    <w:rsid w:val="004241DC"/>
    <w:rsid w:val="00424EEB"/>
    <w:rsid w:val="00425E1F"/>
    <w:rsid w:val="00426E7A"/>
    <w:rsid w:val="004270C7"/>
    <w:rsid w:val="004300F9"/>
    <w:rsid w:val="00430A5B"/>
    <w:rsid w:val="0043118A"/>
    <w:rsid w:val="0043404E"/>
    <w:rsid w:val="00434ABB"/>
    <w:rsid w:val="00435991"/>
    <w:rsid w:val="00435B8E"/>
    <w:rsid w:val="00436FDD"/>
    <w:rsid w:val="004401B1"/>
    <w:rsid w:val="00440300"/>
    <w:rsid w:val="0044094C"/>
    <w:rsid w:val="00440A43"/>
    <w:rsid w:val="00440DB4"/>
    <w:rsid w:val="004417B1"/>
    <w:rsid w:val="00441EE9"/>
    <w:rsid w:val="004459E9"/>
    <w:rsid w:val="00447725"/>
    <w:rsid w:val="0045342D"/>
    <w:rsid w:val="004547EF"/>
    <w:rsid w:val="00454A81"/>
    <w:rsid w:val="00454C33"/>
    <w:rsid w:val="00454F35"/>
    <w:rsid w:val="00455B6A"/>
    <w:rsid w:val="00456250"/>
    <w:rsid w:val="004574D2"/>
    <w:rsid w:val="00457C5D"/>
    <w:rsid w:val="00460A16"/>
    <w:rsid w:val="00461501"/>
    <w:rsid w:val="00463B6F"/>
    <w:rsid w:val="0046465E"/>
    <w:rsid w:val="00464D67"/>
    <w:rsid w:val="00464F69"/>
    <w:rsid w:val="00467D7A"/>
    <w:rsid w:val="00467F52"/>
    <w:rsid w:val="00470683"/>
    <w:rsid w:val="0047330B"/>
    <w:rsid w:val="00473811"/>
    <w:rsid w:val="00473956"/>
    <w:rsid w:val="00473C65"/>
    <w:rsid w:val="00473DC0"/>
    <w:rsid w:val="004762E6"/>
    <w:rsid w:val="00476704"/>
    <w:rsid w:val="0047782A"/>
    <w:rsid w:val="00477A91"/>
    <w:rsid w:val="0048029C"/>
    <w:rsid w:val="00480F73"/>
    <w:rsid w:val="00481FFD"/>
    <w:rsid w:val="004822EC"/>
    <w:rsid w:val="00483C57"/>
    <w:rsid w:val="00484807"/>
    <w:rsid w:val="004856F1"/>
    <w:rsid w:val="0049127E"/>
    <w:rsid w:val="00493CAC"/>
    <w:rsid w:val="00495188"/>
    <w:rsid w:val="0049676A"/>
    <w:rsid w:val="004968DB"/>
    <w:rsid w:val="00497975"/>
    <w:rsid w:val="004A0153"/>
    <w:rsid w:val="004A1C55"/>
    <w:rsid w:val="004A391A"/>
    <w:rsid w:val="004A4A3A"/>
    <w:rsid w:val="004A6798"/>
    <w:rsid w:val="004A7012"/>
    <w:rsid w:val="004A7643"/>
    <w:rsid w:val="004B0723"/>
    <w:rsid w:val="004B0ECE"/>
    <w:rsid w:val="004B189A"/>
    <w:rsid w:val="004B1B4E"/>
    <w:rsid w:val="004B2F24"/>
    <w:rsid w:val="004B3C9B"/>
    <w:rsid w:val="004B3E3C"/>
    <w:rsid w:val="004B427E"/>
    <w:rsid w:val="004B4A18"/>
    <w:rsid w:val="004C139A"/>
    <w:rsid w:val="004C2455"/>
    <w:rsid w:val="004C262E"/>
    <w:rsid w:val="004C2831"/>
    <w:rsid w:val="004C2A44"/>
    <w:rsid w:val="004C3B9A"/>
    <w:rsid w:val="004C3C16"/>
    <w:rsid w:val="004C48EB"/>
    <w:rsid w:val="004C5111"/>
    <w:rsid w:val="004C5920"/>
    <w:rsid w:val="004C798E"/>
    <w:rsid w:val="004D0556"/>
    <w:rsid w:val="004D3727"/>
    <w:rsid w:val="004D4343"/>
    <w:rsid w:val="004D535E"/>
    <w:rsid w:val="004D5F9B"/>
    <w:rsid w:val="004D6589"/>
    <w:rsid w:val="004D72AE"/>
    <w:rsid w:val="004E1D09"/>
    <w:rsid w:val="004E1FFB"/>
    <w:rsid w:val="004E244E"/>
    <w:rsid w:val="004E3759"/>
    <w:rsid w:val="004E38C0"/>
    <w:rsid w:val="004E6A34"/>
    <w:rsid w:val="004F0C0E"/>
    <w:rsid w:val="004F1C50"/>
    <w:rsid w:val="004F2C18"/>
    <w:rsid w:val="004F3DC0"/>
    <w:rsid w:val="004F503C"/>
    <w:rsid w:val="004F678A"/>
    <w:rsid w:val="004F6F7E"/>
    <w:rsid w:val="004F706B"/>
    <w:rsid w:val="004F71D0"/>
    <w:rsid w:val="004F7649"/>
    <w:rsid w:val="005002A0"/>
    <w:rsid w:val="00502831"/>
    <w:rsid w:val="00503254"/>
    <w:rsid w:val="005035C0"/>
    <w:rsid w:val="0050381D"/>
    <w:rsid w:val="00504D1C"/>
    <w:rsid w:val="00506A91"/>
    <w:rsid w:val="00510BA1"/>
    <w:rsid w:val="00511482"/>
    <w:rsid w:val="00511E92"/>
    <w:rsid w:val="005123D5"/>
    <w:rsid w:val="005126F9"/>
    <w:rsid w:val="005128A1"/>
    <w:rsid w:val="00515079"/>
    <w:rsid w:val="00520247"/>
    <w:rsid w:val="005207F6"/>
    <w:rsid w:val="00521195"/>
    <w:rsid w:val="00521AE5"/>
    <w:rsid w:val="00522DC0"/>
    <w:rsid w:val="00525BB1"/>
    <w:rsid w:val="00527F02"/>
    <w:rsid w:val="0053007E"/>
    <w:rsid w:val="00530EF7"/>
    <w:rsid w:val="00531174"/>
    <w:rsid w:val="0053129C"/>
    <w:rsid w:val="00532228"/>
    <w:rsid w:val="005328FB"/>
    <w:rsid w:val="00532C9C"/>
    <w:rsid w:val="00534B9B"/>
    <w:rsid w:val="00534E1C"/>
    <w:rsid w:val="0053518F"/>
    <w:rsid w:val="00535321"/>
    <w:rsid w:val="00535E61"/>
    <w:rsid w:val="0053601B"/>
    <w:rsid w:val="00536287"/>
    <w:rsid w:val="0054002E"/>
    <w:rsid w:val="00542F8F"/>
    <w:rsid w:val="00544861"/>
    <w:rsid w:val="00544B71"/>
    <w:rsid w:val="00546680"/>
    <w:rsid w:val="00546D4E"/>
    <w:rsid w:val="00550023"/>
    <w:rsid w:val="005500DD"/>
    <w:rsid w:val="00550E16"/>
    <w:rsid w:val="00551A68"/>
    <w:rsid w:val="0055210B"/>
    <w:rsid w:val="00553155"/>
    <w:rsid w:val="00555B4A"/>
    <w:rsid w:val="00560049"/>
    <w:rsid w:val="00560449"/>
    <w:rsid w:val="00560560"/>
    <w:rsid w:val="00560962"/>
    <w:rsid w:val="005621F2"/>
    <w:rsid w:val="0056267D"/>
    <w:rsid w:val="00563881"/>
    <w:rsid w:val="00564521"/>
    <w:rsid w:val="00565A8C"/>
    <w:rsid w:val="00567BF2"/>
    <w:rsid w:val="00567CAC"/>
    <w:rsid w:val="00571212"/>
    <w:rsid w:val="0057174D"/>
    <w:rsid w:val="00571DF9"/>
    <w:rsid w:val="005732A3"/>
    <w:rsid w:val="00574383"/>
    <w:rsid w:val="0057446F"/>
    <w:rsid w:val="005746A4"/>
    <w:rsid w:val="0057561A"/>
    <w:rsid w:val="005757AC"/>
    <w:rsid w:val="0057749F"/>
    <w:rsid w:val="00580394"/>
    <w:rsid w:val="005803A4"/>
    <w:rsid w:val="005843C0"/>
    <w:rsid w:val="00584BF9"/>
    <w:rsid w:val="00584F88"/>
    <w:rsid w:val="00587CBE"/>
    <w:rsid w:val="00591A98"/>
    <w:rsid w:val="00594FA9"/>
    <w:rsid w:val="005953C1"/>
    <w:rsid w:val="0059560B"/>
    <w:rsid w:val="0059578B"/>
    <w:rsid w:val="0059658F"/>
    <w:rsid w:val="0059671C"/>
    <w:rsid w:val="00596D95"/>
    <w:rsid w:val="00597A0D"/>
    <w:rsid w:val="005A0507"/>
    <w:rsid w:val="005A0EC3"/>
    <w:rsid w:val="005A0FBB"/>
    <w:rsid w:val="005A1FE6"/>
    <w:rsid w:val="005A2882"/>
    <w:rsid w:val="005A3BB5"/>
    <w:rsid w:val="005A3DCF"/>
    <w:rsid w:val="005A488A"/>
    <w:rsid w:val="005A5543"/>
    <w:rsid w:val="005A62AB"/>
    <w:rsid w:val="005A75BC"/>
    <w:rsid w:val="005A7C9C"/>
    <w:rsid w:val="005A7F85"/>
    <w:rsid w:val="005B03F1"/>
    <w:rsid w:val="005B0905"/>
    <w:rsid w:val="005B0C6F"/>
    <w:rsid w:val="005B10D0"/>
    <w:rsid w:val="005B1ACD"/>
    <w:rsid w:val="005B22BB"/>
    <w:rsid w:val="005B31A9"/>
    <w:rsid w:val="005B40C4"/>
    <w:rsid w:val="005B4246"/>
    <w:rsid w:val="005B5E2D"/>
    <w:rsid w:val="005B60D7"/>
    <w:rsid w:val="005B70BF"/>
    <w:rsid w:val="005B7D5A"/>
    <w:rsid w:val="005C1FD4"/>
    <w:rsid w:val="005C2F84"/>
    <w:rsid w:val="005C3373"/>
    <w:rsid w:val="005C3E82"/>
    <w:rsid w:val="005C41FB"/>
    <w:rsid w:val="005C540E"/>
    <w:rsid w:val="005C6CC9"/>
    <w:rsid w:val="005C6E2E"/>
    <w:rsid w:val="005D0638"/>
    <w:rsid w:val="005D1979"/>
    <w:rsid w:val="005D2F9C"/>
    <w:rsid w:val="005D3810"/>
    <w:rsid w:val="005D3AE7"/>
    <w:rsid w:val="005D3BD1"/>
    <w:rsid w:val="005D5A2A"/>
    <w:rsid w:val="005D697C"/>
    <w:rsid w:val="005D70F7"/>
    <w:rsid w:val="005D742B"/>
    <w:rsid w:val="005E0345"/>
    <w:rsid w:val="005E091D"/>
    <w:rsid w:val="005E0B04"/>
    <w:rsid w:val="005E2313"/>
    <w:rsid w:val="005E2ADF"/>
    <w:rsid w:val="005E3688"/>
    <w:rsid w:val="005E3EE0"/>
    <w:rsid w:val="005E72D9"/>
    <w:rsid w:val="005E745E"/>
    <w:rsid w:val="005E758F"/>
    <w:rsid w:val="005E7776"/>
    <w:rsid w:val="005F14DC"/>
    <w:rsid w:val="005F1C92"/>
    <w:rsid w:val="005F1D43"/>
    <w:rsid w:val="005F21DB"/>
    <w:rsid w:val="005F275E"/>
    <w:rsid w:val="005F33AF"/>
    <w:rsid w:val="005F5861"/>
    <w:rsid w:val="005F5AB4"/>
    <w:rsid w:val="005F686C"/>
    <w:rsid w:val="005F6A32"/>
    <w:rsid w:val="005F6C03"/>
    <w:rsid w:val="00600B01"/>
    <w:rsid w:val="00600B56"/>
    <w:rsid w:val="00601706"/>
    <w:rsid w:val="00601BC5"/>
    <w:rsid w:val="00603542"/>
    <w:rsid w:val="006038A8"/>
    <w:rsid w:val="00603CBC"/>
    <w:rsid w:val="00603DD3"/>
    <w:rsid w:val="00604869"/>
    <w:rsid w:val="006060D3"/>
    <w:rsid w:val="00610C17"/>
    <w:rsid w:val="0061173A"/>
    <w:rsid w:val="00612EC2"/>
    <w:rsid w:val="00613DE5"/>
    <w:rsid w:val="00616813"/>
    <w:rsid w:val="0061696A"/>
    <w:rsid w:val="00617854"/>
    <w:rsid w:val="00620984"/>
    <w:rsid w:val="00620AB8"/>
    <w:rsid w:val="00620DAF"/>
    <w:rsid w:val="00621216"/>
    <w:rsid w:val="00621566"/>
    <w:rsid w:val="00622F94"/>
    <w:rsid w:val="006232CC"/>
    <w:rsid w:val="0062495B"/>
    <w:rsid w:val="006253B3"/>
    <w:rsid w:val="0062562E"/>
    <w:rsid w:val="006272FB"/>
    <w:rsid w:val="006278B5"/>
    <w:rsid w:val="006278E0"/>
    <w:rsid w:val="006305C0"/>
    <w:rsid w:val="006306BB"/>
    <w:rsid w:val="006307F2"/>
    <w:rsid w:val="00631D70"/>
    <w:rsid w:val="006333BD"/>
    <w:rsid w:val="00634D76"/>
    <w:rsid w:val="006355AD"/>
    <w:rsid w:val="006358CA"/>
    <w:rsid w:val="0063735E"/>
    <w:rsid w:val="00640148"/>
    <w:rsid w:val="00640C51"/>
    <w:rsid w:val="00641227"/>
    <w:rsid w:val="00641755"/>
    <w:rsid w:val="00641E7F"/>
    <w:rsid w:val="00642C22"/>
    <w:rsid w:val="006439AA"/>
    <w:rsid w:val="0064694F"/>
    <w:rsid w:val="00646D98"/>
    <w:rsid w:val="006470A0"/>
    <w:rsid w:val="00647613"/>
    <w:rsid w:val="00650E66"/>
    <w:rsid w:val="006513A6"/>
    <w:rsid w:val="006516B9"/>
    <w:rsid w:val="006517A6"/>
    <w:rsid w:val="00651AFD"/>
    <w:rsid w:val="00655DC0"/>
    <w:rsid w:val="00656A7A"/>
    <w:rsid w:val="006572A9"/>
    <w:rsid w:val="00657581"/>
    <w:rsid w:val="006575D6"/>
    <w:rsid w:val="00663BE3"/>
    <w:rsid w:val="00663F97"/>
    <w:rsid w:val="006643CA"/>
    <w:rsid w:val="00664636"/>
    <w:rsid w:val="00664D41"/>
    <w:rsid w:val="00664F4A"/>
    <w:rsid w:val="00666C45"/>
    <w:rsid w:val="00670DBC"/>
    <w:rsid w:val="0067128D"/>
    <w:rsid w:val="00672B01"/>
    <w:rsid w:val="00672FF3"/>
    <w:rsid w:val="00673885"/>
    <w:rsid w:val="006753DC"/>
    <w:rsid w:val="00676A5C"/>
    <w:rsid w:val="00676AFF"/>
    <w:rsid w:val="00677A93"/>
    <w:rsid w:val="0068124D"/>
    <w:rsid w:val="00681E14"/>
    <w:rsid w:val="00682663"/>
    <w:rsid w:val="00682D68"/>
    <w:rsid w:val="006833CD"/>
    <w:rsid w:val="0068345B"/>
    <w:rsid w:val="00684FA3"/>
    <w:rsid w:val="006866B7"/>
    <w:rsid w:val="0069000E"/>
    <w:rsid w:val="0069041C"/>
    <w:rsid w:val="00694347"/>
    <w:rsid w:val="00694AC4"/>
    <w:rsid w:val="006964F1"/>
    <w:rsid w:val="00696B1F"/>
    <w:rsid w:val="006979D8"/>
    <w:rsid w:val="00697E5C"/>
    <w:rsid w:val="006A0419"/>
    <w:rsid w:val="006A1590"/>
    <w:rsid w:val="006A18F1"/>
    <w:rsid w:val="006A2F50"/>
    <w:rsid w:val="006A38CE"/>
    <w:rsid w:val="006A38D5"/>
    <w:rsid w:val="006A3E0A"/>
    <w:rsid w:val="006A75C4"/>
    <w:rsid w:val="006B0061"/>
    <w:rsid w:val="006B05D4"/>
    <w:rsid w:val="006B1419"/>
    <w:rsid w:val="006B1F6C"/>
    <w:rsid w:val="006B381E"/>
    <w:rsid w:val="006B401F"/>
    <w:rsid w:val="006B4555"/>
    <w:rsid w:val="006B6259"/>
    <w:rsid w:val="006B65E5"/>
    <w:rsid w:val="006C212B"/>
    <w:rsid w:val="006C26DF"/>
    <w:rsid w:val="006C460A"/>
    <w:rsid w:val="006C72AD"/>
    <w:rsid w:val="006D08FE"/>
    <w:rsid w:val="006D0B51"/>
    <w:rsid w:val="006D404B"/>
    <w:rsid w:val="006D411E"/>
    <w:rsid w:val="006D5E3A"/>
    <w:rsid w:val="006E0F88"/>
    <w:rsid w:val="006E19CC"/>
    <w:rsid w:val="006E2A6B"/>
    <w:rsid w:val="006E35F7"/>
    <w:rsid w:val="006E5200"/>
    <w:rsid w:val="006E5664"/>
    <w:rsid w:val="006E6608"/>
    <w:rsid w:val="006F2345"/>
    <w:rsid w:val="006F61DF"/>
    <w:rsid w:val="00701CA0"/>
    <w:rsid w:val="00701ECE"/>
    <w:rsid w:val="00702C76"/>
    <w:rsid w:val="0070317F"/>
    <w:rsid w:val="00703531"/>
    <w:rsid w:val="007057BD"/>
    <w:rsid w:val="00705AAE"/>
    <w:rsid w:val="00706C69"/>
    <w:rsid w:val="007107D6"/>
    <w:rsid w:val="00710B66"/>
    <w:rsid w:val="00711092"/>
    <w:rsid w:val="007111DA"/>
    <w:rsid w:val="00711F06"/>
    <w:rsid w:val="00711FFC"/>
    <w:rsid w:val="007139E8"/>
    <w:rsid w:val="00713BB9"/>
    <w:rsid w:val="007145BC"/>
    <w:rsid w:val="0071502D"/>
    <w:rsid w:val="007151C3"/>
    <w:rsid w:val="0071526D"/>
    <w:rsid w:val="0071629B"/>
    <w:rsid w:val="00717E1D"/>
    <w:rsid w:val="00720088"/>
    <w:rsid w:val="00722687"/>
    <w:rsid w:val="007239C9"/>
    <w:rsid w:val="007248B2"/>
    <w:rsid w:val="00725169"/>
    <w:rsid w:val="007272E0"/>
    <w:rsid w:val="00727B86"/>
    <w:rsid w:val="00727D66"/>
    <w:rsid w:val="007301BB"/>
    <w:rsid w:val="0073038E"/>
    <w:rsid w:val="007310C3"/>
    <w:rsid w:val="0073132A"/>
    <w:rsid w:val="007322D5"/>
    <w:rsid w:val="007324F9"/>
    <w:rsid w:val="00732644"/>
    <w:rsid w:val="00733C95"/>
    <w:rsid w:val="00735E05"/>
    <w:rsid w:val="00736DF6"/>
    <w:rsid w:val="007405ED"/>
    <w:rsid w:val="007406AA"/>
    <w:rsid w:val="00741D1D"/>
    <w:rsid w:val="0074218F"/>
    <w:rsid w:val="0074464D"/>
    <w:rsid w:val="0074504C"/>
    <w:rsid w:val="0074518C"/>
    <w:rsid w:val="00745420"/>
    <w:rsid w:val="00746C19"/>
    <w:rsid w:val="00747F8C"/>
    <w:rsid w:val="00750E65"/>
    <w:rsid w:val="00751088"/>
    <w:rsid w:val="00751CBC"/>
    <w:rsid w:val="0075265C"/>
    <w:rsid w:val="00753A21"/>
    <w:rsid w:val="00753E9A"/>
    <w:rsid w:val="00755426"/>
    <w:rsid w:val="00755BB5"/>
    <w:rsid w:val="007561DF"/>
    <w:rsid w:val="00756A70"/>
    <w:rsid w:val="007577DD"/>
    <w:rsid w:val="0076322F"/>
    <w:rsid w:val="00763A88"/>
    <w:rsid w:val="00764983"/>
    <w:rsid w:val="00767CCA"/>
    <w:rsid w:val="00770573"/>
    <w:rsid w:val="00771868"/>
    <w:rsid w:val="00771E4A"/>
    <w:rsid w:val="00771F51"/>
    <w:rsid w:val="007731E0"/>
    <w:rsid w:val="007737ED"/>
    <w:rsid w:val="00773F10"/>
    <w:rsid w:val="0077450F"/>
    <w:rsid w:val="00775093"/>
    <w:rsid w:val="00775B27"/>
    <w:rsid w:val="00777047"/>
    <w:rsid w:val="007804B2"/>
    <w:rsid w:val="00781938"/>
    <w:rsid w:val="00781F27"/>
    <w:rsid w:val="00783A5C"/>
    <w:rsid w:val="00787008"/>
    <w:rsid w:val="007918D6"/>
    <w:rsid w:val="0079251C"/>
    <w:rsid w:val="00796544"/>
    <w:rsid w:val="00797DC9"/>
    <w:rsid w:val="007A0402"/>
    <w:rsid w:val="007A0DFB"/>
    <w:rsid w:val="007A13FA"/>
    <w:rsid w:val="007A161D"/>
    <w:rsid w:val="007A20D9"/>
    <w:rsid w:val="007A210E"/>
    <w:rsid w:val="007A24B6"/>
    <w:rsid w:val="007A5593"/>
    <w:rsid w:val="007A62F7"/>
    <w:rsid w:val="007A6E7B"/>
    <w:rsid w:val="007B0273"/>
    <w:rsid w:val="007B0481"/>
    <w:rsid w:val="007B1569"/>
    <w:rsid w:val="007B2110"/>
    <w:rsid w:val="007B21F4"/>
    <w:rsid w:val="007B30DE"/>
    <w:rsid w:val="007B57FF"/>
    <w:rsid w:val="007C0B6C"/>
    <w:rsid w:val="007C1A75"/>
    <w:rsid w:val="007C2529"/>
    <w:rsid w:val="007C48C8"/>
    <w:rsid w:val="007C523C"/>
    <w:rsid w:val="007C5403"/>
    <w:rsid w:val="007C64FD"/>
    <w:rsid w:val="007C7256"/>
    <w:rsid w:val="007D0749"/>
    <w:rsid w:val="007D0AB6"/>
    <w:rsid w:val="007D0F65"/>
    <w:rsid w:val="007D15CB"/>
    <w:rsid w:val="007D1873"/>
    <w:rsid w:val="007D204C"/>
    <w:rsid w:val="007D2BAF"/>
    <w:rsid w:val="007D2FE3"/>
    <w:rsid w:val="007D4264"/>
    <w:rsid w:val="007D50B5"/>
    <w:rsid w:val="007D572A"/>
    <w:rsid w:val="007D596F"/>
    <w:rsid w:val="007E05AE"/>
    <w:rsid w:val="007E08CA"/>
    <w:rsid w:val="007E375F"/>
    <w:rsid w:val="007E4095"/>
    <w:rsid w:val="007F09DB"/>
    <w:rsid w:val="007F0DC9"/>
    <w:rsid w:val="007F28C4"/>
    <w:rsid w:val="007F34B7"/>
    <w:rsid w:val="007F431C"/>
    <w:rsid w:val="007F4A54"/>
    <w:rsid w:val="007F4E00"/>
    <w:rsid w:val="0080416F"/>
    <w:rsid w:val="00804994"/>
    <w:rsid w:val="00806723"/>
    <w:rsid w:val="00806DA3"/>
    <w:rsid w:val="008073C9"/>
    <w:rsid w:val="00810180"/>
    <w:rsid w:val="00810577"/>
    <w:rsid w:val="008110F1"/>
    <w:rsid w:val="00813145"/>
    <w:rsid w:val="00813BF4"/>
    <w:rsid w:val="0081405E"/>
    <w:rsid w:val="008142C5"/>
    <w:rsid w:val="00814B02"/>
    <w:rsid w:val="00815925"/>
    <w:rsid w:val="00816313"/>
    <w:rsid w:val="008166D7"/>
    <w:rsid w:val="0081789F"/>
    <w:rsid w:val="00822F17"/>
    <w:rsid w:val="00824723"/>
    <w:rsid w:val="00824A90"/>
    <w:rsid w:val="00824E8A"/>
    <w:rsid w:val="00824FBC"/>
    <w:rsid w:val="0082568A"/>
    <w:rsid w:val="00826AFC"/>
    <w:rsid w:val="00827060"/>
    <w:rsid w:val="0083062E"/>
    <w:rsid w:val="00830B85"/>
    <w:rsid w:val="0083167E"/>
    <w:rsid w:val="00832D93"/>
    <w:rsid w:val="008338BF"/>
    <w:rsid w:val="008338CA"/>
    <w:rsid w:val="008344D1"/>
    <w:rsid w:val="00834E7A"/>
    <w:rsid w:val="00834F29"/>
    <w:rsid w:val="00837D16"/>
    <w:rsid w:val="00840B74"/>
    <w:rsid w:val="00844559"/>
    <w:rsid w:val="00844A24"/>
    <w:rsid w:val="008452AA"/>
    <w:rsid w:val="00846FD9"/>
    <w:rsid w:val="0084704E"/>
    <w:rsid w:val="0084713E"/>
    <w:rsid w:val="00850826"/>
    <w:rsid w:val="008509F0"/>
    <w:rsid w:val="00853AA5"/>
    <w:rsid w:val="00854588"/>
    <w:rsid w:val="00854D69"/>
    <w:rsid w:val="00855905"/>
    <w:rsid w:val="00855A63"/>
    <w:rsid w:val="00860134"/>
    <w:rsid w:val="008620D0"/>
    <w:rsid w:val="00863AEB"/>
    <w:rsid w:val="00866A8F"/>
    <w:rsid w:val="00866E35"/>
    <w:rsid w:val="00866FB7"/>
    <w:rsid w:val="0086705D"/>
    <w:rsid w:val="0087075C"/>
    <w:rsid w:val="00870F73"/>
    <w:rsid w:val="00871461"/>
    <w:rsid w:val="008733D0"/>
    <w:rsid w:val="00873B39"/>
    <w:rsid w:val="00874F96"/>
    <w:rsid w:val="0087775F"/>
    <w:rsid w:val="00877C29"/>
    <w:rsid w:val="00880655"/>
    <w:rsid w:val="00880A66"/>
    <w:rsid w:val="00880D2A"/>
    <w:rsid w:val="00880FE4"/>
    <w:rsid w:val="008828C1"/>
    <w:rsid w:val="00883079"/>
    <w:rsid w:val="00883229"/>
    <w:rsid w:val="008835EA"/>
    <w:rsid w:val="00883690"/>
    <w:rsid w:val="0088374C"/>
    <w:rsid w:val="00884730"/>
    <w:rsid w:val="0088488C"/>
    <w:rsid w:val="00884A56"/>
    <w:rsid w:val="00885038"/>
    <w:rsid w:val="00885901"/>
    <w:rsid w:val="00886A28"/>
    <w:rsid w:val="008914B0"/>
    <w:rsid w:val="00891F59"/>
    <w:rsid w:val="00892A11"/>
    <w:rsid w:val="00892BB2"/>
    <w:rsid w:val="00894248"/>
    <w:rsid w:val="00894D74"/>
    <w:rsid w:val="00894E3E"/>
    <w:rsid w:val="00895815"/>
    <w:rsid w:val="008965F7"/>
    <w:rsid w:val="00896870"/>
    <w:rsid w:val="00897E00"/>
    <w:rsid w:val="008A21C8"/>
    <w:rsid w:val="008A361C"/>
    <w:rsid w:val="008A66F7"/>
    <w:rsid w:val="008A6924"/>
    <w:rsid w:val="008A7475"/>
    <w:rsid w:val="008B02DC"/>
    <w:rsid w:val="008B0405"/>
    <w:rsid w:val="008B18EE"/>
    <w:rsid w:val="008B3739"/>
    <w:rsid w:val="008B469F"/>
    <w:rsid w:val="008B4711"/>
    <w:rsid w:val="008B4A60"/>
    <w:rsid w:val="008B5578"/>
    <w:rsid w:val="008B56AB"/>
    <w:rsid w:val="008B6309"/>
    <w:rsid w:val="008C1D23"/>
    <w:rsid w:val="008C28C5"/>
    <w:rsid w:val="008C4BCE"/>
    <w:rsid w:val="008C578D"/>
    <w:rsid w:val="008C5914"/>
    <w:rsid w:val="008C6885"/>
    <w:rsid w:val="008C791F"/>
    <w:rsid w:val="008C7B97"/>
    <w:rsid w:val="008D29CD"/>
    <w:rsid w:val="008D32E6"/>
    <w:rsid w:val="008D4A6E"/>
    <w:rsid w:val="008D59E7"/>
    <w:rsid w:val="008D6A9D"/>
    <w:rsid w:val="008E182B"/>
    <w:rsid w:val="008E2112"/>
    <w:rsid w:val="008E2D27"/>
    <w:rsid w:val="008E3925"/>
    <w:rsid w:val="008E6F79"/>
    <w:rsid w:val="008E7BE8"/>
    <w:rsid w:val="008F0D39"/>
    <w:rsid w:val="008F1A5A"/>
    <w:rsid w:val="008F1C03"/>
    <w:rsid w:val="008F22DE"/>
    <w:rsid w:val="008F249D"/>
    <w:rsid w:val="008F4C85"/>
    <w:rsid w:val="008F4CE1"/>
    <w:rsid w:val="008F605D"/>
    <w:rsid w:val="008F7929"/>
    <w:rsid w:val="008F7DB5"/>
    <w:rsid w:val="00900EB6"/>
    <w:rsid w:val="0090347A"/>
    <w:rsid w:val="00903B34"/>
    <w:rsid w:val="0090539E"/>
    <w:rsid w:val="00906E92"/>
    <w:rsid w:val="00910B48"/>
    <w:rsid w:val="00914D7E"/>
    <w:rsid w:val="00915380"/>
    <w:rsid w:val="00915603"/>
    <w:rsid w:val="00915D0D"/>
    <w:rsid w:val="00917879"/>
    <w:rsid w:val="00920557"/>
    <w:rsid w:val="00920FCE"/>
    <w:rsid w:val="00922045"/>
    <w:rsid w:val="0092240E"/>
    <w:rsid w:val="00922C64"/>
    <w:rsid w:val="00925B96"/>
    <w:rsid w:val="009260A0"/>
    <w:rsid w:val="009267C9"/>
    <w:rsid w:val="00926E4E"/>
    <w:rsid w:val="00926F44"/>
    <w:rsid w:val="009303F1"/>
    <w:rsid w:val="0093463C"/>
    <w:rsid w:val="009356CA"/>
    <w:rsid w:val="00936685"/>
    <w:rsid w:val="00936ADD"/>
    <w:rsid w:val="00936C5E"/>
    <w:rsid w:val="00940B99"/>
    <w:rsid w:val="0094161C"/>
    <w:rsid w:val="009429B2"/>
    <w:rsid w:val="00942A44"/>
    <w:rsid w:val="00942E15"/>
    <w:rsid w:val="00943013"/>
    <w:rsid w:val="00944B2B"/>
    <w:rsid w:val="00944D1D"/>
    <w:rsid w:val="00944E11"/>
    <w:rsid w:val="00945FEC"/>
    <w:rsid w:val="00946030"/>
    <w:rsid w:val="009460E5"/>
    <w:rsid w:val="009463AE"/>
    <w:rsid w:val="00946CDD"/>
    <w:rsid w:val="00950B69"/>
    <w:rsid w:val="0095124F"/>
    <w:rsid w:val="00952573"/>
    <w:rsid w:val="00953B4C"/>
    <w:rsid w:val="0095438E"/>
    <w:rsid w:val="00954519"/>
    <w:rsid w:val="009554D8"/>
    <w:rsid w:val="00955EE7"/>
    <w:rsid w:val="00956061"/>
    <w:rsid w:val="0095652F"/>
    <w:rsid w:val="00957C72"/>
    <w:rsid w:val="0096014E"/>
    <w:rsid w:val="0096224A"/>
    <w:rsid w:val="00963082"/>
    <w:rsid w:val="00964B90"/>
    <w:rsid w:val="00964DBF"/>
    <w:rsid w:val="00965039"/>
    <w:rsid w:val="009658F8"/>
    <w:rsid w:val="00966CBA"/>
    <w:rsid w:val="00967CCD"/>
    <w:rsid w:val="00967F83"/>
    <w:rsid w:val="009704E9"/>
    <w:rsid w:val="00971AC0"/>
    <w:rsid w:val="009724DA"/>
    <w:rsid w:val="00972C09"/>
    <w:rsid w:val="009734FE"/>
    <w:rsid w:val="00974959"/>
    <w:rsid w:val="00974E66"/>
    <w:rsid w:val="00975243"/>
    <w:rsid w:val="0097704B"/>
    <w:rsid w:val="00977DEC"/>
    <w:rsid w:val="00981636"/>
    <w:rsid w:val="00981C13"/>
    <w:rsid w:val="00982EF3"/>
    <w:rsid w:val="00983121"/>
    <w:rsid w:val="00983263"/>
    <w:rsid w:val="00983599"/>
    <w:rsid w:val="00983745"/>
    <w:rsid w:val="00983B22"/>
    <w:rsid w:val="00984D99"/>
    <w:rsid w:val="00985C54"/>
    <w:rsid w:val="00985DAE"/>
    <w:rsid w:val="009866E0"/>
    <w:rsid w:val="0098676A"/>
    <w:rsid w:val="00991A33"/>
    <w:rsid w:val="00992FF3"/>
    <w:rsid w:val="00994FF0"/>
    <w:rsid w:val="00996E49"/>
    <w:rsid w:val="0099716B"/>
    <w:rsid w:val="00997FB9"/>
    <w:rsid w:val="009A0271"/>
    <w:rsid w:val="009A0750"/>
    <w:rsid w:val="009A0799"/>
    <w:rsid w:val="009A1354"/>
    <w:rsid w:val="009A1EE8"/>
    <w:rsid w:val="009A37B7"/>
    <w:rsid w:val="009A3BC3"/>
    <w:rsid w:val="009A4DDA"/>
    <w:rsid w:val="009A528C"/>
    <w:rsid w:val="009A55AE"/>
    <w:rsid w:val="009A6D4D"/>
    <w:rsid w:val="009A79DC"/>
    <w:rsid w:val="009B0132"/>
    <w:rsid w:val="009B17B2"/>
    <w:rsid w:val="009B1D3C"/>
    <w:rsid w:val="009B238D"/>
    <w:rsid w:val="009B45C0"/>
    <w:rsid w:val="009B45E5"/>
    <w:rsid w:val="009B4B9C"/>
    <w:rsid w:val="009B54F8"/>
    <w:rsid w:val="009B5E87"/>
    <w:rsid w:val="009B660C"/>
    <w:rsid w:val="009C1A6D"/>
    <w:rsid w:val="009C4A26"/>
    <w:rsid w:val="009C5495"/>
    <w:rsid w:val="009C65E7"/>
    <w:rsid w:val="009C7699"/>
    <w:rsid w:val="009C7A0F"/>
    <w:rsid w:val="009D029A"/>
    <w:rsid w:val="009D2259"/>
    <w:rsid w:val="009D24E2"/>
    <w:rsid w:val="009D2773"/>
    <w:rsid w:val="009D3B75"/>
    <w:rsid w:val="009D4B52"/>
    <w:rsid w:val="009D4EFE"/>
    <w:rsid w:val="009D59A5"/>
    <w:rsid w:val="009D5D65"/>
    <w:rsid w:val="009D6975"/>
    <w:rsid w:val="009D73A3"/>
    <w:rsid w:val="009D74BD"/>
    <w:rsid w:val="009D76E9"/>
    <w:rsid w:val="009E23B9"/>
    <w:rsid w:val="009E247D"/>
    <w:rsid w:val="009E2B8B"/>
    <w:rsid w:val="009E36CD"/>
    <w:rsid w:val="009E72F6"/>
    <w:rsid w:val="009F0073"/>
    <w:rsid w:val="009F09C0"/>
    <w:rsid w:val="009F0D25"/>
    <w:rsid w:val="009F1585"/>
    <w:rsid w:val="009F271E"/>
    <w:rsid w:val="009F2E13"/>
    <w:rsid w:val="009F2FC2"/>
    <w:rsid w:val="009F305B"/>
    <w:rsid w:val="009F410E"/>
    <w:rsid w:val="009F4688"/>
    <w:rsid w:val="009F641E"/>
    <w:rsid w:val="009F68A1"/>
    <w:rsid w:val="009F6994"/>
    <w:rsid w:val="009F7834"/>
    <w:rsid w:val="009F7975"/>
    <w:rsid w:val="00A01B4C"/>
    <w:rsid w:val="00A03BAA"/>
    <w:rsid w:val="00A03BC0"/>
    <w:rsid w:val="00A048E3"/>
    <w:rsid w:val="00A04CAB"/>
    <w:rsid w:val="00A05988"/>
    <w:rsid w:val="00A05C73"/>
    <w:rsid w:val="00A06012"/>
    <w:rsid w:val="00A06E05"/>
    <w:rsid w:val="00A06ECE"/>
    <w:rsid w:val="00A10085"/>
    <w:rsid w:val="00A10DC0"/>
    <w:rsid w:val="00A11DB5"/>
    <w:rsid w:val="00A121A6"/>
    <w:rsid w:val="00A126F3"/>
    <w:rsid w:val="00A13291"/>
    <w:rsid w:val="00A13870"/>
    <w:rsid w:val="00A1399B"/>
    <w:rsid w:val="00A1401B"/>
    <w:rsid w:val="00A15CD5"/>
    <w:rsid w:val="00A16435"/>
    <w:rsid w:val="00A16D10"/>
    <w:rsid w:val="00A17221"/>
    <w:rsid w:val="00A1782C"/>
    <w:rsid w:val="00A17CC3"/>
    <w:rsid w:val="00A2017F"/>
    <w:rsid w:val="00A20874"/>
    <w:rsid w:val="00A20DB1"/>
    <w:rsid w:val="00A221FB"/>
    <w:rsid w:val="00A26434"/>
    <w:rsid w:val="00A26993"/>
    <w:rsid w:val="00A30251"/>
    <w:rsid w:val="00A305AC"/>
    <w:rsid w:val="00A3236C"/>
    <w:rsid w:val="00A33370"/>
    <w:rsid w:val="00A34339"/>
    <w:rsid w:val="00A349AA"/>
    <w:rsid w:val="00A35BB1"/>
    <w:rsid w:val="00A36EA8"/>
    <w:rsid w:val="00A37871"/>
    <w:rsid w:val="00A4096E"/>
    <w:rsid w:val="00A40BB7"/>
    <w:rsid w:val="00A40FC5"/>
    <w:rsid w:val="00A424B8"/>
    <w:rsid w:val="00A435C4"/>
    <w:rsid w:val="00A44190"/>
    <w:rsid w:val="00A45F42"/>
    <w:rsid w:val="00A47469"/>
    <w:rsid w:val="00A50585"/>
    <w:rsid w:val="00A52C62"/>
    <w:rsid w:val="00A53A65"/>
    <w:rsid w:val="00A5542C"/>
    <w:rsid w:val="00A56329"/>
    <w:rsid w:val="00A56C53"/>
    <w:rsid w:val="00A607E2"/>
    <w:rsid w:val="00A60833"/>
    <w:rsid w:val="00A61253"/>
    <w:rsid w:val="00A64B9E"/>
    <w:rsid w:val="00A652E9"/>
    <w:rsid w:val="00A65843"/>
    <w:rsid w:val="00A66F48"/>
    <w:rsid w:val="00A70828"/>
    <w:rsid w:val="00A710E1"/>
    <w:rsid w:val="00A72875"/>
    <w:rsid w:val="00A7336F"/>
    <w:rsid w:val="00A7544B"/>
    <w:rsid w:val="00A76006"/>
    <w:rsid w:val="00A80411"/>
    <w:rsid w:val="00A80854"/>
    <w:rsid w:val="00A8138D"/>
    <w:rsid w:val="00A81B39"/>
    <w:rsid w:val="00A838C6"/>
    <w:rsid w:val="00A838E3"/>
    <w:rsid w:val="00A843ED"/>
    <w:rsid w:val="00A84A7E"/>
    <w:rsid w:val="00A8595B"/>
    <w:rsid w:val="00A86A3F"/>
    <w:rsid w:val="00A86E34"/>
    <w:rsid w:val="00A90A48"/>
    <w:rsid w:val="00A90A6A"/>
    <w:rsid w:val="00A91051"/>
    <w:rsid w:val="00A92093"/>
    <w:rsid w:val="00A95744"/>
    <w:rsid w:val="00A95ECC"/>
    <w:rsid w:val="00A96FD2"/>
    <w:rsid w:val="00AA179C"/>
    <w:rsid w:val="00AA1E4A"/>
    <w:rsid w:val="00AA26AD"/>
    <w:rsid w:val="00AA474D"/>
    <w:rsid w:val="00AA6160"/>
    <w:rsid w:val="00AA74CE"/>
    <w:rsid w:val="00AA7D30"/>
    <w:rsid w:val="00AA7FC5"/>
    <w:rsid w:val="00AB031F"/>
    <w:rsid w:val="00AB1EB6"/>
    <w:rsid w:val="00AB2BA6"/>
    <w:rsid w:val="00AB380A"/>
    <w:rsid w:val="00AB5095"/>
    <w:rsid w:val="00AB56C5"/>
    <w:rsid w:val="00AB65AF"/>
    <w:rsid w:val="00AB7BB9"/>
    <w:rsid w:val="00AC0574"/>
    <w:rsid w:val="00AC2C7D"/>
    <w:rsid w:val="00AC6E35"/>
    <w:rsid w:val="00AC7A67"/>
    <w:rsid w:val="00AD22F8"/>
    <w:rsid w:val="00AD2B6E"/>
    <w:rsid w:val="00AD4617"/>
    <w:rsid w:val="00AD58B3"/>
    <w:rsid w:val="00AD5AEC"/>
    <w:rsid w:val="00AD7157"/>
    <w:rsid w:val="00AD7FF9"/>
    <w:rsid w:val="00AE135C"/>
    <w:rsid w:val="00AE272B"/>
    <w:rsid w:val="00AE2AF8"/>
    <w:rsid w:val="00AE30B3"/>
    <w:rsid w:val="00AE323B"/>
    <w:rsid w:val="00AE4230"/>
    <w:rsid w:val="00AE44D7"/>
    <w:rsid w:val="00AE4B13"/>
    <w:rsid w:val="00AE5A45"/>
    <w:rsid w:val="00AE6B53"/>
    <w:rsid w:val="00AE7259"/>
    <w:rsid w:val="00AF0D37"/>
    <w:rsid w:val="00AF1535"/>
    <w:rsid w:val="00AF2568"/>
    <w:rsid w:val="00AF5F2E"/>
    <w:rsid w:val="00AF6076"/>
    <w:rsid w:val="00AF6A0B"/>
    <w:rsid w:val="00AF775A"/>
    <w:rsid w:val="00AF77E3"/>
    <w:rsid w:val="00B01C5E"/>
    <w:rsid w:val="00B01E62"/>
    <w:rsid w:val="00B01F75"/>
    <w:rsid w:val="00B032CE"/>
    <w:rsid w:val="00B03A9F"/>
    <w:rsid w:val="00B03D80"/>
    <w:rsid w:val="00B05DDC"/>
    <w:rsid w:val="00B05F43"/>
    <w:rsid w:val="00B07160"/>
    <w:rsid w:val="00B078C8"/>
    <w:rsid w:val="00B07C4D"/>
    <w:rsid w:val="00B10252"/>
    <w:rsid w:val="00B10B5D"/>
    <w:rsid w:val="00B10C49"/>
    <w:rsid w:val="00B10D76"/>
    <w:rsid w:val="00B110F8"/>
    <w:rsid w:val="00B11C2F"/>
    <w:rsid w:val="00B13AD8"/>
    <w:rsid w:val="00B140CE"/>
    <w:rsid w:val="00B14627"/>
    <w:rsid w:val="00B15A90"/>
    <w:rsid w:val="00B166B9"/>
    <w:rsid w:val="00B16BD2"/>
    <w:rsid w:val="00B174F8"/>
    <w:rsid w:val="00B21954"/>
    <w:rsid w:val="00B2443B"/>
    <w:rsid w:val="00B24C6C"/>
    <w:rsid w:val="00B260B9"/>
    <w:rsid w:val="00B26585"/>
    <w:rsid w:val="00B26F75"/>
    <w:rsid w:val="00B312B9"/>
    <w:rsid w:val="00B317B0"/>
    <w:rsid w:val="00B318B8"/>
    <w:rsid w:val="00B32C61"/>
    <w:rsid w:val="00B34154"/>
    <w:rsid w:val="00B352DF"/>
    <w:rsid w:val="00B377BE"/>
    <w:rsid w:val="00B40693"/>
    <w:rsid w:val="00B418F4"/>
    <w:rsid w:val="00B42615"/>
    <w:rsid w:val="00B43886"/>
    <w:rsid w:val="00B4467E"/>
    <w:rsid w:val="00B448CA"/>
    <w:rsid w:val="00B450D4"/>
    <w:rsid w:val="00B452B4"/>
    <w:rsid w:val="00B45571"/>
    <w:rsid w:val="00B455F8"/>
    <w:rsid w:val="00B47034"/>
    <w:rsid w:val="00B47095"/>
    <w:rsid w:val="00B50F0B"/>
    <w:rsid w:val="00B53396"/>
    <w:rsid w:val="00B5377C"/>
    <w:rsid w:val="00B54DC0"/>
    <w:rsid w:val="00B5548E"/>
    <w:rsid w:val="00B55A92"/>
    <w:rsid w:val="00B55CC2"/>
    <w:rsid w:val="00B55CDC"/>
    <w:rsid w:val="00B60340"/>
    <w:rsid w:val="00B60BFC"/>
    <w:rsid w:val="00B60E97"/>
    <w:rsid w:val="00B637D1"/>
    <w:rsid w:val="00B65004"/>
    <w:rsid w:val="00B66F5A"/>
    <w:rsid w:val="00B67751"/>
    <w:rsid w:val="00B679CB"/>
    <w:rsid w:val="00B67A72"/>
    <w:rsid w:val="00B70976"/>
    <w:rsid w:val="00B72561"/>
    <w:rsid w:val="00B73F43"/>
    <w:rsid w:val="00B7446E"/>
    <w:rsid w:val="00B74639"/>
    <w:rsid w:val="00B7598E"/>
    <w:rsid w:val="00B77924"/>
    <w:rsid w:val="00B808BB"/>
    <w:rsid w:val="00B82C41"/>
    <w:rsid w:val="00B8496F"/>
    <w:rsid w:val="00B84E39"/>
    <w:rsid w:val="00B852CD"/>
    <w:rsid w:val="00B859D9"/>
    <w:rsid w:val="00B86496"/>
    <w:rsid w:val="00B91CC8"/>
    <w:rsid w:val="00B93EE1"/>
    <w:rsid w:val="00B93F9A"/>
    <w:rsid w:val="00B94FE2"/>
    <w:rsid w:val="00B95970"/>
    <w:rsid w:val="00B95C2C"/>
    <w:rsid w:val="00B96798"/>
    <w:rsid w:val="00B97940"/>
    <w:rsid w:val="00B97CAC"/>
    <w:rsid w:val="00BA00F3"/>
    <w:rsid w:val="00BA1235"/>
    <w:rsid w:val="00BA177E"/>
    <w:rsid w:val="00BA18B4"/>
    <w:rsid w:val="00BA32E2"/>
    <w:rsid w:val="00BA3E58"/>
    <w:rsid w:val="00BA3E68"/>
    <w:rsid w:val="00BA51B8"/>
    <w:rsid w:val="00BA555E"/>
    <w:rsid w:val="00BA7ECE"/>
    <w:rsid w:val="00BB0B3D"/>
    <w:rsid w:val="00BB23D6"/>
    <w:rsid w:val="00BB2A46"/>
    <w:rsid w:val="00BB38AC"/>
    <w:rsid w:val="00BB44F4"/>
    <w:rsid w:val="00BB50C6"/>
    <w:rsid w:val="00BB512A"/>
    <w:rsid w:val="00BC1053"/>
    <w:rsid w:val="00BC1BD3"/>
    <w:rsid w:val="00BC23DB"/>
    <w:rsid w:val="00BC2648"/>
    <w:rsid w:val="00BC276D"/>
    <w:rsid w:val="00BC2FDA"/>
    <w:rsid w:val="00BC312A"/>
    <w:rsid w:val="00BC37DF"/>
    <w:rsid w:val="00BC6D3B"/>
    <w:rsid w:val="00BD0BF3"/>
    <w:rsid w:val="00BD129B"/>
    <w:rsid w:val="00BD3B0C"/>
    <w:rsid w:val="00BD4042"/>
    <w:rsid w:val="00BD51EE"/>
    <w:rsid w:val="00BD5F69"/>
    <w:rsid w:val="00BD6299"/>
    <w:rsid w:val="00BD6A18"/>
    <w:rsid w:val="00BD6DC4"/>
    <w:rsid w:val="00BD6E18"/>
    <w:rsid w:val="00BD7144"/>
    <w:rsid w:val="00BD76D2"/>
    <w:rsid w:val="00BD7B3B"/>
    <w:rsid w:val="00BE4186"/>
    <w:rsid w:val="00BE4584"/>
    <w:rsid w:val="00BE568D"/>
    <w:rsid w:val="00BF038F"/>
    <w:rsid w:val="00BF1EAB"/>
    <w:rsid w:val="00BF36A1"/>
    <w:rsid w:val="00BF3A04"/>
    <w:rsid w:val="00BF4A57"/>
    <w:rsid w:val="00BF5082"/>
    <w:rsid w:val="00C00528"/>
    <w:rsid w:val="00C00D52"/>
    <w:rsid w:val="00C00E59"/>
    <w:rsid w:val="00C01CAD"/>
    <w:rsid w:val="00C03704"/>
    <w:rsid w:val="00C03A24"/>
    <w:rsid w:val="00C052C3"/>
    <w:rsid w:val="00C059CE"/>
    <w:rsid w:val="00C0718A"/>
    <w:rsid w:val="00C12441"/>
    <w:rsid w:val="00C135CB"/>
    <w:rsid w:val="00C1562D"/>
    <w:rsid w:val="00C15CAD"/>
    <w:rsid w:val="00C16030"/>
    <w:rsid w:val="00C20AD1"/>
    <w:rsid w:val="00C23789"/>
    <w:rsid w:val="00C23CD0"/>
    <w:rsid w:val="00C2677F"/>
    <w:rsid w:val="00C26A30"/>
    <w:rsid w:val="00C27F2C"/>
    <w:rsid w:val="00C3047A"/>
    <w:rsid w:val="00C30F1A"/>
    <w:rsid w:val="00C31E33"/>
    <w:rsid w:val="00C32EA3"/>
    <w:rsid w:val="00C34BCC"/>
    <w:rsid w:val="00C34DCE"/>
    <w:rsid w:val="00C354B6"/>
    <w:rsid w:val="00C37B38"/>
    <w:rsid w:val="00C40DCD"/>
    <w:rsid w:val="00C412A2"/>
    <w:rsid w:val="00C41652"/>
    <w:rsid w:val="00C41FED"/>
    <w:rsid w:val="00C42470"/>
    <w:rsid w:val="00C4252C"/>
    <w:rsid w:val="00C42726"/>
    <w:rsid w:val="00C42F28"/>
    <w:rsid w:val="00C43D57"/>
    <w:rsid w:val="00C45451"/>
    <w:rsid w:val="00C454EE"/>
    <w:rsid w:val="00C45728"/>
    <w:rsid w:val="00C473EC"/>
    <w:rsid w:val="00C501FF"/>
    <w:rsid w:val="00C52447"/>
    <w:rsid w:val="00C52A7F"/>
    <w:rsid w:val="00C636C3"/>
    <w:rsid w:val="00C65100"/>
    <w:rsid w:val="00C65DA8"/>
    <w:rsid w:val="00C67018"/>
    <w:rsid w:val="00C678A4"/>
    <w:rsid w:val="00C701E2"/>
    <w:rsid w:val="00C70C0B"/>
    <w:rsid w:val="00C71984"/>
    <w:rsid w:val="00C73F5B"/>
    <w:rsid w:val="00C75463"/>
    <w:rsid w:val="00C7790B"/>
    <w:rsid w:val="00C77C7E"/>
    <w:rsid w:val="00C80E26"/>
    <w:rsid w:val="00C80E28"/>
    <w:rsid w:val="00C817C2"/>
    <w:rsid w:val="00C81E7D"/>
    <w:rsid w:val="00C831FF"/>
    <w:rsid w:val="00C84385"/>
    <w:rsid w:val="00C84935"/>
    <w:rsid w:val="00C8500A"/>
    <w:rsid w:val="00C8592B"/>
    <w:rsid w:val="00C86C83"/>
    <w:rsid w:val="00C870C7"/>
    <w:rsid w:val="00C87992"/>
    <w:rsid w:val="00C90965"/>
    <w:rsid w:val="00C90A6A"/>
    <w:rsid w:val="00C916CE"/>
    <w:rsid w:val="00C921B3"/>
    <w:rsid w:val="00C9366B"/>
    <w:rsid w:val="00C95833"/>
    <w:rsid w:val="00CA1BF5"/>
    <w:rsid w:val="00CA3B4F"/>
    <w:rsid w:val="00CA3EBD"/>
    <w:rsid w:val="00CA4515"/>
    <w:rsid w:val="00CA4577"/>
    <w:rsid w:val="00CA474D"/>
    <w:rsid w:val="00CA74B2"/>
    <w:rsid w:val="00CA7701"/>
    <w:rsid w:val="00CB045D"/>
    <w:rsid w:val="00CB0798"/>
    <w:rsid w:val="00CB44AB"/>
    <w:rsid w:val="00CB46D4"/>
    <w:rsid w:val="00CC108A"/>
    <w:rsid w:val="00CC36F5"/>
    <w:rsid w:val="00CC3F6A"/>
    <w:rsid w:val="00CC50B1"/>
    <w:rsid w:val="00CC59D4"/>
    <w:rsid w:val="00CC69E0"/>
    <w:rsid w:val="00CC7188"/>
    <w:rsid w:val="00CC7961"/>
    <w:rsid w:val="00CD0125"/>
    <w:rsid w:val="00CD0285"/>
    <w:rsid w:val="00CD10DE"/>
    <w:rsid w:val="00CD3022"/>
    <w:rsid w:val="00CD3212"/>
    <w:rsid w:val="00CD4D42"/>
    <w:rsid w:val="00CE0B3F"/>
    <w:rsid w:val="00CE106B"/>
    <w:rsid w:val="00CE2A55"/>
    <w:rsid w:val="00CE2B56"/>
    <w:rsid w:val="00CE3DDB"/>
    <w:rsid w:val="00CE42E9"/>
    <w:rsid w:val="00CE4683"/>
    <w:rsid w:val="00CE659C"/>
    <w:rsid w:val="00CE78AC"/>
    <w:rsid w:val="00CF1B40"/>
    <w:rsid w:val="00CF1E48"/>
    <w:rsid w:val="00CF3EE3"/>
    <w:rsid w:val="00CF4545"/>
    <w:rsid w:val="00CF58F8"/>
    <w:rsid w:val="00CF7E54"/>
    <w:rsid w:val="00CF7F68"/>
    <w:rsid w:val="00D0141F"/>
    <w:rsid w:val="00D0288C"/>
    <w:rsid w:val="00D04C0E"/>
    <w:rsid w:val="00D054D1"/>
    <w:rsid w:val="00D058B8"/>
    <w:rsid w:val="00D05DA1"/>
    <w:rsid w:val="00D06447"/>
    <w:rsid w:val="00D0651E"/>
    <w:rsid w:val="00D07AD9"/>
    <w:rsid w:val="00D1070D"/>
    <w:rsid w:val="00D12166"/>
    <w:rsid w:val="00D121ED"/>
    <w:rsid w:val="00D12252"/>
    <w:rsid w:val="00D129E4"/>
    <w:rsid w:val="00D13E34"/>
    <w:rsid w:val="00D159CF"/>
    <w:rsid w:val="00D15EB1"/>
    <w:rsid w:val="00D1607F"/>
    <w:rsid w:val="00D163BC"/>
    <w:rsid w:val="00D1744E"/>
    <w:rsid w:val="00D1777A"/>
    <w:rsid w:val="00D20026"/>
    <w:rsid w:val="00D20161"/>
    <w:rsid w:val="00D20428"/>
    <w:rsid w:val="00D211B0"/>
    <w:rsid w:val="00D238E6"/>
    <w:rsid w:val="00D247C9"/>
    <w:rsid w:val="00D25712"/>
    <w:rsid w:val="00D2656F"/>
    <w:rsid w:val="00D2676F"/>
    <w:rsid w:val="00D26AF9"/>
    <w:rsid w:val="00D27BC4"/>
    <w:rsid w:val="00D30B00"/>
    <w:rsid w:val="00D313CF"/>
    <w:rsid w:val="00D31753"/>
    <w:rsid w:val="00D32DFC"/>
    <w:rsid w:val="00D338C2"/>
    <w:rsid w:val="00D340E1"/>
    <w:rsid w:val="00D34411"/>
    <w:rsid w:val="00D35951"/>
    <w:rsid w:val="00D35E8C"/>
    <w:rsid w:val="00D37874"/>
    <w:rsid w:val="00D40A1B"/>
    <w:rsid w:val="00D4247E"/>
    <w:rsid w:val="00D45201"/>
    <w:rsid w:val="00D46C25"/>
    <w:rsid w:val="00D47E91"/>
    <w:rsid w:val="00D502AC"/>
    <w:rsid w:val="00D502E6"/>
    <w:rsid w:val="00D52812"/>
    <w:rsid w:val="00D54071"/>
    <w:rsid w:val="00D54F99"/>
    <w:rsid w:val="00D558DD"/>
    <w:rsid w:val="00D559E7"/>
    <w:rsid w:val="00D56F8E"/>
    <w:rsid w:val="00D606AE"/>
    <w:rsid w:val="00D619FC"/>
    <w:rsid w:val="00D6364D"/>
    <w:rsid w:val="00D63E55"/>
    <w:rsid w:val="00D64204"/>
    <w:rsid w:val="00D67688"/>
    <w:rsid w:val="00D67793"/>
    <w:rsid w:val="00D70A65"/>
    <w:rsid w:val="00D71261"/>
    <w:rsid w:val="00D7159E"/>
    <w:rsid w:val="00D715CA"/>
    <w:rsid w:val="00D718BA"/>
    <w:rsid w:val="00D745C4"/>
    <w:rsid w:val="00D75E24"/>
    <w:rsid w:val="00D761D0"/>
    <w:rsid w:val="00D765C0"/>
    <w:rsid w:val="00D816A8"/>
    <w:rsid w:val="00D8243E"/>
    <w:rsid w:val="00D865FE"/>
    <w:rsid w:val="00D86C61"/>
    <w:rsid w:val="00D87B81"/>
    <w:rsid w:val="00D9144C"/>
    <w:rsid w:val="00D91A5C"/>
    <w:rsid w:val="00D9252A"/>
    <w:rsid w:val="00D9325B"/>
    <w:rsid w:val="00D93786"/>
    <w:rsid w:val="00D93B05"/>
    <w:rsid w:val="00D93D05"/>
    <w:rsid w:val="00D950F7"/>
    <w:rsid w:val="00D95709"/>
    <w:rsid w:val="00D9637D"/>
    <w:rsid w:val="00D968A9"/>
    <w:rsid w:val="00D973F1"/>
    <w:rsid w:val="00DA013A"/>
    <w:rsid w:val="00DA1CE5"/>
    <w:rsid w:val="00DA2397"/>
    <w:rsid w:val="00DA30D1"/>
    <w:rsid w:val="00DA3B72"/>
    <w:rsid w:val="00DA49C6"/>
    <w:rsid w:val="00DA59CC"/>
    <w:rsid w:val="00DA66B5"/>
    <w:rsid w:val="00DA7A33"/>
    <w:rsid w:val="00DA7B82"/>
    <w:rsid w:val="00DB1086"/>
    <w:rsid w:val="00DB1CA5"/>
    <w:rsid w:val="00DB2315"/>
    <w:rsid w:val="00DB244E"/>
    <w:rsid w:val="00DB28B1"/>
    <w:rsid w:val="00DB33D8"/>
    <w:rsid w:val="00DB46C3"/>
    <w:rsid w:val="00DB4FF4"/>
    <w:rsid w:val="00DB7677"/>
    <w:rsid w:val="00DC10C6"/>
    <w:rsid w:val="00DC2280"/>
    <w:rsid w:val="00DC26DF"/>
    <w:rsid w:val="00DC2960"/>
    <w:rsid w:val="00DC3F3D"/>
    <w:rsid w:val="00DC43B6"/>
    <w:rsid w:val="00DC4814"/>
    <w:rsid w:val="00DC4B56"/>
    <w:rsid w:val="00DC5449"/>
    <w:rsid w:val="00DC7065"/>
    <w:rsid w:val="00DC7447"/>
    <w:rsid w:val="00DC7A16"/>
    <w:rsid w:val="00DD20E0"/>
    <w:rsid w:val="00DD21C4"/>
    <w:rsid w:val="00DD24F0"/>
    <w:rsid w:val="00DD50BB"/>
    <w:rsid w:val="00DD5E66"/>
    <w:rsid w:val="00DD6AFD"/>
    <w:rsid w:val="00DD72AC"/>
    <w:rsid w:val="00DD74E3"/>
    <w:rsid w:val="00DE01E8"/>
    <w:rsid w:val="00DE0F6E"/>
    <w:rsid w:val="00DE102A"/>
    <w:rsid w:val="00DE4DA4"/>
    <w:rsid w:val="00DE5980"/>
    <w:rsid w:val="00DE5D32"/>
    <w:rsid w:val="00DE65B3"/>
    <w:rsid w:val="00DF0299"/>
    <w:rsid w:val="00DF0FE7"/>
    <w:rsid w:val="00DF2292"/>
    <w:rsid w:val="00DF2E6E"/>
    <w:rsid w:val="00DF3DCC"/>
    <w:rsid w:val="00DF45B3"/>
    <w:rsid w:val="00DF481A"/>
    <w:rsid w:val="00DF5A76"/>
    <w:rsid w:val="00DF6C79"/>
    <w:rsid w:val="00DF6E64"/>
    <w:rsid w:val="00DF6FD1"/>
    <w:rsid w:val="00DF7F0D"/>
    <w:rsid w:val="00E00918"/>
    <w:rsid w:val="00E00F2B"/>
    <w:rsid w:val="00E01419"/>
    <w:rsid w:val="00E01768"/>
    <w:rsid w:val="00E02A00"/>
    <w:rsid w:val="00E031AA"/>
    <w:rsid w:val="00E036CB"/>
    <w:rsid w:val="00E04062"/>
    <w:rsid w:val="00E0411D"/>
    <w:rsid w:val="00E0412F"/>
    <w:rsid w:val="00E05342"/>
    <w:rsid w:val="00E066D9"/>
    <w:rsid w:val="00E0672F"/>
    <w:rsid w:val="00E06A5F"/>
    <w:rsid w:val="00E10413"/>
    <w:rsid w:val="00E112E6"/>
    <w:rsid w:val="00E11F20"/>
    <w:rsid w:val="00E12A71"/>
    <w:rsid w:val="00E12EE4"/>
    <w:rsid w:val="00E143D6"/>
    <w:rsid w:val="00E14BF0"/>
    <w:rsid w:val="00E155B9"/>
    <w:rsid w:val="00E171D8"/>
    <w:rsid w:val="00E2054A"/>
    <w:rsid w:val="00E2605C"/>
    <w:rsid w:val="00E2661F"/>
    <w:rsid w:val="00E26EFA"/>
    <w:rsid w:val="00E27073"/>
    <w:rsid w:val="00E27D7C"/>
    <w:rsid w:val="00E30ED7"/>
    <w:rsid w:val="00E3298D"/>
    <w:rsid w:val="00E341C3"/>
    <w:rsid w:val="00E342E9"/>
    <w:rsid w:val="00E34C3C"/>
    <w:rsid w:val="00E3550A"/>
    <w:rsid w:val="00E3613F"/>
    <w:rsid w:val="00E36210"/>
    <w:rsid w:val="00E41329"/>
    <w:rsid w:val="00E417EB"/>
    <w:rsid w:val="00E41CCA"/>
    <w:rsid w:val="00E42D56"/>
    <w:rsid w:val="00E43837"/>
    <w:rsid w:val="00E43A9A"/>
    <w:rsid w:val="00E473F8"/>
    <w:rsid w:val="00E478EE"/>
    <w:rsid w:val="00E51180"/>
    <w:rsid w:val="00E517B7"/>
    <w:rsid w:val="00E520B9"/>
    <w:rsid w:val="00E523B4"/>
    <w:rsid w:val="00E52E6E"/>
    <w:rsid w:val="00E54EB2"/>
    <w:rsid w:val="00E57917"/>
    <w:rsid w:val="00E579B6"/>
    <w:rsid w:val="00E60082"/>
    <w:rsid w:val="00E60447"/>
    <w:rsid w:val="00E60FA5"/>
    <w:rsid w:val="00E611B6"/>
    <w:rsid w:val="00E617DD"/>
    <w:rsid w:val="00E62518"/>
    <w:rsid w:val="00E6322E"/>
    <w:rsid w:val="00E638F8"/>
    <w:rsid w:val="00E63E40"/>
    <w:rsid w:val="00E65978"/>
    <w:rsid w:val="00E6623F"/>
    <w:rsid w:val="00E66A12"/>
    <w:rsid w:val="00E66F14"/>
    <w:rsid w:val="00E71D48"/>
    <w:rsid w:val="00E73269"/>
    <w:rsid w:val="00E75386"/>
    <w:rsid w:val="00E76504"/>
    <w:rsid w:val="00E777BA"/>
    <w:rsid w:val="00E8172D"/>
    <w:rsid w:val="00E824BB"/>
    <w:rsid w:val="00E83458"/>
    <w:rsid w:val="00E837BB"/>
    <w:rsid w:val="00E84520"/>
    <w:rsid w:val="00E84E03"/>
    <w:rsid w:val="00E875AB"/>
    <w:rsid w:val="00E903D0"/>
    <w:rsid w:val="00E90D5B"/>
    <w:rsid w:val="00E923D6"/>
    <w:rsid w:val="00E9313E"/>
    <w:rsid w:val="00E960DB"/>
    <w:rsid w:val="00E965C1"/>
    <w:rsid w:val="00E977A0"/>
    <w:rsid w:val="00EA1856"/>
    <w:rsid w:val="00EA4066"/>
    <w:rsid w:val="00EA4ECF"/>
    <w:rsid w:val="00EA6241"/>
    <w:rsid w:val="00EA6BAB"/>
    <w:rsid w:val="00EB10B8"/>
    <w:rsid w:val="00EB1B76"/>
    <w:rsid w:val="00EB2B16"/>
    <w:rsid w:val="00EB2C13"/>
    <w:rsid w:val="00EB35C2"/>
    <w:rsid w:val="00EB3ADA"/>
    <w:rsid w:val="00EB3EB3"/>
    <w:rsid w:val="00EB5C3F"/>
    <w:rsid w:val="00EB6D7D"/>
    <w:rsid w:val="00EB73AB"/>
    <w:rsid w:val="00EB73ED"/>
    <w:rsid w:val="00EC377F"/>
    <w:rsid w:val="00EC4774"/>
    <w:rsid w:val="00EC6003"/>
    <w:rsid w:val="00EC646B"/>
    <w:rsid w:val="00EC731A"/>
    <w:rsid w:val="00ED26E6"/>
    <w:rsid w:val="00ED336F"/>
    <w:rsid w:val="00ED3401"/>
    <w:rsid w:val="00ED3CB1"/>
    <w:rsid w:val="00ED55F5"/>
    <w:rsid w:val="00EE0358"/>
    <w:rsid w:val="00EE1E87"/>
    <w:rsid w:val="00EE248D"/>
    <w:rsid w:val="00EE2A76"/>
    <w:rsid w:val="00EE3558"/>
    <w:rsid w:val="00EE4500"/>
    <w:rsid w:val="00EE4AAC"/>
    <w:rsid w:val="00EE4FCA"/>
    <w:rsid w:val="00EF0DFB"/>
    <w:rsid w:val="00EF1987"/>
    <w:rsid w:val="00EF238B"/>
    <w:rsid w:val="00EF2F35"/>
    <w:rsid w:val="00EF4A53"/>
    <w:rsid w:val="00EF5527"/>
    <w:rsid w:val="00F00729"/>
    <w:rsid w:val="00F00A40"/>
    <w:rsid w:val="00F01219"/>
    <w:rsid w:val="00F01539"/>
    <w:rsid w:val="00F02581"/>
    <w:rsid w:val="00F054A9"/>
    <w:rsid w:val="00F05B38"/>
    <w:rsid w:val="00F07725"/>
    <w:rsid w:val="00F07DAA"/>
    <w:rsid w:val="00F12292"/>
    <w:rsid w:val="00F12BB3"/>
    <w:rsid w:val="00F1387C"/>
    <w:rsid w:val="00F14C07"/>
    <w:rsid w:val="00F15060"/>
    <w:rsid w:val="00F157B0"/>
    <w:rsid w:val="00F161E0"/>
    <w:rsid w:val="00F16EAA"/>
    <w:rsid w:val="00F179E0"/>
    <w:rsid w:val="00F17B33"/>
    <w:rsid w:val="00F17CE2"/>
    <w:rsid w:val="00F214D8"/>
    <w:rsid w:val="00F2227C"/>
    <w:rsid w:val="00F226DC"/>
    <w:rsid w:val="00F227AD"/>
    <w:rsid w:val="00F23018"/>
    <w:rsid w:val="00F238F5"/>
    <w:rsid w:val="00F252D6"/>
    <w:rsid w:val="00F25350"/>
    <w:rsid w:val="00F26A91"/>
    <w:rsid w:val="00F27C40"/>
    <w:rsid w:val="00F27D7D"/>
    <w:rsid w:val="00F31A0D"/>
    <w:rsid w:val="00F32756"/>
    <w:rsid w:val="00F32E91"/>
    <w:rsid w:val="00F336AC"/>
    <w:rsid w:val="00F34D49"/>
    <w:rsid w:val="00F367AB"/>
    <w:rsid w:val="00F3689F"/>
    <w:rsid w:val="00F4092A"/>
    <w:rsid w:val="00F41670"/>
    <w:rsid w:val="00F42142"/>
    <w:rsid w:val="00F4280C"/>
    <w:rsid w:val="00F42F22"/>
    <w:rsid w:val="00F43CED"/>
    <w:rsid w:val="00F44B3B"/>
    <w:rsid w:val="00F45584"/>
    <w:rsid w:val="00F459D4"/>
    <w:rsid w:val="00F46167"/>
    <w:rsid w:val="00F463BF"/>
    <w:rsid w:val="00F477CA"/>
    <w:rsid w:val="00F47B9F"/>
    <w:rsid w:val="00F47E0C"/>
    <w:rsid w:val="00F5137B"/>
    <w:rsid w:val="00F529ED"/>
    <w:rsid w:val="00F53D2B"/>
    <w:rsid w:val="00F548D9"/>
    <w:rsid w:val="00F548FF"/>
    <w:rsid w:val="00F55AB2"/>
    <w:rsid w:val="00F56A98"/>
    <w:rsid w:val="00F576DF"/>
    <w:rsid w:val="00F6051D"/>
    <w:rsid w:val="00F606FF"/>
    <w:rsid w:val="00F64E42"/>
    <w:rsid w:val="00F66E05"/>
    <w:rsid w:val="00F700FE"/>
    <w:rsid w:val="00F7038F"/>
    <w:rsid w:val="00F713FC"/>
    <w:rsid w:val="00F72678"/>
    <w:rsid w:val="00F7322C"/>
    <w:rsid w:val="00F75770"/>
    <w:rsid w:val="00F76C2E"/>
    <w:rsid w:val="00F773FB"/>
    <w:rsid w:val="00F806A0"/>
    <w:rsid w:val="00F80B1F"/>
    <w:rsid w:val="00F80B8C"/>
    <w:rsid w:val="00F81DD0"/>
    <w:rsid w:val="00F82994"/>
    <w:rsid w:val="00F85BEB"/>
    <w:rsid w:val="00F87B48"/>
    <w:rsid w:val="00F87C8F"/>
    <w:rsid w:val="00F87DC3"/>
    <w:rsid w:val="00F9007F"/>
    <w:rsid w:val="00F905B6"/>
    <w:rsid w:val="00F90AAB"/>
    <w:rsid w:val="00F923F9"/>
    <w:rsid w:val="00F926B5"/>
    <w:rsid w:val="00F94453"/>
    <w:rsid w:val="00FA079E"/>
    <w:rsid w:val="00FA2459"/>
    <w:rsid w:val="00FA267F"/>
    <w:rsid w:val="00FA4E2C"/>
    <w:rsid w:val="00FA5D34"/>
    <w:rsid w:val="00FA6051"/>
    <w:rsid w:val="00FA74D3"/>
    <w:rsid w:val="00FB0FED"/>
    <w:rsid w:val="00FB106D"/>
    <w:rsid w:val="00FB187D"/>
    <w:rsid w:val="00FB30A0"/>
    <w:rsid w:val="00FB3E74"/>
    <w:rsid w:val="00FB46D5"/>
    <w:rsid w:val="00FB4E0A"/>
    <w:rsid w:val="00FB4F47"/>
    <w:rsid w:val="00FB52B0"/>
    <w:rsid w:val="00FB5CB5"/>
    <w:rsid w:val="00FB6DD0"/>
    <w:rsid w:val="00FB7CB5"/>
    <w:rsid w:val="00FC1BDE"/>
    <w:rsid w:val="00FC44D2"/>
    <w:rsid w:val="00FC5E09"/>
    <w:rsid w:val="00FC6544"/>
    <w:rsid w:val="00FC681D"/>
    <w:rsid w:val="00FC6AEB"/>
    <w:rsid w:val="00FC7E41"/>
    <w:rsid w:val="00FD0415"/>
    <w:rsid w:val="00FD18E4"/>
    <w:rsid w:val="00FD3192"/>
    <w:rsid w:val="00FD50F9"/>
    <w:rsid w:val="00FD6E56"/>
    <w:rsid w:val="00FD789C"/>
    <w:rsid w:val="00FD7DD3"/>
    <w:rsid w:val="00FE0BBC"/>
    <w:rsid w:val="00FE10C7"/>
    <w:rsid w:val="00FE1269"/>
    <w:rsid w:val="00FE1D66"/>
    <w:rsid w:val="00FE326E"/>
    <w:rsid w:val="00FE37B1"/>
    <w:rsid w:val="00FE42BC"/>
    <w:rsid w:val="00FF0F79"/>
    <w:rsid w:val="00FF1C5F"/>
    <w:rsid w:val="00FF370B"/>
    <w:rsid w:val="00FF4C81"/>
    <w:rsid w:val="00FF5406"/>
    <w:rsid w:val="00FF55B6"/>
    <w:rsid w:val="00FF5F37"/>
    <w:rsid w:val="00FF739B"/>
    <w:rsid w:val="00FF7FB2"/>
    <w:rsid w:val="0BCD5AC9"/>
    <w:rsid w:val="0E0F58AF"/>
    <w:rsid w:val="12DE786A"/>
    <w:rsid w:val="138714F7"/>
    <w:rsid w:val="19210F8D"/>
    <w:rsid w:val="1BF42FD1"/>
    <w:rsid w:val="1EBD4EB9"/>
    <w:rsid w:val="289470CB"/>
    <w:rsid w:val="40934A80"/>
    <w:rsid w:val="4B8C45F3"/>
    <w:rsid w:val="4C041889"/>
    <w:rsid w:val="50C326C7"/>
    <w:rsid w:val="67AB5824"/>
    <w:rsid w:val="6F612FC3"/>
    <w:rsid w:val="737230F7"/>
    <w:rsid w:val="77E77C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7839D69"/>
  <w15:docId w15:val="{DBC09B60-0E4C-4B4F-8E36-CD4B89491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lsdException w:name="annotation text" w:semiHidden="1" w:uiPriority="0" w:unhideWhenUsed="1"/>
    <w:lsdException w:name="head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qFormat="1"/>
    <w:lsdException w:name="annotation reference" w:semiHidden="1" w:uiPriority="0"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8"/>
      <w:szCs w:val="28"/>
    </w:rPr>
  </w:style>
  <w:style w:type="paragraph" w:styleId="Heading1">
    <w:name w:val="heading 1"/>
    <w:basedOn w:val="Normal"/>
    <w:next w:val="Normal"/>
    <w:link w:val="Heading1Char"/>
    <w:qFormat/>
    <w:pPr>
      <w:keepNext/>
      <w:outlineLvl w:val="0"/>
    </w:pPr>
    <w:rPr>
      <w:rFonts w:ascii=".VnTimeH" w:hAnsi=".VnTimeH"/>
      <w:b/>
      <w:sz w:val="26"/>
      <w:szCs w:val="20"/>
    </w:rPr>
  </w:style>
  <w:style w:type="paragraph" w:styleId="Heading2">
    <w:name w:val="heading 2"/>
    <w:basedOn w:val="Normal"/>
    <w:next w:val="Normal"/>
    <w:link w:val="Heading2Char"/>
    <w:semiHidden/>
    <w:unhideWhenUsed/>
    <w:qFormat/>
    <w:pPr>
      <w:keepNext/>
      <w:spacing w:before="240" w:after="60"/>
      <w:outlineLvl w:val="1"/>
    </w:pPr>
    <w:rPr>
      <w:rFonts w:ascii="Cambria" w:hAnsi="Cambria"/>
      <w:b/>
      <w:bCs/>
      <w:i/>
      <w:iCs/>
    </w:rPr>
  </w:style>
  <w:style w:type="paragraph" w:styleId="Heading4">
    <w:name w:val="heading 4"/>
    <w:basedOn w:val="Normal"/>
    <w:next w:val="Normal"/>
    <w:link w:val="Heading4Char"/>
    <w:semiHidden/>
    <w:unhideWhenUsed/>
    <w:qFormat/>
    <w:pPr>
      <w:keepNext/>
      <w:keepLines/>
      <w:spacing w:before="200"/>
      <w:outlineLvl w:val="3"/>
    </w:pPr>
    <w:rPr>
      <w:rFonts w:asciiTheme="majorHAnsi" w:eastAsiaTheme="majorEastAsia" w:hAnsiTheme="majorHAnsi" w:cstheme="majorBidi"/>
      <w:b/>
      <w:bCs/>
      <w:i/>
      <w:iCs/>
      <w:color w:val="5B9BD5" w:themeColor="accent1"/>
    </w:rPr>
  </w:style>
  <w:style w:type="paragraph" w:styleId="Heading6">
    <w:name w:val="heading 6"/>
    <w:basedOn w:val="Normal"/>
    <w:next w:val="Normal"/>
    <w:link w:val="Heading6Char"/>
    <w:qFormat/>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sz w:val="16"/>
      <w:szCs w:val="16"/>
    </w:rPr>
  </w:style>
  <w:style w:type="paragraph" w:styleId="BodyText">
    <w:name w:val="Body Text"/>
    <w:basedOn w:val="Normal"/>
    <w:link w:val="BodyTextChar"/>
    <w:unhideWhenUsed/>
    <w:pPr>
      <w:spacing w:after="120"/>
    </w:pPr>
  </w:style>
  <w:style w:type="paragraph" w:styleId="BodyText2">
    <w:name w:val="Body Text 2"/>
    <w:basedOn w:val="Normal"/>
    <w:link w:val="BodyText2Char"/>
    <w:qFormat/>
    <w:rPr>
      <w:bCs/>
      <w:szCs w:val="20"/>
    </w:rPr>
  </w:style>
  <w:style w:type="paragraph" w:styleId="BodyText3">
    <w:name w:val="Body Text 3"/>
    <w:basedOn w:val="Normal"/>
    <w:link w:val="BodyText3Char"/>
    <w:qFormat/>
    <w:pPr>
      <w:spacing w:after="120"/>
    </w:pPr>
    <w:rPr>
      <w:sz w:val="16"/>
      <w:szCs w:val="16"/>
    </w:rPr>
  </w:style>
  <w:style w:type="paragraph" w:styleId="BodyTextIndent2">
    <w:name w:val="Body Text Indent 2"/>
    <w:basedOn w:val="Normal"/>
    <w:link w:val="BodyTextIndent2Char"/>
    <w:qFormat/>
    <w:pPr>
      <w:spacing w:after="120" w:line="480" w:lineRule="auto"/>
      <w:ind w:left="360"/>
    </w:pPr>
  </w:style>
  <w:style w:type="character" w:styleId="CommentReference">
    <w:name w:val="annotation reference"/>
    <w:basedOn w:val="DefaultParagraphFont"/>
    <w:semiHidden/>
    <w:unhideWhenUsed/>
    <w:qFormat/>
    <w:rPr>
      <w:sz w:val="16"/>
      <w:szCs w:val="16"/>
    </w:rPr>
  </w:style>
  <w:style w:type="paragraph" w:styleId="CommentText">
    <w:name w:val="annotation text"/>
    <w:basedOn w:val="Normal"/>
    <w:link w:val="CommentTextChar"/>
    <w:semiHidden/>
    <w:unhideWhenUsed/>
    <w:rPr>
      <w:sz w:val="20"/>
      <w:szCs w:val="20"/>
    </w:rPr>
  </w:style>
  <w:style w:type="paragraph" w:styleId="CommentSubject">
    <w:name w:val="annotation subject"/>
    <w:basedOn w:val="CommentText"/>
    <w:next w:val="CommentText"/>
    <w:link w:val="CommentSubjectChar"/>
    <w:semiHidden/>
    <w:unhideWhenUsed/>
    <w:qFormat/>
    <w:rPr>
      <w:b/>
      <w:bCs/>
    </w:rPr>
  </w:style>
  <w:style w:type="paragraph" w:styleId="Footer">
    <w:name w:val="footer"/>
    <w:basedOn w:val="Normal"/>
    <w:link w:val="FooterChar"/>
    <w:uiPriority w:val="99"/>
    <w:pPr>
      <w:tabs>
        <w:tab w:val="center" w:pos="4320"/>
        <w:tab w:val="right" w:pos="8640"/>
      </w:tabs>
    </w:pPr>
  </w:style>
  <w:style w:type="character" w:styleId="FootnoteReference">
    <w:name w:val="footnote reference"/>
    <w:link w:val="ftrefCharCharChar1Char"/>
    <w:uiPriority w:val="99"/>
    <w:qFormat/>
    <w:rPr>
      <w:vertAlign w:val="superscript"/>
    </w:rPr>
  </w:style>
  <w:style w:type="paragraph" w:customStyle="1" w:styleId="ftrefCharCharChar1Char">
    <w:name w:val="ftref Char Char Char1 Char"/>
    <w:basedOn w:val="Normal"/>
    <w:link w:val="FootnoteReference"/>
    <w:uiPriority w:val="99"/>
    <w:qFormat/>
    <w:pPr>
      <w:spacing w:after="160" w:line="240" w:lineRule="exact"/>
    </w:pPr>
    <w:rPr>
      <w:rFonts w:asciiTheme="minorHAnsi" w:eastAsiaTheme="minorEastAsia" w:hAnsiTheme="minorHAnsi" w:cstheme="minorBidi"/>
      <w:sz w:val="22"/>
      <w:szCs w:val="22"/>
      <w:vertAlign w:val="superscript"/>
      <w:lang w:eastAsia="ja-JP"/>
    </w:rPr>
  </w:style>
  <w:style w:type="paragraph" w:styleId="FootnoteText">
    <w:name w:val="footnote text"/>
    <w:basedOn w:val="Normal"/>
    <w:link w:val="FootnoteTextChar"/>
    <w:uiPriority w:val="99"/>
    <w:qFormat/>
    <w:rPr>
      <w:sz w:val="20"/>
      <w:szCs w:val="20"/>
    </w:rPr>
  </w:style>
  <w:style w:type="paragraph" w:styleId="Header">
    <w:name w:val="header"/>
    <w:basedOn w:val="Normal"/>
    <w:link w:val="HeaderChar"/>
    <w:uiPriority w:val="99"/>
    <w:qFormat/>
    <w:pPr>
      <w:tabs>
        <w:tab w:val="center" w:pos="4320"/>
        <w:tab w:val="right" w:pos="8640"/>
      </w:tabs>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link w:val="NormalWebChar"/>
    <w:uiPriority w:val="99"/>
    <w:qFormat/>
    <w:pPr>
      <w:spacing w:before="100" w:beforeAutospacing="1" w:after="100" w:afterAutospacing="1"/>
    </w:pPr>
    <w:rPr>
      <w:sz w:val="24"/>
      <w:szCs w:val="24"/>
    </w:rPr>
  </w:style>
  <w:style w:type="character" w:styleId="PageNumber">
    <w:name w:val="page number"/>
    <w:basedOn w:val="DefaultParagraphFont"/>
    <w:qFormat/>
  </w:style>
  <w:style w:type="character" w:styleId="Strong">
    <w:name w:val="Strong"/>
    <w:basedOn w:val="DefaultParagraphFont"/>
    <w:uiPriority w:val="22"/>
    <w:qFormat/>
    <w:rPr>
      <w:b/>
      <w:bCs/>
    </w:rPr>
  </w:style>
  <w:style w:type="table" w:styleId="TableGrid">
    <w:name w:val="Table Grid"/>
    <w:basedOn w:val="TableNormal"/>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qFormat/>
    <w:rPr>
      <w:rFonts w:ascii=".VnTimeH" w:eastAsia="Times New Roman" w:hAnsi=".VnTimeH" w:cs="Times New Roman"/>
      <w:b/>
      <w:sz w:val="26"/>
      <w:szCs w:val="20"/>
      <w:lang w:eastAsia="en-US"/>
    </w:rPr>
  </w:style>
  <w:style w:type="character" w:customStyle="1" w:styleId="Heading2Char">
    <w:name w:val="Heading 2 Char"/>
    <w:basedOn w:val="DefaultParagraphFont"/>
    <w:link w:val="Heading2"/>
    <w:semiHidden/>
    <w:qFormat/>
    <w:rPr>
      <w:rFonts w:ascii="Cambria" w:eastAsia="Times New Roman" w:hAnsi="Cambria" w:cs="Times New Roman"/>
      <w:b/>
      <w:bCs/>
      <w:i/>
      <w:iCs/>
      <w:sz w:val="28"/>
      <w:szCs w:val="28"/>
      <w:lang w:eastAsia="en-US"/>
    </w:rPr>
  </w:style>
  <w:style w:type="character" w:customStyle="1" w:styleId="Heading4Char">
    <w:name w:val="Heading 4 Char"/>
    <w:basedOn w:val="DefaultParagraphFont"/>
    <w:link w:val="Heading4"/>
    <w:semiHidden/>
    <w:qFormat/>
    <w:rPr>
      <w:rFonts w:asciiTheme="majorHAnsi" w:eastAsiaTheme="majorEastAsia" w:hAnsiTheme="majorHAnsi" w:cstheme="majorBidi"/>
      <w:b/>
      <w:bCs/>
      <w:i/>
      <w:iCs/>
      <w:color w:val="5B9BD5" w:themeColor="accent1"/>
      <w:sz w:val="28"/>
      <w:szCs w:val="28"/>
      <w:lang w:eastAsia="en-US"/>
    </w:rPr>
  </w:style>
  <w:style w:type="character" w:customStyle="1" w:styleId="Heading6Char">
    <w:name w:val="Heading 6 Char"/>
    <w:basedOn w:val="DefaultParagraphFont"/>
    <w:link w:val="Heading6"/>
    <w:qFormat/>
    <w:rPr>
      <w:rFonts w:ascii="Calibri" w:eastAsia="Times New Roman" w:hAnsi="Calibri" w:cs="Times New Roman"/>
      <w:b/>
      <w:bCs/>
      <w:lang w:eastAsia="en-US"/>
    </w:rPr>
  </w:style>
  <w:style w:type="character" w:customStyle="1" w:styleId="FooterChar">
    <w:name w:val="Footer Char"/>
    <w:basedOn w:val="DefaultParagraphFont"/>
    <w:link w:val="Footer"/>
    <w:uiPriority w:val="99"/>
    <w:qFormat/>
    <w:rPr>
      <w:rFonts w:ascii="Times New Roman" w:eastAsia="Times New Roman" w:hAnsi="Times New Roman" w:cs="Times New Roman"/>
      <w:sz w:val="28"/>
      <w:szCs w:val="28"/>
      <w:lang w:eastAsia="en-US"/>
    </w:rPr>
  </w:style>
  <w:style w:type="paragraph" w:customStyle="1" w:styleId="CharCharCharCharCharCharChar">
    <w:name w:val="Char Char Char Char Char Char Char"/>
    <w:basedOn w:val="Normal"/>
    <w:qFormat/>
    <w:pPr>
      <w:spacing w:after="160" w:line="240" w:lineRule="exact"/>
    </w:pPr>
    <w:rPr>
      <w:rFonts w:ascii="Verdana" w:hAnsi="Verdana"/>
      <w:sz w:val="20"/>
      <w:szCs w:val="20"/>
    </w:rPr>
  </w:style>
  <w:style w:type="paragraph" w:customStyle="1" w:styleId="Normal1">
    <w:name w:val="Normal1"/>
    <w:basedOn w:val="Normal"/>
    <w:next w:val="Normal"/>
    <w:autoRedefine/>
    <w:pPr>
      <w:shd w:val="clear" w:color="auto" w:fill="FFFFFF"/>
      <w:spacing w:line="360" w:lineRule="auto"/>
      <w:ind w:firstLine="709"/>
      <w:jc w:val="both"/>
    </w:pPr>
    <w:rPr>
      <w:rFonts w:eastAsia="MS Mincho"/>
      <w:color w:val="000000"/>
      <w:spacing w:val="-4"/>
    </w:rPr>
  </w:style>
  <w:style w:type="character" w:customStyle="1" w:styleId="BodyText2Char">
    <w:name w:val="Body Text 2 Char"/>
    <w:basedOn w:val="DefaultParagraphFont"/>
    <w:link w:val="BodyText2"/>
    <w:rPr>
      <w:rFonts w:ascii="Times New Roman" w:eastAsia="Times New Roman" w:hAnsi="Times New Roman" w:cs="Times New Roman"/>
      <w:bCs/>
      <w:sz w:val="28"/>
      <w:szCs w:val="20"/>
      <w:lang w:eastAsia="en-US"/>
    </w:rPr>
  </w:style>
  <w:style w:type="character" w:customStyle="1" w:styleId="HeaderChar">
    <w:name w:val="Header Char"/>
    <w:basedOn w:val="DefaultParagraphFont"/>
    <w:link w:val="Header"/>
    <w:uiPriority w:val="99"/>
    <w:rPr>
      <w:rFonts w:ascii="Times New Roman" w:eastAsia="Times New Roman" w:hAnsi="Times New Roman" w:cs="Times New Roman"/>
      <w:sz w:val="28"/>
      <w:szCs w:val="28"/>
      <w:lang w:eastAsia="en-US"/>
    </w:rPr>
  </w:style>
  <w:style w:type="character" w:customStyle="1" w:styleId="BodyTextIndent2Char">
    <w:name w:val="Body Text Indent 2 Char"/>
    <w:basedOn w:val="DefaultParagraphFont"/>
    <w:link w:val="BodyTextIndent2"/>
    <w:qFormat/>
    <w:rPr>
      <w:rFonts w:ascii="Times New Roman" w:eastAsia="Times New Roman" w:hAnsi="Times New Roman" w:cs="Times New Roman"/>
      <w:sz w:val="28"/>
      <w:szCs w:val="28"/>
      <w:lang w:eastAsia="en-US"/>
    </w:rPr>
  </w:style>
  <w:style w:type="paragraph" w:customStyle="1" w:styleId="Char">
    <w:name w:val="Char"/>
    <w:basedOn w:val="Normal"/>
    <w:qFormat/>
    <w:pPr>
      <w:spacing w:after="160" w:line="240" w:lineRule="exact"/>
    </w:pPr>
    <w:rPr>
      <w:rFonts w:ascii="Verdana" w:hAnsi="Verdana"/>
      <w:sz w:val="20"/>
      <w:szCs w:val="20"/>
    </w:rPr>
  </w:style>
  <w:style w:type="character" w:customStyle="1" w:styleId="apple-converted-space">
    <w:name w:val="apple-converted-space"/>
  </w:style>
  <w:style w:type="character" w:customStyle="1" w:styleId="dieuCharChar">
    <w:name w:val="dieu Char Char"/>
    <w:qFormat/>
    <w:rPr>
      <w:b/>
      <w:color w:val="0000FF"/>
      <w:sz w:val="26"/>
      <w:szCs w:val="24"/>
      <w:lang w:val="en-US" w:eastAsia="en-US" w:bidi="ar-SA"/>
    </w:rPr>
  </w:style>
  <w:style w:type="character" w:customStyle="1" w:styleId="BalloonTextChar">
    <w:name w:val="Balloon Text Char"/>
    <w:basedOn w:val="DefaultParagraphFont"/>
    <w:link w:val="BalloonText"/>
    <w:qFormat/>
    <w:rPr>
      <w:rFonts w:ascii="Tahoma" w:eastAsia="Times New Roman" w:hAnsi="Tahoma" w:cs="Times New Roman"/>
      <w:sz w:val="16"/>
      <w:szCs w:val="16"/>
      <w:lang w:eastAsia="en-US"/>
    </w:rPr>
  </w:style>
  <w:style w:type="character" w:customStyle="1" w:styleId="BodyText3Char">
    <w:name w:val="Body Text 3 Char"/>
    <w:basedOn w:val="DefaultParagraphFont"/>
    <w:link w:val="BodyText3"/>
    <w:qFormat/>
    <w:rPr>
      <w:rFonts w:ascii="Times New Roman" w:eastAsia="Times New Roman" w:hAnsi="Times New Roman" w:cs="Times New Roman"/>
      <w:sz w:val="16"/>
      <w:szCs w:val="16"/>
      <w:lang w:eastAsia="en-US"/>
    </w:rPr>
  </w:style>
  <w:style w:type="paragraph" w:styleId="ListParagraph">
    <w:name w:val="List Paragraph"/>
    <w:basedOn w:val="Normal"/>
    <w:uiPriority w:val="34"/>
    <w:qFormat/>
    <w:pPr>
      <w:spacing w:after="160" w:line="259" w:lineRule="auto"/>
      <w:ind w:left="720"/>
      <w:contextualSpacing/>
    </w:pPr>
    <w:rPr>
      <w:rFonts w:eastAsia="Arial"/>
      <w:szCs w:val="22"/>
      <w:lang w:val="vi-VN"/>
    </w:rPr>
  </w:style>
  <w:style w:type="character" w:customStyle="1" w:styleId="fontstyle01">
    <w:name w:val="fontstyle01"/>
    <w:rPr>
      <w:rFonts w:ascii="TimesNewRomanPSMT" w:hAnsi="TimesNewRomanPSMT" w:hint="default"/>
      <w:color w:val="000000"/>
      <w:sz w:val="28"/>
      <w:szCs w:val="28"/>
    </w:rPr>
  </w:style>
  <w:style w:type="character" w:customStyle="1" w:styleId="FootnoteTextChar">
    <w:name w:val="Footnote Text Char"/>
    <w:basedOn w:val="DefaultParagraphFont"/>
    <w:link w:val="FootnoteText"/>
    <w:uiPriority w:val="99"/>
    <w:qFormat/>
    <w:rPr>
      <w:rFonts w:ascii="Times New Roman" w:eastAsia="Times New Roman" w:hAnsi="Times New Roman" w:cs="Times New Roman"/>
      <w:sz w:val="20"/>
      <w:szCs w:val="20"/>
      <w:lang w:eastAsia="en-US"/>
    </w:rPr>
  </w:style>
  <w:style w:type="paragraph" w:customStyle="1" w:styleId="Default">
    <w:name w:val="Default"/>
    <w:qFormat/>
    <w:pPr>
      <w:autoSpaceDE w:val="0"/>
      <w:autoSpaceDN w:val="0"/>
      <w:adjustRightInd w:val="0"/>
    </w:pPr>
    <w:rPr>
      <w:rFonts w:ascii="Times New Roman" w:eastAsia="Calibri" w:hAnsi="Times New Roman" w:cs="Times New Roman"/>
      <w:color w:val="000000"/>
      <w:sz w:val="24"/>
      <w:szCs w:val="24"/>
    </w:rPr>
  </w:style>
  <w:style w:type="character" w:customStyle="1" w:styleId="NormalWebChar">
    <w:name w:val="Normal (Web) Char"/>
    <w:link w:val="NormalWeb"/>
    <w:uiPriority w:val="99"/>
    <w:rPr>
      <w:rFonts w:ascii="Times New Roman" w:eastAsia="Times New Roman" w:hAnsi="Times New Roman" w:cs="Times New Roman"/>
      <w:sz w:val="24"/>
      <w:szCs w:val="24"/>
      <w:lang w:eastAsia="en-US"/>
    </w:rPr>
  </w:style>
  <w:style w:type="paragraph" w:customStyle="1" w:styleId="4">
    <w:name w:val="4_"/>
    <w:basedOn w:val="Normal"/>
    <w:pPr>
      <w:spacing w:after="160" w:line="240" w:lineRule="exact"/>
    </w:pPr>
    <w:rPr>
      <w:sz w:val="20"/>
      <w:szCs w:val="20"/>
      <w:vertAlign w:val="superscript"/>
    </w:rPr>
  </w:style>
  <w:style w:type="character" w:customStyle="1" w:styleId="CommentTextChar">
    <w:name w:val="Comment Text Char"/>
    <w:basedOn w:val="DefaultParagraphFont"/>
    <w:link w:val="CommentText"/>
    <w:semiHidden/>
    <w:rPr>
      <w:rFonts w:ascii="Times New Roman" w:eastAsia="Times New Roman" w:hAnsi="Times New Roman" w:cs="Times New Roman"/>
      <w:sz w:val="20"/>
      <w:szCs w:val="20"/>
      <w:lang w:eastAsia="en-US"/>
    </w:rPr>
  </w:style>
  <w:style w:type="character" w:customStyle="1" w:styleId="CommentSubjectChar">
    <w:name w:val="Comment Subject Char"/>
    <w:basedOn w:val="CommentTextChar"/>
    <w:link w:val="CommentSubject"/>
    <w:semiHidden/>
    <w:rPr>
      <w:rFonts w:ascii="Times New Roman" w:eastAsia="Times New Roman" w:hAnsi="Times New Roman" w:cs="Times New Roman"/>
      <w:b/>
      <w:bCs/>
      <w:sz w:val="20"/>
      <w:szCs w:val="20"/>
      <w:lang w:eastAsia="en-US"/>
    </w:rPr>
  </w:style>
  <w:style w:type="character" w:customStyle="1" w:styleId="fontstyle21">
    <w:name w:val="fontstyle21"/>
    <w:basedOn w:val="DefaultParagraphFont"/>
    <w:rPr>
      <w:rFonts w:ascii="TimesNewRomanPS-ItalicMT" w:hAnsi="TimesNewRomanPS-ItalicMT" w:hint="default"/>
      <w:i/>
      <w:iCs/>
      <w:color w:val="000000"/>
      <w:sz w:val="28"/>
      <w:szCs w:val="28"/>
    </w:rPr>
  </w:style>
  <w:style w:type="character" w:customStyle="1" w:styleId="Bodytext0">
    <w:name w:val="Body text_"/>
    <w:link w:val="BodyText17"/>
    <w:rPr>
      <w:sz w:val="25"/>
      <w:szCs w:val="25"/>
      <w:shd w:val="clear" w:color="auto" w:fill="FFFFFF"/>
    </w:rPr>
  </w:style>
  <w:style w:type="paragraph" w:customStyle="1" w:styleId="BodyText17">
    <w:name w:val="Body Text17"/>
    <w:basedOn w:val="Normal"/>
    <w:link w:val="Bodytext0"/>
    <w:pPr>
      <w:widowControl w:val="0"/>
      <w:shd w:val="clear" w:color="auto" w:fill="FFFFFF"/>
      <w:spacing w:after="420" w:line="0" w:lineRule="atLeast"/>
    </w:pPr>
    <w:rPr>
      <w:rFonts w:asciiTheme="minorHAnsi" w:eastAsiaTheme="minorEastAsia" w:hAnsiTheme="minorHAnsi" w:cstheme="minorBidi"/>
      <w:sz w:val="25"/>
      <w:szCs w:val="25"/>
      <w:lang w:eastAsia="ja-JP"/>
    </w:rPr>
  </w:style>
  <w:style w:type="paragraph" w:customStyle="1" w:styleId="Revision1">
    <w:name w:val="Revision1"/>
    <w:hidden/>
    <w:uiPriority w:val="99"/>
    <w:semiHidden/>
    <w:rPr>
      <w:rFonts w:ascii="Times New Roman" w:eastAsia="Times New Roman" w:hAnsi="Times New Roman" w:cs="Times New Roman"/>
      <w:sz w:val="28"/>
      <w:szCs w:val="28"/>
    </w:rPr>
  </w:style>
  <w:style w:type="character" w:customStyle="1" w:styleId="BodyTextChar">
    <w:name w:val="Body Text Char"/>
    <w:basedOn w:val="DefaultParagraphFont"/>
    <w:link w:val="BodyText"/>
    <w:rPr>
      <w:rFonts w:ascii="Times New Roman" w:eastAsia="Times New Roman" w:hAnsi="Times New Roman" w:cs="Times New Roman"/>
      <w:sz w:val="28"/>
      <w:szCs w:val="28"/>
      <w:lang w:eastAsia="en-US"/>
    </w:rPr>
  </w:style>
  <w:style w:type="character" w:customStyle="1" w:styleId="Bodytext20">
    <w:name w:val="Body text (2)"/>
    <w:rPr>
      <w:rFonts w:ascii="Times New Roman" w:eastAsia="Times New Roman" w:hAnsi="Times New Roman" w:cs="Times New Roman" w:hint="default"/>
      <w:b/>
      <w:bCs/>
      <w:color w:val="000000"/>
      <w:spacing w:val="10"/>
      <w:w w:val="100"/>
      <w:position w:val="0"/>
      <w:sz w:val="25"/>
      <w:szCs w:val="25"/>
      <w:u w:val="none"/>
      <w:lang w:val="vi-VN"/>
    </w:rPr>
  </w:style>
  <w:style w:type="character" w:styleId="UnresolvedMention">
    <w:name w:val="Unresolved Mention"/>
    <w:basedOn w:val="DefaultParagraphFont"/>
    <w:uiPriority w:val="99"/>
    <w:semiHidden/>
    <w:unhideWhenUsed/>
    <w:rsid w:val="00C41FED"/>
    <w:rPr>
      <w:color w:val="605E5C"/>
      <w:shd w:val="clear" w:color="auto" w:fill="E1DFDD"/>
    </w:rPr>
  </w:style>
  <w:style w:type="character" w:styleId="FollowedHyperlink">
    <w:name w:val="FollowedHyperlink"/>
    <w:basedOn w:val="DefaultParagraphFont"/>
    <w:uiPriority w:val="99"/>
    <w:semiHidden/>
    <w:unhideWhenUsed/>
    <w:rsid w:val="00C41FED"/>
    <w:rPr>
      <w:color w:val="954F72" w:themeColor="followedHyperlink"/>
      <w:u w:val="single"/>
    </w:rPr>
  </w:style>
  <w:style w:type="table" w:customStyle="1" w:styleId="TableGrid1">
    <w:name w:val="Table Grid1"/>
    <w:basedOn w:val="TableNormal"/>
    <w:next w:val="TableGrid"/>
    <w:rsid w:val="006232CC"/>
    <w:rPr>
      <w:rFonts w:ascii="Times New Roman" w:eastAsia="Times New Roman" w:hAnsi="Times New Roman" w:cs="Times New Roman"/>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90743A8-525E-4177-A851-F45E22B4A2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1375</TotalTime>
  <Pages>13</Pages>
  <Words>5346</Words>
  <Characters>30474</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Bùi Như Quỳnh</dc:creator>
  <cp:lastModifiedBy>Nguyễn Ngọc Quang Phục</cp:lastModifiedBy>
  <cp:revision>187</cp:revision>
  <dcterms:created xsi:type="dcterms:W3CDTF">2026-07-21T09:55:00Z</dcterms:created>
  <dcterms:modified xsi:type="dcterms:W3CDTF">2026-09-06T10:01:00Z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eyJoZGlkIjoiY2U2NGE4OTlmMTU2MDYzNmU3MjllMjI2Yjc5OWM1MzkifQ==</vt:lpwstr>
  </property>
  <property fmtid="{D5CDD505-2E9C-101B-9397-08002B2CF9AE}" pid="3" name="KSOProductBuildVer">
    <vt:lpwstr>1033-12.1.0.27458</vt:lpwstr>
  </property>
  <property fmtid="{D5CDD505-2E9C-101B-9397-08002B2CF9AE}" pid="4" name="ICV">
    <vt:lpwstr>8C37E5F682BA4CA9BDA48D5FD3D829FE_12</vt:lpwstr>
  </property>
</Properties>
</file>