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53FB7" w14:textId="77777777" w:rsidR="00A925E5" w:rsidRDefault="00000000">
      <w:pPr>
        <w:spacing w:after="60"/>
        <w:jc w:val="center"/>
      </w:pPr>
      <w:r>
        <w:rPr>
          <w:b/>
          <w:sz w:val="26"/>
        </w:rPr>
        <w:t>TRƯỜNG CAO ĐẲNG KON TUM</w:t>
      </w:r>
    </w:p>
    <w:p w14:paraId="207A365C" w14:textId="77777777" w:rsidR="00A925E5" w:rsidRDefault="00000000">
      <w:pPr>
        <w:spacing w:after="80"/>
        <w:jc w:val="center"/>
      </w:pPr>
      <w:r>
        <w:rPr>
          <w:b/>
          <w:color w:val="2E74B5"/>
          <w:sz w:val="26"/>
        </w:rPr>
        <w:t>HỆ KTC-RA-SOAT-897-V2-CAI-TIEN  |  Báo cáo rà soát chính thức</w:t>
      </w:r>
    </w:p>
    <w:p w14:paraId="0B8429F6" w14:textId="77777777" w:rsidR="00A925E5" w:rsidRDefault="00000000">
      <w:pPr>
        <w:spacing w:after="60"/>
        <w:jc w:val="center"/>
      </w:pPr>
      <w:r>
        <w:rPr>
          <w:b/>
          <w:color w:val="0000FF"/>
          <w:sz w:val="30"/>
        </w:rPr>
        <w:t>BÁO CÁO RÀ SOÁT CHÍNH THỨC TRƯỚC KHI TRÌNH KÝ</w:t>
      </w:r>
    </w:p>
    <w:p w14:paraId="684A813B" w14:textId="77777777" w:rsidR="00A925E5" w:rsidRDefault="00000000">
      <w:pPr>
        <w:spacing w:after="60"/>
        <w:jc w:val="center"/>
      </w:pPr>
      <w:r>
        <w:rPr>
          <w:b/>
        </w:rPr>
        <w:t>Thông báo kết luận của Bí thư Đảng ủy – Hiệu trưởng nhà trường tại cuộc họp lãnh đạo, quản lý chủ chốt nhà trường bàn biện pháp không ngừng nâng cao hiệu quả hoạt động của Phòng khám Đa khoa và Nhà thuốc (RÀ SOÁT ĐỢT 2 — bản chỉnh sửa)</w:t>
      </w:r>
    </w:p>
    <w:p w14:paraId="0D4C9D7D" w14:textId="77777777" w:rsidR="00A925E5" w:rsidRDefault="00000000">
      <w:pPr>
        <w:jc w:val="center"/>
      </w:pPr>
      <w:r>
        <w:rPr>
          <w:sz w:val="26"/>
        </w:rPr>
        <w:t xml:space="preserve">Ngày rà soát: </w:t>
      </w:r>
      <w:r>
        <w:rPr>
          <w:b/>
          <w:sz w:val="26"/>
        </w:rPr>
        <w:t>12/10/2026</w:t>
      </w:r>
      <w:r>
        <w:rPr>
          <w:sz w:val="26"/>
        </w:rPr>
        <w:t xml:space="preserve">  |  Đơn vị soạn thảo: </w:t>
      </w:r>
      <w:r>
        <w:rPr>
          <w:b/>
          <w:sz w:val="26"/>
        </w:rPr>
        <w:t>Phòng Tổng hợp - Hành chính và Quản trị</w:t>
      </w:r>
      <w:r>
        <w:rPr>
          <w:sz w:val="26"/>
        </w:rPr>
        <w:t xml:space="preserve">  |  Thẩm quyền: </w:t>
      </w:r>
      <w:r>
        <w:rPr>
          <w:b/>
          <w:sz w:val="26"/>
        </w:rPr>
        <w:t>Hiệu trưởng</w:t>
      </w:r>
    </w:p>
    <w:p w14:paraId="4F426AD9" w14:textId="77777777" w:rsidR="00A925E5" w:rsidRDefault="00000000">
      <w:pPr>
        <w:spacing w:before="200" w:after="80"/>
      </w:pPr>
      <w:r>
        <w:rPr>
          <w:b/>
          <w:color w:val="7030A0"/>
        </w:rPr>
        <w:t>PHẦN I. THÔNG TIN CHUNG</w:t>
      </w:r>
    </w:p>
    <w:tbl>
      <w:tblPr>
        <w:tblStyle w:val="TableGrid"/>
        <w:tblW w:w="0" w:type="auto"/>
        <w:jc w:val="center"/>
        <w:tblLayout w:type="fixed"/>
        <w:tblLook w:val="04A0" w:firstRow="1" w:lastRow="0" w:firstColumn="1" w:lastColumn="0" w:noHBand="0" w:noVBand="1"/>
      </w:tblPr>
      <w:tblGrid>
        <w:gridCol w:w="2778"/>
        <w:gridCol w:w="11679"/>
      </w:tblGrid>
      <w:tr w:rsidR="00A925E5" w14:paraId="065D67C2" w14:textId="77777777">
        <w:trPr>
          <w:tblHeader/>
          <w:jc w:val="center"/>
        </w:trPr>
        <w:tc>
          <w:tcPr>
            <w:tcW w:w="2778" w:type="dxa"/>
            <w:shd w:val="clear" w:color="auto" w:fill="1F497D"/>
            <w:tcMar>
              <w:top w:w="60" w:type="dxa"/>
              <w:left w:w="90" w:type="dxa"/>
              <w:bottom w:w="60" w:type="dxa"/>
              <w:right w:w="90" w:type="dxa"/>
            </w:tcMar>
          </w:tcPr>
          <w:p w14:paraId="4209E7A4" w14:textId="77777777" w:rsidR="00A925E5" w:rsidRDefault="00000000">
            <w:pPr>
              <w:jc w:val="center"/>
            </w:pPr>
            <w:r>
              <w:rPr>
                <w:b/>
                <w:color w:val="FFFFFF"/>
              </w:rPr>
              <w:t>MỤC</w:t>
            </w:r>
          </w:p>
        </w:tc>
        <w:tc>
          <w:tcPr>
            <w:tcW w:w="11679" w:type="dxa"/>
            <w:shd w:val="clear" w:color="auto" w:fill="1F497D"/>
            <w:tcMar>
              <w:top w:w="60" w:type="dxa"/>
              <w:left w:w="90" w:type="dxa"/>
              <w:bottom w:w="60" w:type="dxa"/>
              <w:right w:w="90" w:type="dxa"/>
            </w:tcMar>
          </w:tcPr>
          <w:p w14:paraId="11084C22" w14:textId="77777777" w:rsidR="00A925E5" w:rsidRDefault="00000000">
            <w:pPr>
              <w:jc w:val="center"/>
            </w:pPr>
            <w:r>
              <w:rPr>
                <w:b/>
                <w:color w:val="FFFFFF"/>
              </w:rPr>
              <w:t>NỘI DUNG</w:t>
            </w:r>
          </w:p>
        </w:tc>
      </w:tr>
      <w:tr w:rsidR="00A925E5" w14:paraId="6F8D9289" w14:textId="77777777">
        <w:trPr>
          <w:jc w:val="center"/>
        </w:trPr>
        <w:tc>
          <w:tcPr>
            <w:tcW w:w="2778" w:type="dxa"/>
            <w:tcMar>
              <w:top w:w="60" w:type="dxa"/>
              <w:left w:w="90" w:type="dxa"/>
              <w:bottom w:w="60" w:type="dxa"/>
              <w:right w:w="90" w:type="dxa"/>
            </w:tcMar>
          </w:tcPr>
          <w:p w14:paraId="486221D1" w14:textId="77777777" w:rsidR="00A925E5" w:rsidRDefault="00000000">
            <w:pPr>
              <w:jc w:val="both"/>
            </w:pPr>
            <w:r>
              <w:rPr>
                <w:b/>
                <w:sz w:val="26"/>
              </w:rPr>
              <w:t>Hệ quy chiếu</w:t>
            </w:r>
          </w:p>
        </w:tc>
        <w:tc>
          <w:tcPr>
            <w:tcW w:w="11679" w:type="dxa"/>
            <w:tcMar>
              <w:top w:w="60" w:type="dxa"/>
              <w:left w:w="90" w:type="dxa"/>
              <w:bottom w:w="60" w:type="dxa"/>
              <w:right w:w="90" w:type="dxa"/>
            </w:tcMar>
          </w:tcPr>
          <w:p w14:paraId="77B82C6F" w14:textId="77777777" w:rsidR="00A925E5" w:rsidRDefault="00000000">
            <w:pPr>
              <w:jc w:val="both"/>
            </w:pPr>
            <w:r>
              <w:rPr>
                <w:sz w:val="26"/>
              </w:rPr>
              <w:t>Hành chính nhà nước — mẫu 2.1 (văn bản Trường), theo Nghị định 30/2020/NĐ-CP Phụ lục I và Thông báo 597/TB-CĐKT (19/5/2026). Không đổi so với rà soát đợt 1 (12/10/2026).</w:t>
            </w:r>
          </w:p>
        </w:tc>
      </w:tr>
      <w:tr w:rsidR="00A925E5" w14:paraId="03A6F58F" w14:textId="77777777">
        <w:trPr>
          <w:jc w:val="center"/>
        </w:trPr>
        <w:tc>
          <w:tcPr>
            <w:tcW w:w="2778" w:type="dxa"/>
            <w:tcMar>
              <w:top w:w="60" w:type="dxa"/>
              <w:left w:w="90" w:type="dxa"/>
              <w:bottom w:w="60" w:type="dxa"/>
              <w:right w:w="90" w:type="dxa"/>
            </w:tcMar>
          </w:tcPr>
          <w:p w14:paraId="253B877C" w14:textId="77777777" w:rsidR="00A925E5" w:rsidRDefault="00000000">
            <w:pPr>
              <w:jc w:val="both"/>
            </w:pPr>
            <w:r>
              <w:rPr>
                <w:b/>
                <w:sz w:val="26"/>
              </w:rPr>
              <w:t>Loại văn bản</w:t>
            </w:r>
          </w:p>
        </w:tc>
        <w:tc>
          <w:tcPr>
            <w:tcW w:w="11679" w:type="dxa"/>
            <w:tcMar>
              <w:top w:w="60" w:type="dxa"/>
              <w:left w:w="90" w:type="dxa"/>
              <w:bottom w:w="60" w:type="dxa"/>
              <w:right w:w="90" w:type="dxa"/>
            </w:tcMar>
          </w:tcPr>
          <w:p w14:paraId="77C9614E" w14:textId="77777777" w:rsidR="00A925E5" w:rsidRDefault="00000000">
            <w:pPr>
              <w:jc w:val="both"/>
            </w:pPr>
            <w:r>
              <w:rPr>
                <w:sz w:val="26"/>
              </w:rPr>
              <w:t>Thông báo (dự thảo — Số: /TB-CĐKT, chưa cấp số/ngày; bình thường với văn bản điện tử ký số trước khi trình ký)</w:t>
            </w:r>
          </w:p>
        </w:tc>
      </w:tr>
      <w:tr w:rsidR="00A925E5" w14:paraId="503408C6" w14:textId="77777777">
        <w:trPr>
          <w:jc w:val="center"/>
        </w:trPr>
        <w:tc>
          <w:tcPr>
            <w:tcW w:w="2778" w:type="dxa"/>
            <w:tcMar>
              <w:top w:w="60" w:type="dxa"/>
              <w:left w:w="90" w:type="dxa"/>
              <w:bottom w:w="60" w:type="dxa"/>
              <w:right w:w="90" w:type="dxa"/>
            </w:tcMar>
          </w:tcPr>
          <w:p w14:paraId="37272B1E" w14:textId="77777777" w:rsidR="00A925E5" w:rsidRDefault="00000000">
            <w:pPr>
              <w:jc w:val="both"/>
            </w:pPr>
            <w:r>
              <w:rPr>
                <w:b/>
                <w:sz w:val="26"/>
              </w:rPr>
              <w:t>Cơ quan ban hành</w:t>
            </w:r>
          </w:p>
        </w:tc>
        <w:tc>
          <w:tcPr>
            <w:tcW w:w="11679" w:type="dxa"/>
            <w:tcMar>
              <w:top w:w="60" w:type="dxa"/>
              <w:left w:w="90" w:type="dxa"/>
              <w:bottom w:w="60" w:type="dxa"/>
              <w:right w:w="90" w:type="dxa"/>
            </w:tcMar>
          </w:tcPr>
          <w:p w14:paraId="74ADF244" w14:textId="77777777" w:rsidR="00A925E5" w:rsidRDefault="00000000">
            <w:pPr>
              <w:jc w:val="both"/>
            </w:pPr>
            <w:r>
              <w:rPr>
                <w:sz w:val="26"/>
              </w:rPr>
              <w:t>Trường Cao đẳng Kon Tum (UBND tỉnh Quảng Ngãi) — Hiệu trưởng Lê Trí Khải ký trực tiếp</w:t>
            </w:r>
          </w:p>
        </w:tc>
      </w:tr>
      <w:tr w:rsidR="00A925E5" w14:paraId="79919AF3" w14:textId="77777777">
        <w:trPr>
          <w:jc w:val="center"/>
        </w:trPr>
        <w:tc>
          <w:tcPr>
            <w:tcW w:w="2778" w:type="dxa"/>
            <w:tcMar>
              <w:top w:w="60" w:type="dxa"/>
              <w:left w:w="90" w:type="dxa"/>
              <w:bottom w:w="60" w:type="dxa"/>
              <w:right w:w="90" w:type="dxa"/>
            </w:tcMar>
          </w:tcPr>
          <w:p w14:paraId="77416752" w14:textId="77777777" w:rsidR="00A925E5" w:rsidRDefault="00000000">
            <w:pPr>
              <w:jc w:val="both"/>
            </w:pPr>
            <w:r>
              <w:rPr>
                <w:b/>
                <w:sz w:val="26"/>
              </w:rPr>
              <w:t>Phương pháp rà soát đợt 2</w:t>
            </w:r>
          </w:p>
        </w:tc>
        <w:tc>
          <w:tcPr>
            <w:tcW w:w="11679" w:type="dxa"/>
            <w:tcMar>
              <w:top w:w="60" w:type="dxa"/>
              <w:left w:w="90" w:type="dxa"/>
              <w:bottom w:w="60" w:type="dxa"/>
              <w:right w:w="90" w:type="dxa"/>
            </w:tcMar>
          </w:tcPr>
          <w:p w14:paraId="2325BB5D" w14:textId="77777777" w:rsidR="00A925E5" w:rsidRDefault="00000000">
            <w:pPr>
              <w:jc w:val="both"/>
            </w:pPr>
            <w:r>
              <w:rPr>
                <w:sz w:val="26"/>
              </w:rPr>
              <w:t>So sánh toàn văn (diff) bản chỉnh sửa với bản đã rà soát đợt 1 (file "Thong-bao-ket-luan_PKDK-NT.docx" người dùng gửi lần đầu, 12/10/2026) — không chỉ kiểm lại 5 mục đã nêu ở báo cáo đợt 1, mà quét toàn bộ các đoạn có thay đổi để phát hiện lỗi mới có thể phát sinh từ chính thao tác chỉnh sửa, theo đúng bài học đã ghi nhận từ các ca rà soát nhiều đợt trước đây của Trường. Đã đo lại bằng công cụ định lượng (lề, cỡ chữ, ba đối tượng đồ họa đường kẻ ngang) — không phát hiện thay đổi so với đợt 1.</w:t>
            </w:r>
          </w:p>
        </w:tc>
      </w:tr>
      <w:tr w:rsidR="00A925E5" w14:paraId="201C862C" w14:textId="77777777">
        <w:trPr>
          <w:jc w:val="center"/>
        </w:trPr>
        <w:tc>
          <w:tcPr>
            <w:tcW w:w="2778" w:type="dxa"/>
            <w:tcMar>
              <w:top w:w="60" w:type="dxa"/>
              <w:left w:w="90" w:type="dxa"/>
              <w:bottom w:w="60" w:type="dxa"/>
              <w:right w:w="90" w:type="dxa"/>
            </w:tcMar>
          </w:tcPr>
          <w:p w14:paraId="61F25702" w14:textId="77777777" w:rsidR="00A925E5" w:rsidRDefault="00000000">
            <w:pPr>
              <w:jc w:val="both"/>
            </w:pPr>
            <w:r>
              <w:rPr>
                <w:b/>
                <w:sz w:val="26"/>
              </w:rPr>
              <w:t>Nguồn dữ liệu</w:t>
            </w:r>
          </w:p>
        </w:tc>
        <w:tc>
          <w:tcPr>
            <w:tcW w:w="11679" w:type="dxa"/>
            <w:tcMar>
              <w:top w:w="60" w:type="dxa"/>
              <w:left w:w="90" w:type="dxa"/>
              <w:bottom w:w="60" w:type="dxa"/>
              <w:right w:w="90" w:type="dxa"/>
            </w:tcMar>
          </w:tcPr>
          <w:p w14:paraId="2900D5F3" w14:textId="77777777" w:rsidR="00A925E5" w:rsidRDefault="00000000">
            <w:pPr>
              <w:jc w:val="both"/>
            </w:pPr>
            <w:r>
              <w:rPr>
                <w:sz w:val="26"/>
              </w:rPr>
              <w:t>Đối chiếu trực tiếp với báo cáo rà soát đợt 1 (BC-Ra-Soat-897_TB-ket-luan-PKDK-NT_20261012.docx) do người dùng gửi kèm; tra lại kho 01-Legal-Database (phiếu metadata NĐ 188/2025/NĐ-CP, TT 12/2026/TT-BTC) và 02-KTC-Regulations (08-Quy-Uoc-Rieng-CDKT.md mục 3.1, 3.4) để xác nhận lại các quy tắc viết hoa/gạch nối liên quan. Đã tìm lại Kế hoạch số 945/KH-CĐKT trong kho 01-04 — vẫn KHÔNG tìm thấy, không đổi so với đợt 1. Bộ nhớ vận hành hệ (09-Quan-Tri-He) vẫn KHÔNG kết nối được trong phiên này.</w:t>
            </w:r>
          </w:p>
        </w:tc>
      </w:tr>
      <w:tr w:rsidR="00A925E5" w14:paraId="05588173" w14:textId="77777777">
        <w:trPr>
          <w:jc w:val="center"/>
        </w:trPr>
        <w:tc>
          <w:tcPr>
            <w:tcW w:w="2778" w:type="dxa"/>
            <w:tcMar>
              <w:top w:w="60" w:type="dxa"/>
              <w:left w:w="90" w:type="dxa"/>
              <w:bottom w:w="60" w:type="dxa"/>
              <w:right w:w="90" w:type="dxa"/>
            </w:tcMar>
          </w:tcPr>
          <w:p w14:paraId="015416FC" w14:textId="77777777" w:rsidR="00A925E5" w:rsidRDefault="00000000">
            <w:pPr>
              <w:jc w:val="both"/>
            </w:pPr>
            <w:r>
              <w:rPr>
                <w:b/>
                <w:sz w:val="26"/>
              </w:rPr>
              <w:t>Thời điểm xác minh</w:t>
            </w:r>
          </w:p>
        </w:tc>
        <w:tc>
          <w:tcPr>
            <w:tcW w:w="11679" w:type="dxa"/>
            <w:tcMar>
              <w:top w:w="60" w:type="dxa"/>
              <w:left w:w="90" w:type="dxa"/>
              <w:bottom w:w="60" w:type="dxa"/>
              <w:right w:w="90" w:type="dxa"/>
            </w:tcMar>
          </w:tcPr>
          <w:p w14:paraId="12028296" w14:textId="77777777" w:rsidR="00A925E5" w:rsidRDefault="00000000">
            <w:pPr>
              <w:jc w:val="both"/>
            </w:pPr>
            <w:r>
              <w:rPr>
                <w:sz w:val="26"/>
              </w:rPr>
              <w:t>12/10/2026</w:t>
            </w:r>
          </w:p>
        </w:tc>
      </w:tr>
    </w:tbl>
    <w:p w14:paraId="2F6AC64C" w14:textId="77777777" w:rsidR="00A925E5" w:rsidRDefault="00A925E5">
      <w:pPr>
        <w:spacing w:after="40"/>
      </w:pPr>
    </w:p>
    <w:p w14:paraId="2E462591" w14:textId="77777777" w:rsidR="00A925E5" w:rsidRDefault="00000000">
      <w:pPr>
        <w:spacing w:before="200" w:after="80"/>
      </w:pPr>
      <w:r>
        <w:rPr>
          <w:b/>
          <w:color w:val="7030A0"/>
        </w:rPr>
        <w:t>PHẦN II. KẾT QUẢ RÀ SOÁT CHI TIẾT</w:t>
      </w:r>
    </w:p>
    <w:tbl>
      <w:tblPr>
        <w:tblStyle w:val="TableGrid"/>
        <w:tblW w:w="0" w:type="auto"/>
        <w:jc w:val="center"/>
        <w:tblLayout w:type="fixed"/>
        <w:tblLook w:val="04A0" w:firstRow="1" w:lastRow="0" w:firstColumn="1" w:lastColumn="0" w:noHBand="0" w:noVBand="1"/>
      </w:tblPr>
      <w:tblGrid>
        <w:gridCol w:w="567"/>
        <w:gridCol w:w="2608"/>
        <w:gridCol w:w="5272"/>
        <w:gridCol w:w="2891"/>
        <w:gridCol w:w="1701"/>
        <w:gridCol w:w="1134"/>
      </w:tblGrid>
      <w:tr w:rsidR="00A925E5" w14:paraId="32C3AB4B" w14:textId="77777777">
        <w:trPr>
          <w:tblHeader/>
          <w:jc w:val="center"/>
        </w:trPr>
        <w:tc>
          <w:tcPr>
            <w:tcW w:w="567" w:type="dxa"/>
            <w:shd w:val="clear" w:color="auto" w:fill="1F497D"/>
            <w:tcMar>
              <w:top w:w="60" w:type="dxa"/>
              <w:left w:w="90" w:type="dxa"/>
              <w:bottom w:w="60" w:type="dxa"/>
              <w:right w:w="90" w:type="dxa"/>
            </w:tcMar>
          </w:tcPr>
          <w:p w14:paraId="541C069A" w14:textId="77777777" w:rsidR="00A925E5" w:rsidRDefault="00000000">
            <w:pPr>
              <w:jc w:val="center"/>
            </w:pPr>
            <w:r>
              <w:rPr>
                <w:b/>
                <w:color w:val="FFFFFF"/>
              </w:rPr>
              <w:t>TT</w:t>
            </w:r>
          </w:p>
        </w:tc>
        <w:tc>
          <w:tcPr>
            <w:tcW w:w="2608" w:type="dxa"/>
            <w:shd w:val="clear" w:color="auto" w:fill="1F497D"/>
            <w:tcMar>
              <w:top w:w="60" w:type="dxa"/>
              <w:left w:w="90" w:type="dxa"/>
              <w:bottom w:w="60" w:type="dxa"/>
              <w:right w:w="90" w:type="dxa"/>
            </w:tcMar>
          </w:tcPr>
          <w:p w14:paraId="523618C0" w14:textId="77777777" w:rsidR="00A925E5" w:rsidRDefault="00000000">
            <w:pPr>
              <w:jc w:val="center"/>
            </w:pPr>
            <w:r>
              <w:rPr>
                <w:b/>
                <w:color w:val="FFFFFF"/>
              </w:rPr>
              <w:t>NỘI DUNG</w:t>
            </w:r>
          </w:p>
        </w:tc>
        <w:tc>
          <w:tcPr>
            <w:tcW w:w="5272" w:type="dxa"/>
            <w:shd w:val="clear" w:color="auto" w:fill="1F497D"/>
            <w:tcMar>
              <w:top w:w="60" w:type="dxa"/>
              <w:left w:w="90" w:type="dxa"/>
              <w:bottom w:w="60" w:type="dxa"/>
              <w:right w:w="90" w:type="dxa"/>
            </w:tcMar>
          </w:tcPr>
          <w:p w14:paraId="006054F9" w14:textId="77777777" w:rsidR="00A925E5" w:rsidRDefault="00000000">
            <w:pPr>
              <w:jc w:val="center"/>
            </w:pPr>
            <w:r>
              <w:rPr>
                <w:b/>
                <w:color w:val="FFFFFF"/>
              </w:rPr>
              <w:t>NHẬN XÉT</w:t>
            </w:r>
          </w:p>
        </w:tc>
        <w:tc>
          <w:tcPr>
            <w:tcW w:w="2891" w:type="dxa"/>
            <w:shd w:val="clear" w:color="auto" w:fill="1F497D"/>
            <w:tcMar>
              <w:top w:w="60" w:type="dxa"/>
              <w:left w:w="90" w:type="dxa"/>
              <w:bottom w:w="60" w:type="dxa"/>
              <w:right w:w="90" w:type="dxa"/>
            </w:tcMar>
          </w:tcPr>
          <w:p w14:paraId="0AA8720F" w14:textId="77777777" w:rsidR="00A925E5" w:rsidRDefault="00000000">
            <w:pPr>
              <w:jc w:val="center"/>
            </w:pPr>
            <w:r>
              <w:rPr>
                <w:b/>
                <w:color w:val="FFFFFF"/>
              </w:rPr>
              <w:t>KIẾN NGHỊ</w:t>
            </w:r>
          </w:p>
        </w:tc>
        <w:tc>
          <w:tcPr>
            <w:tcW w:w="1701" w:type="dxa"/>
            <w:shd w:val="clear" w:color="auto" w:fill="1F497D"/>
            <w:tcMar>
              <w:top w:w="60" w:type="dxa"/>
              <w:left w:w="90" w:type="dxa"/>
              <w:bottom w:w="60" w:type="dxa"/>
              <w:right w:w="90" w:type="dxa"/>
            </w:tcMar>
          </w:tcPr>
          <w:p w14:paraId="7B2C5342" w14:textId="77777777" w:rsidR="00A925E5" w:rsidRDefault="00000000">
            <w:pPr>
              <w:jc w:val="center"/>
            </w:pPr>
            <w:r>
              <w:rPr>
                <w:b/>
                <w:color w:val="FFFFFF"/>
              </w:rPr>
              <w:t>CĂN CỨ</w:t>
            </w:r>
          </w:p>
        </w:tc>
        <w:tc>
          <w:tcPr>
            <w:tcW w:w="1134" w:type="dxa"/>
            <w:shd w:val="clear" w:color="auto" w:fill="1F497D"/>
            <w:tcMar>
              <w:top w:w="60" w:type="dxa"/>
              <w:left w:w="90" w:type="dxa"/>
              <w:bottom w:w="60" w:type="dxa"/>
              <w:right w:w="90" w:type="dxa"/>
            </w:tcMar>
          </w:tcPr>
          <w:p w14:paraId="6E8300D4" w14:textId="77777777" w:rsidR="00A925E5" w:rsidRDefault="00000000">
            <w:pPr>
              <w:jc w:val="center"/>
            </w:pPr>
            <w:r>
              <w:rPr>
                <w:b/>
                <w:color w:val="FFFFFF"/>
              </w:rPr>
              <w:t>MỨC</w:t>
            </w:r>
          </w:p>
        </w:tc>
      </w:tr>
      <w:tr w:rsidR="00A925E5" w14:paraId="7B5365DA" w14:textId="77777777">
        <w:trPr>
          <w:jc w:val="center"/>
        </w:trPr>
        <w:tc>
          <w:tcPr>
            <w:tcW w:w="567" w:type="dxa"/>
            <w:tcMar>
              <w:top w:w="60" w:type="dxa"/>
              <w:left w:w="90" w:type="dxa"/>
              <w:bottom w:w="60" w:type="dxa"/>
              <w:right w:w="90" w:type="dxa"/>
            </w:tcMar>
          </w:tcPr>
          <w:p w14:paraId="178F33D7" w14:textId="77777777" w:rsidR="00A925E5" w:rsidRDefault="00000000">
            <w:pPr>
              <w:jc w:val="center"/>
            </w:pPr>
            <w:r>
              <w:rPr>
                <w:sz w:val="26"/>
              </w:rPr>
              <w:t>1</w:t>
            </w:r>
          </w:p>
        </w:tc>
        <w:tc>
          <w:tcPr>
            <w:tcW w:w="2608" w:type="dxa"/>
            <w:tcMar>
              <w:top w:w="60" w:type="dxa"/>
              <w:left w:w="90" w:type="dxa"/>
              <w:bottom w:w="60" w:type="dxa"/>
              <w:right w:w="90" w:type="dxa"/>
            </w:tcMar>
          </w:tcPr>
          <w:p w14:paraId="6BC47F8B" w14:textId="77777777" w:rsidR="00A925E5" w:rsidRDefault="00000000">
            <w:pPr>
              <w:jc w:val="both"/>
            </w:pPr>
            <w:r>
              <w:rPr>
                <w:sz w:val="26"/>
              </w:rPr>
              <w:t>Vẫn còn "Bộ Tài Chính" viết sai tại một vị trí — sửa đợt 1 chưa quét hết toàn văn</w:t>
            </w:r>
          </w:p>
        </w:tc>
        <w:tc>
          <w:tcPr>
            <w:tcW w:w="5272" w:type="dxa"/>
            <w:tcMar>
              <w:top w:w="60" w:type="dxa"/>
              <w:left w:w="90" w:type="dxa"/>
              <w:bottom w:w="60" w:type="dxa"/>
              <w:right w:w="90" w:type="dxa"/>
            </w:tcMar>
          </w:tcPr>
          <w:p w14:paraId="6C5DD96D" w14:textId="77777777" w:rsidR="00A925E5" w:rsidRDefault="00000000">
            <w:pPr>
              <w:jc w:val="both"/>
            </w:pPr>
            <w:r>
              <w:rPr>
                <w:sz w:val="26"/>
              </w:rPr>
              <w:t>Cụm "Bộ Tài Chính" (lẽ ra "Bộ Tài chính") xuất hiện 2 lần trong văn bản đợt 1 (mục II.2 và mục II.4). Bản chỉnh sửa đã sửa đúng tại mục II.4 ("...của Bộ Tài chính; thực hiện tạm ứng...") nhưng VẪN CÒN sai tại mục II.2 ("...của Bộ Tài Chính quy định trình tự, thủ tục giám định...") — cùng một lỗi, chỉ được sửa một trong hai chỗ xuất hiện.</w:t>
            </w:r>
          </w:p>
        </w:tc>
        <w:tc>
          <w:tcPr>
            <w:tcW w:w="2891" w:type="dxa"/>
            <w:tcMar>
              <w:top w:w="60" w:type="dxa"/>
              <w:left w:w="90" w:type="dxa"/>
              <w:bottom w:w="60" w:type="dxa"/>
              <w:right w:w="90" w:type="dxa"/>
            </w:tcMar>
          </w:tcPr>
          <w:p w14:paraId="065A660C" w14:textId="77777777" w:rsidR="00A925E5" w:rsidRDefault="00000000">
            <w:pPr>
              <w:jc w:val="both"/>
              <w:rPr>
                <w:sz w:val="26"/>
              </w:rPr>
            </w:pPr>
            <w:r>
              <w:rPr>
                <w:sz w:val="26"/>
              </w:rPr>
              <w:t>Sửa nốt "Bộ Tài Chính" thành "Bộ Tài chính" tại mục II.2 (đoạn phân công Phòng khám Đa khoa, câu viện dẫn Thông tư 12/2026/TT-BTC).</w:t>
            </w:r>
          </w:p>
          <w:p w14:paraId="676B1405" w14:textId="219140A5" w:rsidR="00783E78" w:rsidRPr="00783E78" w:rsidRDefault="00783E78">
            <w:pPr>
              <w:jc w:val="both"/>
              <w:rPr>
                <w:b/>
                <w:bCs/>
              </w:rPr>
            </w:pPr>
            <w:r w:rsidRPr="00783E78">
              <w:rPr>
                <w:b/>
                <w:bCs/>
                <w:sz w:val="26"/>
              </w:rPr>
              <w:t>Đã điều chỉnh</w:t>
            </w:r>
          </w:p>
        </w:tc>
        <w:tc>
          <w:tcPr>
            <w:tcW w:w="1701" w:type="dxa"/>
            <w:tcMar>
              <w:top w:w="60" w:type="dxa"/>
              <w:left w:w="90" w:type="dxa"/>
              <w:bottom w:w="60" w:type="dxa"/>
              <w:right w:w="90" w:type="dxa"/>
            </w:tcMar>
          </w:tcPr>
          <w:p w14:paraId="11EBF38A" w14:textId="77777777" w:rsidR="00A925E5" w:rsidRDefault="00000000">
            <w:pPr>
              <w:jc w:val="both"/>
            </w:pPr>
            <w:r>
              <w:rPr>
                <w:sz w:val="26"/>
              </w:rPr>
              <w:t>METADATA_TT-12-2026-TT-BTC (01-Legal-Database); đối chiếu đợt 1 mục 1</w:t>
            </w:r>
          </w:p>
        </w:tc>
        <w:tc>
          <w:tcPr>
            <w:tcW w:w="1134" w:type="dxa"/>
            <w:tcMar>
              <w:top w:w="60" w:type="dxa"/>
              <w:left w:w="90" w:type="dxa"/>
              <w:bottom w:w="60" w:type="dxa"/>
              <w:right w:w="90" w:type="dxa"/>
            </w:tcMar>
          </w:tcPr>
          <w:p w14:paraId="23EAA1F1" w14:textId="77777777" w:rsidR="00A925E5" w:rsidRDefault="00000000">
            <w:pPr>
              <w:jc w:val="center"/>
            </w:pPr>
            <w:r>
              <w:rPr>
                <w:sz w:val="26"/>
              </w:rPr>
              <w:t>Mức 3</w:t>
            </w:r>
          </w:p>
        </w:tc>
      </w:tr>
      <w:tr w:rsidR="00A925E5" w14:paraId="2C0C78C1" w14:textId="77777777">
        <w:trPr>
          <w:jc w:val="center"/>
        </w:trPr>
        <w:tc>
          <w:tcPr>
            <w:tcW w:w="567" w:type="dxa"/>
            <w:tcMar>
              <w:top w:w="60" w:type="dxa"/>
              <w:left w:w="90" w:type="dxa"/>
              <w:bottom w:w="60" w:type="dxa"/>
              <w:right w:w="90" w:type="dxa"/>
            </w:tcMar>
          </w:tcPr>
          <w:p w14:paraId="49774B17" w14:textId="77777777" w:rsidR="00A925E5" w:rsidRDefault="00000000">
            <w:pPr>
              <w:jc w:val="center"/>
            </w:pPr>
            <w:r>
              <w:rPr>
                <w:sz w:val="26"/>
              </w:rPr>
              <w:t>2</w:t>
            </w:r>
          </w:p>
        </w:tc>
        <w:tc>
          <w:tcPr>
            <w:tcW w:w="2608" w:type="dxa"/>
            <w:tcMar>
              <w:top w:w="60" w:type="dxa"/>
              <w:left w:w="90" w:type="dxa"/>
              <w:bottom w:w="60" w:type="dxa"/>
              <w:right w:w="90" w:type="dxa"/>
            </w:tcMar>
          </w:tcPr>
          <w:p w14:paraId="0088849B" w14:textId="77777777" w:rsidR="00A925E5" w:rsidRDefault="00000000">
            <w:pPr>
              <w:jc w:val="both"/>
            </w:pPr>
            <w:r>
              <w:rPr>
                <w:sz w:val="26"/>
              </w:rPr>
              <w:t>Lỗi mới: "phòng Tài chính - Kế toán" (tên đầy đủ, giữa câu) bị viết hoa thành "Phòng" không đúng quy ước</w:t>
            </w:r>
          </w:p>
        </w:tc>
        <w:tc>
          <w:tcPr>
            <w:tcW w:w="5272" w:type="dxa"/>
            <w:tcMar>
              <w:top w:w="60" w:type="dxa"/>
              <w:left w:w="90" w:type="dxa"/>
              <w:bottom w:w="60" w:type="dxa"/>
              <w:right w:w="90" w:type="dxa"/>
            </w:tcMar>
          </w:tcPr>
          <w:p w14:paraId="1053DA38" w14:textId="77777777" w:rsidR="00A925E5" w:rsidRDefault="00000000">
            <w:pPr>
              <w:jc w:val="both"/>
            </w:pPr>
            <w:r>
              <w:rPr>
                <w:sz w:val="26"/>
              </w:rPr>
              <w:t>Mục I (đoạn liệt kê các đơn vị báo cáo tại cuộc họp) đã đổi "...Tổ Truyền thông - Tiếp thị, phòng Tài chính - Kế toán, các tổ chức đoàn thể..." (đúng ở bản đợt 1) thành "...Phòng Tài chính - Kế toán..." (viết hoa). Đây là TÊN ĐẦY ĐỦ của đơn vị, đứng giữa câu, không phải chữ viết tắt (TC-KT) và không đứng đầu dòng/sau dấu hai chấm — theo quy ước phải viết thường "phòng". Có khả năng đây là hệ quả của việc áp dụng kiến nghị sửa "phòng TC-KT" → "Phòng TC-KT" ở mục II.1 (đợt 1) sang nhầm cả trường hợp dùng tên đầy đủ.</w:t>
            </w:r>
          </w:p>
        </w:tc>
        <w:tc>
          <w:tcPr>
            <w:tcW w:w="2891" w:type="dxa"/>
            <w:tcMar>
              <w:top w:w="60" w:type="dxa"/>
              <w:left w:w="90" w:type="dxa"/>
              <w:bottom w:w="60" w:type="dxa"/>
              <w:right w:w="90" w:type="dxa"/>
            </w:tcMar>
          </w:tcPr>
          <w:p w14:paraId="2E6CD596" w14:textId="77777777" w:rsidR="00A925E5" w:rsidRDefault="00000000">
            <w:pPr>
              <w:jc w:val="both"/>
              <w:rPr>
                <w:sz w:val="26"/>
              </w:rPr>
            </w:pPr>
            <w:r>
              <w:rPr>
                <w:sz w:val="26"/>
              </w:rPr>
              <w:t>Sửa lại "Phòng Tài chính - Kế toán" thành "phòng Tài chính - Kế toán" tại mục I (viết thường chữ "phòng" vì đây là tên đầy đủ, không phải viết tắt).</w:t>
            </w:r>
          </w:p>
          <w:p w14:paraId="7BE75AC0" w14:textId="204AA8BF" w:rsidR="00783E78" w:rsidRPr="00783E78" w:rsidRDefault="00783E78">
            <w:pPr>
              <w:jc w:val="both"/>
              <w:rPr>
                <w:b/>
                <w:bCs/>
              </w:rPr>
            </w:pPr>
            <w:r w:rsidRPr="00783E78">
              <w:rPr>
                <w:b/>
                <w:bCs/>
                <w:sz w:val="26"/>
              </w:rPr>
              <w:t>Đã điều chỉnh</w:t>
            </w:r>
          </w:p>
        </w:tc>
        <w:tc>
          <w:tcPr>
            <w:tcW w:w="1701" w:type="dxa"/>
            <w:tcMar>
              <w:top w:w="60" w:type="dxa"/>
              <w:left w:w="90" w:type="dxa"/>
              <w:bottom w:w="60" w:type="dxa"/>
              <w:right w:w="90" w:type="dxa"/>
            </w:tcMar>
          </w:tcPr>
          <w:p w14:paraId="75917D3B" w14:textId="77777777" w:rsidR="00A925E5" w:rsidRDefault="00000000">
            <w:pPr>
              <w:jc w:val="both"/>
            </w:pPr>
            <w:r>
              <w:rPr>
                <w:sz w:val="26"/>
              </w:rPr>
              <w:t>08-Quy-Uoc-Rieng-CDKT.md mục 3.1, 3.4</w:t>
            </w:r>
          </w:p>
        </w:tc>
        <w:tc>
          <w:tcPr>
            <w:tcW w:w="1134" w:type="dxa"/>
            <w:tcMar>
              <w:top w:w="60" w:type="dxa"/>
              <w:left w:w="90" w:type="dxa"/>
              <w:bottom w:w="60" w:type="dxa"/>
              <w:right w:w="90" w:type="dxa"/>
            </w:tcMar>
          </w:tcPr>
          <w:p w14:paraId="697E443B" w14:textId="77777777" w:rsidR="00A925E5" w:rsidRDefault="00000000">
            <w:pPr>
              <w:jc w:val="center"/>
            </w:pPr>
            <w:r>
              <w:rPr>
                <w:sz w:val="26"/>
              </w:rPr>
              <w:t>Mức 3</w:t>
            </w:r>
          </w:p>
        </w:tc>
      </w:tr>
    </w:tbl>
    <w:p w14:paraId="75815E79" w14:textId="77777777" w:rsidR="00A925E5" w:rsidRDefault="00A925E5">
      <w:pPr>
        <w:spacing w:after="40"/>
      </w:pPr>
    </w:p>
    <w:p w14:paraId="7F124A67" w14:textId="77777777" w:rsidR="00A925E5" w:rsidRDefault="00000000">
      <w:pPr>
        <w:spacing w:before="200" w:after="80"/>
      </w:pPr>
      <w:r>
        <w:rPr>
          <w:b/>
          <w:color w:val="7030A0"/>
        </w:rPr>
        <w:t>PHẦN III. NỘI DUNG ĐẠT / KHÔNG PHÁT HIỆN VẤN ĐỀ</w:t>
      </w:r>
    </w:p>
    <w:p w14:paraId="7BBD5AC2" w14:textId="77777777" w:rsidR="00A925E5" w:rsidRDefault="00000000">
      <w:pPr>
        <w:spacing w:after="60"/>
        <w:jc w:val="both"/>
      </w:pPr>
      <w:r>
        <w:t xml:space="preserve">3/4 vấn đề Mức 3 của đợt 1 đã được xử lý đúng và đầy đủ: (1) "luật bảo hiểm y tế" → "Luật Bảo hiểm y tế" tại mục II.2 — đã sửa đúng; (2) "phòng TC-KT", "phòng TH-HC&amp;QT" → "Phòng TC-KT", "Phòng TH-HC&amp;QT" tại mục II.1 — đã sửa đúng; (3) </w:t>
      </w:r>
      <w:r>
        <w:lastRenderedPageBreak/>
        <w:t>"khoa Y – Dược" (gạch ngang dài) → "khoa Y - Dược" (gạch nối ngắn) tại cả hai lần nhắc ở mục II.4 — đã sửa đúng, nay thống nhất với tiêu đề mục II.1 và với danh mục đơn vị chính thức.</w:t>
      </w:r>
    </w:p>
    <w:p w14:paraId="2A4FC2BB" w14:textId="77777777" w:rsidR="00A925E5" w:rsidRDefault="00000000">
      <w:pPr>
        <w:spacing w:after="60"/>
        <w:jc w:val="both"/>
      </w:pPr>
      <w:r>
        <w:t>Đã đo lại toàn bộ thuộc tính định lượng của tệp .docx (lề trang, cỡ chữ, kiểu chữ, ba đối tượng đồ họa — đường kẻ ngang dưới Tiêu ngữ/tên cơ quan ban hành/trích yếu) bằng cách đọc trực tiếp XML, không phát hiện thay đổi hay sai lệch nào so với bản đã rà soát ở đợt 1 — toàn bộ thể thức vẫn đúng quy định.</w:t>
      </w:r>
    </w:p>
    <w:p w14:paraId="50EE5C52" w14:textId="77777777" w:rsidR="00A925E5" w:rsidRDefault="00000000">
      <w:pPr>
        <w:spacing w:after="60"/>
        <w:jc w:val="both"/>
      </w:pPr>
      <w:r>
        <w:t>Hai căn cứ pháp lý (Thông tư 12/2026/TT-BTC, Nghị định 188/2025/NĐ-CP) không bị chỉnh sửa về số hiệu, ngày ban hành — vẫn chính xác như đã xác minh ở đợt 1. Phần còn lại của văn bản (Nơi nhận, chữ ký, các mục không liên quan đến 5 kiến nghị đợt 1) không có thay đổi nào khác ngoài hai điểm nêu tại Phần II — đã đối chiếu toàn văn (diff) để bảo đảm không bỏ sót.</w:t>
      </w:r>
    </w:p>
    <w:p w14:paraId="63588E34" w14:textId="77777777" w:rsidR="00A925E5" w:rsidRDefault="00000000">
      <w:pPr>
        <w:spacing w:before="200" w:after="80"/>
      </w:pPr>
      <w:r>
        <w:rPr>
          <w:b/>
          <w:color w:val="7030A0"/>
        </w:rPr>
        <w:t>PHẦN IV. BẢNG TỔNG HỢP</w:t>
      </w:r>
    </w:p>
    <w:tbl>
      <w:tblPr>
        <w:tblStyle w:val="TableGrid"/>
        <w:tblW w:w="0" w:type="auto"/>
        <w:jc w:val="center"/>
        <w:tblLayout w:type="fixed"/>
        <w:tblLook w:val="04A0" w:firstRow="1" w:lastRow="0" w:firstColumn="1" w:lastColumn="0" w:noHBand="0" w:noVBand="1"/>
      </w:tblPr>
      <w:tblGrid>
        <w:gridCol w:w="3402"/>
        <w:gridCol w:w="1701"/>
        <w:gridCol w:w="9468"/>
      </w:tblGrid>
      <w:tr w:rsidR="00A925E5" w14:paraId="3C1B5C21" w14:textId="77777777">
        <w:trPr>
          <w:tblHeader/>
          <w:jc w:val="center"/>
        </w:trPr>
        <w:tc>
          <w:tcPr>
            <w:tcW w:w="3402" w:type="dxa"/>
            <w:shd w:val="clear" w:color="auto" w:fill="1F497D"/>
            <w:tcMar>
              <w:top w:w="60" w:type="dxa"/>
              <w:left w:w="90" w:type="dxa"/>
              <w:bottom w:w="60" w:type="dxa"/>
              <w:right w:w="90" w:type="dxa"/>
            </w:tcMar>
          </w:tcPr>
          <w:p w14:paraId="5754479E" w14:textId="77777777" w:rsidR="00A925E5" w:rsidRDefault="00000000">
            <w:pPr>
              <w:jc w:val="center"/>
            </w:pPr>
            <w:r>
              <w:rPr>
                <w:b/>
                <w:color w:val="FFFFFF"/>
              </w:rPr>
              <w:t>MỨC</w:t>
            </w:r>
          </w:p>
        </w:tc>
        <w:tc>
          <w:tcPr>
            <w:tcW w:w="1701" w:type="dxa"/>
            <w:shd w:val="clear" w:color="auto" w:fill="1F497D"/>
            <w:tcMar>
              <w:top w:w="60" w:type="dxa"/>
              <w:left w:w="90" w:type="dxa"/>
              <w:bottom w:w="60" w:type="dxa"/>
              <w:right w:w="90" w:type="dxa"/>
            </w:tcMar>
          </w:tcPr>
          <w:p w14:paraId="574C535C" w14:textId="77777777" w:rsidR="00A925E5" w:rsidRDefault="00000000">
            <w:pPr>
              <w:jc w:val="center"/>
            </w:pPr>
            <w:r>
              <w:rPr>
                <w:b/>
                <w:color w:val="FFFFFF"/>
              </w:rPr>
              <w:t>SỐ LƯỢNG</w:t>
            </w:r>
          </w:p>
        </w:tc>
        <w:tc>
          <w:tcPr>
            <w:tcW w:w="9468" w:type="dxa"/>
            <w:shd w:val="clear" w:color="auto" w:fill="1F497D"/>
            <w:tcMar>
              <w:top w:w="60" w:type="dxa"/>
              <w:left w:w="90" w:type="dxa"/>
              <w:bottom w:w="60" w:type="dxa"/>
              <w:right w:w="90" w:type="dxa"/>
            </w:tcMar>
          </w:tcPr>
          <w:p w14:paraId="2626DDE5" w14:textId="77777777" w:rsidR="00A925E5" w:rsidRDefault="00000000">
            <w:pPr>
              <w:jc w:val="center"/>
            </w:pPr>
            <w:r>
              <w:rPr>
                <w:b/>
                <w:color w:val="FFFFFF"/>
              </w:rPr>
              <w:t>MÔ TẢ NHÓM</w:t>
            </w:r>
          </w:p>
        </w:tc>
      </w:tr>
      <w:tr w:rsidR="00A925E5" w14:paraId="4100EE05" w14:textId="77777777">
        <w:trPr>
          <w:jc w:val="center"/>
        </w:trPr>
        <w:tc>
          <w:tcPr>
            <w:tcW w:w="3402" w:type="dxa"/>
            <w:tcMar>
              <w:top w:w="60" w:type="dxa"/>
              <w:left w:w="90" w:type="dxa"/>
              <w:bottom w:w="60" w:type="dxa"/>
              <w:right w:w="90" w:type="dxa"/>
            </w:tcMar>
          </w:tcPr>
          <w:p w14:paraId="00AA31D6" w14:textId="77777777" w:rsidR="00A925E5" w:rsidRDefault="00000000">
            <w:pPr>
              <w:jc w:val="center"/>
            </w:pPr>
            <w:r>
              <w:rPr>
                <w:sz w:val="26"/>
              </w:rPr>
              <w:t>Mức 1 - Bắt buộc sửa</w:t>
            </w:r>
          </w:p>
        </w:tc>
        <w:tc>
          <w:tcPr>
            <w:tcW w:w="1701" w:type="dxa"/>
            <w:tcMar>
              <w:top w:w="60" w:type="dxa"/>
              <w:left w:w="90" w:type="dxa"/>
              <w:bottom w:w="60" w:type="dxa"/>
              <w:right w:w="90" w:type="dxa"/>
            </w:tcMar>
          </w:tcPr>
          <w:p w14:paraId="1C469C09" w14:textId="77777777" w:rsidR="00A925E5" w:rsidRDefault="00000000">
            <w:pPr>
              <w:jc w:val="both"/>
            </w:pPr>
            <w:r>
              <w:rPr>
                <w:sz w:val="26"/>
              </w:rPr>
              <w:t>0</w:t>
            </w:r>
          </w:p>
        </w:tc>
        <w:tc>
          <w:tcPr>
            <w:tcW w:w="9468" w:type="dxa"/>
            <w:tcMar>
              <w:top w:w="60" w:type="dxa"/>
              <w:left w:w="90" w:type="dxa"/>
              <w:bottom w:w="60" w:type="dxa"/>
              <w:right w:w="90" w:type="dxa"/>
            </w:tcMar>
          </w:tcPr>
          <w:p w14:paraId="5BDCCF13" w14:textId="77777777" w:rsidR="00A925E5" w:rsidRDefault="00000000">
            <w:pPr>
              <w:jc w:val="both"/>
            </w:pPr>
            <w:r>
              <w:rPr>
                <w:sz w:val="26"/>
              </w:rPr>
              <w:t>Không phát hiện.</w:t>
            </w:r>
          </w:p>
        </w:tc>
      </w:tr>
      <w:tr w:rsidR="00A925E5" w14:paraId="10061EFE" w14:textId="77777777">
        <w:trPr>
          <w:jc w:val="center"/>
        </w:trPr>
        <w:tc>
          <w:tcPr>
            <w:tcW w:w="3402" w:type="dxa"/>
            <w:tcMar>
              <w:top w:w="60" w:type="dxa"/>
              <w:left w:w="90" w:type="dxa"/>
              <w:bottom w:w="60" w:type="dxa"/>
              <w:right w:w="90" w:type="dxa"/>
            </w:tcMar>
          </w:tcPr>
          <w:p w14:paraId="5BB81D5E" w14:textId="77777777" w:rsidR="00A925E5" w:rsidRDefault="00000000">
            <w:pPr>
              <w:jc w:val="center"/>
            </w:pPr>
            <w:r>
              <w:rPr>
                <w:sz w:val="26"/>
              </w:rPr>
              <w:t>Mức 2 - Cần sửa</w:t>
            </w:r>
          </w:p>
        </w:tc>
        <w:tc>
          <w:tcPr>
            <w:tcW w:w="1701" w:type="dxa"/>
            <w:tcMar>
              <w:top w:w="60" w:type="dxa"/>
              <w:left w:w="90" w:type="dxa"/>
              <w:bottom w:w="60" w:type="dxa"/>
              <w:right w:w="90" w:type="dxa"/>
            </w:tcMar>
          </w:tcPr>
          <w:p w14:paraId="414B7A09" w14:textId="77777777" w:rsidR="00A925E5" w:rsidRDefault="00000000">
            <w:pPr>
              <w:jc w:val="both"/>
            </w:pPr>
            <w:r>
              <w:rPr>
                <w:sz w:val="26"/>
              </w:rPr>
              <w:t>0</w:t>
            </w:r>
          </w:p>
        </w:tc>
        <w:tc>
          <w:tcPr>
            <w:tcW w:w="9468" w:type="dxa"/>
            <w:tcMar>
              <w:top w:w="60" w:type="dxa"/>
              <w:left w:w="90" w:type="dxa"/>
              <w:bottom w:w="60" w:type="dxa"/>
              <w:right w:w="90" w:type="dxa"/>
            </w:tcMar>
          </w:tcPr>
          <w:p w14:paraId="079591C6" w14:textId="77777777" w:rsidR="00A925E5" w:rsidRDefault="00000000">
            <w:pPr>
              <w:jc w:val="both"/>
            </w:pPr>
            <w:r>
              <w:rPr>
                <w:sz w:val="26"/>
              </w:rPr>
              <w:t>Không phát hiện.</w:t>
            </w:r>
          </w:p>
        </w:tc>
      </w:tr>
      <w:tr w:rsidR="00A925E5" w14:paraId="1112EB1E" w14:textId="77777777">
        <w:trPr>
          <w:jc w:val="center"/>
        </w:trPr>
        <w:tc>
          <w:tcPr>
            <w:tcW w:w="3402" w:type="dxa"/>
            <w:tcMar>
              <w:top w:w="60" w:type="dxa"/>
              <w:left w:w="90" w:type="dxa"/>
              <w:bottom w:w="60" w:type="dxa"/>
              <w:right w:w="90" w:type="dxa"/>
            </w:tcMar>
          </w:tcPr>
          <w:p w14:paraId="55DFA361" w14:textId="77777777" w:rsidR="00A925E5" w:rsidRDefault="00000000">
            <w:pPr>
              <w:jc w:val="center"/>
            </w:pPr>
            <w:r>
              <w:rPr>
                <w:sz w:val="26"/>
              </w:rPr>
              <w:t>Mức 3 - Nên sửa</w:t>
            </w:r>
          </w:p>
        </w:tc>
        <w:tc>
          <w:tcPr>
            <w:tcW w:w="1701" w:type="dxa"/>
            <w:tcMar>
              <w:top w:w="60" w:type="dxa"/>
              <w:left w:w="90" w:type="dxa"/>
              <w:bottom w:w="60" w:type="dxa"/>
              <w:right w:w="90" w:type="dxa"/>
            </w:tcMar>
          </w:tcPr>
          <w:p w14:paraId="7F8BA769" w14:textId="77777777" w:rsidR="00A925E5" w:rsidRDefault="00000000">
            <w:pPr>
              <w:jc w:val="both"/>
            </w:pPr>
            <w:r>
              <w:rPr>
                <w:sz w:val="26"/>
              </w:rPr>
              <w:t>2</w:t>
            </w:r>
          </w:p>
        </w:tc>
        <w:tc>
          <w:tcPr>
            <w:tcW w:w="9468" w:type="dxa"/>
            <w:tcMar>
              <w:top w:w="60" w:type="dxa"/>
              <w:left w:w="90" w:type="dxa"/>
              <w:bottom w:w="60" w:type="dxa"/>
              <w:right w:w="90" w:type="dxa"/>
            </w:tcMar>
          </w:tcPr>
          <w:p w14:paraId="2BA26BEB" w14:textId="77777777" w:rsidR="00A925E5" w:rsidRDefault="00000000">
            <w:pPr>
              <w:jc w:val="both"/>
            </w:pPr>
            <w:r>
              <w:rPr>
                <w:sz w:val="26"/>
              </w:rPr>
              <w:t>"Bộ Tài Chính" còn sót 1 vị trí chưa sửa; lỗi mới phát sinh khi sửa đợt 1 — "phòng Tài chính - Kế toán" (tên đầy đủ) bị viết hoa nhầm.</w:t>
            </w:r>
          </w:p>
        </w:tc>
      </w:tr>
      <w:tr w:rsidR="00A925E5" w14:paraId="1E76EFB2" w14:textId="77777777">
        <w:trPr>
          <w:jc w:val="center"/>
        </w:trPr>
        <w:tc>
          <w:tcPr>
            <w:tcW w:w="3402" w:type="dxa"/>
            <w:tcMar>
              <w:top w:w="60" w:type="dxa"/>
              <w:left w:w="90" w:type="dxa"/>
              <w:bottom w:w="60" w:type="dxa"/>
              <w:right w:w="90" w:type="dxa"/>
            </w:tcMar>
          </w:tcPr>
          <w:p w14:paraId="1DD2A216" w14:textId="77777777" w:rsidR="00A925E5" w:rsidRDefault="00000000">
            <w:pPr>
              <w:jc w:val="center"/>
            </w:pPr>
            <w:r>
              <w:rPr>
                <w:sz w:val="26"/>
              </w:rPr>
              <w:t>Mức 4 - Góp ý nâng cao</w:t>
            </w:r>
          </w:p>
        </w:tc>
        <w:tc>
          <w:tcPr>
            <w:tcW w:w="1701" w:type="dxa"/>
            <w:tcMar>
              <w:top w:w="60" w:type="dxa"/>
              <w:left w:w="90" w:type="dxa"/>
              <w:bottom w:w="60" w:type="dxa"/>
              <w:right w:w="90" w:type="dxa"/>
            </w:tcMar>
          </w:tcPr>
          <w:p w14:paraId="34A0E4B5" w14:textId="77777777" w:rsidR="00A925E5" w:rsidRDefault="00000000">
            <w:pPr>
              <w:jc w:val="both"/>
            </w:pPr>
            <w:r>
              <w:rPr>
                <w:sz w:val="26"/>
              </w:rPr>
              <w:t>1</w:t>
            </w:r>
          </w:p>
        </w:tc>
        <w:tc>
          <w:tcPr>
            <w:tcW w:w="9468" w:type="dxa"/>
            <w:tcMar>
              <w:top w:w="60" w:type="dxa"/>
              <w:left w:w="90" w:type="dxa"/>
              <w:bottom w:w="60" w:type="dxa"/>
              <w:right w:w="90" w:type="dxa"/>
            </w:tcMar>
          </w:tcPr>
          <w:p w14:paraId="1B72CEDF" w14:textId="77777777" w:rsidR="00A925E5" w:rsidRDefault="00000000">
            <w:pPr>
              <w:jc w:val="both"/>
            </w:pPr>
            <w:r>
              <w:rPr>
                <w:sz w:val="26"/>
              </w:rPr>
              <w:t>Kế hoạch 945/KH-CĐKT vẫn chưa xác minh được trong kho dữ liệu (không đổi so với đợt 1).</w:t>
            </w:r>
          </w:p>
        </w:tc>
      </w:tr>
    </w:tbl>
    <w:p w14:paraId="53D6395C" w14:textId="77777777" w:rsidR="00A925E5" w:rsidRDefault="00A925E5">
      <w:pPr>
        <w:spacing w:after="40"/>
      </w:pPr>
    </w:p>
    <w:p w14:paraId="5C635304" w14:textId="77777777" w:rsidR="00A925E5" w:rsidRDefault="00000000">
      <w:pPr>
        <w:spacing w:after="60"/>
        <w:jc w:val="both"/>
      </w:pPr>
      <w:r>
        <w:rPr>
          <w:i/>
        </w:rPr>
        <w:t>Tình trạng xử lý 5 kiến nghị đợt 1: 3/4 Mức 3 xử lý xong hoàn toàn (mục 2, 3, 4 đợt 1); 1/4 Mức 3 xử lý một phần (mục 1 đợt 1 — "Bộ Tài Chính", còn sót 1/2 vị trí); 1 Mức 4 chưa xử lý (mục 5 đợt 1 — xác minh Kế hoạch 945/KH-CĐKT, cần thực hiện ngoài văn bản). Phát sinh thêm 1 vấn đề mới (Mức 3) do thao tác chỉnh sửa.</w:t>
      </w:r>
    </w:p>
    <w:p w14:paraId="69749D10" w14:textId="77777777" w:rsidR="00A925E5" w:rsidRDefault="00000000">
      <w:pPr>
        <w:spacing w:before="200" w:after="80"/>
      </w:pPr>
      <w:r>
        <w:rPr>
          <w:b/>
          <w:color w:val="7030A0"/>
        </w:rPr>
        <w:t>PHẦN V. THẨM ĐỊNH CHUYÊN MÔN</w:t>
      </w:r>
    </w:p>
    <w:p w14:paraId="39BA5C22" w14:textId="77777777" w:rsidR="00A925E5" w:rsidRDefault="00000000">
      <w:pPr>
        <w:spacing w:after="60"/>
        <w:jc w:val="both"/>
      </w:pPr>
      <w:r>
        <w:t>Không có nội dung cần thẩm định chuyên môn (không đổi so với đợt 1).</w:t>
      </w:r>
    </w:p>
    <w:p w14:paraId="3D6D5EB7" w14:textId="77777777" w:rsidR="00A925E5" w:rsidRDefault="00000000">
      <w:pPr>
        <w:spacing w:before="200" w:after="80"/>
      </w:pPr>
      <w:r>
        <w:rPr>
          <w:b/>
          <w:color w:val="7030A0"/>
        </w:rPr>
        <w:t>PHẦN VI. ĐÁNH GIÁ TỔNG THỂ</w:t>
      </w:r>
    </w:p>
    <w:p w14:paraId="27D76E92" w14:textId="77777777" w:rsidR="00A925E5" w:rsidRDefault="00000000">
      <w:pPr>
        <w:spacing w:after="60"/>
        <w:jc w:val="both"/>
      </w:pPr>
      <w:r>
        <w:lastRenderedPageBreak/>
        <w:t>Bản chỉnh sửa đã khắc phục tốt phần lớn các góp ý của đợt 1 và không làm phát sinh lỗi thể thức hay căn cứ pháp lý nào. Duy nhất một điểm Mức 3 của đợt 1 mới được sửa một phần (còn sót 1 trong 2 vị trí "Bộ Tài Chính"), và việc sửa kiến nghị về viết tắt đơn vị đã vô tình kéo theo một lỗi viết hoa mới ở một vị trí khác dùng tên đầy đủ của đơn vị (không phải viết tắt). Cả hai đều là lỗi văn phong nhỏ, không ảnh hưởng tính hợp pháp hay thể thức bắt buộc của văn bản. Không phát hiện lỗi Mức 1 hay Mức 2 ở cả hai đợt rà soát.</w:t>
      </w:r>
    </w:p>
    <w:p w14:paraId="0EB99396" w14:textId="77777777" w:rsidR="00A925E5" w:rsidRDefault="00000000">
      <w:pPr>
        <w:spacing w:before="200" w:after="80"/>
      </w:pPr>
      <w:r>
        <w:rPr>
          <w:b/>
          <w:color w:val="7030A0"/>
        </w:rPr>
        <w:t>PHẦN VII. KẾT LUẬN VÀ THỨ TỰ XỬ LÝ</w:t>
      </w:r>
    </w:p>
    <w:p w14:paraId="005F8BFB" w14:textId="77777777" w:rsidR="00A925E5" w:rsidRDefault="00000000">
      <w:pPr>
        <w:spacing w:after="60"/>
        <w:jc w:val="both"/>
      </w:pPr>
      <w:r>
        <w:t>1. Sửa nốt "Bộ Tài Chính" thành "Bộ Tài chính" tại mục II.2 (Mức 3).</w:t>
      </w:r>
    </w:p>
    <w:p w14:paraId="6C89CF48" w14:textId="77777777" w:rsidR="00A925E5" w:rsidRDefault="00000000">
      <w:pPr>
        <w:spacing w:after="60"/>
        <w:jc w:val="both"/>
      </w:pPr>
      <w:r>
        <w:t>2. Sửa lại "Phòng Tài chính - Kế toán" thành "phòng Tài chính - Kế toán" tại mục I, đoạn liệt kê đơn vị báo cáo (Mức 3).</w:t>
      </w:r>
    </w:p>
    <w:p w14:paraId="7DE1F8B6" w14:textId="77777777" w:rsidR="00A925E5" w:rsidRDefault="00000000">
      <w:pPr>
        <w:spacing w:after="60"/>
        <w:jc w:val="both"/>
      </w:pPr>
      <w:r>
        <w:t>3. Xác nhận trên hệ thống quản lý văn bản của Trường về Kế hoạch 945/KH-CĐKT trước khi trình ký (Mức 4, chưa xử lý từ đợt 1).</w:t>
      </w:r>
    </w:p>
    <w:p w14:paraId="610F5A92" w14:textId="77777777" w:rsidR="00A925E5" w:rsidRDefault="00000000">
      <w:pPr>
        <w:spacing w:after="60"/>
        <w:jc w:val="both"/>
      </w:pPr>
      <w:r>
        <w:rPr>
          <w:b/>
        </w:rPr>
        <w:t>Kết luận: dự thảo có thể trình ký sau khi xử lý 2 điểm Mức 3 còn lại (chỉnh sửa nhanh, không cần rà soát thêm một đợt nữa) và xác nhận mục 3 (Mức 4). Không có vướng mắc Mức 1 hay Mức 2 nào cản trở việc trình ký.</w:t>
      </w:r>
    </w:p>
    <w:p w14:paraId="25128801" w14:textId="77777777" w:rsidR="00A925E5" w:rsidRDefault="00000000">
      <w:pPr>
        <w:spacing w:before="200" w:after="80"/>
      </w:pPr>
      <w:r>
        <w:rPr>
          <w:b/>
          <w:color w:val="7030A0"/>
        </w:rPr>
        <w:t>KIỂM TRA CHẤT LƯỢNG CUỐI CÙNG</w:t>
      </w:r>
    </w:p>
    <w:p w14:paraId="52F85698" w14:textId="77777777" w:rsidR="00A925E5" w:rsidRDefault="00000000">
      <w:pPr>
        <w:spacing w:after="60"/>
        <w:jc w:val="both"/>
      </w:pPr>
      <w:r>
        <w:t>Đã so sánh toàn văn (diff từng đoạn/dòng) giữa bản đợt 1 và bản chỉnh sửa, không chỉ kiểm lại 5 mục đã nêu trước đó — nhờ vậy phát hiện được lỗi mới (mục II.2 Phần II) mà nếu chỉ dò lại danh sách cũ sẽ bỏ sót, đúng theo bài học đã đúc kết từ các ca rà soát nhiều đợt trước đây của Trường (lỗi mới thường sinh ra trực tiếp từ chính thao tác sửa lỗi khác).</w:t>
      </w:r>
    </w:p>
    <w:p w14:paraId="1C1EE2F5" w14:textId="77777777" w:rsidR="00A925E5" w:rsidRDefault="00000000">
      <w:pPr>
        <w:spacing w:after="60"/>
        <w:jc w:val="both"/>
      </w:pPr>
      <w:r>
        <w:t>Đã đo lại bằng công cụ đọc thuộc tính XML thật (lề, cỡ chữ, ba đối tượng đồ họa đường kẻ ngang) thay vì giả định thể thức không đổi — xác nhận không có sai lệch.</w:t>
      </w:r>
    </w:p>
    <w:p w14:paraId="67F58D65" w14:textId="77777777" w:rsidR="00A925E5" w:rsidRDefault="00000000">
      <w:pPr>
        <w:spacing w:after="60"/>
        <w:jc w:val="both"/>
      </w:pPr>
      <w:r>
        <w:t>Đã tìm lại Kế hoạch 945/KH-CĐKT trong kho 01-04 tại thời điểm rà soát đợt 2 — vẫn chưa thấy, ghi đúng thực trạng thay vì giả định đã được bổ sung.</w:t>
      </w:r>
    </w:p>
    <w:p w14:paraId="523E44F7" w14:textId="77777777" w:rsidR="00A925E5" w:rsidRDefault="00000000">
      <w:pPr>
        <w:spacing w:before="200" w:after="80"/>
      </w:pPr>
      <w:r>
        <w:rPr>
          <w:b/>
          <w:color w:val="7030A0"/>
        </w:rPr>
        <w:t>THÔNG TIN TRÁCH NHIỆM</w:t>
      </w:r>
    </w:p>
    <w:tbl>
      <w:tblPr>
        <w:tblStyle w:val="TableGrid"/>
        <w:tblW w:w="0" w:type="auto"/>
        <w:jc w:val="center"/>
        <w:tblLayout w:type="fixed"/>
        <w:tblLook w:val="04A0" w:firstRow="1" w:lastRow="0" w:firstColumn="1" w:lastColumn="0" w:noHBand="0" w:noVBand="1"/>
      </w:tblPr>
      <w:tblGrid>
        <w:gridCol w:w="2778"/>
        <w:gridCol w:w="11679"/>
      </w:tblGrid>
      <w:tr w:rsidR="00A925E5" w14:paraId="31B71107" w14:textId="77777777">
        <w:trPr>
          <w:jc w:val="center"/>
        </w:trPr>
        <w:tc>
          <w:tcPr>
            <w:tcW w:w="2778" w:type="dxa"/>
            <w:tcMar>
              <w:top w:w="60" w:type="dxa"/>
              <w:left w:w="90" w:type="dxa"/>
              <w:bottom w:w="60" w:type="dxa"/>
              <w:right w:w="90" w:type="dxa"/>
            </w:tcMar>
          </w:tcPr>
          <w:p w14:paraId="39E89970" w14:textId="77777777" w:rsidR="00A925E5" w:rsidRDefault="00000000">
            <w:pPr>
              <w:jc w:val="both"/>
            </w:pPr>
            <w:r>
              <w:rPr>
                <w:b/>
                <w:sz w:val="26"/>
              </w:rPr>
              <w:t>Nguồn dữ liệu đã dùng</w:t>
            </w:r>
          </w:p>
        </w:tc>
        <w:tc>
          <w:tcPr>
            <w:tcW w:w="11679" w:type="dxa"/>
            <w:tcMar>
              <w:top w:w="60" w:type="dxa"/>
              <w:left w:w="90" w:type="dxa"/>
              <w:bottom w:w="60" w:type="dxa"/>
              <w:right w:w="90" w:type="dxa"/>
            </w:tcMar>
          </w:tcPr>
          <w:p w14:paraId="2B533222" w14:textId="77777777" w:rsidR="00A925E5" w:rsidRDefault="00000000">
            <w:pPr>
              <w:jc w:val="both"/>
            </w:pPr>
            <w:r>
              <w:rPr>
                <w:sz w:val="26"/>
              </w:rPr>
              <w:t xml:space="preserve">Đối chiếu toàn văn với báo cáo rà soát đợt 1 (BC-Ra-Soat-897_TB-ket-luan-PKDK-NT_20261012.docx) do </w:t>
            </w:r>
            <w:r>
              <w:rPr>
                <w:sz w:val="26"/>
              </w:rPr>
              <w:lastRenderedPageBreak/>
              <w:t>người dùng cung cấp; tra lại 01-Legal-Database và 02-KTC-Regulations (08-Quy-Uoc-Rieng-CDKT.md); đo lại thuộc tính XML của tệp .docx đầu vào. Bộ nhớ vận hành hệ (09-Quan-Tri-He) không kết nối được trong phiên này. · Công cụ hỗ trợ: Hệ KTC-Ra-Soat-897-v2-Cai-tien (Skill ktc-ra-soat-897, v2.25), chạy ngày 12/10/2026.</w:t>
            </w:r>
          </w:p>
        </w:tc>
      </w:tr>
      <w:tr w:rsidR="00A925E5" w14:paraId="79BF6257" w14:textId="77777777">
        <w:trPr>
          <w:jc w:val="center"/>
        </w:trPr>
        <w:tc>
          <w:tcPr>
            <w:tcW w:w="2778" w:type="dxa"/>
            <w:tcMar>
              <w:top w:w="60" w:type="dxa"/>
              <w:left w:w="90" w:type="dxa"/>
              <w:bottom w:w="60" w:type="dxa"/>
              <w:right w:w="90" w:type="dxa"/>
            </w:tcMar>
          </w:tcPr>
          <w:p w14:paraId="571508BE" w14:textId="77777777" w:rsidR="00A925E5" w:rsidRDefault="00000000">
            <w:pPr>
              <w:jc w:val="both"/>
            </w:pPr>
            <w:r>
              <w:rPr>
                <w:b/>
                <w:sz w:val="26"/>
              </w:rPr>
              <w:lastRenderedPageBreak/>
              <w:t>Người kiểm tra</w:t>
            </w:r>
          </w:p>
        </w:tc>
        <w:tc>
          <w:tcPr>
            <w:tcW w:w="11679" w:type="dxa"/>
            <w:tcMar>
              <w:top w:w="60" w:type="dxa"/>
              <w:left w:w="90" w:type="dxa"/>
              <w:bottom w:w="60" w:type="dxa"/>
              <w:right w:w="90" w:type="dxa"/>
            </w:tcMar>
          </w:tcPr>
          <w:p w14:paraId="5CFD3AA3" w14:textId="77777777" w:rsidR="00A925E5" w:rsidRDefault="00000000">
            <w:pPr>
              <w:jc w:val="both"/>
            </w:pPr>
            <w:r>
              <w:rPr>
                <w:sz w:val="26"/>
              </w:rPr>
              <w:t>[CẦN ĐIỀN TÊN NGƯỜI CHỊU TRÁCH NHIỆM] chịu trách nhiệm xác nhận kết quả.</w:t>
            </w:r>
          </w:p>
        </w:tc>
      </w:tr>
      <w:tr w:rsidR="00A925E5" w14:paraId="5C0381C2" w14:textId="77777777">
        <w:trPr>
          <w:jc w:val="center"/>
        </w:trPr>
        <w:tc>
          <w:tcPr>
            <w:tcW w:w="2778" w:type="dxa"/>
            <w:tcMar>
              <w:top w:w="60" w:type="dxa"/>
              <w:left w:w="90" w:type="dxa"/>
              <w:bottom w:w="60" w:type="dxa"/>
              <w:right w:w="90" w:type="dxa"/>
            </w:tcMar>
          </w:tcPr>
          <w:p w14:paraId="3E2CAFB9" w14:textId="77777777" w:rsidR="00A925E5" w:rsidRDefault="00000000">
            <w:pPr>
              <w:jc w:val="both"/>
            </w:pPr>
            <w:r>
              <w:rPr>
                <w:b/>
                <w:sz w:val="26"/>
              </w:rPr>
              <w:t>Trạng thái phê duyệt</w:t>
            </w:r>
          </w:p>
        </w:tc>
        <w:tc>
          <w:tcPr>
            <w:tcW w:w="11679" w:type="dxa"/>
            <w:tcMar>
              <w:top w:w="60" w:type="dxa"/>
              <w:left w:w="90" w:type="dxa"/>
              <w:bottom w:w="60" w:type="dxa"/>
              <w:right w:w="90" w:type="dxa"/>
            </w:tcMar>
          </w:tcPr>
          <w:p w14:paraId="535E1975" w14:textId="77777777" w:rsidR="00A925E5" w:rsidRDefault="00000000">
            <w:pPr>
              <w:jc w:val="both"/>
            </w:pPr>
            <w:r>
              <w:rPr>
                <w:b/>
                <w:color w:val="C00000"/>
                <w:sz w:val="26"/>
              </w:rPr>
              <w:t>BẢN NHÁP – Kết quả AI chỉ có giá trị tham khảo. Cần phê duyệt chính thức trước khi dùng.</w:t>
            </w:r>
          </w:p>
        </w:tc>
      </w:tr>
    </w:tbl>
    <w:p w14:paraId="0D95CAAB" w14:textId="77777777" w:rsidR="00A925E5" w:rsidRDefault="00A925E5">
      <w:pPr>
        <w:spacing w:after="40"/>
      </w:pPr>
    </w:p>
    <w:sectPr w:rsidR="00A925E5" w:rsidSect="00034616">
      <w:footerReference w:type="default" r:id="rId8"/>
      <w:pgSz w:w="16838" w:h="11906" w:orient="landscape"/>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77CE0" w14:textId="77777777" w:rsidR="00F10212" w:rsidRDefault="00F10212">
      <w:pPr>
        <w:spacing w:after="0" w:line="240" w:lineRule="auto"/>
      </w:pPr>
      <w:r>
        <w:separator/>
      </w:r>
    </w:p>
  </w:endnote>
  <w:endnote w:type="continuationSeparator" w:id="0">
    <w:p w14:paraId="668551F3" w14:textId="77777777" w:rsidR="00F10212" w:rsidRDefault="00F102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1BC43" w14:textId="77777777" w:rsidR="00A925E5" w:rsidRDefault="00000000">
    <w:pPr>
      <w:pStyle w:val="Footer"/>
      <w:jc w:val="center"/>
    </w:pPr>
    <w:r>
      <w:rPr>
        <w:color w:val="646464"/>
        <w:sz w:val="20"/>
      </w:rPr>
      <w:t xml:space="preserve">Hệ KTC-Ra-Soat-897-v2-Cai-tien (Skill ktc-ra-soat-897, phiên bản v2.25)  |  Trang </w:t>
    </w:r>
    <w:r>
      <w:fldChar w:fldCharType="begin"/>
    </w:r>
    <w:r>
      <w:instrText>PAGE</w:instrText>
    </w:r>
    <w:r>
      <w:fldChar w:fldCharType="separate"/>
    </w:r>
    <w:r w:rsidR="00783E7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194A7" w14:textId="77777777" w:rsidR="00F10212" w:rsidRDefault="00F10212">
      <w:pPr>
        <w:spacing w:after="0" w:line="240" w:lineRule="auto"/>
      </w:pPr>
      <w:r>
        <w:separator/>
      </w:r>
    </w:p>
  </w:footnote>
  <w:footnote w:type="continuationSeparator" w:id="0">
    <w:p w14:paraId="4900A1CE" w14:textId="77777777" w:rsidR="00F10212" w:rsidRDefault="00F102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5677053">
    <w:abstractNumId w:val="8"/>
  </w:num>
  <w:num w:numId="2" w16cid:durableId="58987177">
    <w:abstractNumId w:val="6"/>
  </w:num>
  <w:num w:numId="3" w16cid:durableId="1378121903">
    <w:abstractNumId w:val="5"/>
  </w:num>
  <w:num w:numId="4" w16cid:durableId="32652764">
    <w:abstractNumId w:val="4"/>
  </w:num>
  <w:num w:numId="5" w16cid:durableId="1992521984">
    <w:abstractNumId w:val="7"/>
  </w:num>
  <w:num w:numId="6" w16cid:durableId="1654522632">
    <w:abstractNumId w:val="3"/>
  </w:num>
  <w:num w:numId="7" w16cid:durableId="572541825">
    <w:abstractNumId w:val="2"/>
  </w:num>
  <w:num w:numId="8" w16cid:durableId="993416356">
    <w:abstractNumId w:val="1"/>
  </w:num>
  <w:num w:numId="9" w16cid:durableId="840202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83E78"/>
    <w:rsid w:val="00814B06"/>
    <w:rsid w:val="00A925E5"/>
    <w:rsid w:val="00AA1D8D"/>
    <w:rsid w:val="00B47730"/>
    <w:rsid w:val="00CB0664"/>
    <w:rsid w:val="00F102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BDBCE8"/>
  <w14:defaultImageDpi w14:val="300"/>
  <w15:docId w15:val="{2E24AB4E-A158-4A3C-AAE1-343C4A1D9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1190</Words>
  <Characters>6788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phuc Nguyen</cp:lastModifiedBy>
  <cp:revision>2</cp:revision>
  <dcterms:created xsi:type="dcterms:W3CDTF">2013-12-23T23:15:00Z</dcterms:created>
  <dcterms:modified xsi:type="dcterms:W3CDTF">2026-10-12T07:44:00Z</dcterms:modified>
  <cp:category/>
</cp:coreProperties>
</file>