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708"/>
        <w:tblW w:w="10206" w:type="dxa"/>
        <w:tblLayout w:type="fixed"/>
        <w:tblLook w:val="0000" w:firstRow="0" w:lastRow="0" w:firstColumn="0" w:lastColumn="0" w:noHBand="0" w:noVBand="0"/>
      </w:tblPr>
      <w:tblGrid>
        <w:gridCol w:w="4297"/>
        <w:gridCol w:w="5909"/>
      </w:tblGrid>
      <w:tr w:rsidR="00CC3BBC" w14:paraId="46CF618B" w14:textId="77777777" w:rsidTr="00177838">
        <w:tc>
          <w:tcPr>
            <w:tcW w:w="4297" w:type="dxa"/>
          </w:tcPr>
          <w:p w14:paraId="6CCBA6EE" w14:textId="77777777" w:rsidR="00CC3BBC" w:rsidRDefault="00CC3BBC" w:rsidP="00CC3BBC">
            <w:pPr>
              <w:jc w:val="center"/>
              <w:rPr>
                <w:sz w:val="26"/>
                <w:szCs w:val="26"/>
              </w:rPr>
            </w:pPr>
            <w:r>
              <w:rPr>
                <w:sz w:val="26"/>
                <w:szCs w:val="26"/>
              </w:rPr>
              <w:t>UBND TỈNH QUẢNG NGÃI</w:t>
            </w:r>
          </w:p>
          <w:p w14:paraId="5BCFF960" w14:textId="77777777" w:rsidR="00CC3BBC" w:rsidRDefault="00CC3BBC" w:rsidP="00CC3BBC">
            <w:pPr>
              <w:jc w:val="center"/>
              <w:rPr>
                <w:b/>
                <w:bCs/>
                <w:sz w:val="26"/>
                <w:szCs w:val="26"/>
              </w:rPr>
            </w:pPr>
            <w:r>
              <w:rPr>
                <w:b/>
                <w:bCs/>
                <w:sz w:val="26"/>
                <w:szCs w:val="26"/>
              </w:rPr>
              <w:t>TRƯỜNG CAO ĐẲNG KON TUM</w:t>
            </w:r>
          </w:p>
          <w:p w14:paraId="549EB250" w14:textId="77777777" w:rsidR="00CC3BBC" w:rsidRDefault="00CC3BBC" w:rsidP="00CC3BBC">
            <w:pPr>
              <w:jc w:val="center"/>
              <w:rPr>
                <w:b/>
                <w:bCs/>
                <w:sz w:val="26"/>
                <w:szCs w:val="26"/>
              </w:rPr>
            </w:pPr>
            <w:r>
              <w:rPr>
                <w:b/>
                <w:bCs/>
                <w:noProof/>
                <w:sz w:val="26"/>
                <w:szCs w:val="26"/>
                <w:lang w:val="en-US"/>
              </w:rPr>
              <mc:AlternateContent>
                <mc:Choice Requires="wps">
                  <w:drawing>
                    <wp:anchor distT="0" distB="0" distL="114300" distR="114300" simplePos="0" relativeHeight="251663360" behindDoc="0" locked="0" layoutInCell="1" allowOverlap="1" wp14:anchorId="275574D3" wp14:editId="146F7B27">
                      <wp:simplePos x="0" y="0"/>
                      <wp:positionH relativeFrom="column">
                        <wp:posOffset>792480</wp:posOffset>
                      </wp:positionH>
                      <wp:positionV relativeFrom="paragraph">
                        <wp:posOffset>14605</wp:posOffset>
                      </wp:positionV>
                      <wp:extent cx="100965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0B66C8" id="Straight Connector 1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2.4pt,1.15pt" to="1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HiBmQEAAIg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" strokecolor="black [3040]"/>
                  </w:pict>
                </mc:Fallback>
              </mc:AlternateContent>
            </w:r>
          </w:p>
          <w:p w14:paraId="672B8A1E" w14:textId="41B896FA" w:rsidR="00CC3BBC" w:rsidRDefault="00CC3BBC" w:rsidP="00CC3BBC">
            <w:pPr>
              <w:jc w:val="center"/>
              <w:rPr>
                <w:sz w:val="26"/>
                <w:szCs w:val="26"/>
              </w:rPr>
            </w:pPr>
            <w:r>
              <w:rPr>
                <w:sz w:val="26"/>
                <w:szCs w:val="26"/>
              </w:rPr>
              <w:t xml:space="preserve">Số: </w:t>
            </w:r>
            <w:r w:rsidR="00E1788C">
              <w:rPr>
                <w:sz w:val="26"/>
                <w:szCs w:val="26"/>
              </w:rPr>
              <w:t>969</w:t>
            </w:r>
            <w:r>
              <w:rPr>
                <w:sz w:val="26"/>
                <w:szCs w:val="26"/>
              </w:rPr>
              <w:t>/QĐ-CĐKT</w:t>
            </w:r>
          </w:p>
          <w:p w14:paraId="0C5E7FB0" w14:textId="77777777" w:rsidR="00CC3BBC" w:rsidRDefault="00CC3BBC" w:rsidP="00CC3BBC">
            <w:pPr>
              <w:jc w:val="center"/>
              <w:rPr>
                <w:sz w:val="8"/>
                <w:szCs w:val="8"/>
                <w:vertAlign w:val="superscript"/>
              </w:rPr>
            </w:pPr>
          </w:p>
        </w:tc>
        <w:tc>
          <w:tcPr>
            <w:tcW w:w="5909" w:type="dxa"/>
          </w:tcPr>
          <w:p w14:paraId="20552DCC" w14:textId="77777777" w:rsidR="00CC3BBC" w:rsidRDefault="00CC3BBC" w:rsidP="00CC3BBC">
            <w:pPr>
              <w:jc w:val="center"/>
              <w:rPr>
                <w:b/>
                <w:bCs/>
                <w:sz w:val="26"/>
                <w:szCs w:val="26"/>
              </w:rPr>
            </w:pPr>
            <w:r>
              <w:rPr>
                <w:b/>
                <w:bCs/>
                <w:sz w:val="26"/>
                <w:szCs w:val="26"/>
              </w:rPr>
              <w:t>CỘNG HOÀ XÃ HỘI CHỦ NGHĨA VIỆT NAM</w:t>
            </w:r>
          </w:p>
          <w:p w14:paraId="7ECAC10C" w14:textId="77777777" w:rsidR="00CC3BBC" w:rsidRDefault="00CC3BBC" w:rsidP="00CC3BBC">
            <w:pPr>
              <w:jc w:val="center"/>
              <w:rPr>
                <w:b/>
                <w:bCs/>
                <w:sz w:val="26"/>
                <w:szCs w:val="26"/>
              </w:rPr>
            </w:pPr>
            <w:r>
              <w:rPr>
                <w:b/>
                <w:bCs/>
                <w:sz w:val="28"/>
                <w:szCs w:val="28"/>
              </w:rPr>
              <w:t>Độc lập - Tự do - Hạnh phúc</w:t>
            </w:r>
          </w:p>
          <w:p w14:paraId="435CF6AD" w14:textId="77777777" w:rsidR="00CC3BBC" w:rsidRDefault="00CC3BBC" w:rsidP="00CC3BBC">
            <w:pPr>
              <w:jc w:val="center"/>
              <w:rPr>
                <w:b/>
                <w:bCs/>
                <w:sz w:val="26"/>
                <w:szCs w:val="26"/>
              </w:rPr>
            </w:pPr>
            <w:r>
              <w:rPr>
                <w:b/>
                <w:bCs/>
                <w:noProof/>
                <w:sz w:val="28"/>
                <w:szCs w:val="28"/>
                <w:lang w:val="en-US"/>
              </w:rPr>
              <mc:AlternateContent>
                <mc:Choice Requires="wps">
                  <w:drawing>
                    <wp:anchor distT="0" distB="0" distL="114300" distR="114300" simplePos="0" relativeHeight="251664384" behindDoc="0" locked="0" layoutInCell="1" allowOverlap="1" wp14:anchorId="13D43900" wp14:editId="4F9B6075">
                      <wp:simplePos x="0" y="0"/>
                      <wp:positionH relativeFrom="column">
                        <wp:posOffset>749936</wp:posOffset>
                      </wp:positionH>
                      <wp:positionV relativeFrom="paragraph">
                        <wp:posOffset>28575</wp:posOffset>
                      </wp:positionV>
                      <wp:extent cx="2114550" cy="0"/>
                      <wp:effectExtent l="0" t="0" r="19050" b="19050"/>
                      <wp:wrapNone/>
                      <wp:docPr id="14" name="Straight Connector 14"/>
                      <wp:cNvGraphicFramePr/>
                      <a:graphic xmlns:a="http://schemas.openxmlformats.org/drawingml/2006/main">
                        <a:graphicData uri="http://schemas.microsoft.com/office/word/2010/wordprocessingShape">
                          <wps:wsp>
                            <wps:cNvCnPr/>
                            <wps:spPr>
                              <a:xfrm flipV="1">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92B75" id="Straight Connector 1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05pt,2.25pt" to="225.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" strokecolor="black [3040]"/>
                  </w:pict>
                </mc:Fallback>
              </mc:AlternateContent>
            </w:r>
          </w:p>
          <w:p w14:paraId="60701480" w14:textId="327288C1" w:rsidR="00CC3BBC" w:rsidRPr="00D11940" w:rsidRDefault="00CC3BBC" w:rsidP="00CC3BBC">
            <w:pPr>
              <w:jc w:val="center"/>
              <w:rPr>
                <w:b/>
                <w:bCs/>
                <w:sz w:val="26"/>
                <w:szCs w:val="26"/>
              </w:rPr>
            </w:pPr>
            <w:r>
              <w:rPr>
                <w:i/>
                <w:iCs/>
                <w:sz w:val="28"/>
                <w:szCs w:val="28"/>
              </w:rPr>
              <w:t>Quảng Ngãi, ngày 07 tháng 5 năm 2026</w:t>
            </w:r>
          </w:p>
        </w:tc>
      </w:tr>
    </w:tbl>
    <w:p w14:paraId="1CDDF2AE" w14:textId="77777777" w:rsidR="00CC3BBC" w:rsidRDefault="00CC3BBC" w:rsidP="00CC3BBC">
      <w:pPr>
        <w:spacing w:before="120"/>
        <w:jc w:val="center"/>
        <w:rPr>
          <w:b/>
          <w:bCs/>
          <w:sz w:val="28"/>
          <w:szCs w:val="28"/>
          <w:highlight w:val="white"/>
        </w:rPr>
      </w:pPr>
    </w:p>
    <w:p w14:paraId="09B3C73E" w14:textId="77777777" w:rsidR="00CC3BBC" w:rsidRDefault="00CC3BBC" w:rsidP="00CC3BBC">
      <w:pPr>
        <w:spacing w:before="120"/>
        <w:jc w:val="center"/>
        <w:rPr>
          <w:b/>
          <w:bCs/>
          <w:sz w:val="28"/>
          <w:szCs w:val="28"/>
          <w:highlight w:val="white"/>
        </w:rPr>
      </w:pPr>
      <w:r>
        <w:rPr>
          <w:b/>
          <w:bCs/>
          <w:sz w:val="28"/>
          <w:szCs w:val="28"/>
          <w:highlight w:val="white"/>
        </w:rPr>
        <w:t>QUYẾT ĐỊNH</w:t>
      </w:r>
    </w:p>
    <w:p w14:paraId="50EF5AAE" w14:textId="77777777" w:rsidR="00CC3BBC" w:rsidRDefault="00CC3BBC" w:rsidP="00CC3BBC">
      <w:pPr>
        <w:keepNext/>
        <w:ind w:right="-144"/>
        <w:jc w:val="center"/>
        <w:rPr>
          <w:b/>
          <w:bCs/>
          <w:sz w:val="28"/>
          <w:szCs w:val="28"/>
          <w:highlight w:val="white"/>
        </w:rPr>
      </w:pPr>
      <w:r>
        <w:rPr>
          <w:b/>
          <w:bCs/>
          <w:sz w:val="28"/>
          <w:szCs w:val="28"/>
          <w:highlight w:val="white"/>
        </w:rPr>
        <w:t xml:space="preserve">ban hành Quy chế làm việc của </w:t>
      </w:r>
      <w:r>
        <w:rPr>
          <w:b/>
          <w:bCs/>
          <w:sz w:val="28"/>
          <w:szCs w:val="28"/>
        </w:rPr>
        <w:t>Tổ Quản trị hệ thống thông tin</w:t>
      </w:r>
    </w:p>
    <w:p w14:paraId="0976B828" w14:textId="77777777" w:rsidR="00CC3BBC" w:rsidRDefault="00CC3BBC" w:rsidP="00CC3BBC">
      <w:pPr>
        <w:spacing w:before="480" w:after="360" w:line="271" w:lineRule="auto"/>
        <w:jc w:val="center"/>
        <w:rPr>
          <w:b/>
          <w:bCs/>
          <w:color w:val="000000"/>
          <w:sz w:val="28"/>
          <w:szCs w:val="28"/>
          <w:highlight w:val="white"/>
        </w:rPr>
      </w:pPr>
      <w:r>
        <w:rPr>
          <w:b/>
          <w:bCs/>
          <w:color w:val="000000"/>
          <w:sz w:val="28"/>
          <w:szCs w:val="28"/>
          <w:highlight w:val="white"/>
        </w:rPr>
        <w:t>HIỆU TRƯỞNG TRƯỜNG CAO ĐẲNG KON TUM</w:t>
      </w:r>
      <w:r>
        <w:rPr>
          <w:noProof/>
          <w:lang w:val="en-US"/>
        </w:rPr>
        <mc:AlternateContent>
          <mc:Choice Requires="wps">
            <w:drawing>
              <wp:anchor distT="0" distB="0" distL="114300" distR="114300" simplePos="0" relativeHeight="251659264" behindDoc="0" locked="0" layoutInCell="1" hidden="0" allowOverlap="1" wp14:anchorId="16D04FD5" wp14:editId="5093645C">
                <wp:simplePos x="0" y="0"/>
                <wp:positionH relativeFrom="column">
                  <wp:posOffset>2446354</wp:posOffset>
                </wp:positionH>
                <wp:positionV relativeFrom="paragraph">
                  <wp:posOffset>43180</wp:posOffset>
                </wp:positionV>
                <wp:extent cx="868012"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911994" y="3780000"/>
                          <a:ext cx="868012"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69A8ACE1" id="_x0000_t32" coordsize="21600,21600" o:spt="32" o:oned="t" path="m,l21600,21600e" filled="f">
                <v:path arrowok="t" fillok="f" o:connecttype="none"/>
                <o:lock v:ext="edit" shapetype="t"/>
              </v:shapetype>
              <v:shape id="Straight Arrow Connector 15" o:spid="_x0000_s1026" type="#_x0000_t32" style="position:absolute;margin-left:192.65pt;margin-top:3.4pt;width:68.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"/>
            </w:pict>
          </mc:Fallback>
        </mc:AlternateContent>
      </w:r>
    </w:p>
    <w:p w14:paraId="2A837C12" w14:textId="77777777" w:rsidR="00CC3BBC" w:rsidRDefault="00CC3BBC" w:rsidP="00CC3BBC">
      <w:pPr>
        <w:widowControl w:val="0"/>
        <w:spacing w:before="120" w:after="120" w:line="360" w:lineRule="auto"/>
        <w:ind w:firstLine="720"/>
        <w:jc w:val="both"/>
        <w:rPr>
          <w:i/>
          <w:iCs/>
          <w:sz w:val="28"/>
          <w:szCs w:val="28"/>
        </w:rPr>
      </w:pPr>
      <w:r>
        <w:rPr>
          <w:i/>
          <w:iCs/>
          <w:sz w:val="28"/>
          <w:szCs w:val="28"/>
        </w:rPr>
        <w:t>Căn cứ Quyết định số 49/QĐ-CĐKT ngày 24 tháng 7 năm 2025 của Hiệu trưởng Trường Cao đẳng Kon Tum ban hành Quy chế tổ chức và hoạt động của Trường Cao đẳng Kon Tum;</w:t>
      </w:r>
    </w:p>
    <w:p w14:paraId="113B9875" w14:textId="77777777" w:rsidR="00CC3BBC" w:rsidRDefault="00CC3BBC" w:rsidP="00CC3BBC">
      <w:pPr>
        <w:widowControl w:val="0"/>
        <w:spacing w:before="120" w:after="120" w:line="360" w:lineRule="auto"/>
        <w:ind w:firstLine="720"/>
        <w:jc w:val="both"/>
        <w:rPr>
          <w:i/>
          <w:iCs/>
          <w:sz w:val="28"/>
          <w:szCs w:val="28"/>
          <w:highlight w:val="white"/>
        </w:rPr>
      </w:pPr>
      <w:r>
        <w:rPr>
          <w:i/>
          <w:iCs/>
          <w:sz w:val="28"/>
          <w:szCs w:val="28"/>
          <w:highlight w:val="white"/>
        </w:rPr>
        <w:t>Căn cứ Luật Công nghệ thông tin ngày 29 tháng 6 năm 2006;</w:t>
      </w:r>
    </w:p>
    <w:p w14:paraId="365472C8" w14:textId="77777777" w:rsidR="00CC3BBC" w:rsidRDefault="00CC3BBC" w:rsidP="00CC3BBC">
      <w:pPr>
        <w:widowControl w:val="0"/>
        <w:spacing w:before="120" w:after="120" w:line="360" w:lineRule="auto"/>
        <w:ind w:firstLine="720"/>
        <w:jc w:val="both"/>
        <w:rPr>
          <w:i/>
          <w:iCs/>
          <w:sz w:val="28"/>
          <w:szCs w:val="28"/>
        </w:rPr>
      </w:pPr>
      <w:r>
        <w:rPr>
          <w:i/>
          <w:iCs/>
          <w:sz w:val="28"/>
          <w:szCs w:val="28"/>
        </w:rPr>
        <w:t>Căn cứ Luật An toàn thông tin mạng ngày 19 tháng 11 năm 2015;</w:t>
      </w:r>
    </w:p>
    <w:p w14:paraId="60C437EC" w14:textId="77777777" w:rsidR="00CC3BBC" w:rsidRDefault="00CC3BBC" w:rsidP="00CC3BBC">
      <w:pPr>
        <w:widowControl w:val="0"/>
        <w:spacing w:before="120" w:after="120" w:line="360" w:lineRule="auto"/>
        <w:ind w:firstLine="720"/>
        <w:jc w:val="both"/>
        <w:rPr>
          <w:i/>
          <w:iCs/>
          <w:sz w:val="28"/>
          <w:szCs w:val="28"/>
        </w:rPr>
      </w:pPr>
      <w:r w:rsidRPr="004F09D2">
        <w:rPr>
          <w:i/>
          <w:iCs/>
          <w:sz w:val="28"/>
          <w:szCs w:val="28"/>
        </w:rPr>
        <w:t>Căn cứ Luật An ninh mạng ngày 12</w:t>
      </w:r>
      <w:r>
        <w:rPr>
          <w:i/>
          <w:iCs/>
          <w:sz w:val="28"/>
          <w:szCs w:val="28"/>
        </w:rPr>
        <w:t xml:space="preserve"> tháng </w:t>
      </w:r>
      <w:r w:rsidRPr="004F09D2">
        <w:rPr>
          <w:i/>
          <w:iCs/>
          <w:sz w:val="28"/>
          <w:szCs w:val="28"/>
        </w:rPr>
        <w:t>6</w:t>
      </w:r>
      <w:r>
        <w:rPr>
          <w:i/>
          <w:iCs/>
          <w:sz w:val="28"/>
          <w:szCs w:val="28"/>
        </w:rPr>
        <w:t xml:space="preserve"> năm </w:t>
      </w:r>
      <w:r w:rsidRPr="004F09D2">
        <w:rPr>
          <w:i/>
          <w:iCs/>
          <w:sz w:val="28"/>
          <w:szCs w:val="28"/>
        </w:rPr>
        <w:t>2018;</w:t>
      </w:r>
    </w:p>
    <w:p w14:paraId="62A24DB2" w14:textId="77777777" w:rsidR="00CC3BBC" w:rsidRPr="004F09D2" w:rsidRDefault="00CC3BBC" w:rsidP="00CC3BBC">
      <w:pPr>
        <w:widowControl w:val="0"/>
        <w:spacing w:before="120" w:after="120" w:line="360" w:lineRule="auto"/>
        <w:ind w:firstLine="720"/>
        <w:jc w:val="both"/>
        <w:rPr>
          <w:i/>
          <w:iCs/>
          <w:sz w:val="28"/>
          <w:szCs w:val="28"/>
        </w:rPr>
      </w:pPr>
      <w:r w:rsidRPr="004F09D2">
        <w:rPr>
          <w:i/>
          <w:iCs/>
          <w:sz w:val="28"/>
          <w:szCs w:val="28"/>
        </w:rPr>
        <w:t>Căn cứ Nghị định số 53/2022/NĐ-CP ngày 15</w:t>
      </w:r>
      <w:r>
        <w:rPr>
          <w:i/>
          <w:iCs/>
          <w:sz w:val="28"/>
          <w:szCs w:val="28"/>
        </w:rPr>
        <w:t xml:space="preserve"> tháng </w:t>
      </w:r>
      <w:r w:rsidRPr="004F09D2">
        <w:rPr>
          <w:i/>
          <w:iCs/>
          <w:sz w:val="28"/>
          <w:szCs w:val="28"/>
        </w:rPr>
        <w:t>8</w:t>
      </w:r>
      <w:r>
        <w:rPr>
          <w:i/>
          <w:iCs/>
          <w:sz w:val="28"/>
          <w:szCs w:val="28"/>
        </w:rPr>
        <w:t xml:space="preserve"> năm </w:t>
      </w:r>
      <w:r w:rsidRPr="004F09D2">
        <w:rPr>
          <w:i/>
          <w:iCs/>
          <w:sz w:val="28"/>
          <w:szCs w:val="28"/>
        </w:rPr>
        <w:t>2022 của Chính phủ quy</w:t>
      </w:r>
      <w:r>
        <w:rPr>
          <w:i/>
          <w:iCs/>
          <w:sz w:val="28"/>
          <w:szCs w:val="28"/>
        </w:rPr>
        <w:t xml:space="preserve"> </w:t>
      </w:r>
      <w:r w:rsidRPr="004F09D2">
        <w:rPr>
          <w:i/>
          <w:iCs/>
          <w:sz w:val="28"/>
          <w:szCs w:val="28"/>
        </w:rPr>
        <w:t>định chi tiết mộ</w:t>
      </w:r>
      <w:r>
        <w:rPr>
          <w:i/>
          <w:iCs/>
          <w:sz w:val="28"/>
          <w:szCs w:val="28"/>
        </w:rPr>
        <w:t>t số điều của Luật An ninh mạng;</w:t>
      </w:r>
    </w:p>
    <w:p w14:paraId="078B9443" w14:textId="77777777" w:rsidR="00CC3BBC" w:rsidRDefault="00CC3BBC" w:rsidP="00CC3BBC">
      <w:pPr>
        <w:widowControl w:val="0"/>
        <w:spacing w:before="120" w:after="120" w:line="360" w:lineRule="auto"/>
        <w:ind w:firstLine="720"/>
        <w:jc w:val="both"/>
        <w:rPr>
          <w:i/>
          <w:iCs/>
          <w:sz w:val="28"/>
          <w:szCs w:val="28"/>
        </w:rPr>
      </w:pPr>
      <w:r>
        <w:rPr>
          <w:i/>
          <w:iCs/>
          <w:sz w:val="28"/>
          <w:szCs w:val="28"/>
        </w:rPr>
        <w:t>Căn cứ Nghị định số 85/2016/NĐ-CP ngày 01 tháng 07 năm 2016 của Chính phủ về bảo đảm an toàn hệ thống thông tin theo cấp độ;</w:t>
      </w:r>
    </w:p>
    <w:p w14:paraId="10C385B7" w14:textId="77777777" w:rsidR="00CC3BBC" w:rsidRDefault="00CC3BBC" w:rsidP="00CC3BBC">
      <w:pPr>
        <w:widowControl w:val="0"/>
        <w:spacing w:before="120" w:after="120" w:line="360" w:lineRule="auto"/>
        <w:ind w:firstLine="720"/>
        <w:jc w:val="both"/>
        <w:rPr>
          <w:i/>
          <w:iCs/>
          <w:sz w:val="28"/>
          <w:szCs w:val="28"/>
          <w:highlight w:val="white"/>
        </w:rPr>
      </w:pPr>
      <w:r>
        <w:rPr>
          <w:i/>
          <w:iCs/>
          <w:sz w:val="28"/>
          <w:szCs w:val="28"/>
          <w:highlight w:val="white"/>
        </w:rPr>
        <w:t xml:space="preserve">Căn cứ Quyết định số 794/QĐ-CĐKT ngày 14 tháng 4 năm 2026 của Hiệu trưởng Trường Cao đẳng Kon Tum thành lập </w:t>
      </w:r>
      <w:r>
        <w:rPr>
          <w:i/>
          <w:iCs/>
          <w:sz w:val="28"/>
          <w:szCs w:val="28"/>
        </w:rPr>
        <w:t>Tổ Quản trị hệ thống thông tin</w:t>
      </w:r>
      <w:r>
        <w:rPr>
          <w:i/>
          <w:iCs/>
          <w:sz w:val="28"/>
          <w:szCs w:val="28"/>
          <w:highlight w:val="white"/>
        </w:rPr>
        <w:t>;</w:t>
      </w:r>
    </w:p>
    <w:p w14:paraId="37ED79E0" w14:textId="77777777" w:rsidR="00CC3BBC" w:rsidRDefault="00CC3BBC" w:rsidP="00CC3BBC">
      <w:pPr>
        <w:widowControl w:val="0"/>
        <w:spacing w:before="120" w:after="120" w:line="360" w:lineRule="auto"/>
        <w:ind w:firstLine="720"/>
        <w:jc w:val="both"/>
        <w:rPr>
          <w:i/>
          <w:iCs/>
          <w:sz w:val="28"/>
          <w:szCs w:val="28"/>
          <w:highlight w:val="white"/>
        </w:rPr>
      </w:pPr>
      <w:r>
        <w:rPr>
          <w:i/>
          <w:iCs/>
          <w:sz w:val="28"/>
          <w:szCs w:val="28"/>
          <w:highlight w:val="white"/>
        </w:rPr>
        <w:t xml:space="preserve">Xét </w:t>
      </w:r>
      <w:r>
        <w:rPr>
          <w:i/>
          <w:iCs/>
          <w:sz w:val="28"/>
          <w:szCs w:val="28"/>
        </w:rPr>
        <w:t>đề nghị của Tổ trưởng Tổ Quản trị hệ thống thông tin</w:t>
      </w:r>
      <w:r>
        <w:rPr>
          <w:i/>
          <w:iCs/>
          <w:sz w:val="28"/>
          <w:szCs w:val="28"/>
          <w:highlight w:val="white"/>
        </w:rPr>
        <w:t>, Trưởng phòng Quản lý khoa học công nghệ và Hợp tác phát triển, Trưởng phòng Tổ chức cán bộ và Công tác học sinh - sinh viên.</w:t>
      </w:r>
    </w:p>
    <w:p w14:paraId="2C69494A" w14:textId="77777777" w:rsidR="00CC3BBC" w:rsidRDefault="00CC3BBC" w:rsidP="00CC3BBC">
      <w:pPr>
        <w:widowControl w:val="0"/>
        <w:spacing w:before="120" w:after="120" w:line="360" w:lineRule="auto"/>
        <w:jc w:val="center"/>
        <w:rPr>
          <w:b/>
          <w:bCs/>
          <w:sz w:val="28"/>
          <w:szCs w:val="28"/>
        </w:rPr>
      </w:pPr>
      <w:r>
        <w:rPr>
          <w:b/>
          <w:bCs/>
          <w:sz w:val="28"/>
          <w:szCs w:val="28"/>
        </w:rPr>
        <w:t>QUYẾT ĐỊNH:</w:t>
      </w:r>
    </w:p>
    <w:p w14:paraId="5E2D5739" w14:textId="77777777" w:rsidR="00CC3BBC" w:rsidRDefault="00CC3BBC" w:rsidP="00CC3BBC">
      <w:pPr>
        <w:widowControl w:val="0"/>
        <w:spacing w:before="120" w:after="120" w:line="360" w:lineRule="auto"/>
        <w:ind w:firstLine="720"/>
        <w:jc w:val="both"/>
        <w:rPr>
          <w:color w:val="000000"/>
          <w:sz w:val="28"/>
          <w:szCs w:val="28"/>
        </w:rPr>
      </w:pPr>
      <w:r>
        <w:rPr>
          <w:b/>
          <w:bCs/>
          <w:sz w:val="28"/>
          <w:szCs w:val="28"/>
        </w:rPr>
        <w:t>Điều 1.</w:t>
      </w:r>
      <w:r>
        <w:rPr>
          <w:i/>
          <w:iCs/>
          <w:sz w:val="28"/>
          <w:szCs w:val="28"/>
        </w:rPr>
        <w:t xml:space="preserve"> </w:t>
      </w:r>
      <w:r>
        <w:rPr>
          <w:sz w:val="28"/>
          <w:szCs w:val="28"/>
        </w:rPr>
        <w:t>Ban hành kèm theo Quyết định này Quy chế làm việc của Tổ Quản trị hệ thống thông tin</w:t>
      </w:r>
      <w:r>
        <w:rPr>
          <w:color w:val="000000"/>
          <w:sz w:val="28"/>
          <w:szCs w:val="28"/>
        </w:rPr>
        <w:t>.</w:t>
      </w:r>
    </w:p>
    <w:p w14:paraId="0C782085" w14:textId="77777777" w:rsidR="00CC3BBC" w:rsidRDefault="00CC3BBC" w:rsidP="00CC3BBC">
      <w:pPr>
        <w:widowControl w:val="0"/>
        <w:spacing w:before="120" w:after="120" w:line="360" w:lineRule="auto"/>
        <w:ind w:firstLine="720"/>
        <w:jc w:val="both"/>
        <w:rPr>
          <w:sz w:val="28"/>
          <w:szCs w:val="28"/>
        </w:rPr>
      </w:pPr>
      <w:r>
        <w:rPr>
          <w:b/>
          <w:bCs/>
          <w:sz w:val="28"/>
          <w:szCs w:val="28"/>
        </w:rPr>
        <w:t>Điều 2.</w:t>
      </w:r>
      <w:r>
        <w:rPr>
          <w:sz w:val="28"/>
          <w:szCs w:val="28"/>
        </w:rPr>
        <w:t xml:space="preserve"> </w:t>
      </w:r>
      <w:r>
        <w:rPr>
          <w:sz w:val="28"/>
          <w:szCs w:val="28"/>
          <w:highlight w:val="white"/>
        </w:rPr>
        <w:t>Quyết định này có hiệu lực thi hành kể từ ngày ký</w:t>
      </w:r>
      <w:r>
        <w:rPr>
          <w:sz w:val="28"/>
          <w:szCs w:val="28"/>
        </w:rPr>
        <w:t>.</w:t>
      </w:r>
    </w:p>
    <w:p w14:paraId="778436A0" w14:textId="77777777" w:rsidR="00CC3BBC" w:rsidRDefault="00CC3BBC" w:rsidP="00CC3BBC">
      <w:pPr>
        <w:widowControl w:val="0"/>
        <w:spacing w:before="120" w:after="120" w:line="360" w:lineRule="auto"/>
        <w:ind w:firstLine="720"/>
        <w:jc w:val="both"/>
        <w:rPr>
          <w:sz w:val="28"/>
          <w:szCs w:val="28"/>
          <w:highlight w:val="white"/>
        </w:rPr>
      </w:pPr>
      <w:r>
        <w:rPr>
          <w:b/>
          <w:bCs/>
          <w:sz w:val="28"/>
          <w:szCs w:val="28"/>
          <w:highlight w:val="white"/>
        </w:rPr>
        <w:lastRenderedPageBreak/>
        <w:t xml:space="preserve">Điều 3. </w:t>
      </w:r>
      <w:r>
        <w:rPr>
          <w:sz w:val="28"/>
          <w:szCs w:val="28"/>
          <w:highlight w:val="white"/>
        </w:rPr>
        <w:t>Trưởng các đơn vị thuộc Trường,</w:t>
      </w:r>
      <w:r w:rsidRPr="009E046D">
        <w:rPr>
          <w:sz w:val="28"/>
          <w:szCs w:val="28"/>
          <w:highlight w:val="white"/>
        </w:rPr>
        <w:t xml:space="preserve"> </w:t>
      </w:r>
      <w:r>
        <w:rPr>
          <w:sz w:val="28"/>
          <w:szCs w:val="28"/>
          <w:highlight w:val="white"/>
        </w:rPr>
        <w:t xml:space="preserve">các thành viên </w:t>
      </w:r>
      <w:r>
        <w:rPr>
          <w:sz w:val="28"/>
          <w:szCs w:val="28"/>
        </w:rPr>
        <w:t>Tổ Quản trị hệ thống thông tin</w:t>
      </w:r>
      <w:r>
        <w:rPr>
          <w:sz w:val="28"/>
          <w:szCs w:val="28"/>
          <w:highlight w:val="white"/>
        </w:rPr>
        <w:t xml:space="preserve"> và các tổ chức, cá nhân có liên quan chịu trách nhiệm thi hành Quyết định này./.</w:t>
      </w:r>
    </w:p>
    <w:tbl>
      <w:tblPr>
        <w:tblW w:w="9210" w:type="dxa"/>
        <w:jc w:val="center"/>
        <w:tblLayout w:type="fixed"/>
        <w:tblLook w:val="0400" w:firstRow="0" w:lastRow="0" w:firstColumn="0" w:lastColumn="0" w:noHBand="0" w:noVBand="1"/>
      </w:tblPr>
      <w:tblGrid>
        <w:gridCol w:w="4035"/>
        <w:gridCol w:w="5175"/>
      </w:tblGrid>
      <w:tr w:rsidR="00CC3BBC" w14:paraId="770BC41F" w14:textId="77777777" w:rsidTr="00177838">
        <w:trPr>
          <w:jc w:val="center"/>
        </w:trPr>
        <w:tc>
          <w:tcPr>
            <w:tcW w:w="4035" w:type="dxa"/>
          </w:tcPr>
          <w:p w14:paraId="26308DB0" w14:textId="77777777" w:rsidR="00CC3BBC" w:rsidRDefault="00CC3BBC" w:rsidP="00CC3BBC">
            <w:pPr>
              <w:jc w:val="both"/>
              <w:rPr>
                <w:color w:val="000000"/>
                <w:sz w:val="28"/>
                <w:szCs w:val="28"/>
                <w:highlight w:val="white"/>
              </w:rPr>
            </w:pPr>
            <w:r>
              <w:rPr>
                <w:b/>
                <w:bCs/>
                <w:i/>
                <w:iCs/>
                <w:color w:val="000000"/>
                <w:highlight w:val="white"/>
              </w:rPr>
              <w:t>Nơi nhận:</w:t>
            </w:r>
            <w:r>
              <w:rPr>
                <w:b/>
                <w:bCs/>
                <w:i/>
                <w:iCs/>
                <w:color w:val="000000"/>
                <w:sz w:val="28"/>
                <w:szCs w:val="28"/>
                <w:highlight w:val="white"/>
              </w:rPr>
              <w:tab/>
            </w:r>
            <w:r>
              <w:rPr>
                <w:b/>
                <w:bCs/>
                <w:i/>
                <w:iCs/>
                <w:color w:val="000000"/>
                <w:sz w:val="28"/>
                <w:szCs w:val="28"/>
                <w:highlight w:val="white"/>
              </w:rPr>
              <w:tab/>
            </w:r>
            <w:r>
              <w:rPr>
                <w:b/>
                <w:bCs/>
                <w:i/>
                <w:iCs/>
                <w:color w:val="000000"/>
                <w:sz w:val="28"/>
                <w:szCs w:val="28"/>
                <w:highlight w:val="white"/>
              </w:rPr>
              <w:tab/>
            </w:r>
          </w:p>
          <w:p w14:paraId="2FB872A1" w14:textId="77777777" w:rsidR="00CC3BBC" w:rsidRDefault="00CC3BBC" w:rsidP="00CC3BBC">
            <w:pPr>
              <w:rPr>
                <w:color w:val="000000"/>
                <w:sz w:val="22"/>
                <w:szCs w:val="22"/>
                <w:highlight w:val="white"/>
              </w:rPr>
            </w:pPr>
            <w:r>
              <w:rPr>
                <w:color w:val="000000"/>
                <w:sz w:val="22"/>
                <w:szCs w:val="22"/>
                <w:highlight w:val="white"/>
              </w:rPr>
              <w:t>- Như Điều 3;</w:t>
            </w:r>
          </w:p>
          <w:p w14:paraId="52124E39" w14:textId="77777777" w:rsidR="00CC3BBC" w:rsidRDefault="00CC3BBC" w:rsidP="00CC3BBC">
            <w:pPr>
              <w:rPr>
                <w:color w:val="000000"/>
                <w:sz w:val="22"/>
                <w:szCs w:val="22"/>
                <w:highlight w:val="white"/>
              </w:rPr>
            </w:pPr>
            <w:r>
              <w:rPr>
                <w:color w:val="000000"/>
                <w:sz w:val="22"/>
                <w:szCs w:val="22"/>
                <w:highlight w:val="white"/>
              </w:rPr>
              <w:t>- Lãnh đạo Trường;</w:t>
            </w:r>
          </w:p>
          <w:p w14:paraId="234FC257" w14:textId="77777777" w:rsidR="00CC3BBC" w:rsidRDefault="00CC3BBC" w:rsidP="00CC3BBC">
            <w:pPr>
              <w:rPr>
                <w:color w:val="000000"/>
                <w:sz w:val="22"/>
                <w:szCs w:val="22"/>
                <w:highlight w:val="white"/>
              </w:rPr>
            </w:pPr>
            <w:r>
              <w:rPr>
                <w:color w:val="000000"/>
                <w:sz w:val="22"/>
                <w:szCs w:val="22"/>
                <w:highlight w:val="white"/>
              </w:rPr>
              <w:t>- Lưu: VT, QTHTTT, TCCB.</w:t>
            </w:r>
          </w:p>
        </w:tc>
        <w:tc>
          <w:tcPr>
            <w:tcW w:w="5175" w:type="dxa"/>
          </w:tcPr>
          <w:p w14:paraId="45DF5115" w14:textId="77777777" w:rsidR="00CC3BBC" w:rsidRDefault="00CC3BBC" w:rsidP="00CC3BBC">
            <w:pPr>
              <w:jc w:val="center"/>
              <w:rPr>
                <w:b/>
                <w:bCs/>
                <w:color w:val="000000"/>
                <w:sz w:val="28"/>
                <w:szCs w:val="28"/>
                <w:highlight w:val="white"/>
              </w:rPr>
            </w:pPr>
            <w:r>
              <w:rPr>
                <w:b/>
                <w:bCs/>
                <w:color w:val="000000"/>
                <w:sz w:val="28"/>
                <w:szCs w:val="28"/>
                <w:highlight w:val="white"/>
              </w:rPr>
              <w:t>HIỆU TRƯỞNG</w:t>
            </w:r>
          </w:p>
          <w:p w14:paraId="2336656D" w14:textId="77777777" w:rsidR="00CC3BBC" w:rsidRDefault="00CC3BBC" w:rsidP="00CC3BBC">
            <w:pPr>
              <w:jc w:val="center"/>
              <w:rPr>
                <w:b/>
                <w:bCs/>
                <w:color w:val="000000"/>
                <w:sz w:val="28"/>
                <w:szCs w:val="28"/>
                <w:highlight w:val="white"/>
              </w:rPr>
            </w:pPr>
          </w:p>
          <w:p w14:paraId="78DDD56B" w14:textId="77777777" w:rsidR="00CC3BBC" w:rsidRDefault="00CC3BBC" w:rsidP="00CC3BBC">
            <w:pPr>
              <w:jc w:val="center"/>
              <w:rPr>
                <w:b/>
                <w:bCs/>
                <w:color w:val="000000"/>
                <w:sz w:val="28"/>
                <w:szCs w:val="28"/>
                <w:highlight w:val="white"/>
              </w:rPr>
            </w:pPr>
          </w:p>
          <w:p w14:paraId="71516D5E" w14:textId="77777777" w:rsidR="00CC3BBC" w:rsidRDefault="00CC3BBC" w:rsidP="00CC3BBC">
            <w:pPr>
              <w:jc w:val="center"/>
              <w:rPr>
                <w:b/>
                <w:bCs/>
                <w:color w:val="000000"/>
                <w:sz w:val="28"/>
                <w:szCs w:val="28"/>
                <w:highlight w:val="white"/>
              </w:rPr>
            </w:pPr>
          </w:p>
          <w:p w14:paraId="5BDDA6F5" w14:textId="77777777" w:rsidR="00CC3BBC" w:rsidRDefault="00CC3BBC" w:rsidP="00CC3BBC">
            <w:pPr>
              <w:jc w:val="center"/>
              <w:rPr>
                <w:b/>
                <w:bCs/>
                <w:color w:val="000000"/>
                <w:sz w:val="28"/>
                <w:szCs w:val="28"/>
                <w:highlight w:val="white"/>
              </w:rPr>
            </w:pPr>
          </w:p>
          <w:p w14:paraId="615AEFED" w14:textId="77777777" w:rsidR="00CC3BBC" w:rsidRDefault="00CC3BBC" w:rsidP="00CC3BBC">
            <w:pPr>
              <w:jc w:val="center"/>
              <w:rPr>
                <w:b/>
                <w:bCs/>
                <w:color w:val="000000"/>
                <w:sz w:val="28"/>
                <w:szCs w:val="28"/>
                <w:highlight w:val="white"/>
              </w:rPr>
            </w:pPr>
          </w:p>
          <w:p w14:paraId="78B338A7" w14:textId="77777777" w:rsidR="00CC3BBC" w:rsidRDefault="00CC3BBC" w:rsidP="00CC3BBC">
            <w:pPr>
              <w:jc w:val="center"/>
              <w:rPr>
                <w:b/>
                <w:bCs/>
                <w:color w:val="000000"/>
                <w:sz w:val="28"/>
                <w:szCs w:val="28"/>
                <w:highlight w:val="white"/>
              </w:rPr>
            </w:pPr>
          </w:p>
          <w:p w14:paraId="0E914B8B" w14:textId="77777777" w:rsidR="00CC3BBC" w:rsidRDefault="00CC3BBC" w:rsidP="00CC3BBC">
            <w:pPr>
              <w:jc w:val="center"/>
              <w:rPr>
                <w:color w:val="000000"/>
                <w:sz w:val="22"/>
                <w:szCs w:val="22"/>
                <w:highlight w:val="white"/>
              </w:rPr>
            </w:pPr>
            <w:r>
              <w:rPr>
                <w:b/>
                <w:bCs/>
                <w:sz w:val="28"/>
                <w:szCs w:val="28"/>
                <w:highlight w:val="white"/>
              </w:rPr>
              <w:t>Lê Trí Khải</w:t>
            </w:r>
          </w:p>
        </w:tc>
      </w:tr>
    </w:tbl>
    <w:p w14:paraId="196FD50C" w14:textId="77777777" w:rsidR="00CC3BBC" w:rsidRDefault="00CC3BBC" w:rsidP="00CC3BBC">
      <w:r>
        <w:br w:type="page"/>
      </w:r>
    </w:p>
    <w:tbl>
      <w:tblPr>
        <w:tblpPr w:leftFromText="180" w:rightFromText="180" w:vertAnchor="text" w:tblpX="-566"/>
        <w:tblW w:w="9781" w:type="dxa"/>
        <w:tblLayout w:type="fixed"/>
        <w:tblLook w:val="0000" w:firstRow="0" w:lastRow="0" w:firstColumn="0" w:lastColumn="0" w:noHBand="0" w:noVBand="0"/>
      </w:tblPr>
      <w:tblGrid>
        <w:gridCol w:w="4253"/>
        <w:gridCol w:w="5528"/>
      </w:tblGrid>
      <w:tr w:rsidR="00CC3BBC" w14:paraId="7F60714F" w14:textId="77777777" w:rsidTr="00177838">
        <w:tc>
          <w:tcPr>
            <w:tcW w:w="4253" w:type="dxa"/>
          </w:tcPr>
          <w:p w14:paraId="724CE388" w14:textId="77777777" w:rsidR="00CC3BBC" w:rsidRDefault="00CC3BBC" w:rsidP="00CC3BBC">
            <w:pPr>
              <w:jc w:val="center"/>
              <w:rPr>
                <w:sz w:val="26"/>
                <w:szCs w:val="26"/>
              </w:rPr>
            </w:pPr>
            <w:r>
              <w:rPr>
                <w:sz w:val="26"/>
                <w:szCs w:val="26"/>
              </w:rPr>
              <w:lastRenderedPageBreak/>
              <w:t>UBND TỈNH QUẢNG NGÃI</w:t>
            </w:r>
          </w:p>
          <w:p w14:paraId="0AC1BEC3" w14:textId="77777777" w:rsidR="00CC3BBC" w:rsidRDefault="00CC3BBC" w:rsidP="00CC3BBC">
            <w:pPr>
              <w:rPr>
                <w:b/>
                <w:bCs/>
                <w:sz w:val="26"/>
                <w:szCs w:val="26"/>
              </w:rPr>
            </w:pPr>
            <w:r>
              <w:rPr>
                <w:b/>
                <w:bCs/>
                <w:sz w:val="26"/>
                <w:szCs w:val="26"/>
              </w:rPr>
              <w:t>TRƯỜNG CAO ĐẲNG KON TUM</w:t>
            </w:r>
          </w:p>
          <w:p w14:paraId="45BFF71C" w14:textId="77777777" w:rsidR="00CC3BBC" w:rsidRDefault="00CC3BBC" w:rsidP="00CC3BBC">
            <w:pPr>
              <w:jc w:val="center"/>
              <w:rPr>
                <w:sz w:val="8"/>
                <w:szCs w:val="8"/>
                <w:vertAlign w:val="superscript"/>
              </w:rPr>
            </w:pPr>
            <w:r>
              <w:rPr>
                <w:noProof/>
                <w:lang w:val="en-US"/>
              </w:rPr>
              <mc:AlternateContent>
                <mc:Choice Requires="wps">
                  <w:drawing>
                    <wp:anchor distT="0" distB="0" distL="114300" distR="114300" simplePos="0" relativeHeight="251660288" behindDoc="0" locked="0" layoutInCell="1" hidden="0" allowOverlap="1" wp14:anchorId="417E104A" wp14:editId="1C43ABD2">
                      <wp:simplePos x="0" y="0"/>
                      <wp:positionH relativeFrom="column">
                        <wp:posOffset>834177</wp:posOffset>
                      </wp:positionH>
                      <wp:positionV relativeFrom="paragraph">
                        <wp:posOffset>5290</wp:posOffset>
                      </wp:positionV>
                      <wp:extent cx="78105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4955475" y="3780000"/>
                                <a:ext cx="7810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509C6B1C" id="Straight Arrow Connector 16" o:spid="_x0000_s1026" type="#_x0000_t32" style="position:absolute;margin-left:65.7pt;margin-top:.4pt;width:61.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"/>
                  </w:pict>
                </mc:Fallback>
              </mc:AlternateContent>
            </w:r>
          </w:p>
        </w:tc>
        <w:tc>
          <w:tcPr>
            <w:tcW w:w="5528" w:type="dxa"/>
          </w:tcPr>
          <w:p w14:paraId="7077D6D1" w14:textId="77777777" w:rsidR="00CC3BBC" w:rsidRDefault="00CC3BBC" w:rsidP="00CC3BBC">
            <w:pPr>
              <w:ind w:left="-104" w:right="-106"/>
              <w:jc w:val="center"/>
              <w:rPr>
                <w:b/>
                <w:bCs/>
                <w:sz w:val="26"/>
                <w:szCs w:val="26"/>
              </w:rPr>
            </w:pPr>
            <w:r>
              <w:rPr>
                <w:b/>
                <w:bCs/>
                <w:sz w:val="26"/>
                <w:szCs w:val="26"/>
              </w:rPr>
              <w:t>CỘNG HOÀ XÃ HỘI CHỦ NGHĨA VIỆT NAM</w:t>
            </w:r>
          </w:p>
          <w:p w14:paraId="40791479" w14:textId="77777777" w:rsidR="00CC3BBC" w:rsidRDefault="00CC3BBC" w:rsidP="00CC3BBC">
            <w:pPr>
              <w:jc w:val="center"/>
              <w:rPr>
                <w:b/>
                <w:bCs/>
                <w:sz w:val="26"/>
                <w:szCs w:val="26"/>
              </w:rPr>
            </w:pPr>
            <w:r>
              <w:rPr>
                <w:b/>
                <w:bCs/>
                <w:sz w:val="28"/>
                <w:szCs w:val="28"/>
              </w:rPr>
              <w:t>Độc lập - Tự do - Hạnh phúc</w:t>
            </w:r>
          </w:p>
          <w:p w14:paraId="00134C3D" w14:textId="77777777" w:rsidR="00CC3BBC" w:rsidRDefault="00CC3BBC" w:rsidP="00CC3BBC">
            <w:pPr>
              <w:jc w:val="center"/>
              <w:rPr>
                <w:sz w:val="16"/>
                <w:szCs w:val="16"/>
                <w:vertAlign w:val="superscript"/>
              </w:rPr>
            </w:pPr>
            <w:r>
              <w:rPr>
                <w:noProof/>
                <w:lang w:val="en-US"/>
              </w:rPr>
              <mc:AlternateContent>
                <mc:Choice Requires="wps">
                  <w:drawing>
                    <wp:anchor distT="0" distB="0" distL="114300" distR="114300" simplePos="0" relativeHeight="251661312" behindDoc="0" locked="0" layoutInCell="1" hidden="0" allowOverlap="1" wp14:anchorId="6B234EF5" wp14:editId="44990BA2">
                      <wp:simplePos x="0" y="0"/>
                      <wp:positionH relativeFrom="column">
                        <wp:posOffset>577215</wp:posOffset>
                      </wp:positionH>
                      <wp:positionV relativeFrom="paragraph">
                        <wp:posOffset>19050</wp:posOffset>
                      </wp:positionV>
                      <wp:extent cx="2181225"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4255388" y="3780000"/>
                                <a:ext cx="21812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5F19D00A" id="Straight Arrow Connector 17" o:spid="_x0000_s1026" type="#_x0000_t32" style="position:absolute;margin-left:45.45pt;margin-top:1.5pt;width:171.75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"/>
                  </w:pict>
                </mc:Fallback>
              </mc:AlternateContent>
            </w:r>
          </w:p>
        </w:tc>
      </w:tr>
    </w:tbl>
    <w:p w14:paraId="31E7E9E6" w14:textId="77777777" w:rsidR="00CC3BBC" w:rsidRDefault="00CC3BBC" w:rsidP="00CC3BBC">
      <w:pPr>
        <w:spacing w:before="120" w:after="120"/>
        <w:rPr>
          <w:b/>
          <w:bCs/>
          <w:sz w:val="6"/>
          <w:szCs w:val="6"/>
          <w:highlight w:val="white"/>
        </w:rPr>
      </w:pPr>
    </w:p>
    <w:p w14:paraId="2904E9F5" w14:textId="77777777" w:rsidR="00CC3BBC" w:rsidRDefault="00CC3BBC" w:rsidP="00CC3BBC">
      <w:pPr>
        <w:spacing w:before="120"/>
        <w:jc w:val="center"/>
        <w:rPr>
          <w:b/>
          <w:bCs/>
          <w:sz w:val="28"/>
          <w:szCs w:val="28"/>
          <w:highlight w:val="white"/>
        </w:rPr>
      </w:pPr>
      <w:r>
        <w:rPr>
          <w:b/>
          <w:bCs/>
          <w:sz w:val="28"/>
          <w:szCs w:val="28"/>
          <w:highlight w:val="white"/>
        </w:rPr>
        <w:t>QUY CHẾ</w:t>
      </w:r>
    </w:p>
    <w:p w14:paraId="3C9027D5" w14:textId="77777777" w:rsidR="00CC3BBC" w:rsidRDefault="00CC3BBC" w:rsidP="00CC3BBC">
      <w:pPr>
        <w:widowControl w:val="0"/>
        <w:jc w:val="center"/>
        <w:rPr>
          <w:b/>
          <w:bCs/>
          <w:sz w:val="28"/>
          <w:szCs w:val="28"/>
        </w:rPr>
      </w:pPr>
      <w:r>
        <w:rPr>
          <w:noProof/>
          <w:lang w:val="en-US"/>
        </w:rPr>
        <mc:AlternateContent>
          <mc:Choice Requires="wps">
            <w:drawing>
              <wp:anchor distT="0" distB="0" distL="114300" distR="114300" simplePos="0" relativeHeight="251662336" behindDoc="0" locked="0" layoutInCell="1" hidden="0" allowOverlap="1" wp14:anchorId="3E601ECB" wp14:editId="088A1C87">
                <wp:simplePos x="0" y="0"/>
                <wp:positionH relativeFrom="column">
                  <wp:posOffset>2223135</wp:posOffset>
                </wp:positionH>
                <wp:positionV relativeFrom="paragraph">
                  <wp:posOffset>209550</wp:posOffset>
                </wp:positionV>
                <wp:extent cx="1304925" cy="12700"/>
                <wp:effectExtent l="0" t="0" r="28575" b="25400"/>
                <wp:wrapNone/>
                <wp:docPr id="18" name="Straight Arrow Connector 18"/>
                <wp:cNvGraphicFramePr/>
                <a:graphic xmlns:a="http://schemas.openxmlformats.org/drawingml/2006/main">
                  <a:graphicData uri="http://schemas.microsoft.com/office/word/2010/wordprocessingShape">
                    <wps:wsp>
                      <wps:cNvCnPr/>
                      <wps:spPr>
                        <a:xfrm>
                          <a:off x="0" y="0"/>
                          <a:ext cx="1304925"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67C59DA" id="Straight Arrow Connector 18" o:spid="_x0000_s1026" type="#_x0000_t32" style="position:absolute;margin-left:175.05pt;margin-top:16.5pt;width:102.75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" strokecolor="black [3200]">
                <v:stroke startarrowwidth="narrow" startarrowlength="short" endarrowwidth="narrow" endarrowlength="short" joinstyle="miter"/>
              </v:shape>
            </w:pict>
          </mc:Fallback>
        </mc:AlternateContent>
      </w:r>
      <w:r>
        <w:rPr>
          <w:b/>
          <w:bCs/>
          <w:sz w:val="28"/>
          <w:szCs w:val="28"/>
          <w:highlight w:val="white"/>
        </w:rPr>
        <w:t xml:space="preserve">làm việc của </w:t>
      </w:r>
      <w:r>
        <w:rPr>
          <w:b/>
          <w:bCs/>
          <w:sz w:val="28"/>
          <w:szCs w:val="28"/>
        </w:rPr>
        <w:t>Tổ Quản trị hệ thống thông tin</w:t>
      </w:r>
    </w:p>
    <w:p w14:paraId="0154E954" w14:textId="77777777" w:rsidR="00CC3BBC" w:rsidRDefault="00CC3BBC" w:rsidP="00CC3BBC">
      <w:pPr>
        <w:widowControl w:val="0"/>
        <w:spacing w:before="120" w:after="120"/>
        <w:jc w:val="center"/>
        <w:rPr>
          <w:b/>
          <w:bCs/>
          <w:sz w:val="28"/>
          <w:szCs w:val="28"/>
          <w:highlight w:val="white"/>
        </w:rPr>
      </w:pPr>
    </w:p>
    <w:p w14:paraId="3187F1EA" w14:textId="77777777" w:rsidR="00CC3BBC" w:rsidRDefault="00CC3BBC" w:rsidP="00CC3BBC">
      <w:pPr>
        <w:widowControl w:val="0"/>
        <w:spacing w:before="120" w:after="120" w:line="312" w:lineRule="auto"/>
        <w:jc w:val="center"/>
        <w:rPr>
          <w:b/>
          <w:bCs/>
          <w:sz w:val="28"/>
          <w:szCs w:val="28"/>
          <w:highlight w:val="white"/>
        </w:rPr>
      </w:pPr>
      <w:r>
        <w:rPr>
          <w:b/>
          <w:bCs/>
          <w:sz w:val="28"/>
          <w:szCs w:val="28"/>
          <w:highlight w:val="white"/>
        </w:rPr>
        <w:t>Chương I</w:t>
      </w:r>
    </w:p>
    <w:p w14:paraId="475872E7" w14:textId="77777777" w:rsidR="00CC3BBC" w:rsidRDefault="00CC3BBC" w:rsidP="00CC3BBC">
      <w:pPr>
        <w:widowControl w:val="0"/>
        <w:spacing w:before="120" w:after="120" w:line="312" w:lineRule="auto"/>
        <w:jc w:val="center"/>
        <w:rPr>
          <w:b/>
          <w:bCs/>
          <w:sz w:val="28"/>
          <w:szCs w:val="28"/>
          <w:highlight w:val="white"/>
        </w:rPr>
      </w:pPr>
      <w:r>
        <w:rPr>
          <w:b/>
          <w:bCs/>
          <w:sz w:val="28"/>
          <w:szCs w:val="28"/>
          <w:highlight w:val="white"/>
        </w:rPr>
        <w:t>QUY ĐỊNH CHUNG</w:t>
      </w:r>
    </w:p>
    <w:p w14:paraId="273CE58B" w14:textId="77777777" w:rsidR="00CC3BBC" w:rsidRDefault="00CC3BBC" w:rsidP="00CC3BBC">
      <w:pPr>
        <w:widowControl w:val="0"/>
        <w:spacing w:before="120" w:after="120" w:line="312" w:lineRule="auto"/>
        <w:ind w:firstLine="720"/>
        <w:jc w:val="both"/>
        <w:rPr>
          <w:b/>
          <w:bCs/>
          <w:sz w:val="28"/>
          <w:szCs w:val="28"/>
          <w:highlight w:val="white"/>
        </w:rPr>
      </w:pPr>
      <w:r>
        <w:rPr>
          <w:b/>
          <w:bCs/>
          <w:sz w:val="28"/>
          <w:szCs w:val="28"/>
          <w:highlight w:val="white"/>
        </w:rPr>
        <w:t>Điều 1. Phạm vi điều chỉnh, đối tượng áp dụng</w:t>
      </w:r>
    </w:p>
    <w:p w14:paraId="663ECA94"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1. Phạm vi điều chỉnh:</w:t>
      </w:r>
      <w:r>
        <w:rPr>
          <w:b/>
          <w:bCs/>
          <w:sz w:val="28"/>
          <w:szCs w:val="28"/>
          <w:highlight w:val="white"/>
        </w:rPr>
        <w:t xml:space="preserve"> </w:t>
      </w:r>
      <w:r>
        <w:rPr>
          <w:sz w:val="28"/>
          <w:szCs w:val="28"/>
          <w:highlight w:val="white"/>
        </w:rPr>
        <w:t xml:space="preserve">Quy chế này quy định về chức năng, nhiệm vụ, quyền hạn, nguyên tắc, chế độ làm việc và quan hệ công tác của </w:t>
      </w:r>
      <w:r>
        <w:rPr>
          <w:sz w:val="28"/>
          <w:szCs w:val="28"/>
        </w:rPr>
        <w:t>Tổ Quản trị hệ thống thông tin</w:t>
      </w:r>
      <w:r>
        <w:rPr>
          <w:color w:val="000000"/>
          <w:sz w:val="28"/>
          <w:szCs w:val="28"/>
        </w:rPr>
        <w:t xml:space="preserve"> </w:t>
      </w:r>
      <w:r>
        <w:rPr>
          <w:sz w:val="28"/>
          <w:szCs w:val="28"/>
          <w:highlight w:val="white"/>
        </w:rPr>
        <w:t>(</w:t>
      </w:r>
      <w:r>
        <w:rPr>
          <w:color w:val="000000"/>
          <w:sz w:val="28"/>
          <w:szCs w:val="28"/>
          <w:highlight w:val="white"/>
        </w:rPr>
        <w:t>gọi tắt</w:t>
      </w:r>
      <w:r>
        <w:rPr>
          <w:sz w:val="28"/>
          <w:szCs w:val="28"/>
          <w:highlight w:val="white"/>
        </w:rPr>
        <w:t xml:space="preserve"> là Tổ) được thành lập theo Quyết định của Hiệu trưởng Trường Cao đẳng Kon Tum.</w:t>
      </w:r>
    </w:p>
    <w:p w14:paraId="11EE7BBE"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 xml:space="preserve">2. Đối tượng áp dụng: Quy chế này áp dụng đối với các thành viên </w:t>
      </w:r>
      <w:r>
        <w:rPr>
          <w:sz w:val="28"/>
          <w:szCs w:val="28"/>
        </w:rPr>
        <w:t>Tổ Quản trị hệ thống thông tin</w:t>
      </w:r>
      <w:r>
        <w:rPr>
          <w:sz w:val="28"/>
          <w:szCs w:val="28"/>
          <w:highlight w:val="white"/>
        </w:rPr>
        <w:t xml:space="preserve"> và các đơn vị, tổ chức, cá nhân có liên quan.</w:t>
      </w:r>
    </w:p>
    <w:p w14:paraId="050DD1B0" w14:textId="77777777" w:rsidR="00CC3BBC" w:rsidRDefault="00CC3BBC" w:rsidP="00CC3BBC">
      <w:pPr>
        <w:spacing w:before="120" w:after="120" w:line="312" w:lineRule="auto"/>
        <w:ind w:firstLine="720"/>
        <w:jc w:val="both"/>
        <w:rPr>
          <w:b/>
          <w:bCs/>
          <w:sz w:val="28"/>
          <w:szCs w:val="28"/>
        </w:rPr>
      </w:pPr>
      <w:r>
        <w:rPr>
          <w:b/>
          <w:bCs/>
          <w:sz w:val="28"/>
          <w:szCs w:val="28"/>
        </w:rPr>
        <w:t>Điều 2. Nguyên tắc làm việc của Tổ</w:t>
      </w:r>
    </w:p>
    <w:p w14:paraId="7E32001C" w14:textId="77777777" w:rsidR="00CC3BBC" w:rsidRDefault="00CC3BBC" w:rsidP="00CC3BBC">
      <w:pPr>
        <w:widowControl w:val="0"/>
        <w:spacing w:before="120" w:after="120" w:line="312" w:lineRule="auto"/>
        <w:ind w:firstLine="720"/>
        <w:jc w:val="both"/>
        <w:rPr>
          <w:sz w:val="28"/>
          <w:szCs w:val="28"/>
        </w:rPr>
      </w:pPr>
      <w:r>
        <w:rPr>
          <w:sz w:val="28"/>
          <w:szCs w:val="28"/>
        </w:rPr>
        <w:t>1. Thực hiện đúng chủ trương, đường lối của Đảng và chính sách, pháp luật của nhà nước, nội quy, quy định của Trường; bảo đảm tính nguyên tắc và chuẩn kỹ thuật, chính xác, kịp thời, an toàn, bảo mật thông tin.</w:t>
      </w:r>
    </w:p>
    <w:p w14:paraId="5F3B34B2" w14:textId="77777777" w:rsidR="00CC3BBC" w:rsidRDefault="00CC3BBC" w:rsidP="00CC3BBC">
      <w:pPr>
        <w:widowControl w:val="0"/>
        <w:spacing w:before="120" w:after="120" w:line="312" w:lineRule="auto"/>
        <w:ind w:firstLine="720"/>
        <w:jc w:val="both"/>
        <w:rPr>
          <w:sz w:val="28"/>
          <w:szCs w:val="28"/>
        </w:rPr>
      </w:pPr>
      <w:r>
        <w:rPr>
          <w:sz w:val="28"/>
          <w:szCs w:val="28"/>
        </w:rPr>
        <w:t>2. Tổ Quản trị hệ thống thông tin chịu sự lãnh đạo, chỉ đạo trực tiếp của Hiệu trưởng; các thành viên chịu sự lãnh đạo, chỉ đạo trực tiếp của Tổ trưởng; Tổ trưởng chịu trách nhiệm trực tiếp trước Hiệu trưởng nhà trường trong phạm vi nhiệm vụ được phân công.</w:t>
      </w:r>
    </w:p>
    <w:p w14:paraId="7D617AAF" w14:textId="77777777" w:rsidR="00CC3BBC" w:rsidRDefault="00CC3BBC" w:rsidP="00CC3BBC">
      <w:pPr>
        <w:widowControl w:val="0"/>
        <w:spacing w:before="120" w:after="120" w:line="312" w:lineRule="auto"/>
        <w:ind w:firstLine="720"/>
        <w:jc w:val="both"/>
        <w:rPr>
          <w:sz w:val="28"/>
          <w:szCs w:val="28"/>
        </w:rPr>
      </w:pPr>
      <w:r>
        <w:rPr>
          <w:sz w:val="28"/>
          <w:szCs w:val="28"/>
        </w:rPr>
        <w:t>3. Làm việc theo nguyên tắc tập trung dân chủ; tập thể thảo luận, Tổ trưởng kết luận để triển khai thực hiện.</w:t>
      </w:r>
    </w:p>
    <w:p w14:paraId="1FAC8C9A" w14:textId="77777777" w:rsidR="00CC3BBC" w:rsidRDefault="00CC3BBC" w:rsidP="00CC3BBC">
      <w:pPr>
        <w:widowControl w:val="0"/>
        <w:spacing w:before="120" w:after="120" w:line="312" w:lineRule="auto"/>
        <w:ind w:firstLine="720"/>
        <w:jc w:val="both"/>
        <w:rPr>
          <w:sz w:val="28"/>
          <w:szCs w:val="28"/>
        </w:rPr>
      </w:pPr>
      <w:r>
        <w:rPr>
          <w:sz w:val="28"/>
          <w:szCs w:val="28"/>
        </w:rPr>
        <w:t>4. Tổ trưởng và các thành viên phối hợp chặt chẽ, hỗ trợ lẫn nhau trong thực hiện nhiệm vụ; phát huy cao nhất vai trò, trách nhiệm cá nhân trong việc thực hiện chức trách, nhiệm vụ và quyền hạn được giao.</w:t>
      </w:r>
    </w:p>
    <w:p w14:paraId="399AC1B1" w14:textId="77777777" w:rsidR="00CC3BBC" w:rsidRDefault="00CC3BBC" w:rsidP="00CC3BBC">
      <w:pPr>
        <w:keepNext/>
        <w:keepLines/>
        <w:spacing w:before="120" w:after="120" w:line="312" w:lineRule="auto"/>
        <w:jc w:val="center"/>
        <w:rPr>
          <w:b/>
          <w:bCs/>
          <w:sz w:val="28"/>
          <w:szCs w:val="28"/>
        </w:rPr>
      </w:pPr>
      <w:r>
        <w:rPr>
          <w:b/>
          <w:bCs/>
          <w:sz w:val="28"/>
          <w:szCs w:val="28"/>
        </w:rPr>
        <w:t>Chương II</w:t>
      </w:r>
    </w:p>
    <w:p w14:paraId="010583AA" w14:textId="77777777" w:rsidR="00CC3BBC" w:rsidRDefault="00CC3BBC" w:rsidP="00CC3BBC">
      <w:pPr>
        <w:shd w:val="clear" w:color="auto" w:fill="FFFFFF"/>
        <w:spacing w:before="120" w:after="120" w:line="312" w:lineRule="auto"/>
        <w:jc w:val="center"/>
        <w:rPr>
          <w:b/>
          <w:bCs/>
          <w:sz w:val="28"/>
          <w:szCs w:val="28"/>
        </w:rPr>
      </w:pPr>
      <w:r>
        <w:rPr>
          <w:b/>
          <w:bCs/>
          <w:sz w:val="28"/>
          <w:szCs w:val="28"/>
        </w:rPr>
        <w:t xml:space="preserve"> CHỨC NĂNG, NHIỆM VỤ VÀ QUYỀN HẠN CỦA TỔ </w:t>
      </w:r>
    </w:p>
    <w:p w14:paraId="4B98B480" w14:textId="77777777" w:rsidR="00CC3BBC" w:rsidRDefault="00CC3BBC" w:rsidP="00CC3BBC">
      <w:pPr>
        <w:shd w:val="clear" w:color="auto" w:fill="FFFFFF"/>
        <w:spacing w:before="120" w:after="120" w:line="312" w:lineRule="auto"/>
        <w:ind w:firstLine="720"/>
        <w:jc w:val="both"/>
        <w:rPr>
          <w:b/>
          <w:bCs/>
          <w:sz w:val="28"/>
          <w:szCs w:val="28"/>
        </w:rPr>
      </w:pPr>
      <w:r>
        <w:rPr>
          <w:b/>
          <w:bCs/>
          <w:sz w:val="28"/>
          <w:szCs w:val="28"/>
        </w:rPr>
        <w:t>Điều 3. Chức năng</w:t>
      </w:r>
    </w:p>
    <w:p w14:paraId="3C515EA1" w14:textId="77777777" w:rsidR="00CC3BBC" w:rsidRDefault="00CC3BBC" w:rsidP="00CC3BBC">
      <w:pPr>
        <w:shd w:val="clear" w:color="auto" w:fill="FFFFFF"/>
        <w:spacing w:before="120" w:after="120" w:line="312" w:lineRule="auto"/>
        <w:ind w:firstLine="720"/>
        <w:jc w:val="both"/>
        <w:rPr>
          <w:sz w:val="28"/>
          <w:szCs w:val="28"/>
        </w:rPr>
      </w:pPr>
      <w:r>
        <w:rPr>
          <w:sz w:val="28"/>
          <w:szCs w:val="28"/>
        </w:rPr>
        <w:lastRenderedPageBreak/>
        <w:t>Tổ Quản trị Hệ thống thông tin là bộ phận chuyên môn kỹ thuật, giúp Hiệu trưởng quản lý, vận hành và bảo đảm an toàn hệ thống thông tin của Trường.</w:t>
      </w:r>
    </w:p>
    <w:p w14:paraId="18A81A69" w14:textId="77777777" w:rsidR="00CC3BBC" w:rsidRDefault="00CC3BBC" w:rsidP="00CC3BBC">
      <w:pPr>
        <w:shd w:val="clear" w:color="auto" w:fill="FFFFFF"/>
        <w:spacing w:before="120" w:after="120" w:line="312" w:lineRule="auto"/>
        <w:ind w:firstLine="720"/>
        <w:jc w:val="both"/>
        <w:rPr>
          <w:b/>
          <w:bCs/>
          <w:sz w:val="28"/>
          <w:szCs w:val="28"/>
        </w:rPr>
      </w:pPr>
      <w:r>
        <w:rPr>
          <w:b/>
          <w:bCs/>
          <w:sz w:val="28"/>
          <w:szCs w:val="28"/>
        </w:rPr>
        <w:t>Điều 4. Nhiệm vụ</w:t>
      </w:r>
    </w:p>
    <w:p w14:paraId="0409F268" w14:textId="77777777" w:rsidR="00CC3BBC" w:rsidRPr="004F09D2" w:rsidRDefault="00CC3BBC" w:rsidP="00CC3BBC">
      <w:pPr>
        <w:shd w:val="clear" w:color="auto" w:fill="FFFFFF"/>
        <w:spacing w:before="120" w:after="120" w:line="312" w:lineRule="auto"/>
        <w:ind w:firstLine="720"/>
        <w:jc w:val="both"/>
        <w:rPr>
          <w:sz w:val="28"/>
          <w:szCs w:val="28"/>
        </w:rPr>
      </w:pPr>
      <w:r w:rsidRPr="004F09D2">
        <w:rPr>
          <w:sz w:val="28"/>
          <w:szCs w:val="28"/>
        </w:rPr>
        <w:t>Quản trị, vận hành máy chủ; hệ thống mạng, thiết bị mạng máy tính;</w:t>
      </w:r>
      <w:r>
        <w:rPr>
          <w:sz w:val="28"/>
          <w:szCs w:val="28"/>
        </w:rPr>
        <w:t xml:space="preserve"> t</w:t>
      </w:r>
      <w:r w:rsidRPr="004F09D2">
        <w:rPr>
          <w:sz w:val="28"/>
          <w:szCs w:val="28"/>
        </w:rPr>
        <w:t>rang thông tin điện tử; hệ thống quản lý dạy học trực tuyến (LMS; MS Teams);</w:t>
      </w:r>
      <w:r>
        <w:rPr>
          <w:sz w:val="28"/>
          <w:szCs w:val="28"/>
        </w:rPr>
        <w:t xml:space="preserve"> </w:t>
      </w:r>
      <w:r w:rsidRPr="004F09D2">
        <w:rPr>
          <w:sz w:val="28"/>
          <w:szCs w:val="28"/>
        </w:rPr>
        <w:t>phần mềm nội bộ do nhà trường xây dựng (nếu có)</w:t>
      </w:r>
      <w:r>
        <w:rPr>
          <w:sz w:val="28"/>
          <w:szCs w:val="28"/>
        </w:rPr>
        <w:t>, cụ thể:</w:t>
      </w:r>
    </w:p>
    <w:p w14:paraId="0CA54578" w14:textId="77777777" w:rsidR="00CC3BBC" w:rsidRDefault="00CC3BBC" w:rsidP="00CC3BBC">
      <w:pPr>
        <w:spacing w:before="120" w:after="120" w:line="312" w:lineRule="auto"/>
        <w:ind w:firstLine="720"/>
        <w:jc w:val="both"/>
        <w:rPr>
          <w:sz w:val="28"/>
          <w:szCs w:val="28"/>
          <w:highlight w:val="white"/>
        </w:rPr>
      </w:pPr>
      <w:r>
        <w:rPr>
          <w:sz w:val="28"/>
          <w:szCs w:val="28"/>
          <w:highlight w:val="white"/>
        </w:rPr>
        <w:t>1. Tư vấn, đề xuất cải tiến, nâng cấp, duy trì các thành phần trong hệ thống thông tin.</w:t>
      </w:r>
    </w:p>
    <w:p w14:paraId="3B66BD39" w14:textId="77777777" w:rsidR="00CC3BBC" w:rsidRDefault="00CC3BBC" w:rsidP="00CC3BBC">
      <w:pPr>
        <w:spacing w:before="120" w:after="120" w:line="312" w:lineRule="auto"/>
        <w:ind w:firstLine="720"/>
        <w:jc w:val="both"/>
        <w:rPr>
          <w:sz w:val="28"/>
          <w:szCs w:val="28"/>
        </w:rPr>
      </w:pPr>
      <w:r>
        <w:rPr>
          <w:sz w:val="28"/>
          <w:szCs w:val="28"/>
        </w:rPr>
        <w:t xml:space="preserve">2. Quản lý, cấu hình, giám sát hoạt động của Hosting, cloud server bảo đảm vận hành ổn định, an toàn và liên tục; phối hợp vận hành máy chủ, hệ thống mạng bảo đảm thông suốt phục vụ cho các hoạt động của nhà trường. </w:t>
      </w:r>
    </w:p>
    <w:p w14:paraId="6F76091F" w14:textId="77777777" w:rsidR="00CC3BBC" w:rsidRDefault="00CC3BBC" w:rsidP="00CC3BBC">
      <w:pPr>
        <w:spacing w:before="120" w:after="120" w:line="312" w:lineRule="auto"/>
        <w:ind w:firstLine="720"/>
        <w:jc w:val="both"/>
        <w:rPr>
          <w:sz w:val="28"/>
          <w:szCs w:val="28"/>
        </w:rPr>
      </w:pPr>
      <w:r>
        <w:rPr>
          <w:sz w:val="28"/>
          <w:szCs w:val="28"/>
        </w:rPr>
        <w:t>3. Phối hợp quản trị cơ sở dữ liệu của phần mềm nội bộ trên server Trường.</w:t>
      </w:r>
    </w:p>
    <w:p w14:paraId="1E48ED2A" w14:textId="77777777" w:rsidR="00CC3BBC" w:rsidRDefault="00CC3BBC" w:rsidP="00CC3BBC">
      <w:pPr>
        <w:spacing w:before="120" w:after="120" w:line="312" w:lineRule="auto"/>
        <w:ind w:firstLine="720"/>
        <w:jc w:val="both"/>
        <w:rPr>
          <w:sz w:val="28"/>
          <w:szCs w:val="28"/>
        </w:rPr>
      </w:pPr>
      <w:r>
        <w:rPr>
          <w:sz w:val="28"/>
          <w:szCs w:val="28"/>
        </w:rPr>
        <w:t xml:space="preserve">4. Quản trị, vận hành và bảo đảm an toàn cho trang thông tin điện tử của Trường; thực hiện sao lưu, nâng cấp hệ thống; quản trị giao diện (bao gồm giao diện tiếng Anh). </w:t>
      </w:r>
    </w:p>
    <w:p w14:paraId="6EBF2452" w14:textId="77777777" w:rsidR="00CC3BBC" w:rsidRDefault="00CC3BBC" w:rsidP="00CC3BBC">
      <w:pPr>
        <w:spacing w:before="120" w:after="120" w:line="312" w:lineRule="auto"/>
        <w:ind w:firstLine="720"/>
        <w:jc w:val="both"/>
        <w:rPr>
          <w:sz w:val="28"/>
          <w:szCs w:val="28"/>
        </w:rPr>
      </w:pPr>
      <w:r>
        <w:rPr>
          <w:sz w:val="28"/>
          <w:szCs w:val="28"/>
        </w:rPr>
        <w:t xml:space="preserve">5. Quản trị, vận hành các hệ thống quản lý dạy học trực tuyến (gồm hệ thống LMS, Microsoft Teams) và các phần mềm nội bộ do nhà trường xây dựng bảo đảm hoạt động thông suốt, hỗ trợ người dùng và xử lý lỗi phát sinh. </w:t>
      </w:r>
    </w:p>
    <w:p w14:paraId="35E1433E" w14:textId="77777777" w:rsidR="00CC3BBC" w:rsidRDefault="00CC3BBC" w:rsidP="00CC3BBC">
      <w:pPr>
        <w:spacing w:before="120" w:after="120" w:line="312" w:lineRule="auto"/>
        <w:ind w:firstLine="720"/>
        <w:jc w:val="both"/>
        <w:rPr>
          <w:sz w:val="28"/>
          <w:szCs w:val="28"/>
        </w:rPr>
      </w:pPr>
      <w:r>
        <w:rPr>
          <w:sz w:val="28"/>
          <w:szCs w:val="28"/>
        </w:rPr>
        <w:t>6. Phối hợp kiểm tra, đề xuất mua sắm, thuê, sửa chữa, nâng cấp các thiết bị công nghệ thông tin trong nhà trường.</w:t>
      </w:r>
    </w:p>
    <w:p w14:paraId="1DDD7944" w14:textId="77777777" w:rsidR="00CC3BBC" w:rsidRDefault="00CC3BBC" w:rsidP="00CC3BBC">
      <w:pPr>
        <w:spacing w:before="120" w:after="120" w:line="312" w:lineRule="auto"/>
        <w:ind w:firstLine="720"/>
        <w:jc w:val="both"/>
        <w:rPr>
          <w:sz w:val="28"/>
          <w:szCs w:val="28"/>
        </w:rPr>
      </w:pPr>
      <w:r>
        <w:rPr>
          <w:sz w:val="28"/>
          <w:szCs w:val="28"/>
        </w:rPr>
        <w:t>7. Thực hiên các nhiệm vụ khác do Hiệu trưởng giao.</w:t>
      </w:r>
    </w:p>
    <w:p w14:paraId="5481F414" w14:textId="77777777" w:rsidR="00CC3BBC" w:rsidRDefault="00CC3BBC" w:rsidP="00CC3BBC">
      <w:pPr>
        <w:spacing w:before="120" w:after="120" w:line="312" w:lineRule="auto"/>
        <w:ind w:firstLine="720"/>
        <w:jc w:val="both"/>
        <w:rPr>
          <w:b/>
          <w:bCs/>
          <w:sz w:val="28"/>
          <w:szCs w:val="28"/>
        </w:rPr>
      </w:pPr>
      <w:r>
        <w:rPr>
          <w:b/>
          <w:bCs/>
          <w:sz w:val="28"/>
          <w:szCs w:val="28"/>
        </w:rPr>
        <w:t>Điều 5. Quyền hạn</w:t>
      </w:r>
    </w:p>
    <w:p w14:paraId="187D7CF5" w14:textId="77777777" w:rsidR="00CC3BBC" w:rsidRDefault="00CC3BBC" w:rsidP="00CC3BBC">
      <w:pPr>
        <w:widowControl w:val="0"/>
        <w:spacing w:before="120" w:after="120" w:line="312" w:lineRule="auto"/>
        <w:ind w:firstLine="720"/>
        <w:jc w:val="both"/>
        <w:rPr>
          <w:sz w:val="28"/>
          <w:szCs w:val="28"/>
        </w:rPr>
      </w:pPr>
      <w:r>
        <w:rPr>
          <w:sz w:val="28"/>
          <w:szCs w:val="28"/>
        </w:rPr>
        <w:t>1. Được yêu cầu các đơn vị, cá nhân thuộc Trường cung cấp thông tin, tài liệu để nghiên cứu tình hình thực tế có liên quan trực tiếp đến việc thực hiện các nhiệm vụ quy định tại Điều 4 của Quy chế này.</w:t>
      </w:r>
    </w:p>
    <w:p w14:paraId="212F86BE" w14:textId="77777777" w:rsidR="00CC3BBC" w:rsidRDefault="00CC3BBC" w:rsidP="00CC3BBC">
      <w:pPr>
        <w:widowControl w:val="0"/>
        <w:spacing w:before="120" w:after="120" w:line="312" w:lineRule="auto"/>
        <w:ind w:firstLine="720"/>
        <w:jc w:val="both"/>
        <w:rPr>
          <w:sz w:val="28"/>
          <w:szCs w:val="28"/>
        </w:rPr>
      </w:pPr>
      <w:r>
        <w:rPr>
          <w:sz w:val="28"/>
          <w:szCs w:val="28"/>
        </w:rPr>
        <w:t>2. Được bảo đảm các điều kiện cần thiết và các chế độ quy định để thực hiện nhiệm vụ của Tổ.</w:t>
      </w:r>
    </w:p>
    <w:p w14:paraId="3750E24B" w14:textId="77777777" w:rsidR="00CC3BBC" w:rsidRDefault="00CC3BBC" w:rsidP="00CC3BBC">
      <w:pPr>
        <w:widowControl w:val="0"/>
        <w:spacing w:before="120" w:after="120" w:line="312" w:lineRule="auto"/>
        <w:ind w:firstLine="720"/>
        <w:jc w:val="both"/>
        <w:rPr>
          <w:sz w:val="28"/>
          <w:szCs w:val="28"/>
        </w:rPr>
      </w:pPr>
      <w:r>
        <w:rPr>
          <w:sz w:val="28"/>
          <w:szCs w:val="28"/>
        </w:rPr>
        <w:t>3. Được đề xuất các giải pháp kỹ thuật, quy trình vận hành, chính sách an toàn thông tin; mua sắm thiết bị công nghệ thông tin, nâng cấp hệ thống, bảo trì, sửa chữa hệ thống; được tham gia các cuộc họp nghiệm thu, lựa chọn giải pháp kỹ thuật liên quan hệ thống thông tin, chuyển đổi số nhà trường.</w:t>
      </w:r>
    </w:p>
    <w:p w14:paraId="350624B9" w14:textId="77777777" w:rsidR="00CC3BBC" w:rsidRDefault="00CC3BBC" w:rsidP="00CC3BBC">
      <w:pPr>
        <w:widowControl w:val="0"/>
        <w:spacing w:before="120" w:after="120" w:line="312" w:lineRule="auto"/>
        <w:ind w:firstLine="720"/>
        <w:jc w:val="both"/>
        <w:rPr>
          <w:b/>
          <w:bCs/>
          <w:sz w:val="28"/>
          <w:szCs w:val="28"/>
          <w:highlight w:val="white"/>
        </w:rPr>
      </w:pPr>
      <w:r>
        <w:rPr>
          <w:b/>
          <w:bCs/>
          <w:sz w:val="28"/>
          <w:szCs w:val="28"/>
          <w:highlight w:val="white"/>
        </w:rPr>
        <w:lastRenderedPageBreak/>
        <w:t>Điều 6. Nhiệm vụ, quyền hạn của các thành viên trong Tổ</w:t>
      </w:r>
    </w:p>
    <w:p w14:paraId="47BBA001"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1. Nhiệm vụ, quyền hạn của Tổ trưởng</w:t>
      </w:r>
    </w:p>
    <w:p w14:paraId="03F61531" w14:textId="77777777" w:rsidR="00CC3BBC" w:rsidRDefault="00CC3BBC" w:rsidP="00CC3BBC">
      <w:pPr>
        <w:widowControl w:val="0"/>
        <w:spacing w:before="120" w:after="120" w:line="312" w:lineRule="auto"/>
        <w:ind w:firstLine="720"/>
        <w:jc w:val="both"/>
        <w:rPr>
          <w:sz w:val="28"/>
          <w:szCs w:val="28"/>
        </w:rPr>
      </w:pPr>
      <w:r>
        <w:rPr>
          <w:sz w:val="28"/>
          <w:szCs w:val="28"/>
          <w:highlight w:val="white"/>
        </w:rPr>
        <w:t>a)</w:t>
      </w:r>
      <w:r>
        <w:rPr>
          <w:color w:val="000000"/>
          <w:sz w:val="28"/>
          <w:szCs w:val="28"/>
          <w:highlight w:val="white"/>
        </w:rPr>
        <w:t xml:space="preserve"> </w:t>
      </w:r>
      <w:r>
        <w:rPr>
          <w:sz w:val="28"/>
          <w:szCs w:val="28"/>
          <w:highlight w:val="white"/>
        </w:rPr>
        <w:t xml:space="preserve">Quản lý, </w:t>
      </w:r>
      <w:r>
        <w:rPr>
          <w:color w:val="000000"/>
          <w:sz w:val="28"/>
          <w:szCs w:val="28"/>
          <w:highlight w:val="white"/>
        </w:rPr>
        <w:t xml:space="preserve">điều hành chung </w:t>
      </w:r>
      <w:r>
        <w:rPr>
          <w:sz w:val="28"/>
          <w:szCs w:val="28"/>
          <w:highlight w:val="white"/>
        </w:rPr>
        <w:t>hoạt động</w:t>
      </w:r>
      <w:r>
        <w:rPr>
          <w:color w:val="000000"/>
          <w:sz w:val="28"/>
          <w:szCs w:val="28"/>
          <w:highlight w:val="white"/>
        </w:rPr>
        <w:t xml:space="preserve"> của </w:t>
      </w:r>
      <w:r>
        <w:rPr>
          <w:sz w:val="28"/>
          <w:szCs w:val="28"/>
        </w:rPr>
        <w:t xml:space="preserve">Tổ </w:t>
      </w:r>
      <w:r>
        <w:rPr>
          <w:color w:val="000000"/>
          <w:sz w:val="28"/>
          <w:szCs w:val="28"/>
        </w:rPr>
        <w:t>theo đúng Quy chế này</w:t>
      </w:r>
      <w:r>
        <w:rPr>
          <w:sz w:val="28"/>
          <w:szCs w:val="28"/>
        </w:rPr>
        <w:t xml:space="preserve">; phân công, điều phối nhiệm vụ cho thành viên trong Tổ và tổ chức thực hiện các nhiệm vụ của Tổ. </w:t>
      </w:r>
    </w:p>
    <w:p w14:paraId="1297AF94" w14:textId="77777777" w:rsidR="00CC3BBC" w:rsidRDefault="00CC3BBC" w:rsidP="00CC3BBC">
      <w:pPr>
        <w:widowControl w:val="0"/>
        <w:spacing w:before="120" w:after="120" w:line="312" w:lineRule="auto"/>
        <w:ind w:firstLine="720"/>
        <w:jc w:val="both"/>
        <w:rPr>
          <w:sz w:val="28"/>
          <w:szCs w:val="28"/>
        </w:rPr>
      </w:pPr>
      <w:r>
        <w:rPr>
          <w:sz w:val="28"/>
          <w:szCs w:val="28"/>
        </w:rPr>
        <w:t xml:space="preserve">b) Đề xuất, tham mưu Hiệu trưởng các nội dung liên quan đến nhiệm vụ của Tổ. </w:t>
      </w:r>
    </w:p>
    <w:p w14:paraId="60376BC6" w14:textId="77777777" w:rsidR="00CC3BBC" w:rsidRDefault="00CC3BBC" w:rsidP="00CC3BBC">
      <w:pPr>
        <w:widowControl w:val="0"/>
        <w:spacing w:before="120" w:after="120" w:line="312" w:lineRule="auto"/>
        <w:ind w:firstLine="720"/>
        <w:jc w:val="both"/>
        <w:rPr>
          <w:sz w:val="28"/>
          <w:szCs w:val="28"/>
        </w:rPr>
      </w:pPr>
      <w:r>
        <w:rPr>
          <w:sz w:val="28"/>
          <w:szCs w:val="28"/>
        </w:rPr>
        <w:t xml:space="preserve">c) Kiểm tra, đôn đốc tiến độ thực hiện, chịu trách nhiệm về chất lượng công việc của Tổ. </w:t>
      </w:r>
    </w:p>
    <w:p w14:paraId="492E6ECF"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d)</w:t>
      </w:r>
      <w:r>
        <w:rPr>
          <w:color w:val="000000"/>
          <w:sz w:val="28"/>
          <w:szCs w:val="28"/>
          <w:highlight w:val="white"/>
        </w:rPr>
        <w:t xml:space="preserve"> Chủ trì các cuộc họp của Tổ, triệu tập họp định kỳ hoặc đột xuất khi c</w:t>
      </w:r>
      <w:r>
        <w:rPr>
          <w:sz w:val="28"/>
          <w:szCs w:val="28"/>
          <w:highlight w:val="white"/>
        </w:rPr>
        <w:t>ần thiết</w:t>
      </w:r>
      <w:r>
        <w:rPr>
          <w:color w:val="000000"/>
          <w:sz w:val="28"/>
          <w:szCs w:val="28"/>
          <w:highlight w:val="white"/>
        </w:rPr>
        <w:t>, ủy quyền cho Tổ phó điều hành các hoạt động của Tổ khi cần thiết.</w:t>
      </w:r>
    </w:p>
    <w:p w14:paraId="155DD9E9"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đ)</w:t>
      </w:r>
      <w:r>
        <w:rPr>
          <w:color w:val="000000"/>
          <w:sz w:val="28"/>
          <w:szCs w:val="28"/>
          <w:highlight w:val="white"/>
        </w:rPr>
        <w:t xml:space="preserve"> Chỉ đạo giải quyết các vấn đề phát sinh trong quá trình thực hiện nhiệm vụ; đề xuất khen thưởng, kỷ luật và thực hiện các nhiệm vụ khác theo chức năng, nhiệm vụ.</w:t>
      </w:r>
    </w:p>
    <w:p w14:paraId="4C7D89E6"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e) Thực hiện một số nhiệm vụ của Tổ.</w:t>
      </w:r>
    </w:p>
    <w:p w14:paraId="0720169F"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2.</w:t>
      </w:r>
      <w:r>
        <w:rPr>
          <w:color w:val="000000"/>
          <w:sz w:val="28"/>
          <w:szCs w:val="28"/>
          <w:highlight w:val="white"/>
        </w:rPr>
        <w:t xml:space="preserve"> Nhiệm vụ, quyền hạn của Tổ phó</w:t>
      </w:r>
    </w:p>
    <w:p w14:paraId="751091F9"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a)</w:t>
      </w:r>
      <w:r>
        <w:rPr>
          <w:color w:val="000000"/>
          <w:sz w:val="28"/>
          <w:szCs w:val="28"/>
          <w:highlight w:val="white"/>
        </w:rPr>
        <w:t xml:space="preserve"> Giúp Tổ trưởng qu</w:t>
      </w:r>
      <w:r>
        <w:rPr>
          <w:sz w:val="28"/>
          <w:szCs w:val="28"/>
          <w:highlight w:val="white"/>
        </w:rPr>
        <w:t xml:space="preserve">ản lý, </w:t>
      </w:r>
      <w:r>
        <w:rPr>
          <w:color w:val="000000"/>
          <w:sz w:val="28"/>
          <w:szCs w:val="28"/>
          <w:highlight w:val="white"/>
        </w:rPr>
        <w:t xml:space="preserve">điều phối hoạt động của </w:t>
      </w:r>
      <w:r>
        <w:rPr>
          <w:sz w:val="28"/>
          <w:szCs w:val="28"/>
        </w:rPr>
        <w:t>Tổ.</w:t>
      </w:r>
    </w:p>
    <w:p w14:paraId="17BCF0D9"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b)</w:t>
      </w:r>
      <w:r>
        <w:rPr>
          <w:color w:val="000000"/>
          <w:sz w:val="28"/>
          <w:szCs w:val="28"/>
          <w:highlight w:val="white"/>
        </w:rPr>
        <w:t xml:space="preserve"> Xây dựng kế hoạch, tổ chức thực hiện, kiểm tra, giám sát, tr</w:t>
      </w:r>
      <w:r>
        <w:rPr>
          <w:sz w:val="28"/>
          <w:szCs w:val="28"/>
          <w:highlight w:val="white"/>
        </w:rPr>
        <w:t xml:space="preserve">ực tiếp thực hiện một số </w:t>
      </w:r>
      <w:r>
        <w:rPr>
          <w:color w:val="000000"/>
          <w:sz w:val="28"/>
          <w:szCs w:val="28"/>
          <w:highlight w:val="white"/>
        </w:rPr>
        <w:t xml:space="preserve">nhiệm vụ, lĩnh vực được phân công; định kỳ báo cáo Tổ trưởng (thông qua Thư ký của Tổ). </w:t>
      </w:r>
    </w:p>
    <w:p w14:paraId="4670842E" w14:textId="77777777" w:rsidR="00CC3BBC" w:rsidRDefault="00CC3BBC" w:rsidP="00CC3BBC">
      <w:pPr>
        <w:widowControl w:val="0"/>
        <w:spacing w:before="120" w:after="120" w:line="312" w:lineRule="auto"/>
        <w:ind w:firstLine="720"/>
        <w:jc w:val="both"/>
        <w:rPr>
          <w:b/>
          <w:bCs/>
          <w:color w:val="000000"/>
          <w:sz w:val="28"/>
          <w:szCs w:val="28"/>
          <w:highlight w:val="white"/>
        </w:rPr>
      </w:pPr>
      <w:r>
        <w:rPr>
          <w:sz w:val="28"/>
          <w:szCs w:val="28"/>
          <w:highlight w:val="white"/>
        </w:rPr>
        <w:t>3.</w:t>
      </w:r>
      <w:r>
        <w:rPr>
          <w:color w:val="000000"/>
          <w:sz w:val="28"/>
          <w:szCs w:val="28"/>
          <w:highlight w:val="white"/>
        </w:rPr>
        <w:t xml:space="preserve"> Nhiệm vụ của thành viên thường trực kiêm Thư ký</w:t>
      </w:r>
      <w:r>
        <w:rPr>
          <w:b/>
          <w:bCs/>
          <w:color w:val="000000"/>
          <w:sz w:val="28"/>
          <w:szCs w:val="28"/>
          <w:highlight w:val="white"/>
        </w:rPr>
        <w:t xml:space="preserve"> </w:t>
      </w:r>
    </w:p>
    <w:p w14:paraId="658BC043"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a)</w:t>
      </w:r>
      <w:r>
        <w:rPr>
          <w:color w:val="000000"/>
          <w:sz w:val="28"/>
          <w:szCs w:val="28"/>
          <w:highlight w:val="white"/>
        </w:rPr>
        <w:t xml:space="preserve"> Phối hợp với các thành viên tổng hợp, báo cáo tình hình thực hiện các chương trình, kế hoạch của </w:t>
      </w:r>
      <w:r>
        <w:rPr>
          <w:sz w:val="28"/>
          <w:szCs w:val="28"/>
        </w:rPr>
        <w:t>Tổ</w:t>
      </w:r>
      <w:r>
        <w:rPr>
          <w:color w:val="000000"/>
          <w:sz w:val="28"/>
          <w:szCs w:val="28"/>
          <w:highlight w:val="white"/>
        </w:rPr>
        <w:t xml:space="preserve">. Theo dõi, tham mưu Tổ trưởng đôn đốc, kiểm tra, giám sát việc triển khai thực hiện các nhiệm vụ, chương trình, kế hoạch, chỉ đạo của Tổ. </w:t>
      </w:r>
    </w:p>
    <w:p w14:paraId="3D5BA53A"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b)</w:t>
      </w:r>
      <w:r>
        <w:rPr>
          <w:color w:val="000000"/>
          <w:sz w:val="28"/>
          <w:szCs w:val="28"/>
          <w:highlight w:val="white"/>
        </w:rPr>
        <w:t xml:space="preserve"> Tham mưu mời thành viên tham gia theo chỉ đạo của Tổ trưởng.</w:t>
      </w:r>
    </w:p>
    <w:p w14:paraId="7FDE8892"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t>c)</w:t>
      </w:r>
      <w:r>
        <w:rPr>
          <w:color w:val="000000"/>
          <w:sz w:val="28"/>
          <w:szCs w:val="28"/>
          <w:highlight w:val="white"/>
        </w:rPr>
        <w:t xml:space="preserve"> Giúp Tổ xây dựng kế hoạch, chuẩn bị t</w:t>
      </w:r>
      <w:r>
        <w:rPr>
          <w:sz w:val="28"/>
          <w:szCs w:val="28"/>
          <w:highlight w:val="white"/>
        </w:rPr>
        <w:t xml:space="preserve">ài liệu, </w:t>
      </w:r>
      <w:r>
        <w:rPr>
          <w:color w:val="000000"/>
          <w:sz w:val="28"/>
          <w:szCs w:val="28"/>
          <w:highlight w:val="white"/>
        </w:rPr>
        <w:t>nội dung, chương trình các phiên họp</w:t>
      </w:r>
      <w:r>
        <w:rPr>
          <w:sz w:val="28"/>
          <w:szCs w:val="28"/>
          <w:highlight w:val="white"/>
        </w:rPr>
        <w:t>;</w:t>
      </w:r>
      <w:r>
        <w:rPr>
          <w:color w:val="000000"/>
          <w:sz w:val="28"/>
          <w:szCs w:val="28"/>
          <w:highlight w:val="white"/>
        </w:rPr>
        <w:t xml:space="preserve"> tham mưu vi</w:t>
      </w:r>
      <w:r>
        <w:rPr>
          <w:sz w:val="28"/>
          <w:szCs w:val="28"/>
          <w:highlight w:val="white"/>
        </w:rPr>
        <w:t xml:space="preserve">ệc </w:t>
      </w:r>
      <w:r>
        <w:rPr>
          <w:color w:val="000000"/>
          <w:sz w:val="28"/>
          <w:szCs w:val="28"/>
          <w:highlight w:val="white"/>
        </w:rPr>
        <w:t xml:space="preserve">ban hành các văn bản </w:t>
      </w:r>
      <w:r>
        <w:rPr>
          <w:sz w:val="28"/>
          <w:szCs w:val="28"/>
          <w:highlight w:val="white"/>
        </w:rPr>
        <w:t>liên quan nhiệm vụ của Tổ; ghi biên bản cuộc họp;</w:t>
      </w:r>
      <w:r>
        <w:rPr>
          <w:color w:val="000000"/>
          <w:sz w:val="28"/>
          <w:szCs w:val="28"/>
          <w:highlight w:val="white"/>
        </w:rPr>
        <w:t xml:space="preserve"> lưu trữ hồ sơ, tài liệu phục vụ hoạt động của Tổ.</w:t>
      </w:r>
    </w:p>
    <w:p w14:paraId="172A3577"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d)</w:t>
      </w:r>
      <w:r>
        <w:rPr>
          <w:color w:val="000000"/>
          <w:sz w:val="28"/>
          <w:szCs w:val="28"/>
          <w:highlight w:val="white"/>
        </w:rPr>
        <w:t xml:space="preserve"> Tham </w:t>
      </w:r>
      <w:r>
        <w:rPr>
          <w:sz w:val="28"/>
          <w:szCs w:val="28"/>
          <w:highlight w:val="white"/>
        </w:rPr>
        <w:t xml:space="preserve">mưu cho Tổ đề nghị cấp có thẩm quyền biểu dương, đề nghị khen </w:t>
      </w:r>
      <w:r>
        <w:rPr>
          <w:sz w:val="28"/>
          <w:szCs w:val="28"/>
          <w:highlight w:val="white"/>
        </w:rPr>
        <w:lastRenderedPageBreak/>
        <w:t>thưởng hoặc xem xét trách nhiệm tập thể, cá nhân vi phạm trong thực hiện nhiệm vụ.</w:t>
      </w:r>
    </w:p>
    <w:p w14:paraId="4951C369"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đ) Thực hiện các nhiệm vụ khác được phân công.</w:t>
      </w:r>
    </w:p>
    <w:p w14:paraId="60C2814A" w14:textId="77777777" w:rsidR="00CC3BBC" w:rsidRDefault="00CC3BBC" w:rsidP="00CC3BBC">
      <w:pPr>
        <w:widowControl w:val="0"/>
        <w:spacing w:before="120" w:after="120" w:line="312" w:lineRule="auto"/>
        <w:ind w:firstLine="720"/>
        <w:jc w:val="both"/>
        <w:rPr>
          <w:b/>
          <w:bCs/>
          <w:color w:val="000000"/>
          <w:sz w:val="28"/>
          <w:szCs w:val="28"/>
          <w:highlight w:val="white"/>
        </w:rPr>
      </w:pPr>
      <w:r>
        <w:rPr>
          <w:b/>
          <w:bCs/>
          <w:color w:val="000000"/>
          <w:sz w:val="28"/>
          <w:szCs w:val="28"/>
          <w:highlight w:val="white"/>
        </w:rPr>
        <w:t xml:space="preserve">Điều </w:t>
      </w:r>
      <w:r>
        <w:rPr>
          <w:b/>
          <w:bCs/>
          <w:sz w:val="28"/>
          <w:szCs w:val="28"/>
          <w:highlight w:val="white"/>
        </w:rPr>
        <w:t>7</w:t>
      </w:r>
      <w:r>
        <w:rPr>
          <w:b/>
          <w:bCs/>
          <w:color w:val="000000"/>
          <w:sz w:val="28"/>
          <w:szCs w:val="28"/>
          <w:highlight w:val="white"/>
        </w:rPr>
        <w:t>. Nhiệm vụ của các thành viên</w:t>
      </w:r>
    </w:p>
    <w:p w14:paraId="20E6CE2C" w14:textId="77777777" w:rsidR="00CC3BBC" w:rsidRDefault="00CC3BBC" w:rsidP="00CC3BBC">
      <w:pPr>
        <w:widowControl w:val="0"/>
        <w:spacing w:before="120" w:after="120" w:line="312" w:lineRule="auto"/>
        <w:ind w:firstLine="720"/>
        <w:jc w:val="both"/>
        <w:rPr>
          <w:color w:val="000000"/>
          <w:sz w:val="28"/>
          <w:szCs w:val="28"/>
          <w:highlight w:val="white"/>
        </w:rPr>
      </w:pPr>
      <w:r>
        <w:rPr>
          <w:color w:val="000000"/>
          <w:sz w:val="28"/>
          <w:szCs w:val="28"/>
          <w:highlight w:val="white"/>
        </w:rPr>
        <w:t>1. Ch</w:t>
      </w:r>
      <w:r>
        <w:rPr>
          <w:sz w:val="28"/>
          <w:szCs w:val="28"/>
          <w:highlight w:val="white"/>
        </w:rPr>
        <w:t xml:space="preserve">ủ động thực hiện </w:t>
      </w:r>
      <w:r>
        <w:rPr>
          <w:color w:val="000000"/>
          <w:sz w:val="28"/>
          <w:szCs w:val="28"/>
          <w:highlight w:val="white"/>
        </w:rPr>
        <w:t xml:space="preserve">các nhiệm vụ </w:t>
      </w:r>
      <w:r>
        <w:rPr>
          <w:color w:val="000000"/>
          <w:sz w:val="28"/>
          <w:szCs w:val="28"/>
        </w:rPr>
        <w:t>được phân công bảo đảm tiến độ, kế hoạch đề ra</w:t>
      </w:r>
      <w:r>
        <w:rPr>
          <w:color w:val="000000"/>
          <w:sz w:val="28"/>
          <w:szCs w:val="28"/>
          <w:highlight w:val="white"/>
        </w:rPr>
        <w:t xml:space="preserve">. </w:t>
      </w:r>
    </w:p>
    <w:p w14:paraId="5180431A" w14:textId="77777777" w:rsidR="00CC3BBC" w:rsidRDefault="00CC3BBC" w:rsidP="00CC3BBC">
      <w:pPr>
        <w:widowControl w:val="0"/>
        <w:spacing w:before="120" w:after="120" w:line="312" w:lineRule="auto"/>
        <w:ind w:firstLine="720"/>
        <w:jc w:val="both"/>
        <w:rPr>
          <w:color w:val="000000"/>
          <w:sz w:val="28"/>
          <w:szCs w:val="28"/>
          <w:highlight w:val="white"/>
        </w:rPr>
      </w:pPr>
      <w:r>
        <w:rPr>
          <w:color w:val="000000"/>
          <w:sz w:val="28"/>
          <w:szCs w:val="28"/>
          <w:highlight w:val="white"/>
        </w:rPr>
        <w:t>2. Kịp thời báo cáo Tổ trưởng, Tổ phó về những vấn đề phát sinh trong quá trình triển khai thực hiện nhiệm vụ được giao và đề xuất các giải pháp tháo gỡ vướng mắc, khó khăn về các nhiệm vụ được phân công.</w:t>
      </w:r>
    </w:p>
    <w:p w14:paraId="409B2379" w14:textId="77777777" w:rsidR="00CC3BBC" w:rsidRDefault="00CC3BBC" w:rsidP="00CC3BBC">
      <w:pPr>
        <w:widowControl w:val="0"/>
        <w:spacing w:before="120" w:after="120" w:line="312" w:lineRule="auto"/>
        <w:ind w:firstLine="720"/>
        <w:jc w:val="both"/>
        <w:rPr>
          <w:color w:val="000000"/>
          <w:sz w:val="28"/>
          <w:szCs w:val="28"/>
          <w:highlight w:val="white"/>
        </w:rPr>
      </w:pPr>
      <w:r>
        <w:rPr>
          <w:color w:val="000000"/>
          <w:sz w:val="28"/>
          <w:szCs w:val="28"/>
          <w:highlight w:val="white"/>
        </w:rPr>
        <w:t>3. Tham dự đầy đủ các cuộc họp, đóng góp ý kiến và thực hiện chế độ báo cáo theo quy định.</w:t>
      </w:r>
    </w:p>
    <w:p w14:paraId="1AACA96F" w14:textId="77777777" w:rsidR="00CC3BBC" w:rsidRDefault="00CC3BBC" w:rsidP="00CC3BBC">
      <w:pPr>
        <w:widowControl w:val="0"/>
        <w:spacing w:before="120" w:after="120" w:line="312" w:lineRule="auto"/>
        <w:ind w:firstLine="720"/>
        <w:jc w:val="both"/>
        <w:rPr>
          <w:color w:val="000000"/>
          <w:sz w:val="28"/>
          <w:szCs w:val="28"/>
          <w:highlight w:val="white"/>
        </w:rPr>
      </w:pPr>
      <w:r>
        <w:rPr>
          <w:color w:val="000000"/>
          <w:sz w:val="28"/>
          <w:szCs w:val="28"/>
          <w:highlight w:val="white"/>
        </w:rPr>
        <w:t>4. Thực hiện các nhiệm vụ khác do Tổ trưởng, Tổ Phó phân công.</w:t>
      </w:r>
    </w:p>
    <w:p w14:paraId="6CECBDF2" w14:textId="77777777" w:rsidR="00CC3BBC" w:rsidRDefault="00CC3BBC" w:rsidP="00CC3BBC">
      <w:pPr>
        <w:widowControl w:val="0"/>
        <w:spacing w:before="120" w:after="120" w:line="312" w:lineRule="auto"/>
        <w:jc w:val="center"/>
        <w:rPr>
          <w:b/>
          <w:bCs/>
          <w:sz w:val="28"/>
          <w:szCs w:val="28"/>
          <w:highlight w:val="white"/>
        </w:rPr>
      </w:pPr>
      <w:r>
        <w:rPr>
          <w:b/>
          <w:bCs/>
          <w:sz w:val="28"/>
          <w:szCs w:val="28"/>
          <w:highlight w:val="white"/>
        </w:rPr>
        <w:t>Chương III</w:t>
      </w:r>
    </w:p>
    <w:p w14:paraId="513FD6B6" w14:textId="77777777" w:rsidR="00CC3BBC" w:rsidRDefault="00CC3BBC" w:rsidP="00CC3BBC">
      <w:pPr>
        <w:widowControl w:val="0"/>
        <w:spacing w:before="120" w:after="120" w:line="312" w:lineRule="auto"/>
        <w:jc w:val="center"/>
        <w:rPr>
          <w:b/>
          <w:bCs/>
          <w:sz w:val="28"/>
          <w:szCs w:val="28"/>
          <w:highlight w:val="white"/>
        </w:rPr>
      </w:pPr>
      <w:r>
        <w:rPr>
          <w:b/>
          <w:bCs/>
          <w:sz w:val="28"/>
          <w:szCs w:val="28"/>
          <w:highlight w:val="white"/>
        </w:rPr>
        <w:t>CHẾ ĐỘ LÀM VIỆC, KINH PHÍ HOẠT ĐỘNG</w:t>
      </w:r>
      <w:r>
        <w:rPr>
          <w:b/>
          <w:bCs/>
          <w:sz w:val="28"/>
          <w:szCs w:val="28"/>
          <w:highlight w:val="white"/>
        </w:rPr>
        <w:br/>
        <w:t>VÀ MỐI QUAN HỆ CÔNG TÁC</w:t>
      </w:r>
    </w:p>
    <w:p w14:paraId="191CF03E" w14:textId="77777777" w:rsidR="00CC3BBC" w:rsidRDefault="00CC3BBC" w:rsidP="00CC3BBC">
      <w:pPr>
        <w:widowControl w:val="0"/>
        <w:spacing w:before="120" w:after="120" w:line="312" w:lineRule="auto"/>
        <w:ind w:firstLine="720"/>
        <w:rPr>
          <w:b/>
          <w:bCs/>
          <w:color w:val="000000"/>
          <w:sz w:val="28"/>
          <w:szCs w:val="28"/>
          <w:highlight w:val="white"/>
        </w:rPr>
      </w:pPr>
      <w:r>
        <w:rPr>
          <w:b/>
          <w:bCs/>
          <w:color w:val="000000"/>
          <w:sz w:val="28"/>
          <w:szCs w:val="28"/>
          <w:highlight w:val="white"/>
        </w:rPr>
        <w:t xml:space="preserve">Điều </w:t>
      </w:r>
      <w:r>
        <w:rPr>
          <w:b/>
          <w:bCs/>
          <w:sz w:val="28"/>
          <w:szCs w:val="28"/>
          <w:highlight w:val="white"/>
        </w:rPr>
        <w:t>8</w:t>
      </w:r>
      <w:r>
        <w:rPr>
          <w:b/>
          <w:bCs/>
          <w:color w:val="000000"/>
          <w:sz w:val="28"/>
          <w:szCs w:val="28"/>
          <w:highlight w:val="white"/>
        </w:rPr>
        <w:t>. Chế độ hội họp và thông tin, báo cáo</w:t>
      </w:r>
    </w:p>
    <w:p w14:paraId="06393220" w14:textId="77777777" w:rsidR="00CC3BBC" w:rsidRDefault="00CC3BBC" w:rsidP="00CC3BBC">
      <w:pPr>
        <w:widowControl w:val="0"/>
        <w:spacing w:before="120" w:after="120" w:line="312" w:lineRule="auto"/>
        <w:ind w:firstLine="720"/>
        <w:jc w:val="both"/>
        <w:rPr>
          <w:color w:val="000000"/>
          <w:sz w:val="28"/>
          <w:szCs w:val="28"/>
          <w:highlight w:val="white"/>
        </w:rPr>
      </w:pPr>
      <w:r>
        <w:rPr>
          <w:color w:val="000000"/>
          <w:sz w:val="28"/>
          <w:szCs w:val="28"/>
          <w:highlight w:val="white"/>
        </w:rPr>
        <w:t>1.</w:t>
      </w:r>
      <w:r>
        <w:rPr>
          <w:b/>
          <w:bCs/>
          <w:color w:val="000000"/>
          <w:sz w:val="28"/>
          <w:szCs w:val="28"/>
          <w:highlight w:val="white"/>
        </w:rPr>
        <w:t xml:space="preserve"> </w:t>
      </w:r>
      <w:r>
        <w:rPr>
          <w:sz w:val="28"/>
          <w:szCs w:val="28"/>
        </w:rPr>
        <w:t>Tổ Quản trị hệ thống thông tin</w:t>
      </w:r>
      <w:r>
        <w:rPr>
          <w:color w:val="000000"/>
          <w:sz w:val="28"/>
          <w:szCs w:val="28"/>
          <w:highlight w:val="white"/>
        </w:rPr>
        <w:t xml:space="preserve"> họp định kỳ hằng quý, 6 tháng</w:t>
      </w:r>
      <w:r>
        <w:rPr>
          <w:sz w:val="28"/>
          <w:szCs w:val="28"/>
          <w:highlight w:val="white"/>
        </w:rPr>
        <w:t xml:space="preserve">, 1 </w:t>
      </w:r>
      <w:r>
        <w:rPr>
          <w:color w:val="000000"/>
          <w:sz w:val="28"/>
          <w:szCs w:val="28"/>
          <w:highlight w:val="white"/>
        </w:rPr>
        <w:t>năm nh</w:t>
      </w:r>
      <w:r>
        <w:rPr>
          <w:sz w:val="28"/>
          <w:szCs w:val="28"/>
          <w:highlight w:val="white"/>
        </w:rPr>
        <w:t>ằm đánh giá,</w:t>
      </w:r>
      <w:r>
        <w:rPr>
          <w:color w:val="000000"/>
          <w:sz w:val="28"/>
          <w:szCs w:val="28"/>
          <w:highlight w:val="white"/>
        </w:rPr>
        <w:t xml:space="preserve"> sơ kết, tổng kết kết quả thực hiện nhi</w:t>
      </w:r>
      <w:r>
        <w:rPr>
          <w:sz w:val="28"/>
          <w:szCs w:val="28"/>
          <w:highlight w:val="white"/>
        </w:rPr>
        <w:t xml:space="preserve">ệm vụ hoặc họp đột xuất khi cần </w:t>
      </w:r>
      <w:r>
        <w:rPr>
          <w:color w:val="000000"/>
          <w:sz w:val="28"/>
          <w:szCs w:val="28"/>
          <w:highlight w:val="white"/>
        </w:rPr>
        <w:t>thiết ho</w:t>
      </w:r>
      <w:r>
        <w:rPr>
          <w:sz w:val="28"/>
          <w:szCs w:val="28"/>
          <w:highlight w:val="white"/>
        </w:rPr>
        <w:t>ặc theo yêu cầu của Hiệu trưởng</w:t>
      </w:r>
      <w:r>
        <w:rPr>
          <w:color w:val="000000"/>
          <w:sz w:val="28"/>
          <w:szCs w:val="28"/>
          <w:highlight w:val="white"/>
        </w:rPr>
        <w:t xml:space="preserve">, </w:t>
      </w:r>
      <w:r>
        <w:rPr>
          <w:sz w:val="28"/>
          <w:szCs w:val="28"/>
          <w:highlight w:val="white"/>
        </w:rPr>
        <w:t>có thể</w:t>
      </w:r>
      <w:r>
        <w:rPr>
          <w:color w:val="000000"/>
          <w:sz w:val="28"/>
          <w:szCs w:val="28"/>
          <w:highlight w:val="white"/>
        </w:rPr>
        <w:t xml:space="preserve"> mời thêm các thành phần có liên quan tham dự để trao đổi, tháo gỡ khó khăn trong quá trình triển khai nhiệm vụ. H</w:t>
      </w:r>
      <w:r>
        <w:rPr>
          <w:sz w:val="28"/>
          <w:szCs w:val="28"/>
          <w:highlight w:val="white"/>
        </w:rPr>
        <w:t>ình thức:</w:t>
      </w:r>
      <w:r>
        <w:rPr>
          <w:color w:val="000000"/>
          <w:sz w:val="28"/>
          <w:szCs w:val="28"/>
          <w:highlight w:val="white"/>
        </w:rPr>
        <w:t xml:space="preserve"> </w:t>
      </w:r>
      <w:r>
        <w:rPr>
          <w:sz w:val="28"/>
          <w:szCs w:val="28"/>
          <w:highlight w:val="white"/>
        </w:rPr>
        <w:t>H</w:t>
      </w:r>
      <w:r>
        <w:rPr>
          <w:color w:val="000000"/>
          <w:sz w:val="28"/>
          <w:szCs w:val="28"/>
          <w:highlight w:val="white"/>
        </w:rPr>
        <w:t>ọp trực tiếp, việc lấy ý kiến các thành viên có thể</w:t>
      </w:r>
      <w:r>
        <w:rPr>
          <w:sz w:val="28"/>
          <w:szCs w:val="28"/>
          <w:highlight w:val="white"/>
        </w:rPr>
        <w:t xml:space="preserve"> </w:t>
      </w:r>
      <w:r>
        <w:rPr>
          <w:color w:val="000000"/>
          <w:sz w:val="28"/>
          <w:szCs w:val="28"/>
          <w:highlight w:val="white"/>
        </w:rPr>
        <w:t>thực hiện bằng hình thức trực tuyến qua email cá nhân, zalo nhóm hoặc các nền</w:t>
      </w:r>
      <w:r>
        <w:rPr>
          <w:sz w:val="28"/>
          <w:szCs w:val="28"/>
          <w:highlight w:val="white"/>
        </w:rPr>
        <w:t xml:space="preserve"> </w:t>
      </w:r>
      <w:r>
        <w:rPr>
          <w:color w:val="000000"/>
          <w:sz w:val="28"/>
          <w:szCs w:val="28"/>
          <w:highlight w:val="white"/>
        </w:rPr>
        <w:t>tảng phù hợp khác</w:t>
      </w:r>
    </w:p>
    <w:p w14:paraId="5B44A08F"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2. Thành viên của Tổ sử dụng nhóm zalo của Tổ để báo cáo nhanh đối với sự cố kỹ thuật quan trọng hoặc thông tin, trao đổi liên quan công việc hằng ngày.</w:t>
      </w:r>
    </w:p>
    <w:p w14:paraId="72D06ADC"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3. Báo cáo định kỳ, đột xuất bằng văn bản theo yêu cầu.</w:t>
      </w:r>
    </w:p>
    <w:p w14:paraId="40A05CC1" w14:textId="77777777" w:rsidR="00CC3BBC" w:rsidRDefault="00CC3BBC" w:rsidP="00CC3BBC">
      <w:pPr>
        <w:widowControl w:val="0"/>
        <w:spacing w:before="120" w:after="120" w:line="312" w:lineRule="auto"/>
        <w:ind w:firstLine="720"/>
        <w:jc w:val="both"/>
        <w:rPr>
          <w:color w:val="000000"/>
          <w:sz w:val="28"/>
          <w:szCs w:val="28"/>
          <w:highlight w:val="white"/>
        </w:rPr>
      </w:pPr>
      <w:r>
        <w:rPr>
          <w:b/>
          <w:bCs/>
          <w:color w:val="000000"/>
          <w:sz w:val="28"/>
          <w:szCs w:val="28"/>
          <w:highlight w:val="white"/>
        </w:rPr>
        <w:t xml:space="preserve">Điều </w:t>
      </w:r>
      <w:r>
        <w:rPr>
          <w:b/>
          <w:bCs/>
          <w:sz w:val="28"/>
          <w:szCs w:val="28"/>
          <w:highlight w:val="white"/>
        </w:rPr>
        <w:t>9</w:t>
      </w:r>
      <w:r>
        <w:rPr>
          <w:b/>
          <w:bCs/>
          <w:color w:val="000000"/>
          <w:sz w:val="28"/>
          <w:szCs w:val="28"/>
        </w:rPr>
        <w:t xml:space="preserve">. </w:t>
      </w:r>
      <w:r>
        <w:rPr>
          <w:b/>
          <w:bCs/>
          <w:color w:val="000000"/>
          <w:sz w:val="28"/>
          <w:szCs w:val="28"/>
          <w:highlight w:val="white"/>
        </w:rPr>
        <w:t xml:space="preserve">Chế độ làm việc </w:t>
      </w:r>
    </w:p>
    <w:p w14:paraId="63132211" w14:textId="77777777" w:rsidR="00CC3BBC" w:rsidRDefault="00CC3BBC" w:rsidP="00CC3BBC">
      <w:pPr>
        <w:shd w:val="clear" w:color="auto" w:fill="FFFFFF"/>
        <w:spacing w:before="120" w:after="120" w:line="312" w:lineRule="auto"/>
        <w:ind w:firstLine="720"/>
        <w:jc w:val="both"/>
        <w:rPr>
          <w:sz w:val="28"/>
          <w:szCs w:val="28"/>
        </w:rPr>
      </w:pPr>
      <w:r>
        <w:rPr>
          <w:sz w:val="28"/>
          <w:szCs w:val="28"/>
        </w:rPr>
        <w:t>1. Các thành viên thuộc Tổ làm việc theo chế độ kiêm nhiệm nhằm bảo đảm hoạt động thông suốt của hệ thống thông tin, dưới sự phân công và quản lý trực tiếp của Tổ trưởng, chịu sự điều phối công việc lẫn nhau trong những trường hợp cấp bách.</w:t>
      </w:r>
    </w:p>
    <w:p w14:paraId="700ECABA" w14:textId="77777777" w:rsidR="00CC3BBC" w:rsidRDefault="00CC3BBC" w:rsidP="00CC3BBC">
      <w:pPr>
        <w:widowControl w:val="0"/>
        <w:spacing w:before="120" w:after="120" w:line="312" w:lineRule="auto"/>
        <w:ind w:firstLine="720"/>
        <w:jc w:val="both"/>
        <w:rPr>
          <w:color w:val="000000"/>
          <w:sz w:val="28"/>
          <w:szCs w:val="28"/>
          <w:highlight w:val="white"/>
        </w:rPr>
      </w:pPr>
      <w:r>
        <w:rPr>
          <w:sz w:val="28"/>
          <w:szCs w:val="28"/>
          <w:highlight w:val="white"/>
        </w:rPr>
        <w:lastRenderedPageBreak/>
        <w:t>2</w:t>
      </w:r>
      <w:r>
        <w:rPr>
          <w:color w:val="000000"/>
          <w:sz w:val="28"/>
          <w:szCs w:val="28"/>
          <w:highlight w:val="white"/>
        </w:rPr>
        <w:t>. Ch</w:t>
      </w:r>
      <w:r>
        <w:rPr>
          <w:sz w:val="28"/>
          <w:szCs w:val="28"/>
          <w:highlight w:val="white"/>
        </w:rPr>
        <w:t xml:space="preserve">ế độ hỗ trợ cho việc quản trị, vận hành, duy trì hoạt động của hệ thống thông tin (bao gồm cả tiền nhiên liệu đi lại giữa các cơ sở): Mức hỗ trợ 500.000 đồng/người/tháng </w:t>
      </w:r>
      <w:r w:rsidRPr="0034413A">
        <w:rPr>
          <w:sz w:val="28"/>
          <w:szCs w:val="28"/>
          <w:highlight w:val="white"/>
        </w:rPr>
        <w:t>(</w:t>
      </w:r>
      <w:r>
        <w:rPr>
          <w:sz w:val="28"/>
          <w:szCs w:val="28"/>
          <w:highlight w:val="white"/>
        </w:rPr>
        <w:t>n</w:t>
      </w:r>
      <w:r w:rsidRPr="0034413A">
        <w:rPr>
          <w:sz w:val="28"/>
          <w:szCs w:val="28"/>
          <w:highlight w:val="white"/>
        </w:rPr>
        <w:t>ếu thành viên ở nhiều tổ/ban thì chỉ hỗ trợ một mức cao nhất).</w:t>
      </w:r>
    </w:p>
    <w:p w14:paraId="028438A3" w14:textId="77777777" w:rsidR="00CC3BBC" w:rsidRPr="004663BF" w:rsidRDefault="00CC3BBC" w:rsidP="00CC3BBC">
      <w:pPr>
        <w:widowControl w:val="0"/>
        <w:spacing w:before="120" w:after="120" w:line="312" w:lineRule="auto"/>
        <w:ind w:firstLine="720"/>
        <w:jc w:val="both"/>
        <w:rPr>
          <w:b/>
          <w:bCs/>
          <w:color w:val="000000"/>
          <w:sz w:val="28"/>
          <w:szCs w:val="28"/>
        </w:rPr>
      </w:pPr>
      <w:r>
        <w:rPr>
          <w:b/>
          <w:bCs/>
          <w:color w:val="000000"/>
          <w:sz w:val="28"/>
          <w:szCs w:val="28"/>
        </w:rPr>
        <w:t>Điều 10</w:t>
      </w:r>
      <w:r w:rsidRPr="004663BF">
        <w:rPr>
          <w:b/>
          <w:bCs/>
          <w:color w:val="000000"/>
          <w:sz w:val="28"/>
          <w:szCs w:val="28"/>
        </w:rPr>
        <w:t>. Kinh phí hoạt động</w:t>
      </w:r>
      <w:r>
        <w:rPr>
          <w:b/>
          <w:bCs/>
          <w:color w:val="000000"/>
          <w:sz w:val="28"/>
          <w:szCs w:val="28"/>
        </w:rPr>
        <w:t>,</w:t>
      </w:r>
      <w:r w:rsidRPr="004663BF">
        <w:rPr>
          <w:b/>
          <w:bCs/>
          <w:color w:val="000000"/>
          <w:sz w:val="28"/>
          <w:szCs w:val="28"/>
        </w:rPr>
        <w:t xml:space="preserve"> bao gồm</w:t>
      </w:r>
      <w:r>
        <w:rPr>
          <w:b/>
          <w:bCs/>
          <w:color w:val="000000"/>
          <w:sz w:val="28"/>
          <w:szCs w:val="28"/>
        </w:rPr>
        <w:t>:</w:t>
      </w:r>
    </w:p>
    <w:p w14:paraId="257D6A75" w14:textId="77777777" w:rsidR="00CC3BBC" w:rsidRPr="0034413A" w:rsidRDefault="00CC3BBC" w:rsidP="00CC3BBC">
      <w:pPr>
        <w:widowControl w:val="0"/>
        <w:spacing w:before="120" w:after="120" w:line="312" w:lineRule="auto"/>
        <w:ind w:firstLine="720"/>
        <w:jc w:val="both"/>
        <w:rPr>
          <w:bCs/>
          <w:sz w:val="28"/>
          <w:szCs w:val="28"/>
        </w:rPr>
      </w:pPr>
      <w:r w:rsidRPr="0034413A">
        <w:rPr>
          <w:bCs/>
          <w:sz w:val="28"/>
          <w:szCs w:val="28"/>
        </w:rPr>
        <w:t xml:space="preserve">1. Chi hỗ trơ cho việc quản trị, vận hành, duy trì hoạt động của </w:t>
      </w:r>
      <w:r>
        <w:rPr>
          <w:bCs/>
          <w:sz w:val="28"/>
          <w:szCs w:val="28"/>
        </w:rPr>
        <w:t>H</w:t>
      </w:r>
      <w:r w:rsidRPr="0034413A">
        <w:rPr>
          <w:bCs/>
          <w:sz w:val="28"/>
          <w:szCs w:val="28"/>
        </w:rPr>
        <w:t xml:space="preserve">ệ thống thông tin theo khoản 2 Điều 9 của </w:t>
      </w:r>
      <w:r>
        <w:rPr>
          <w:bCs/>
          <w:sz w:val="28"/>
          <w:szCs w:val="28"/>
        </w:rPr>
        <w:t>Q</w:t>
      </w:r>
      <w:r w:rsidRPr="0034413A">
        <w:rPr>
          <w:bCs/>
          <w:sz w:val="28"/>
          <w:szCs w:val="28"/>
        </w:rPr>
        <w:t>uy chế chế này.</w:t>
      </w:r>
    </w:p>
    <w:p w14:paraId="5769C88C" w14:textId="77777777" w:rsidR="00CC3BBC" w:rsidRPr="004663BF" w:rsidRDefault="00CC3BBC" w:rsidP="00CC3BBC">
      <w:pPr>
        <w:widowControl w:val="0"/>
        <w:spacing w:before="120" w:after="120" w:line="312" w:lineRule="auto"/>
        <w:ind w:firstLine="720"/>
        <w:jc w:val="both"/>
        <w:rPr>
          <w:bCs/>
          <w:color w:val="000000"/>
          <w:sz w:val="28"/>
          <w:szCs w:val="28"/>
        </w:rPr>
      </w:pPr>
      <w:r w:rsidRPr="004663BF">
        <w:rPr>
          <w:bCs/>
          <w:color w:val="000000"/>
          <w:sz w:val="28"/>
          <w:szCs w:val="28"/>
        </w:rPr>
        <w:t xml:space="preserve">2. </w:t>
      </w:r>
      <w:r>
        <w:rPr>
          <w:bCs/>
          <w:color w:val="000000"/>
          <w:sz w:val="28"/>
          <w:szCs w:val="28"/>
        </w:rPr>
        <w:t>Trang bị, thuê, n</w:t>
      </w:r>
      <w:r w:rsidRPr="004663BF">
        <w:rPr>
          <w:bCs/>
          <w:color w:val="000000"/>
          <w:sz w:val="28"/>
          <w:szCs w:val="28"/>
        </w:rPr>
        <w:t>âng cấp</w:t>
      </w:r>
      <w:r>
        <w:rPr>
          <w:bCs/>
          <w:color w:val="000000"/>
          <w:sz w:val="28"/>
          <w:szCs w:val="28"/>
        </w:rPr>
        <w:t>, sửa chữa các thành phần của Hệ thống thông tin</w:t>
      </w:r>
      <w:r w:rsidRPr="004663BF">
        <w:rPr>
          <w:bCs/>
          <w:color w:val="000000"/>
          <w:sz w:val="28"/>
          <w:szCs w:val="28"/>
        </w:rPr>
        <w:t xml:space="preserve"> (như</w:t>
      </w:r>
      <w:r>
        <w:rPr>
          <w:bCs/>
          <w:color w:val="000000"/>
          <w:sz w:val="28"/>
          <w:szCs w:val="28"/>
        </w:rPr>
        <w:t xml:space="preserve"> hosting, server, cloud server</w:t>
      </w:r>
      <w:r w:rsidRPr="004663BF">
        <w:rPr>
          <w:bCs/>
          <w:color w:val="000000"/>
          <w:sz w:val="28"/>
          <w:szCs w:val="28"/>
        </w:rPr>
        <w:t>, thiết bị, hệ thống mạng, đường truyền, cơ sở dữ liệu và các chương trình</w:t>
      </w:r>
      <w:r>
        <w:rPr>
          <w:bCs/>
          <w:color w:val="000000"/>
          <w:sz w:val="28"/>
          <w:szCs w:val="28"/>
        </w:rPr>
        <w:t xml:space="preserve"> </w:t>
      </w:r>
      <w:r w:rsidRPr="004663BF">
        <w:rPr>
          <w:bCs/>
          <w:color w:val="000000"/>
          <w:sz w:val="28"/>
          <w:szCs w:val="28"/>
        </w:rPr>
        <w:t>phần mềm, giao diện Trang thông tin điện tử</w:t>
      </w:r>
      <w:r>
        <w:rPr>
          <w:bCs/>
          <w:color w:val="000000"/>
          <w:sz w:val="28"/>
          <w:szCs w:val="28"/>
        </w:rPr>
        <w:t>,...</w:t>
      </w:r>
      <w:r w:rsidRPr="004663BF">
        <w:rPr>
          <w:bCs/>
          <w:color w:val="000000"/>
          <w:sz w:val="28"/>
          <w:szCs w:val="28"/>
        </w:rPr>
        <w:t>).</w:t>
      </w:r>
    </w:p>
    <w:p w14:paraId="103F7CA0" w14:textId="77777777" w:rsidR="00CC3BBC" w:rsidRPr="00D83A26" w:rsidRDefault="00CC3BBC" w:rsidP="00CC3BBC">
      <w:pPr>
        <w:widowControl w:val="0"/>
        <w:spacing w:before="120" w:after="120" w:line="312" w:lineRule="auto"/>
        <w:ind w:firstLine="720"/>
        <w:jc w:val="both"/>
        <w:rPr>
          <w:bCs/>
          <w:color w:val="FF0000"/>
          <w:sz w:val="28"/>
          <w:szCs w:val="28"/>
          <w:highlight w:val="white"/>
        </w:rPr>
      </w:pPr>
      <w:r w:rsidRPr="004663BF">
        <w:rPr>
          <w:bCs/>
          <w:color w:val="000000"/>
          <w:sz w:val="28"/>
          <w:szCs w:val="28"/>
        </w:rPr>
        <w:t xml:space="preserve">3. </w:t>
      </w:r>
      <w:r w:rsidRPr="0034413A">
        <w:rPr>
          <w:bCs/>
          <w:sz w:val="28"/>
          <w:szCs w:val="28"/>
        </w:rPr>
        <w:t>Thù lao biên dịch từ tiếng Việt sang tiếng Anh đối với tin, bài Trang thông tin điện tử để đăng tải lên giao diện tiếng Anh với mức chi theo quy định. Tuỳ tình hình kinh phí hằng năm bố trí có thể áp dụng mức thấp hơn. Tỷ lệ phân chia trách nhiệm, quyền lợi hưởng mức thù lao biên dịch như sau: 70% cho nhà giáo trực tiếp biên dịch và 30% cho nhà giáo kiểm tra biên dịch.</w:t>
      </w:r>
    </w:p>
    <w:p w14:paraId="6E9CD0D3" w14:textId="77777777" w:rsidR="00CC3BBC" w:rsidRPr="004663BF" w:rsidRDefault="00CC3BBC" w:rsidP="00CC3BBC">
      <w:pPr>
        <w:widowControl w:val="0"/>
        <w:spacing w:before="120" w:after="120" w:line="312" w:lineRule="auto"/>
        <w:ind w:firstLine="720"/>
        <w:jc w:val="both"/>
        <w:rPr>
          <w:bCs/>
          <w:color w:val="000000"/>
          <w:sz w:val="28"/>
          <w:szCs w:val="28"/>
        </w:rPr>
      </w:pPr>
      <w:r w:rsidRPr="004663BF">
        <w:rPr>
          <w:bCs/>
          <w:color w:val="000000"/>
          <w:sz w:val="28"/>
          <w:szCs w:val="28"/>
        </w:rPr>
        <w:t>4. Các khoản chi khác được Hiệu trưởng nhà trường duyệt theo đề nghị của</w:t>
      </w:r>
      <w:r>
        <w:rPr>
          <w:bCs/>
          <w:color w:val="000000"/>
          <w:sz w:val="28"/>
          <w:szCs w:val="28"/>
        </w:rPr>
        <w:t xml:space="preserve"> Tổ trưởng</w:t>
      </w:r>
      <w:r w:rsidRPr="004663BF">
        <w:rPr>
          <w:bCs/>
          <w:color w:val="000000"/>
          <w:sz w:val="28"/>
          <w:szCs w:val="28"/>
        </w:rPr>
        <w:t xml:space="preserve"> .</w:t>
      </w:r>
    </w:p>
    <w:p w14:paraId="11043288" w14:textId="77777777" w:rsidR="00CC3BBC" w:rsidRDefault="00CC3BBC" w:rsidP="00CC3BBC">
      <w:pPr>
        <w:widowControl w:val="0"/>
        <w:spacing w:before="120" w:after="120" w:line="312" w:lineRule="auto"/>
        <w:ind w:firstLine="720"/>
        <w:jc w:val="both"/>
        <w:rPr>
          <w:b/>
          <w:bCs/>
          <w:color w:val="000000"/>
          <w:sz w:val="28"/>
          <w:szCs w:val="28"/>
          <w:highlight w:val="white"/>
        </w:rPr>
      </w:pPr>
      <w:r>
        <w:rPr>
          <w:b/>
          <w:bCs/>
          <w:color w:val="000000"/>
          <w:sz w:val="28"/>
          <w:szCs w:val="28"/>
          <w:highlight w:val="white"/>
        </w:rPr>
        <w:t>Điều 11. M</w:t>
      </w:r>
      <w:r>
        <w:rPr>
          <w:b/>
          <w:bCs/>
          <w:sz w:val="28"/>
          <w:szCs w:val="28"/>
          <w:highlight w:val="white"/>
        </w:rPr>
        <w:t>ối quan hệ trong công tác</w:t>
      </w:r>
    </w:p>
    <w:p w14:paraId="691332E4" w14:textId="77777777" w:rsidR="00CC3BBC" w:rsidRDefault="00CC3BBC" w:rsidP="00CC3BBC">
      <w:pPr>
        <w:widowControl w:val="0"/>
        <w:spacing w:before="120" w:after="120" w:line="312" w:lineRule="auto"/>
        <w:ind w:firstLine="720"/>
        <w:jc w:val="both"/>
        <w:rPr>
          <w:bCs/>
          <w:color w:val="000000"/>
          <w:sz w:val="28"/>
          <w:szCs w:val="28"/>
        </w:rPr>
      </w:pPr>
      <w:r>
        <w:rPr>
          <w:bCs/>
          <w:color w:val="000000"/>
          <w:sz w:val="28"/>
          <w:szCs w:val="28"/>
        </w:rPr>
        <w:t>1. P</w:t>
      </w:r>
      <w:r w:rsidRPr="004663BF">
        <w:rPr>
          <w:bCs/>
          <w:color w:val="000000"/>
          <w:sz w:val="28"/>
          <w:szCs w:val="28"/>
        </w:rPr>
        <w:t>hối hợp với phòng Tài chính – Kế toán</w:t>
      </w:r>
      <w:r>
        <w:rPr>
          <w:bCs/>
          <w:color w:val="000000"/>
          <w:sz w:val="28"/>
          <w:szCs w:val="28"/>
        </w:rPr>
        <w:t xml:space="preserve"> và các đơn vị liên quan </w:t>
      </w:r>
      <w:r w:rsidRPr="004663BF">
        <w:rPr>
          <w:bCs/>
          <w:color w:val="000000"/>
          <w:sz w:val="28"/>
          <w:szCs w:val="28"/>
        </w:rPr>
        <w:t>dự kiến, đề xuất kinh phí hoạt động để được nhà trường</w:t>
      </w:r>
      <w:r>
        <w:rPr>
          <w:bCs/>
          <w:color w:val="000000"/>
          <w:sz w:val="28"/>
          <w:szCs w:val="28"/>
        </w:rPr>
        <w:t xml:space="preserve"> </w:t>
      </w:r>
      <w:r w:rsidRPr="004663BF">
        <w:rPr>
          <w:bCs/>
          <w:color w:val="000000"/>
          <w:sz w:val="28"/>
          <w:szCs w:val="28"/>
        </w:rPr>
        <w:t>phân khai kinh phí thực hiện.</w:t>
      </w:r>
    </w:p>
    <w:p w14:paraId="20944A78" w14:textId="77777777" w:rsidR="00CC3BBC" w:rsidRDefault="00CC3BBC" w:rsidP="00CC3BBC">
      <w:pPr>
        <w:widowControl w:val="0"/>
        <w:spacing w:before="120" w:after="120" w:line="312" w:lineRule="auto"/>
        <w:ind w:firstLine="720"/>
        <w:jc w:val="both"/>
        <w:rPr>
          <w:bCs/>
          <w:color w:val="000000"/>
          <w:sz w:val="28"/>
          <w:szCs w:val="28"/>
        </w:rPr>
      </w:pPr>
      <w:r>
        <w:rPr>
          <w:bCs/>
          <w:color w:val="000000"/>
          <w:sz w:val="28"/>
          <w:szCs w:val="28"/>
        </w:rPr>
        <w:t xml:space="preserve">2. Phối hợp với phòng Quản lý khoa học công nghệ và Hợp tác phát triển </w:t>
      </w:r>
      <w:r>
        <w:rPr>
          <w:sz w:val="28"/>
          <w:szCs w:val="28"/>
        </w:rPr>
        <w:t>kiểm tra, đề xuất mua sắm, thuê, sửa chữa, nâng cấp các thiết bị công nghệ thông tin.</w:t>
      </w:r>
    </w:p>
    <w:p w14:paraId="73F997CF"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 xml:space="preserve">3. </w:t>
      </w:r>
      <w:r>
        <w:rPr>
          <w:color w:val="000000"/>
          <w:sz w:val="28"/>
          <w:szCs w:val="28"/>
          <w:highlight w:val="white"/>
        </w:rPr>
        <w:t>Trách nhiệm của Trưởng các đơn vị thuộc Trường trong mối quan hệ công tác với Tổ Quản trị hệ thống thông tin:</w:t>
      </w:r>
    </w:p>
    <w:p w14:paraId="4941E592"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a) Phản ánh, báo cáo kịp thời các sự cố liên quan hệ thống thông tin có ảnh hưởng trực tiếp đến hoạt động của đơn vị; đồng thời phối hợp với thành viên của Tổ trong việc khắc phục, xử lý sự cố.</w:t>
      </w:r>
    </w:p>
    <w:p w14:paraId="0010F82C"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 xml:space="preserve">b) Đề xuất, kiến nghị về nhu cầu sử dụng hoặc giải pháp </w:t>
      </w:r>
      <w:r>
        <w:rPr>
          <w:sz w:val="28"/>
          <w:szCs w:val="28"/>
        </w:rPr>
        <w:t>liên quan nhằm cải thiện chất lượng hoạt động của hệ thống thông tin.</w:t>
      </w:r>
    </w:p>
    <w:p w14:paraId="260D5334"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 xml:space="preserve">4. Trách nhiệm của người sử dụng: Phản ánh, đề xuất trực tiếp về nhu cầu sử dụng đến thành viên phụ trách của Tổ, đồng thời cung đầy đủ thông tin liên </w:t>
      </w:r>
      <w:r>
        <w:rPr>
          <w:sz w:val="28"/>
          <w:szCs w:val="28"/>
          <w:highlight w:val="white"/>
        </w:rPr>
        <w:lastRenderedPageBreak/>
        <w:t>quan để thành viên Tổ xử lý.</w:t>
      </w:r>
    </w:p>
    <w:p w14:paraId="683DB39A"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5. Quy trình, trách nhiệm của thành viên Tổ trong tiếp nhận và xử lý yêu cầu: Các yêu cầu hỗ trợ được tiếp nhận qua zalo, điện thoại, email, văn bản; phân loại yêu cầu theo mức độ ưu tiên (khẩn cấp – cao – thường); thành viên của Tổ có thể xử lý ngay hoặc hẹn thời gian xử lý, đồng thời báo cáo lên zalo nhóm Tổ để theo dõi và ghi nhật ký; kết thúc xử lý phải báo cáo cho Tổ trưởng lên nhóm zalo Tổ (trong những trường hợp cần thiết phải có biên bản hoặc xác nhận của đơn vị/cá nhân đề nghị).</w:t>
      </w:r>
    </w:p>
    <w:p w14:paraId="22200DE3" w14:textId="77777777" w:rsidR="00CC3BBC" w:rsidRDefault="00CC3BBC" w:rsidP="00CC3BBC">
      <w:pPr>
        <w:widowControl w:val="0"/>
        <w:spacing w:before="120" w:after="120" w:line="312" w:lineRule="auto"/>
        <w:jc w:val="center"/>
        <w:rPr>
          <w:b/>
          <w:bCs/>
          <w:sz w:val="28"/>
          <w:szCs w:val="28"/>
          <w:highlight w:val="white"/>
        </w:rPr>
      </w:pPr>
      <w:r>
        <w:rPr>
          <w:b/>
          <w:bCs/>
          <w:sz w:val="28"/>
          <w:szCs w:val="28"/>
          <w:highlight w:val="white"/>
        </w:rPr>
        <w:t>Chương IV</w:t>
      </w:r>
    </w:p>
    <w:p w14:paraId="42C1895E" w14:textId="77777777" w:rsidR="00CC3BBC" w:rsidRDefault="00CC3BBC" w:rsidP="00CC3BBC">
      <w:pPr>
        <w:widowControl w:val="0"/>
        <w:spacing w:before="120" w:after="120" w:line="312" w:lineRule="auto"/>
        <w:jc w:val="center"/>
        <w:rPr>
          <w:b/>
          <w:bCs/>
          <w:sz w:val="28"/>
          <w:szCs w:val="28"/>
          <w:highlight w:val="white"/>
        </w:rPr>
      </w:pPr>
      <w:r>
        <w:rPr>
          <w:b/>
          <w:bCs/>
          <w:sz w:val="28"/>
          <w:szCs w:val="28"/>
          <w:highlight w:val="white"/>
        </w:rPr>
        <w:t>TỔ CHỨC THỰC HIỆN</w:t>
      </w:r>
    </w:p>
    <w:p w14:paraId="15BFB511" w14:textId="77777777" w:rsidR="00CC3BBC" w:rsidRDefault="00CC3BBC" w:rsidP="00CC3BBC">
      <w:pPr>
        <w:widowControl w:val="0"/>
        <w:spacing w:before="120" w:after="120" w:line="312" w:lineRule="auto"/>
        <w:ind w:firstLine="720"/>
        <w:jc w:val="both"/>
        <w:rPr>
          <w:b/>
          <w:bCs/>
          <w:sz w:val="28"/>
          <w:szCs w:val="28"/>
          <w:highlight w:val="white"/>
        </w:rPr>
      </w:pPr>
      <w:r>
        <w:rPr>
          <w:b/>
          <w:bCs/>
          <w:sz w:val="28"/>
          <w:szCs w:val="28"/>
          <w:highlight w:val="white"/>
        </w:rPr>
        <w:t>Điều 12. Tổ chức thực hiện</w:t>
      </w:r>
    </w:p>
    <w:p w14:paraId="7691FF73"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1. Tổ trưởng có trách nhiệm tổ chức, chỉ đạo các thành viên thực hiện Quy chế này.</w:t>
      </w:r>
    </w:p>
    <w:p w14:paraId="5A01DA68"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2. Các đơn vị thuộc Trường có trách nhiệm phối hợp, tạo điều kiện để Tổ hoàn thành nhiệm vụ.</w:t>
      </w:r>
    </w:p>
    <w:p w14:paraId="1424BCE6" w14:textId="77777777" w:rsidR="00CC3BBC" w:rsidRDefault="00CC3BBC" w:rsidP="00CC3BBC">
      <w:pPr>
        <w:widowControl w:val="0"/>
        <w:spacing w:before="120" w:after="120" w:line="312" w:lineRule="auto"/>
        <w:ind w:firstLine="720"/>
        <w:jc w:val="both"/>
        <w:rPr>
          <w:sz w:val="28"/>
          <w:szCs w:val="28"/>
          <w:highlight w:val="white"/>
        </w:rPr>
      </w:pPr>
      <w:r>
        <w:rPr>
          <w:sz w:val="28"/>
          <w:szCs w:val="28"/>
          <w:highlight w:val="white"/>
        </w:rPr>
        <w:t>3. Trong quá trình thực hiện Quy chế, nếu có vấn đề phát sinh hoặc cần sửa đổi, bổ sung thì các đơn vị, tổ chức, cá nhân có liên quan phản ánh về thành viên Thư ký của Tổ để tổng hợp, báo cáo Tổ trưởng đề xuất với Hiệu trưởng để xem xét, quyết định./.</w:t>
      </w:r>
    </w:p>
    <w:p w14:paraId="606F735B" w14:textId="77777777" w:rsidR="00CC3BBC" w:rsidRDefault="00CC3BBC" w:rsidP="00CC3BBC">
      <w:pPr>
        <w:spacing w:after="120"/>
        <w:jc w:val="center"/>
        <w:rPr>
          <w:sz w:val="28"/>
          <w:szCs w:val="28"/>
          <w:highlight w:val="white"/>
        </w:rPr>
      </w:pPr>
      <w:r>
        <w:rPr>
          <w:sz w:val="20"/>
          <w:szCs w:val="20"/>
          <w:highlight w:val="white"/>
        </w:rPr>
        <w:t>________________________________________</w:t>
      </w:r>
    </w:p>
    <w:p w14:paraId="2EA965EB" w14:textId="77777777" w:rsidR="00CC3BBC" w:rsidRDefault="00CC3BBC" w:rsidP="00CC3BBC"/>
    <w:p w14:paraId="33B7A583" w14:textId="77777777" w:rsidR="00CC3BBC" w:rsidRDefault="00CC3BBC" w:rsidP="00CC3BBC"/>
    <w:p w14:paraId="264BC517" w14:textId="77777777" w:rsidR="007D381C" w:rsidRPr="00CC3BBC" w:rsidRDefault="007D381C" w:rsidP="00CC3BBC"/>
    <w:sectPr w:rsidR="007D381C" w:rsidRPr="00CC3BBC">
      <w:headerReference w:type="default" r:id="rId7"/>
      <w:footerReference w:type="first" r:id="rId8"/>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1F3F" w14:textId="77777777" w:rsidR="00D15F08" w:rsidRDefault="00D15F08">
      <w:r>
        <w:separator/>
      </w:r>
    </w:p>
  </w:endnote>
  <w:endnote w:type="continuationSeparator" w:id="0">
    <w:p w14:paraId="6FA87A55" w14:textId="77777777" w:rsidR="00D15F08" w:rsidRDefault="00D15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7134" w14:textId="77777777" w:rsidR="007D381C" w:rsidRDefault="007D381C">
    <w:pPr>
      <w:pBdr>
        <w:top w:val="nil"/>
        <w:left w:val="nil"/>
        <w:bottom w:val="nil"/>
        <w:right w:val="nil"/>
        <w:between w:val="nil"/>
      </w:pBdr>
      <w:tabs>
        <w:tab w:val="center" w:pos="4320"/>
        <w:tab w:val="right" w:pos="8640"/>
      </w:tabs>
      <w:jc w:val="right"/>
      <w:rPr>
        <w:color w:val="000000"/>
      </w:rPr>
    </w:pPr>
  </w:p>
  <w:p w14:paraId="2EB1A930" w14:textId="77777777" w:rsidR="007D381C" w:rsidRDefault="007D381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44B3" w14:textId="77777777" w:rsidR="00D15F08" w:rsidRDefault="00D15F08">
      <w:r>
        <w:separator/>
      </w:r>
    </w:p>
  </w:footnote>
  <w:footnote w:type="continuationSeparator" w:id="0">
    <w:p w14:paraId="21F7614D" w14:textId="77777777" w:rsidR="00D15F08" w:rsidRDefault="00D15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03A4" w14:textId="1B46CE5F" w:rsidR="007D381C" w:rsidRDefault="008B5D91">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34413A">
      <w:rPr>
        <w:noProof/>
        <w:color w:val="000000"/>
        <w:sz w:val="28"/>
        <w:szCs w:val="28"/>
      </w:rPr>
      <w:t>8</w:t>
    </w:r>
    <w:r>
      <w:rPr>
        <w:color w:val="000000"/>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81C"/>
    <w:rsid w:val="000F5E59"/>
    <w:rsid w:val="00212D2D"/>
    <w:rsid w:val="0024709C"/>
    <w:rsid w:val="00313F2F"/>
    <w:rsid w:val="0034413A"/>
    <w:rsid w:val="003B4988"/>
    <w:rsid w:val="003B5A8C"/>
    <w:rsid w:val="00432682"/>
    <w:rsid w:val="004349AD"/>
    <w:rsid w:val="005B34A7"/>
    <w:rsid w:val="005F1425"/>
    <w:rsid w:val="00671CBE"/>
    <w:rsid w:val="007D381C"/>
    <w:rsid w:val="008B5D91"/>
    <w:rsid w:val="0090564E"/>
    <w:rsid w:val="00991BF3"/>
    <w:rsid w:val="00B05AD3"/>
    <w:rsid w:val="00BE0C3F"/>
    <w:rsid w:val="00C56EC5"/>
    <w:rsid w:val="00C829E2"/>
    <w:rsid w:val="00C92D35"/>
    <w:rsid w:val="00C9538B"/>
    <w:rsid w:val="00CC3BBC"/>
    <w:rsid w:val="00CF447F"/>
    <w:rsid w:val="00D15F08"/>
    <w:rsid w:val="00D83A26"/>
    <w:rsid w:val="00D86F75"/>
    <w:rsid w:val="00DC6334"/>
    <w:rsid w:val="00E1788C"/>
    <w:rsid w:val="00E246B3"/>
    <w:rsid w:val="00E444C6"/>
    <w:rsid w:val="00E54AE5"/>
    <w:rsid w:val="00E66BA6"/>
    <w:rsid w:val="00ED428F"/>
    <w:rsid w:val="00EE251A"/>
    <w:rsid w:val="00FC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9D2B"/>
  <w15:docId w15:val="{BE876096-41C3-4A01-98AE-FBD342AE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ind w:right="-144"/>
      <w:jc w:val="center"/>
      <w:outlineLvl w:val="1"/>
    </w:pPr>
    <w:rPr>
      <w:i/>
      <w:iCs/>
      <w:sz w:val="28"/>
      <w:szCs w:val="28"/>
    </w:rPr>
  </w:style>
  <w:style w:type="paragraph" w:styleId="Heading3">
    <w:name w:val="heading 3"/>
    <w:basedOn w:val="Normal"/>
    <w:next w:val="Normal"/>
    <w:pPr>
      <w:keepNext/>
      <w:keepLines/>
      <w:spacing w:before="40"/>
      <w:outlineLvl w:val="2"/>
    </w:pPr>
    <w:rPr>
      <w:rFonts w:ascii="Calibri" w:eastAsia="Calibri" w:hAnsi="Calibri" w:cs="Calibri"/>
      <w:color w:val="1E4D7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5B34A7"/>
  </w:style>
  <w:style w:type="character" w:styleId="CommentReference">
    <w:name w:val="annotation reference"/>
    <w:basedOn w:val="DefaultParagraphFont"/>
    <w:uiPriority w:val="99"/>
    <w:semiHidden/>
    <w:unhideWhenUsed/>
    <w:rsid w:val="00D86F75"/>
    <w:rPr>
      <w:sz w:val="16"/>
      <w:szCs w:val="16"/>
    </w:rPr>
  </w:style>
  <w:style w:type="paragraph" w:styleId="CommentText">
    <w:name w:val="annotation text"/>
    <w:basedOn w:val="Normal"/>
    <w:link w:val="CommentTextChar"/>
    <w:uiPriority w:val="99"/>
    <w:unhideWhenUsed/>
    <w:rsid w:val="00D86F75"/>
    <w:rPr>
      <w:sz w:val="20"/>
      <w:szCs w:val="20"/>
    </w:rPr>
  </w:style>
  <w:style w:type="character" w:customStyle="1" w:styleId="CommentTextChar">
    <w:name w:val="Comment Text Char"/>
    <w:basedOn w:val="DefaultParagraphFont"/>
    <w:link w:val="CommentText"/>
    <w:uiPriority w:val="99"/>
    <w:rsid w:val="00D86F75"/>
    <w:rPr>
      <w:sz w:val="20"/>
      <w:szCs w:val="20"/>
    </w:rPr>
  </w:style>
  <w:style w:type="paragraph" w:styleId="CommentSubject">
    <w:name w:val="annotation subject"/>
    <w:basedOn w:val="CommentText"/>
    <w:next w:val="CommentText"/>
    <w:link w:val="CommentSubjectChar"/>
    <w:uiPriority w:val="99"/>
    <w:semiHidden/>
    <w:unhideWhenUsed/>
    <w:rsid w:val="00D86F75"/>
    <w:rPr>
      <w:b/>
      <w:bCs/>
    </w:rPr>
  </w:style>
  <w:style w:type="character" w:customStyle="1" w:styleId="CommentSubjectChar">
    <w:name w:val="Comment Subject Char"/>
    <w:basedOn w:val="CommentTextChar"/>
    <w:link w:val="CommentSubject"/>
    <w:uiPriority w:val="99"/>
    <w:semiHidden/>
    <w:rsid w:val="00D86F75"/>
    <w:rPr>
      <w:b/>
      <w:bCs/>
      <w:sz w:val="20"/>
      <w:szCs w:val="20"/>
    </w:rPr>
  </w:style>
  <w:style w:type="paragraph" w:styleId="BalloonText">
    <w:name w:val="Balloon Text"/>
    <w:basedOn w:val="Normal"/>
    <w:link w:val="BalloonTextChar"/>
    <w:uiPriority w:val="99"/>
    <w:semiHidden/>
    <w:unhideWhenUsed/>
    <w:rsid w:val="00C953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3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905B4-E69E-4621-9546-B4074C0C3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1718</Words>
  <Characters>9794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Trí Khải</cp:lastModifiedBy>
  <cp:revision>17</cp:revision>
  <dcterms:created xsi:type="dcterms:W3CDTF">2026-04-26T10:07:00Z</dcterms:created>
  <dcterms:modified xsi:type="dcterms:W3CDTF">2026-10-21T00:22:00Z</dcterms:modified>
</cp:coreProperties>
</file>