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550" w:rsidRDefault="00FA0BFB">
      <w:pPr>
        <w:pStyle w:val="normal0"/>
        <w:rPr>
          <w:b/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                                                                    </w:t>
      </w:r>
      <w:r>
        <w:rPr>
          <w:b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b/>
          <w:color w:val="000000"/>
          <w:sz w:val="24"/>
          <w:szCs w:val="24"/>
          <w:highlight w:val="white"/>
        </w:rPr>
        <w:t>Vamshi</w:t>
      </w:r>
      <w:proofErr w:type="spellEnd"/>
      <w:r>
        <w:rPr>
          <w:b/>
          <w:color w:val="000000"/>
          <w:sz w:val="24"/>
          <w:szCs w:val="24"/>
          <w:highlight w:val="white"/>
        </w:rPr>
        <w:t xml:space="preserve"> Krishna </w:t>
      </w:r>
      <w:proofErr w:type="spellStart"/>
      <w:r>
        <w:rPr>
          <w:b/>
          <w:color w:val="000000"/>
          <w:sz w:val="24"/>
          <w:szCs w:val="24"/>
          <w:highlight w:val="white"/>
        </w:rPr>
        <w:t>Atla</w:t>
      </w:r>
      <w:proofErr w:type="spellEnd"/>
    </w:p>
    <w:p w:rsidR="00F81550" w:rsidRDefault="00F81550">
      <w:pPr>
        <w:pStyle w:val="normal0"/>
        <w:jc w:val="center"/>
        <w:rPr>
          <w:color w:val="000000"/>
          <w:sz w:val="24"/>
          <w:szCs w:val="24"/>
          <w:highlight w:val="white"/>
        </w:rPr>
      </w:pPr>
    </w:p>
    <w:p w:rsidR="00F81550" w:rsidRDefault="00FA0BFB">
      <w:pPr>
        <w:pStyle w:val="normal0"/>
        <w:jc w:val="both"/>
        <w:rPr>
          <w:rFonts w:ascii="Cambria" w:eastAsia="Cambria" w:hAnsi="Cambria" w:cs="Cambria"/>
          <w:sz w:val="22"/>
          <w:szCs w:val="22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>
        <w:rPr>
          <w:rFonts w:ascii="Cambria" w:eastAsia="Cambria" w:hAnsi="Cambria" w:cs="Cambria"/>
          <w:b/>
          <w:sz w:val="22"/>
          <w:szCs w:val="22"/>
        </w:rPr>
        <w:t>Email</w:t>
      </w:r>
      <w:r>
        <w:rPr>
          <w:rFonts w:ascii="Cambria" w:eastAsia="Cambria" w:hAnsi="Cambria" w:cs="Cambria"/>
          <w:sz w:val="22"/>
          <w:szCs w:val="22"/>
        </w:rPr>
        <w:t xml:space="preserve"> atlavamshi@gmail.com </w:t>
      </w:r>
    </w:p>
    <w:p w:rsidR="00F81550" w:rsidRDefault="00FA0BFB">
      <w:pPr>
        <w:pStyle w:val="normal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sz w:val="22"/>
          <w:szCs w:val="22"/>
        </w:rPr>
        <w:t>Mobile</w:t>
      </w:r>
      <w:r>
        <w:rPr>
          <w:rFonts w:ascii="Cambria" w:eastAsia="Cambria" w:hAnsi="Cambria" w:cs="Cambria"/>
          <w:sz w:val="22"/>
          <w:szCs w:val="22"/>
        </w:rPr>
        <w:t xml:space="preserve"> 9014635308</w:t>
      </w:r>
    </w:p>
    <w:p w:rsidR="00F81550" w:rsidRDefault="00F81550">
      <w:pPr>
        <w:pStyle w:val="normal0"/>
        <w:jc w:val="both"/>
        <w:rPr>
          <w:rFonts w:ascii="Cambria" w:eastAsia="Cambria" w:hAnsi="Cambria" w:cs="Cambria"/>
          <w:sz w:val="22"/>
          <w:szCs w:val="22"/>
        </w:rPr>
      </w:pPr>
    </w:p>
    <w:p w:rsidR="00F81550" w:rsidRDefault="00FA0BFB">
      <w:pPr>
        <w:pStyle w:val="normal0"/>
        <w:jc w:val="both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Certification</w:t>
      </w:r>
    </w:p>
    <w:p w:rsidR="00F81550" w:rsidRPr="00E45599" w:rsidRDefault="00FA0BFB">
      <w:pPr>
        <w:pStyle w:val="normal0"/>
        <w:jc w:val="both"/>
        <w:rPr>
          <w:rFonts w:ascii="Cambria" w:eastAsia="Cambria" w:hAnsi="Cambria" w:cs="Cambria"/>
          <w:b/>
          <w:sz w:val="22"/>
          <w:szCs w:val="22"/>
        </w:rPr>
      </w:pPr>
      <w:r w:rsidRPr="00E45599">
        <w:rPr>
          <w:rFonts w:ascii="Cambria" w:eastAsia="Cambria" w:hAnsi="Cambria" w:cs="Cambria"/>
          <w:b/>
          <w:sz w:val="22"/>
          <w:szCs w:val="22"/>
        </w:rPr>
        <w:t>ISTQB Certified</w:t>
      </w:r>
    </w:p>
    <w:p w:rsidR="00F81550" w:rsidRDefault="00F81550">
      <w:pPr>
        <w:pStyle w:val="normal0"/>
        <w:jc w:val="both"/>
        <w:rPr>
          <w:rFonts w:ascii="Cambria" w:eastAsia="Cambria" w:hAnsi="Cambria" w:cs="Cambria"/>
          <w:sz w:val="22"/>
          <w:szCs w:val="22"/>
        </w:rPr>
      </w:pPr>
    </w:p>
    <w:p w:rsidR="00F81550" w:rsidRDefault="00FA0BFB">
      <w:pPr>
        <w:pStyle w:val="normal0"/>
        <w:jc w:val="both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Technical Skills</w:t>
      </w:r>
    </w:p>
    <w:p w:rsidR="00F81550" w:rsidRDefault="00FA0BFB">
      <w:pPr>
        <w:pStyle w:val="normal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Operating Systems                         : Windows Family, </w:t>
      </w:r>
      <w:proofErr w:type="spellStart"/>
      <w:r>
        <w:rPr>
          <w:rFonts w:ascii="Cambria" w:eastAsia="Cambria" w:hAnsi="Cambria" w:cs="Cambria"/>
          <w:sz w:val="22"/>
          <w:szCs w:val="22"/>
        </w:rPr>
        <w:t>Ubuntu</w:t>
      </w:r>
      <w:proofErr w:type="spellEnd"/>
    </w:p>
    <w:p w:rsidR="00F81550" w:rsidRDefault="00FA0BFB">
      <w:pPr>
        <w:pStyle w:val="normal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Tools &amp; Lang               </w:t>
      </w:r>
      <w:r w:rsidR="00E45599">
        <w:rPr>
          <w:rFonts w:ascii="Cambria" w:eastAsia="Cambria" w:hAnsi="Cambria" w:cs="Cambria"/>
          <w:sz w:val="22"/>
          <w:szCs w:val="22"/>
        </w:rPr>
        <w:t xml:space="preserve">                     : Manual</w:t>
      </w:r>
      <w:r>
        <w:rPr>
          <w:rFonts w:ascii="Cambria" w:eastAsia="Cambria" w:hAnsi="Cambria" w:cs="Cambria"/>
          <w:sz w:val="22"/>
          <w:szCs w:val="22"/>
        </w:rPr>
        <w:t xml:space="preserve">, </w:t>
      </w:r>
      <w:proofErr w:type="spellStart"/>
      <w:r>
        <w:rPr>
          <w:rFonts w:ascii="Cambria" w:eastAsia="Cambria" w:hAnsi="Cambria" w:cs="Cambria"/>
          <w:sz w:val="22"/>
          <w:szCs w:val="22"/>
        </w:rPr>
        <w:t>Jira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, Html, Tableau, </w:t>
      </w:r>
      <w:proofErr w:type="spellStart"/>
      <w:r>
        <w:rPr>
          <w:rFonts w:ascii="Cambria" w:eastAsia="Cambria" w:hAnsi="Cambria" w:cs="Cambria"/>
          <w:sz w:val="22"/>
          <w:szCs w:val="22"/>
        </w:rPr>
        <w:t>Kibana</w:t>
      </w:r>
      <w:proofErr w:type="spellEnd"/>
    </w:p>
    <w:p w:rsidR="00F81550" w:rsidRDefault="00F81550">
      <w:pPr>
        <w:pStyle w:val="normal0"/>
        <w:jc w:val="both"/>
        <w:rPr>
          <w:rFonts w:ascii="Cambria" w:eastAsia="Cambria" w:hAnsi="Cambria" w:cs="Cambria"/>
          <w:sz w:val="22"/>
          <w:szCs w:val="22"/>
        </w:rPr>
      </w:pPr>
    </w:p>
    <w:p w:rsidR="00F81550" w:rsidRDefault="00FA0BFB">
      <w:pPr>
        <w:pStyle w:val="normal0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Professional Summary</w:t>
      </w:r>
    </w:p>
    <w:p w:rsidR="00F81550" w:rsidRDefault="00FA0BFB">
      <w:pPr>
        <w:pStyle w:val="normal0"/>
        <w:rPr>
          <w:rFonts w:ascii="Cambria" w:eastAsia="Cambria" w:hAnsi="Cambria" w:cs="Cambria"/>
          <w:sz w:val="22"/>
          <w:szCs w:val="22"/>
        </w:rPr>
      </w:pPr>
      <w:proofErr w:type="gramStart"/>
      <w:r>
        <w:rPr>
          <w:rFonts w:ascii="Cambria" w:eastAsia="Cambria" w:hAnsi="Cambria" w:cs="Cambria"/>
          <w:sz w:val="22"/>
          <w:szCs w:val="22"/>
        </w:rPr>
        <w:t xml:space="preserve">Carrying </w:t>
      </w:r>
      <w:r w:rsidRPr="00BB3C3D">
        <w:rPr>
          <w:rFonts w:ascii="Cambria" w:eastAsia="Cambria" w:hAnsi="Cambria" w:cs="Cambria"/>
          <w:b/>
          <w:sz w:val="22"/>
          <w:szCs w:val="22"/>
        </w:rPr>
        <w:t>3+</w:t>
      </w:r>
      <w:r>
        <w:rPr>
          <w:rFonts w:ascii="Cambria" w:eastAsia="Cambria" w:hAnsi="Cambria" w:cs="Cambria"/>
          <w:sz w:val="22"/>
          <w:szCs w:val="22"/>
        </w:rPr>
        <w:t xml:space="preserve"> years of exper</w:t>
      </w:r>
      <w:r w:rsidR="00BB3C3D">
        <w:rPr>
          <w:rFonts w:ascii="Cambria" w:eastAsia="Cambria" w:hAnsi="Cambria" w:cs="Cambria"/>
          <w:sz w:val="22"/>
          <w:szCs w:val="22"/>
        </w:rPr>
        <w:t xml:space="preserve">ience in </w:t>
      </w:r>
      <w:r>
        <w:rPr>
          <w:rFonts w:ascii="Cambria" w:eastAsia="Cambria" w:hAnsi="Cambria" w:cs="Cambria"/>
          <w:sz w:val="22"/>
          <w:szCs w:val="22"/>
        </w:rPr>
        <w:t>Manual Testing with a stellar record of corporate client satisfaction.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</w:t>
      </w:r>
      <w:proofErr w:type="gramStart"/>
      <w:r>
        <w:rPr>
          <w:rFonts w:ascii="Cambria" w:eastAsia="Cambria" w:hAnsi="Cambria" w:cs="Cambria"/>
          <w:sz w:val="22"/>
          <w:szCs w:val="22"/>
        </w:rPr>
        <w:t>Proven achie</w:t>
      </w:r>
      <w:r>
        <w:rPr>
          <w:rFonts w:ascii="Cambria" w:eastAsia="Cambria" w:hAnsi="Cambria" w:cs="Cambria"/>
          <w:sz w:val="22"/>
          <w:szCs w:val="22"/>
        </w:rPr>
        <w:t>vement in bringing projects to completion ahead of schedule and under budget.</w:t>
      </w:r>
      <w:proofErr w:type="gramEnd"/>
    </w:p>
    <w:p w:rsidR="00F81550" w:rsidRDefault="00FA0BFB">
      <w:pPr>
        <w:pStyle w:val="normal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Currently working as Software </w:t>
      </w:r>
      <w:r w:rsidR="00BB3C3D">
        <w:rPr>
          <w:rFonts w:ascii="Cambria" w:eastAsia="Cambria" w:hAnsi="Cambria" w:cs="Cambria"/>
          <w:sz w:val="22"/>
          <w:szCs w:val="22"/>
        </w:rPr>
        <w:t xml:space="preserve">Engineer in </w:t>
      </w:r>
      <w:r w:rsidR="00BB3C3D" w:rsidRPr="00BB3C3D">
        <w:rPr>
          <w:rFonts w:ascii="Cambria" w:eastAsia="Cambria" w:hAnsi="Cambria" w:cs="Cambria"/>
          <w:b/>
          <w:sz w:val="22"/>
          <w:szCs w:val="22"/>
        </w:rPr>
        <w:t xml:space="preserve">Accenture, </w:t>
      </w:r>
      <w:proofErr w:type="spellStart"/>
      <w:r w:rsidR="00BB3C3D" w:rsidRPr="00BB3C3D">
        <w:rPr>
          <w:rFonts w:ascii="Cambria" w:eastAsia="Cambria" w:hAnsi="Cambria" w:cs="Cambria"/>
          <w:b/>
          <w:sz w:val="22"/>
          <w:szCs w:val="22"/>
        </w:rPr>
        <w:t>Banglore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from 2016 April.</w:t>
      </w:r>
    </w:p>
    <w:p w:rsidR="00F81550" w:rsidRDefault="00FA0BFB">
      <w:pPr>
        <w:pStyle w:val="normal0"/>
        <w:rPr>
          <w:rFonts w:ascii="Cambria" w:eastAsia="Cambria" w:hAnsi="Cambria" w:cs="Cambria"/>
          <w:sz w:val="22"/>
          <w:szCs w:val="22"/>
        </w:rPr>
      </w:pPr>
      <w:proofErr w:type="gramStart"/>
      <w:r>
        <w:rPr>
          <w:rFonts w:ascii="Cambria" w:eastAsia="Cambria" w:hAnsi="Cambria" w:cs="Cambria"/>
          <w:sz w:val="22"/>
          <w:szCs w:val="22"/>
        </w:rPr>
        <w:t>Worked with Global Logic as Analyst for 1 year.</w:t>
      </w:r>
      <w:proofErr w:type="gramEnd"/>
    </w:p>
    <w:p w:rsidR="00F81550" w:rsidRDefault="00F81550">
      <w:pPr>
        <w:pStyle w:val="normal0"/>
        <w:rPr>
          <w:rFonts w:ascii="Cambria" w:eastAsia="Cambria" w:hAnsi="Cambria" w:cs="Cambria"/>
          <w:sz w:val="22"/>
          <w:szCs w:val="22"/>
        </w:rPr>
      </w:pPr>
    </w:p>
    <w:p w:rsidR="00F81550" w:rsidRDefault="00FA0BFB">
      <w:pPr>
        <w:pStyle w:val="normal0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Core Qualifications</w:t>
      </w:r>
    </w:p>
    <w:p w:rsidR="00F81550" w:rsidRDefault="00FA0BFB">
      <w:pPr>
        <w:pStyle w:val="normal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Good understanding of the STL</w:t>
      </w:r>
      <w:r>
        <w:rPr>
          <w:rFonts w:ascii="Cambria" w:eastAsia="Cambria" w:hAnsi="Cambria" w:cs="Cambria"/>
          <w:sz w:val="22"/>
          <w:szCs w:val="22"/>
        </w:rPr>
        <w:t>C process – Test case documentation, review.</w:t>
      </w:r>
    </w:p>
    <w:p w:rsidR="00F81550" w:rsidRDefault="00FA0BFB">
      <w:pPr>
        <w:pStyle w:val="normal0"/>
        <w:rPr>
          <w:rFonts w:ascii="Cambria" w:eastAsia="Cambria" w:hAnsi="Cambria" w:cs="Cambria"/>
          <w:sz w:val="22"/>
          <w:szCs w:val="22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sz w:val="22"/>
          <w:szCs w:val="22"/>
        </w:rPr>
        <w:t>Familiarizing with Automation testing and Manual Testing.</w:t>
      </w:r>
    </w:p>
    <w:p w:rsidR="00F81550" w:rsidRDefault="00FA0BFB">
      <w:pPr>
        <w:pStyle w:val="normal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Involved in testing during the system testing or UAT phases</w:t>
      </w:r>
    </w:p>
    <w:p w:rsidR="00F81550" w:rsidRDefault="00FA0BFB">
      <w:pPr>
        <w:pStyle w:val="normal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Expertise in test management using QC or JIRA</w:t>
      </w:r>
    </w:p>
    <w:p w:rsidR="00F81550" w:rsidRDefault="00FA0BFB">
      <w:pPr>
        <w:pStyle w:val="normal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Defect management using </w:t>
      </w:r>
      <w:proofErr w:type="spellStart"/>
      <w:r>
        <w:rPr>
          <w:rFonts w:ascii="Cambria" w:eastAsia="Cambria" w:hAnsi="Cambria" w:cs="Cambria"/>
          <w:sz w:val="22"/>
          <w:szCs w:val="22"/>
        </w:rPr>
        <w:t>Bugzilla</w:t>
      </w:r>
      <w:proofErr w:type="spellEnd"/>
    </w:p>
    <w:p w:rsidR="00F81550" w:rsidRDefault="00FA0BFB">
      <w:pPr>
        <w:pStyle w:val="normal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Strong expertise in the </w:t>
      </w:r>
      <w:r>
        <w:rPr>
          <w:rFonts w:ascii="Cambria" w:eastAsia="Cambria" w:hAnsi="Cambria" w:cs="Cambria"/>
          <w:sz w:val="22"/>
          <w:szCs w:val="22"/>
        </w:rPr>
        <w:t>use of stress testing tools and software testing methodologies</w:t>
      </w:r>
    </w:p>
    <w:p w:rsidR="00F81550" w:rsidRDefault="00FA0BFB">
      <w:pPr>
        <w:pStyle w:val="normal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Works well in an agile environment</w:t>
      </w:r>
    </w:p>
    <w:p w:rsidR="00F81550" w:rsidRDefault="00FA0BFB">
      <w:pPr>
        <w:pStyle w:val="normal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Good team member understanding of wrap-around development and testing processes</w:t>
      </w:r>
    </w:p>
    <w:p w:rsidR="00F81550" w:rsidRDefault="00FA0BFB">
      <w:pPr>
        <w:pStyle w:val="normal0"/>
        <w:rPr>
          <w:rFonts w:ascii="Cambria" w:eastAsia="Cambria" w:hAnsi="Cambria" w:cs="Cambria"/>
          <w:sz w:val="22"/>
          <w:szCs w:val="22"/>
        </w:rPr>
      </w:pPr>
      <w:proofErr w:type="gramStart"/>
      <w:r>
        <w:rPr>
          <w:rFonts w:ascii="Cambria" w:eastAsia="Cambria" w:hAnsi="Cambria" w:cs="Cambria"/>
          <w:sz w:val="22"/>
          <w:szCs w:val="22"/>
        </w:rPr>
        <w:t>Solid understanding of test case design implementation and reporting.</w:t>
      </w:r>
      <w:proofErr w:type="gramEnd"/>
    </w:p>
    <w:p w:rsidR="00F81550" w:rsidRDefault="00F81550">
      <w:pPr>
        <w:pStyle w:val="normal0"/>
        <w:rPr>
          <w:rFonts w:ascii="Cambria" w:eastAsia="Cambria" w:hAnsi="Cambria" w:cs="Cambria"/>
          <w:sz w:val="22"/>
          <w:szCs w:val="22"/>
        </w:rPr>
      </w:pPr>
    </w:p>
    <w:p w:rsidR="00F81550" w:rsidRDefault="00FA0BFB">
      <w:pPr>
        <w:pStyle w:val="normal0"/>
        <w:jc w:val="both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Achievements</w:t>
      </w:r>
    </w:p>
    <w:p w:rsidR="00F81550" w:rsidRDefault="00FA0BFB">
      <w:pPr>
        <w:pStyle w:val="normal0"/>
        <w:tabs>
          <w:tab w:val="left" w:pos="2700"/>
        </w:tabs>
        <w:jc w:val="both"/>
        <w:rPr>
          <w:rFonts w:ascii="Cambria" w:eastAsia="Cambria" w:hAnsi="Cambria" w:cs="Cambria"/>
          <w:sz w:val="22"/>
          <w:szCs w:val="22"/>
        </w:rPr>
      </w:pPr>
      <w:proofErr w:type="gramStart"/>
      <w:r>
        <w:rPr>
          <w:rFonts w:ascii="Cambria" w:eastAsia="Cambria" w:hAnsi="Cambria" w:cs="Cambria"/>
          <w:sz w:val="22"/>
          <w:szCs w:val="22"/>
        </w:rPr>
        <w:t>Awarded with “Team Player Award” for outstanding performance.</w:t>
      </w:r>
      <w:proofErr w:type="gramEnd"/>
    </w:p>
    <w:p w:rsidR="00F81550" w:rsidRDefault="00FA0BFB">
      <w:pPr>
        <w:pStyle w:val="normal0"/>
        <w:ind w:right="45"/>
        <w:rPr>
          <w:rFonts w:ascii="Cambria" w:eastAsia="Cambria" w:hAnsi="Cambria" w:cs="Cambria"/>
          <w:sz w:val="22"/>
          <w:szCs w:val="22"/>
        </w:rPr>
      </w:pPr>
      <w:proofErr w:type="gramStart"/>
      <w:r>
        <w:rPr>
          <w:rFonts w:ascii="Cambria" w:eastAsia="Cambria" w:hAnsi="Cambria" w:cs="Cambria"/>
          <w:sz w:val="22"/>
          <w:szCs w:val="22"/>
        </w:rPr>
        <w:t>Awarded with “Best People” award for excellence and contribution.</w:t>
      </w:r>
      <w:proofErr w:type="gramEnd"/>
    </w:p>
    <w:p w:rsidR="00F81550" w:rsidRDefault="00F81550">
      <w:pPr>
        <w:pStyle w:val="normal0"/>
        <w:ind w:right="45"/>
        <w:rPr>
          <w:rFonts w:ascii="Cambria" w:eastAsia="Cambria" w:hAnsi="Cambria" w:cs="Cambria"/>
          <w:sz w:val="22"/>
          <w:szCs w:val="22"/>
        </w:rPr>
      </w:pPr>
    </w:p>
    <w:p w:rsidR="00F81550" w:rsidRDefault="00FA0BFB">
      <w:pPr>
        <w:pStyle w:val="normal0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Project 1: Ingress</w:t>
      </w:r>
    </w:p>
    <w:p w:rsidR="00F81550" w:rsidRDefault="00FA0BFB">
      <w:pPr>
        <w:pStyle w:val="normal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Ingress is a location-based, augmented-reality mobile game developed by Niantic.</w:t>
      </w:r>
    </w:p>
    <w:p w:rsidR="00F81550" w:rsidRDefault="00FA0BFB">
      <w:pPr>
        <w:pStyle w:val="normal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Roles and Resp</w:t>
      </w:r>
      <w:r>
        <w:rPr>
          <w:rFonts w:ascii="Cambria" w:eastAsia="Cambria" w:hAnsi="Cambria" w:cs="Cambria"/>
          <w:sz w:val="22"/>
          <w:szCs w:val="22"/>
        </w:rPr>
        <w:t>onsibilities:</w:t>
      </w:r>
    </w:p>
    <w:p w:rsidR="00F81550" w:rsidRDefault="00FA0BF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  <w:sz w:val="22"/>
          <w:szCs w:val="22"/>
        </w:rPr>
        <w:t>Performed requirement feasibility analysis and identified test scenarios/test objectives</w:t>
      </w:r>
    </w:p>
    <w:p w:rsidR="00F81550" w:rsidRDefault="00FA0BF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  <w:sz w:val="22"/>
          <w:szCs w:val="22"/>
        </w:rPr>
        <w:t>Contributed to the preparation of the defect management, communication and Test scope sections of the test plan</w:t>
      </w:r>
    </w:p>
    <w:p w:rsidR="00F81550" w:rsidRDefault="00FA0BF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  <w:sz w:val="22"/>
          <w:szCs w:val="22"/>
        </w:rPr>
        <w:t>Identified end-to-end test cases, regress</w:t>
      </w:r>
      <w:r>
        <w:rPr>
          <w:rFonts w:ascii="Cambria" w:eastAsia="Cambria" w:hAnsi="Cambria" w:cs="Cambria"/>
          <w:color w:val="000000"/>
          <w:sz w:val="22"/>
          <w:szCs w:val="22"/>
        </w:rPr>
        <w:t>ion suites and system test cases.</w:t>
      </w:r>
    </w:p>
    <w:p w:rsidR="00F81550" w:rsidRDefault="00FA0BF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  <w:sz w:val="22"/>
          <w:szCs w:val="22"/>
        </w:rPr>
        <w:t>Involved in Test data identification and gathering</w:t>
      </w:r>
    </w:p>
    <w:p w:rsidR="00F81550" w:rsidRDefault="00FA0BF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  <w:sz w:val="22"/>
          <w:szCs w:val="22"/>
        </w:rPr>
        <w:t>Documented test cases and performed peer reviews on the team mate’s work.</w:t>
      </w:r>
    </w:p>
    <w:p w:rsidR="00F81550" w:rsidRDefault="00FA0BF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  <w:sz w:val="22"/>
          <w:szCs w:val="22"/>
        </w:rPr>
        <w:t>Responsible for Smoke and Sanity test.</w:t>
      </w:r>
    </w:p>
    <w:p w:rsidR="00F81550" w:rsidRDefault="00FA0BF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  <w:sz w:val="22"/>
          <w:szCs w:val="22"/>
        </w:rPr>
        <w:t>Performed elaborate functional testing for Admin module al</w:t>
      </w:r>
      <w:r>
        <w:rPr>
          <w:rFonts w:ascii="Cambria" w:eastAsia="Cambria" w:hAnsi="Cambria" w:cs="Cambria"/>
          <w:color w:val="000000"/>
          <w:sz w:val="22"/>
          <w:szCs w:val="22"/>
        </w:rPr>
        <w:t>ong with exploratory testing of the entire site. Also worked on test case maintenance when necessary.</w:t>
      </w:r>
    </w:p>
    <w:p w:rsidR="00F81550" w:rsidRDefault="00FA0BF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  <w:sz w:val="22"/>
          <w:szCs w:val="22"/>
        </w:rPr>
        <w:t>Performed browser compatibility testing on browsers Chrome 2.0 and Mozilla Firefox 5.0 &amp; 6.0 versions</w:t>
      </w:r>
    </w:p>
    <w:p w:rsidR="00F81550" w:rsidRDefault="00FA0BFB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  <w:sz w:val="22"/>
          <w:szCs w:val="22"/>
        </w:rPr>
        <w:t>JIRA was used for issue tracking in case of environm</w:t>
      </w:r>
      <w:r>
        <w:rPr>
          <w:rFonts w:ascii="Cambria" w:eastAsia="Cambria" w:hAnsi="Cambria" w:cs="Cambria"/>
          <w:color w:val="000000"/>
          <w:sz w:val="22"/>
          <w:szCs w:val="22"/>
        </w:rPr>
        <w:t>ental issues</w:t>
      </w:r>
    </w:p>
    <w:p w:rsidR="00F81550" w:rsidRDefault="00F8155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2"/>
          <w:szCs w:val="22"/>
        </w:rPr>
      </w:pPr>
    </w:p>
    <w:p w:rsidR="00F81550" w:rsidRDefault="00F8155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2"/>
          <w:szCs w:val="22"/>
        </w:rPr>
      </w:pPr>
    </w:p>
    <w:p w:rsidR="00F81550" w:rsidRDefault="00F8155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2"/>
          <w:szCs w:val="22"/>
        </w:rPr>
      </w:pPr>
      <w:bookmarkStart w:id="1" w:name="_30j0zll" w:colFirst="0" w:colLast="0"/>
      <w:bookmarkEnd w:id="1"/>
    </w:p>
    <w:p w:rsidR="00F81550" w:rsidRDefault="00F81550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mbria" w:eastAsia="Cambria" w:hAnsi="Cambria" w:cs="Cambria"/>
          <w:color w:val="000000"/>
          <w:sz w:val="22"/>
          <w:szCs w:val="22"/>
        </w:rPr>
      </w:pPr>
    </w:p>
    <w:p w:rsidR="00F81550" w:rsidRDefault="00FA0BFB">
      <w:pPr>
        <w:pStyle w:val="normal0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lastRenderedPageBreak/>
        <w:t xml:space="preserve">Project 2: 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Uber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 xml:space="preserve"> Eats</w:t>
      </w:r>
    </w:p>
    <w:p w:rsidR="00F81550" w:rsidRDefault="00FA0BFB">
      <w:pPr>
        <w:pStyle w:val="normal0"/>
        <w:rPr>
          <w:rFonts w:ascii="Cambria" w:eastAsia="Cambria" w:hAnsi="Cambria" w:cs="Cambria"/>
          <w:sz w:val="22"/>
          <w:szCs w:val="22"/>
        </w:rPr>
      </w:pPr>
      <w:proofErr w:type="spellStart"/>
      <w:r>
        <w:rPr>
          <w:rFonts w:ascii="Cambria" w:eastAsia="Cambria" w:hAnsi="Cambria" w:cs="Cambria"/>
          <w:sz w:val="22"/>
          <w:szCs w:val="22"/>
        </w:rPr>
        <w:t>Uber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Eats is an American online food ordering and delivery platform launched by </w:t>
      </w:r>
      <w:proofErr w:type="spellStart"/>
      <w:r>
        <w:rPr>
          <w:rFonts w:ascii="Cambria" w:eastAsia="Cambria" w:hAnsi="Cambria" w:cs="Cambria"/>
          <w:sz w:val="22"/>
          <w:szCs w:val="22"/>
        </w:rPr>
        <w:t>Uber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in 2014 and based in San Francisco, California. It partners with restaurants in hundreds of cities around the world. Ordering can be done on their website or with a </w:t>
      </w:r>
      <w:proofErr w:type="spellStart"/>
      <w:r>
        <w:rPr>
          <w:rFonts w:ascii="Cambria" w:eastAsia="Cambria" w:hAnsi="Cambria" w:cs="Cambria"/>
          <w:sz w:val="22"/>
          <w:szCs w:val="22"/>
        </w:rPr>
        <w:t>smartp</w:t>
      </w:r>
      <w:r>
        <w:rPr>
          <w:rFonts w:ascii="Cambria" w:eastAsia="Cambria" w:hAnsi="Cambria" w:cs="Cambria"/>
          <w:sz w:val="22"/>
          <w:szCs w:val="22"/>
        </w:rPr>
        <w:t>hone</w:t>
      </w:r>
      <w:proofErr w:type="spellEnd"/>
      <w:r>
        <w:rPr>
          <w:rFonts w:ascii="Cambria" w:eastAsia="Cambria" w:hAnsi="Cambria" w:cs="Cambria"/>
          <w:sz w:val="22"/>
          <w:szCs w:val="22"/>
        </w:rPr>
        <w:t>/tablet application</w:t>
      </w:r>
    </w:p>
    <w:p w:rsidR="00F81550" w:rsidRDefault="00FA0BFB">
      <w:pPr>
        <w:pStyle w:val="normal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Roles and Responsibilities:</w:t>
      </w:r>
    </w:p>
    <w:p w:rsidR="00F81550" w:rsidRDefault="00FA0BF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This tool is used to add, modify or delete the existing data in the database.</w:t>
      </w:r>
    </w:p>
    <w:p w:rsidR="00F81550" w:rsidRDefault="00FA0BF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Testing of the application in different mobiles devices, browsers, screen sizes and OS versions according to the requirements.</w:t>
      </w:r>
    </w:p>
    <w:p w:rsidR="00F81550" w:rsidRDefault="00FA0BF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Testing of menu options, buttons, bookmarks, history, settings, and navigation flow of the application.</w:t>
      </w:r>
    </w:p>
    <w:p w:rsidR="00F81550" w:rsidRDefault="00FA0BF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Testing the services of the application online and offline.</w:t>
      </w:r>
    </w:p>
    <w:p w:rsidR="00F81550" w:rsidRDefault="00F81550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mbria" w:eastAsia="Cambria" w:hAnsi="Cambria" w:cs="Cambria"/>
          <w:color w:val="000000"/>
          <w:sz w:val="22"/>
          <w:szCs w:val="22"/>
        </w:rPr>
      </w:pPr>
    </w:p>
    <w:p w:rsidR="00F81550" w:rsidRDefault="00FA0BFB">
      <w:pPr>
        <w:pStyle w:val="normal0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Project 3: Polaris</w:t>
      </w:r>
    </w:p>
    <w:p w:rsidR="00F81550" w:rsidRDefault="00FA0BFB">
      <w:pPr>
        <w:pStyle w:val="normal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Polaris is a tool which is used to develop maps. It has multiple modes. Each mode has different functionality.</w:t>
      </w:r>
    </w:p>
    <w:p w:rsidR="00F81550" w:rsidRDefault="00FA0BFB">
      <w:pPr>
        <w:pStyle w:val="normal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Roles and Responsibilities:</w:t>
      </w:r>
    </w:p>
    <w:p w:rsidR="00F81550" w:rsidRDefault="00FA0BF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Participated in Daily scrum meetings </w:t>
      </w:r>
    </w:p>
    <w:p w:rsidR="00F81550" w:rsidRDefault="00FA0BF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Performed elaborate functional testing for Admin module along with exploratory </w:t>
      </w:r>
      <w:r>
        <w:rPr>
          <w:rFonts w:ascii="Cambria" w:eastAsia="Cambria" w:hAnsi="Cambria" w:cs="Cambria"/>
          <w:color w:val="000000"/>
          <w:sz w:val="22"/>
          <w:szCs w:val="22"/>
        </w:rPr>
        <w:t>testing of the entire site. Also worked on test scenario maintenance when necessary.</w:t>
      </w:r>
    </w:p>
    <w:p w:rsidR="00F81550" w:rsidRDefault="00FA0BF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  <w:sz w:val="22"/>
          <w:szCs w:val="22"/>
        </w:rPr>
        <w:t>Responsible for Smoke and Sanity test.</w:t>
      </w:r>
    </w:p>
    <w:p w:rsidR="00F81550" w:rsidRDefault="00FA0BF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  <w:sz w:val="22"/>
          <w:szCs w:val="22"/>
        </w:rPr>
        <w:t>Performed browser compatibility testing on browsers Chrome 2.0 and Mozilla Firefox 5.0 &amp; 6.0 versions</w:t>
      </w:r>
    </w:p>
    <w:p w:rsidR="00F81550" w:rsidRDefault="00FA0BF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  <w:sz w:val="22"/>
          <w:szCs w:val="22"/>
        </w:rPr>
        <w:t>JIRA was used for issue tracki</w:t>
      </w:r>
      <w:r>
        <w:rPr>
          <w:rFonts w:ascii="Cambria" w:eastAsia="Cambria" w:hAnsi="Cambria" w:cs="Cambria"/>
          <w:color w:val="000000"/>
          <w:sz w:val="22"/>
          <w:szCs w:val="22"/>
        </w:rPr>
        <w:t>ng in case of environmental issues</w:t>
      </w:r>
    </w:p>
    <w:p w:rsidR="00F81550" w:rsidRDefault="00FA0BF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  <w:sz w:val="22"/>
          <w:szCs w:val="22"/>
        </w:rPr>
        <w:t>HP ALM/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Bugzilla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was used for test management and defect management</w:t>
      </w:r>
    </w:p>
    <w:p w:rsidR="00F81550" w:rsidRDefault="00FA0BF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  <w:sz w:val="22"/>
          <w:szCs w:val="22"/>
        </w:rPr>
        <w:t>Involved in a feasibility analysis to make sure if carguruji.com is a good candidate for automation using HP QTP.</w:t>
      </w:r>
    </w:p>
    <w:p w:rsidR="00F81550" w:rsidRDefault="00FA0BF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mbria" w:eastAsia="Cambria" w:hAnsi="Cambria" w:cs="Cambria"/>
          <w:color w:val="000000"/>
          <w:sz w:val="22"/>
          <w:szCs w:val="22"/>
        </w:rPr>
        <w:t>Reported over all sprint status and dail</w:t>
      </w:r>
      <w:r>
        <w:rPr>
          <w:rFonts w:ascii="Cambria" w:eastAsia="Cambria" w:hAnsi="Cambria" w:cs="Cambria"/>
          <w:color w:val="000000"/>
          <w:sz w:val="22"/>
          <w:szCs w:val="22"/>
        </w:rPr>
        <w:t>y status</w:t>
      </w:r>
    </w:p>
    <w:p w:rsidR="00F81550" w:rsidRDefault="00FA0BFB">
      <w:pPr>
        <w:pStyle w:val="normal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.</w:t>
      </w:r>
    </w:p>
    <w:p w:rsidR="00F81550" w:rsidRDefault="00FA0BFB">
      <w:pPr>
        <w:pStyle w:val="normal0"/>
        <w:jc w:val="both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Education</w:t>
      </w:r>
    </w:p>
    <w:p w:rsidR="00F81550" w:rsidRDefault="00FA0BFB">
      <w:pPr>
        <w:pStyle w:val="normal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B. TECH from </w:t>
      </w:r>
      <w:proofErr w:type="spellStart"/>
      <w:r>
        <w:rPr>
          <w:rFonts w:ascii="Cambria" w:eastAsia="Cambria" w:hAnsi="Cambria" w:cs="Cambria"/>
          <w:sz w:val="22"/>
          <w:szCs w:val="22"/>
        </w:rPr>
        <w:t>Abhinav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  <w:szCs w:val="22"/>
        </w:rPr>
        <w:t>Hitech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College of Engineering with 64.69% in 2014.</w:t>
      </w:r>
    </w:p>
    <w:p w:rsidR="00F81550" w:rsidRDefault="00FA0BFB">
      <w:pPr>
        <w:pStyle w:val="normal0"/>
        <w:jc w:val="both"/>
        <w:rPr>
          <w:rFonts w:ascii="Cambria" w:eastAsia="Cambria" w:hAnsi="Cambria" w:cs="Cambria"/>
          <w:sz w:val="22"/>
          <w:szCs w:val="22"/>
        </w:rPr>
      </w:pPr>
      <w:proofErr w:type="gramStart"/>
      <w:r>
        <w:rPr>
          <w:rFonts w:ascii="Cambria" w:eastAsia="Cambria" w:hAnsi="Cambria" w:cs="Cambria"/>
          <w:sz w:val="22"/>
          <w:szCs w:val="22"/>
        </w:rPr>
        <w:t xml:space="preserve">Intermediate from </w:t>
      </w:r>
      <w:proofErr w:type="spellStart"/>
      <w:r>
        <w:rPr>
          <w:rFonts w:ascii="Cambria" w:eastAsia="Cambria" w:hAnsi="Cambria" w:cs="Cambria"/>
          <w:sz w:val="22"/>
          <w:szCs w:val="22"/>
        </w:rPr>
        <w:t>Prerana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Junior College with 88.7% in 2010.</w:t>
      </w:r>
      <w:proofErr w:type="gramEnd"/>
    </w:p>
    <w:p w:rsidR="00F81550" w:rsidRDefault="00FA0BFB">
      <w:pPr>
        <w:pStyle w:val="normal0"/>
        <w:jc w:val="both"/>
        <w:rPr>
          <w:rFonts w:ascii="Cambria" w:eastAsia="Cambria" w:hAnsi="Cambria" w:cs="Cambria"/>
          <w:sz w:val="22"/>
          <w:szCs w:val="22"/>
        </w:rPr>
      </w:pPr>
      <w:proofErr w:type="gramStart"/>
      <w:r>
        <w:rPr>
          <w:rFonts w:ascii="Cambria" w:eastAsia="Cambria" w:hAnsi="Cambria" w:cs="Cambria"/>
          <w:sz w:val="22"/>
          <w:szCs w:val="22"/>
        </w:rPr>
        <w:t>SSC from Oxford High School with 75.1% in 2008.</w:t>
      </w:r>
      <w:proofErr w:type="gramEnd"/>
    </w:p>
    <w:p w:rsidR="00F81550" w:rsidRDefault="00F81550">
      <w:pPr>
        <w:pStyle w:val="normal0"/>
        <w:jc w:val="both"/>
        <w:rPr>
          <w:rFonts w:ascii="Cambria" w:eastAsia="Cambria" w:hAnsi="Cambria" w:cs="Cambria"/>
          <w:sz w:val="22"/>
          <w:szCs w:val="22"/>
        </w:rPr>
      </w:pPr>
    </w:p>
    <w:p w:rsidR="00F81550" w:rsidRDefault="00FA0BFB">
      <w:pPr>
        <w:pStyle w:val="normal0"/>
        <w:jc w:val="both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Declaration</w:t>
      </w:r>
    </w:p>
    <w:p w:rsidR="00F81550" w:rsidRDefault="00FA0BFB">
      <w:pPr>
        <w:pStyle w:val="normal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I hereby declare that the above-mentioned information and particulars are true and correct to be the best of my knowledge and belief.</w:t>
      </w:r>
    </w:p>
    <w:p w:rsidR="00F81550" w:rsidRDefault="00F81550">
      <w:pPr>
        <w:pStyle w:val="normal0"/>
        <w:jc w:val="both"/>
        <w:rPr>
          <w:rFonts w:ascii="Cambria" w:eastAsia="Cambria" w:hAnsi="Cambria" w:cs="Cambria"/>
          <w:sz w:val="22"/>
          <w:szCs w:val="22"/>
        </w:rPr>
      </w:pPr>
    </w:p>
    <w:p w:rsidR="00F81550" w:rsidRDefault="00FA0BFB">
      <w:pPr>
        <w:pStyle w:val="normal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Place: Hyderabad                                                                                                Yours Tru</w:t>
      </w:r>
      <w:r>
        <w:rPr>
          <w:rFonts w:ascii="Cambria" w:eastAsia="Cambria" w:hAnsi="Cambria" w:cs="Cambria"/>
          <w:sz w:val="22"/>
          <w:szCs w:val="22"/>
        </w:rPr>
        <w:t>ly</w:t>
      </w:r>
    </w:p>
    <w:p w:rsidR="00F81550" w:rsidRDefault="00FA0BFB">
      <w:pPr>
        <w:pStyle w:val="normal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                                                                                                                    A </w:t>
      </w:r>
      <w:proofErr w:type="spellStart"/>
      <w:r>
        <w:rPr>
          <w:rFonts w:ascii="Cambria" w:eastAsia="Cambria" w:hAnsi="Cambria" w:cs="Cambria"/>
          <w:sz w:val="22"/>
          <w:szCs w:val="22"/>
        </w:rPr>
        <w:t>Vamshi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Krishna</w:t>
      </w:r>
    </w:p>
    <w:p w:rsidR="00F81550" w:rsidRDefault="00F81550">
      <w:pPr>
        <w:pStyle w:val="normal0"/>
        <w:rPr>
          <w:rFonts w:ascii="Cambria" w:eastAsia="Cambria" w:hAnsi="Cambria" w:cs="Cambria"/>
          <w:sz w:val="22"/>
          <w:szCs w:val="22"/>
        </w:rPr>
      </w:pPr>
    </w:p>
    <w:p w:rsidR="00F81550" w:rsidRDefault="00F81550">
      <w:pPr>
        <w:pStyle w:val="normal0"/>
        <w:rPr>
          <w:rFonts w:ascii="Cambria" w:eastAsia="Cambria" w:hAnsi="Cambria" w:cs="Cambria"/>
          <w:sz w:val="22"/>
          <w:szCs w:val="22"/>
        </w:rPr>
      </w:pPr>
    </w:p>
    <w:p w:rsidR="00F81550" w:rsidRDefault="00F81550">
      <w:pPr>
        <w:pStyle w:val="normal0"/>
        <w:rPr>
          <w:rFonts w:ascii="Cambria" w:eastAsia="Cambria" w:hAnsi="Cambria" w:cs="Cambria"/>
          <w:sz w:val="22"/>
          <w:szCs w:val="22"/>
        </w:rPr>
      </w:pPr>
    </w:p>
    <w:p w:rsidR="00F81550" w:rsidRDefault="00F81550">
      <w:pPr>
        <w:pStyle w:val="normal0"/>
        <w:rPr>
          <w:rFonts w:ascii="Cambria" w:eastAsia="Cambria" w:hAnsi="Cambria" w:cs="Cambria"/>
          <w:sz w:val="22"/>
          <w:szCs w:val="22"/>
        </w:rPr>
      </w:pPr>
    </w:p>
    <w:sectPr w:rsidR="00F81550" w:rsidSect="00F81550">
      <w:pgSz w:w="12240" w:h="16838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73B3C"/>
    <w:multiLevelType w:val="multilevel"/>
    <w:tmpl w:val="4582EA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1E3F95"/>
    <w:multiLevelType w:val="multilevel"/>
    <w:tmpl w:val="BCF8101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B95303"/>
    <w:multiLevelType w:val="multilevel"/>
    <w:tmpl w:val="9CFE511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1550"/>
    <w:rsid w:val="00BB3C3D"/>
    <w:rsid w:val="00E45599"/>
    <w:rsid w:val="00F81550"/>
    <w:rsid w:val="00FA0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8155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8155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8155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8155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8155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F81550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81550"/>
  </w:style>
  <w:style w:type="paragraph" w:styleId="Title">
    <w:name w:val="Title"/>
    <w:basedOn w:val="normal0"/>
    <w:next w:val="normal0"/>
    <w:rsid w:val="00F8155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8155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vinodreddy</dc:creator>
  <cp:lastModifiedBy>vinodreddy</cp:lastModifiedBy>
  <cp:revision>2</cp:revision>
  <dcterms:created xsi:type="dcterms:W3CDTF">2019-06-20T04:50:00Z</dcterms:created>
  <dcterms:modified xsi:type="dcterms:W3CDTF">2019-06-20T04:50:00Z</dcterms:modified>
</cp:coreProperties>
</file>