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rsidR="00BF70BA" w:rsidRPr="00A501AE" w:rsidRDefault="00BF70BA" w:rsidP="00A501AE">
      <w:pPr>
        <w:spacing w:after="0" w:line="240" w:lineRule="auto"/>
        <w:jc w:val="right"/>
        <w:rPr>
          <w:i/>
          <w:sz w:val="22"/>
          <w:szCs w:val="22"/>
        </w:rPr>
      </w:pPr>
      <w:bookmarkStart w:id="0" w:name="_GoBack"/>
      <w:bookmarkEnd w:id="0"/>
      <w:r w:rsidRPr="00A501AE">
        <w:rPr>
          <w:i/>
          <w:sz w:val="22"/>
          <w:szCs w:val="22"/>
        </w:rPr>
        <w:t xml:space="preserve">TP Hồ Chí Minh, </w:t>
      </w:r>
      <w:r w:rsidR="00E97A4E" w:rsidRPr="00E97A4E">
        <w:rPr>
          <w:i/>
          <w:sz w:val="22"/>
          <w:szCs w:val="22"/>
        </w:rPr>
        <w:t>${ngay_yeu_cau}</w:t>
      </w:r>
    </w:p>
    <w:p w:rsidR="00ED1ABE" w:rsidRPr="00A501AE" w:rsidRDefault="00BF70BA" w:rsidP="00A501AE">
      <w:pPr>
        <w:spacing w:after="0" w:line="240" w:lineRule="auto"/>
        <w:jc w:val="center"/>
        <w:rPr>
          <w:i/>
          <w:sz w:val="22"/>
          <w:szCs w:val="22"/>
        </w:rPr>
      </w:pPr>
      <w:r w:rsidRPr="00A501AE">
        <w:rPr>
          <w:i/>
          <w:sz w:val="22"/>
          <w:szCs w:val="22"/>
        </w:rPr>
        <w:t xml:space="preserve"> </w:t>
      </w:r>
    </w:p>
    <w:p w:rsidR="00ED1ABE" w:rsidRPr="00643168" w:rsidRDefault="00ED1ABE" w:rsidP="00A501AE">
      <w:pPr>
        <w:spacing w:after="0" w:line="240" w:lineRule="auto"/>
        <w:jc w:val="center"/>
        <w:rPr>
          <w:b/>
          <w:szCs w:val="26"/>
        </w:rPr>
      </w:pPr>
      <w:r w:rsidRPr="00643168">
        <w:rPr>
          <w:b/>
          <w:szCs w:val="26"/>
        </w:rPr>
        <w:t>THÔNG BÁO</w:t>
      </w:r>
    </w:p>
    <w:p w:rsidR="00A501AE" w:rsidRPr="00643168" w:rsidRDefault="00A501AE" w:rsidP="00A501AE">
      <w:pPr>
        <w:spacing w:after="0" w:line="240" w:lineRule="auto"/>
        <w:jc w:val="center"/>
        <w:rPr>
          <w:b/>
          <w:i/>
          <w:szCs w:val="26"/>
        </w:rPr>
      </w:pPr>
      <w:r w:rsidRPr="00643168">
        <w:rPr>
          <w:i/>
          <w:szCs w:val="26"/>
        </w:rPr>
        <w:t>Notice</w:t>
      </w:r>
    </w:p>
    <w:p w:rsidR="00ED1ABE" w:rsidRPr="00A501AE" w:rsidRDefault="00ED1ABE" w:rsidP="00A501AE">
      <w:pPr>
        <w:spacing w:after="0" w:line="240" w:lineRule="auto"/>
        <w:jc w:val="center"/>
        <w:rPr>
          <w:i/>
          <w:sz w:val="22"/>
          <w:szCs w:val="22"/>
        </w:rPr>
      </w:pPr>
      <w:r w:rsidRPr="00A501AE">
        <w:rPr>
          <w:i/>
          <w:sz w:val="22"/>
          <w:szCs w:val="22"/>
        </w:rPr>
        <w:t>V/v:</w:t>
      </w:r>
      <w:r w:rsidRPr="00A501AE">
        <w:rPr>
          <w:sz w:val="22"/>
          <w:szCs w:val="22"/>
        </w:rPr>
        <w:t xml:space="preserve"> </w:t>
      </w:r>
      <w:r w:rsidRPr="00A501AE">
        <w:rPr>
          <w:bCs/>
          <w:i/>
          <w:sz w:val="22"/>
          <w:szCs w:val="22"/>
        </w:rPr>
        <w:t xml:space="preserve">Biểu phí giao dịch </w:t>
      </w:r>
      <w:r w:rsidRPr="00A501AE">
        <w:rPr>
          <w:i/>
          <w:sz w:val="22"/>
          <w:szCs w:val="22"/>
        </w:rPr>
        <w:t>chứng khoán</w:t>
      </w:r>
    </w:p>
    <w:p w:rsidR="00A501AE" w:rsidRPr="00A501AE" w:rsidRDefault="00A501AE" w:rsidP="00A501AE">
      <w:pPr>
        <w:spacing w:after="0" w:line="240" w:lineRule="auto"/>
        <w:jc w:val="center"/>
        <w:rPr>
          <w:i/>
          <w:sz w:val="22"/>
          <w:szCs w:val="22"/>
        </w:rPr>
      </w:pPr>
      <w:r w:rsidRPr="00A501AE">
        <w:rPr>
          <w:i/>
          <w:sz w:val="22"/>
          <w:szCs w:val="22"/>
        </w:rPr>
        <w:t>Re: Securities Trading Fee Schedule</w:t>
      </w:r>
    </w:p>
    <w:p w:rsidR="00A501AE" w:rsidRPr="00A501AE" w:rsidRDefault="00A501AE" w:rsidP="00A501AE">
      <w:pPr>
        <w:spacing w:after="0" w:line="240" w:lineRule="auto"/>
        <w:jc w:val="center"/>
        <w:rPr>
          <w:i/>
          <w:sz w:val="22"/>
          <w:szCs w:val="22"/>
        </w:rPr>
      </w:pPr>
    </w:p>
    <w:p w:rsidR="00BF70BA" w:rsidRPr="00A501AE" w:rsidRDefault="00BF70BA" w:rsidP="00A501AE">
      <w:pPr>
        <w:spacing w:after="0" w:line="240" w:lineRule="auto"/>
        <w:ind w:left="-5"/>
        <w:jc w:val="left"/>
        <w:rPr>
          <w:b/>
          <w:sz w:val="22"/>
          <w:szCs w:val="22"/>
        </w:rPr>
      </w:pPr>
      <w:r w:rsidRPr="00A501AE">
        <w:rPr>
          <w:b/>
          <w:sz w:val="22"/>
          <w:szCs w:val="22"/>
        </w:rPr>
        <w:t>Kính gửi</w:t>
      </w:r>
      <w:r w:rsidR="00A501AE" w:rsidRPr="00A501AE">
        <w:rPr>
          <w:b/>
          <w:sz w:val="22"/>
          <w:szCs w:val="22"/>
        </w:rPr>
        <w:t xml:space="preserve">/ </w:t>
      </w:r>
      <w:r w:rsidR="00A501AE" w:rsidRPr="00A501AE">
        <w:rPr>
          <w:b/>
          <w:i/>
          <w:sz w:val="22"/>
          <w:szCs w:val="22"/>
        </w:rPr>
        <w:t>Dear</w:t>
      </w:r>
      <w:r w:rsidRPr="00A501AE">
        <w:rPr>
          <w:b/>
          <w:sz w:val="22"/>
          <w:szCs w:val="22"/>
        </w:rPr>
        <w:t xml:space="preserve">: </w:t>
      </w:r>
      <w:r w:rsidR="00E97A4E" w:rsidRPr="00E97A4E">
        <w:rPr>
          <w:b/>
          <w:sz w:val="22"/>
          <w:szCs w:val="22"/>
        </w:rPr>
        <w:t>${kh_ho_ten}</w:t>
      </w:r>
    </w:p>
    <w:p w:rsidR="00A501AE" w:rsidRPr="00A501AE" w:rsidRDefault="00A501AE" w:rsidP="00A501AE">
      <w:pPr>
        <w:spacing w:after="0" w:line="240" w:lineRule="auto"/>
        <w:ind w:left="-5"/>
        <w:jc w:val="left"/>
        <w:rPr>
          <w:sz w:val="22"/>
          <w:szCs w:val="22"/>
        </w:rPr>
      </w:pPr>
    </w:p>
    <w:p w:rsidR="00BF70BA" w:rsidRPr="00A501AE" w:rsidRDefault="00BF70BA" w:rsidP="00A501AE">
      <w:pPr>
        <w:spacing w:after="0" w:line="240" w:lineRule="auto"/>
        <w:ind w:left="-5"/>
        <w:rPr>
          <w:sz w:val="22"/>
          <w:szCs w:val="22"/>
        </w:rPr>
      </w:pPr>
      <w:r w:rsidRPr="00A501AE">
        <w:rPr>
          <w:sz w:val="22"/>
          <w:szCs w:val="22"/>
        </w:rPr>
        <w:t>Cảm ơn Quý khách hàng tham gia sử dụng dịch vụ giao dịch chứng khoán của Công Ty Cổ Phần Chứng Khoán Phú Hưng (PHS). Chúng tôi xin thông báo Biểu phí giao dịch của Quý khách hàng chi tiết như sau:</w:t>
      </w:r>
    </w:p>
    <w:p w:rsidR="00A501AE" w:rsidRPr="00A501AE" w:rsidRDefault="00A501AE" w:rsidP="00A501AE">
      <w:pPr>
        <w:spacing w:after="0" w:line="240" w:lineRule="auto"/>
        <w:ind w:left="-5"/>
        <w:rPr>
          <w:i/>
          <w:sz w:val="22"/>
          <w:szCs w:val="22"/>
        </w:rPr>
      </w:pPr>
      <w:r w:rsidRPr="00A501AE">
        <w:rPr>
          <w:i/>
          <w:sz w:val="22"/>
          <w:szCs w:val="22"/>
        </w:rPr>
        <w:t>Thank you for using the securities trading services of Phu Hung Securities Corporation (PHS). We would like to inform you of your applicable trading fee schedule as follows:</w:t>
      </w:r>
    </w:p>
    <w:p w:rsidR="00A501AE" w:rsidRPr="00A501AE" w:rsidRDefault="00A501AE" w:rsidP="00A501AE">
      <w:pPr>
        <w:spacing w:after="0" w:line="240" w:lineRule="auto"/>
        <w:ind w:left="-5"/>
        <w:rPr>
          <w:i/>
          <w:sz w:val="22"/>
          <w:szCs w:val="22"/>
        </w:rPr>
      </w:pPr>
    </w:p>
    <w:p w:rsidR="00BF70BA" w:rsidRPr="00A501AE" w:rsidRDefault="00BF70BA" w:rsidP="00A501AE">
      <w:pPr>
        <w:spacing w:before="120" w:line="240" w:lineRule="auto"/>
        <w:ind w:left="360"/>
        <w:rPr>
          <w:sz w:val="22"/>
          <w:szCs w:val="22"/>
        </w:rPr>
      </w:pPr>
      <w:r w:rsidRPr="00A501AE">
        <w:rPr>
          <w:b/>
          <w:sz w:val="22"/>
          <w:szCs w:val="22"/>
        </w:rPr>
        <w:t>Tên tài khoản</w:t>
      </w:r>
      <w:r w:rsidR="00A501AE" w:rsidRPr="00A501AE">
        <w:rPr>
          <w:b/>
          <w:sz w:val="22"/>
          <w:szCs w:val="22"/>
        </w:rPr>
        <w:t xml:space="preserve">/ </w:t>
      </w:r>
      <w:r w:rsidR="00A501AE" w:rsidRPr="00A501AE">
        <w:rPr>
          <w:i/>
          <w:sz w:val="22"/>
          <w:szCs w:val="22"/>
        </w:rPr>
        <w:t>Account name</w:t>
      </w:r>
      <w:r w:rsidRPr="00A501AE">
        <w:rPr>
          <w:sz w:val="22"/>
          <w:szCs w:val="22"/>
        </w:rPr>
        <w:t xml:space="preserve">: </w:t>
      </w:r>
      <w:r w:rsidR="00E97A4E" w:rsidRPr="00E97A4E">
        <w:rPr>
          <w:b/>
          <w:sz w:val="22"/>
          <w:szCs w:val="22"/>
        </w:rPr>
        <w:t>${kh_ho_ten}</w:t>
      </w:r>
    </w:p>
    <w:p w:rsidR="00BF70BA" w:rsidRPr="00A501AE" w:rsidRDefault="00BF70BA" w:rsidP="00A501AE">
      <w:pPr>
        <w:spacing w:before="120" w:after="0" w:line="240" w:lineRule="auto"/>
        <w:ind w:left="360"/>
        <w:jc w:val="left"/>
        <w:rPr>
          <w:sz w:val="22"/>
          <w:szCs w:val="22"/>
        </w:rPr>
      </w:pPr>
      <w:r w:rsidRPr="00A501AE">
        <w:rPr>
          <w:b/>
          <w:sz w:val="22"/>
          <w:szCs w:val="22"/>
        </w:rPr>
        <w:t>Số tài khoản giao dịch chứng khoán</w:t>
      </w:r>
      <w:r w:rsidR="00A501AE">
        <w:rPr>
          <w:b/>
          <w:sz w:val="22"/>
          <w:szCs w:val="22"/>
        </w:rPr>
        <w:t xml:space="preserve">/ </w:t>
      </w:r>
      <w:r w:rsidR="00A501AE" w:rsidRPr="00A501AE">
        <w:rPr>
          <w:i/>
          <w:sz w:val="22"/>
          <w:szCs w:val="22"/>
        </w:rPr>
        <w:t>Securities trading account number</w:t>
      </w:r>
      <w:r w:rsidRPr="00A501AE">
        <w:rPr>
          <w:sz w:val="22"/>
          <w:szCs w:val="22"/>
        </w:rPr>
        <w:t xml:space="preserve">: </w:t>
      </w:r>
      <w:r w:rsidR="00E97A4E" w:rsidRPr="00E97A4E">
        <w:rPr>
          <w:sz w:val="22"/>
          <w:szCs w:val="22"/>
        </w:rPr>
        <w:t>${kh_so_tk}</w:t>
      </w:r>
    </w:p>
    <w:p w:rsidR="00BF70BA" w:rsidRPr="00A501AE" w:rsidRDefault="00BF70BA" w:rsidP="00A501AE">
      <w:pPr>
        <w:spacing w:before="120" w:after="0" w:line="240" w:lineRule="auto"/>
        <w:ind w:left="360"/>
        <w:jc w:val="left"/>
        <w:rPr>
          <w:sz w:val="22"/>
          <w:szCs w:val="22"/>
        </w:rPr>
      </w:pPr>
      <w:r w:rsidRPr="00A501AE">
        <w:rPr>
          <w:b/>
          <w:sz w:val="22"/>
          <w:szCs w:val="22"/>
        </w:rPr>
        <w:t>Phí giao dịch</w:t>
      </w:r>
      <w:r w:rsidR="00A501AE">
        <w:rPr>
          <w:b/>
          <w:sz w:val="22"/>
          <w:szCs w:val="22"/>
        </w:rPr>
        <w:t xml:space="preserve">/ </w:t>
      </w:r>
      <w:r w:rsidR="00A501AE" w:rsidRPr="00A501AE">
        <w:rPr>
          <w:i/>
          <w:sz w:val="22"/>
          <w:szCs w:val="22"/>
        </w:rPr>
        <w:t>Trading fee</w:t>
      </w:r>
      <w:r w:rsidRPr="00A501AE">
        <w:rPr>
          <w:sz w:val="22"/>
          <w:szCs w:val="22"/>
        </w:rPr>
        <w:t xml:space="preserve">: </w:t>
      </w:r>
      <w:r w:rsidR="00E97A4E" w:rsidRPr="00E97A4E">
        <w:rPr>
          <w:sz w:val="22"/>
          <w:szCs w:val="22"/>
        </w:rPr>
        <w:t>${muc_phi_gd}</w:t>
      </w:r>
      <w:r w:rsidRPr="00A501AE">
        <w:rPr>
          <w:sz w:val="22"/>
          <w:szCs w:val="22"/>
        </w:rPr>
        <w:t xml:space="preserve"> %/giá trị giao dịch </w:t>
      </w:r>
      <w:r w:rsidR="00A501AE">
        <w:rPr>
          <w:sz w:val="22"/>
          <w:szCs w:val="22"/>
        </w:rPr>
        <w:t xml:space="preserve">- </w:t>
      </w:r>
      <w:r w:rsidR="00A501AE" w:rsidRPr="00A501AE">
        <w:rPr>
          <w:i/>
          <w:sz w:val="22"/>
          <w:szCs w:val="22"/>
        </w:rPr>
        <w:t>transaction value</w:t>
      </w:r>
    </w:p>
    <w:p w:rsidR="00BF70BA" w:rsidRPr="00A501AE" w:rsidRDefault="00BF70BA" w:rsidP="00A501AE">
      <w:pPr>
        <w:spacing w:before="120" w:after="0" w:line="240" w:lineRule="auto"/>
        <w:ind w:left="360"/>
        <w:jc w:val="left"/>
        <w:rPr>
          <w:sz w:val="22"/>
          <w:szCs w:val="22"/>
        </w:rPr>
      </w:pPr>
      <w:r w:rsidRPr="00A501AE">
        <w:rPr>
          <w:b/>
          <w:sz w:val="22"/>
          <w:szCs w:val="22"/>
        </w:rPr>
        <w:t>Thời gian áp dụng từ</w:t>
      </w:r>
      <w:r w:rsidR="00A501AE">
        <w:rPr>
          <w:b/>
          <w:sz w:val="22"/>
          <w:szCs w:val="22"/>
        </w:rPr>
        <w:t xml:space="preserve">/ </w:t>
      </w:r>
      <w:r w:rsidR="00A501AE" w:rsidRPr="00A501AE">
        <w:rPr>
          <w:i/>
          <w:sz w:val="22"/>
          <w:szCs w:val="22"/>
        </w:rPr>
        <w:t>Effective from</w:t>
      </w:r>
      <w:r w:rsidRPr="00A501AE">
        <w:rPr>
          <w:sz w:val="22"/>
          <w:szCs w:val="22"/>
        </w:rPr>
        <w:t xml:space="preserve">: </w:t>
      </w:r>
      <w:r w:rsidR="00E97A4E" w:rsidRPr="00E97A4E">
        <w:rPr>
          <w:sz w:val="22"/>
          <w:szCs w:val="22"/>
        </w:rPr>
        <w:t>${ngay_hieu_luc}</w:t>
      </w:r>
    </w:p>
    <w:p w:rsidR="00BF70BA" w:rsidRDefault="00BF70BA" w:rsidP="00A501AE">
      <w:pPr>
        <w:spacing w:before="240" w:after="0" w:line="240" w:lineRule="auto"/>
        <w:rPr>
          <w:sz w:val="22"/>
          <w:szCs w:val="22"/>
        </w:rPr>
      </w:pPr>
      <w:r w:rsidRPr="00A501AE">
        <w:rPr>
          <w:sz w:val="22"/>
          <w:szCs w:val="22"/>
        </w:rPr>
        <w:t>Một lần nữa, chân thành cảm ơn Quý Khách hàng và mong tiếp tục được phục vụ Quý Khách trong các giao dịch tới.</w:t>
      </w:r>
    </w:p>
    <w:p w:rsidR="00A501AE" w:rsidRDefault="00A501AE" w:rsidP="00A501AE">
      <w:pPr>
        <w:spacing w:after="0" w:line="240" w:lineRule="auto"/>
        <w:rPr>
          <w:i/>
          <w:sz w:val="22"/>
          <w:szCs w:val="22"/>
        </w:rPr>
      </w:pPr>
      <w:r w:rsidRPr="00A501AE">
        <w:rPr>
          <w:i/>
          <w:sz w:val="22"/>
          <w:szCs w:val="22"/>
        </w:rPr>
        <w:t>Once again, we sincerely thank you for your trust and look forward to continuing to serve you in your future transactions.</w:t>
      </w:r>
    </w:p>
    <w:p w:rsidR="00A501AE" w:rsidRPr="00A501AE" w:rsidRDefault="00A501AE" w:rsidP="00A501AE">
      <w:pPr>
        <w:spacing w:after="0" w:line="240" w:lineRule="auto"/>
        <w:rPr>
          <w:i/>
          <w:sz w:val="22"/>
          <w:szCs w:val="22"/>
        </w:rPr>
      </w:pPr>
    </w:p>
    <w:p w:rsidR="00BF70BA" w:rsidRDefault="00BF70BA" w:rsidP="00A501AE">
      <w:pPr>
        <w:spacing w:after="0" w:line="240" w:lineRule="auto"/>
        <w:rPr>
          <w:sz w:val="22"/>
          <w:szCs w:val="22"/>
        </w:rPr>
      </w:pPr>
      <w:r w:rsidRPr="00A501AE">
        <w:rPr>
          <w:sz w:val="22"/>
          <w:szCs w:val="22"/>
        </w:rPr>
        <w:t>Mọi thắc mắc Quý khách vui lòng liên hệ với Trung Tâm Dịch Vụ Khách Hàng qua:</w:t>
      </w:r>
    </w:p>
    <w:p w:rsidR="00A501AE" w:rsidRPr="00A501AE" w:rsidRDefault="00A501AE" w:rsidP="00A501AE">
      <w:pPr>
        <w:spacing w:after="0" w:line="240" w:lineRule="auto"/>
        <w:rPr>
          <w:i/>
          <w:sz w:val="22"/>
          <w:szCs w:val="22"/>
        </w:rPr>
      </w:pPr>
      <w:r w:rsidRPr="00A501AE">
        <w:rPr>
          <w:i/>
          <w:sz w:val="22"/>
          <w:szCs w:val="22"/>
        </w:rPr>
        <w:t>Should you have any questions, please contact our Customer Service Center at:</w:t>
      </w:r>
    </w:p>
    <w:p w:rsidR="00A501AE" w:rsidRDefault="00A501AE" w:rsidP="00A501AE">
      <w:pPr>
        <w:spacing w:after="0" w:line="240" w:lineRule="auto"/>
        <w:rPr>
          <w:sz w:val="22"/>
          <w:szCs w:val="22"/>
        </w:rPr>
      </w:pPr>
    </w:p>
    <w:p w:rsidR="00BF70BA" w:rsidRDefault="00BF70BA" w:rsidP="00A501AE">
      <w:pPr>
        <w:numPr>
          <w:ilvl w:val="0"/>
          <w:numId w:val="3"/>
        </w:numPr>
        <w:spacing w:after="0" w:line="240" w:lineRule="auto"/>
        <w:rPr>
          <w:sz w:val="22"/>
          <w:szCs w:val="22"/>
        </w:rPr>
      </w:pPr>
      <w:r w:rsidRPr="00A501AE">
        <w:rPr>
          <w:sz w:val="22"/>
          <w:szCs w:val="22"/>
        </w:rPr>
        <w:t>Điện thoại</w:t>
      </w:r>
      <w:r w:rsidR="00A501AE">
        <w:rPr>
          <w:sz w:val="22"/>
          <w:szCs w:val="22"/>
        </w:rPr>
        <w:t xml:space="preserve">/ </w:t>
      </w:r>
      <w:r w:rsidR="00A501AE" w:rsidRPr="00A501AE">
        <w:rPr>
          <w:i/>
          <w:sz w:val="22"/>
          <w:szCs w:val="22"/>
        </w:rPr>
        <w:t>Phone</w:t>
      </w:r>
      <w:r w:rsidRPr="00A501AE">
        <w:rPr>
          <w:sz w:val="22"/>
          <w:szCs w:val="22"/>
        </w:rPr>
        <w:t>:  (+84 28) 5411 8855</w:t>
      </w:r>
    </w:p>
    <w:p w:rsidR="00A501AE" w:rsidRPr="00A501AE" w:rsidRDefault="00A501AE" w:rsidP="00A501AE">
      <w:pPr>
        <w:spacing w:after="0" w:line="240" w:lineRule="auto"/>
        <w:ind w:left="720"/>
        <w:rPr>
          <w:i/>
          <w:sz w:val="22"/>
          <w:szCs w:val="22"/>
        </w:rPr>
      </w:pPr>
    </w:p>
    <w:p w:rsidR="00BF70BA" w:rsidRPr="00A501AE" w:rsidRDefault="00BF70BA" w:rsidP="00A501AE">
      <w:pPr>
        <w:numPr>
          <w:ilvl w:val="0"/>
          <w:numId w:val="3"/>
        </w:numPr>
        <w:spacing w:after="0" w:line="240" w:lineRule="auto"/>
        <w:rPr>
          <w:sz w:val="22"/>
          <w:szCs w:val="22"/>
        </w:rPr>
      </w:pPr>
      <w:r w:rsidRPr="00A501AE">
        <w:rPr>
          <w:sz w:val="22"/>
          <w:szCs w:val="22"/>
        </w:rPr>
        <w:t xml:space="preserve">Email: </w:t>
      </w:r>
      <w:hyperlink r:id="rId11" w:tgtFrame="_blank" w:history="1">
        <w:r w:rsidRPr="00A501AE">
          <w:rPr>
            <w:sz w:val="22"/>
            <w:szCs w:val="22"/>
          </w:rPr>
          <w:t>support@phs.vn</w:t>
        </w:r>
      </w:hyperlink>
    </w:p>
    <w:p w:rsidR="00A501AE" w:rsidRDefault="00A501AE" w:rsidP="00A501AE">
      <w:pPr>
        <w:spacing w:after="0" w:line="240" w:lineRule="auto"/>
        <w:rPr>
          <w:sz w:val="22"/>
          <w:szCs w:val="22"/>
        </w:rPr>
      </w:pPr>
    </w:p>
    <w:p w:rsidR="00BF70BA" w:rsidRDefault="00BF70BA" w:rsidP="00A501AE">
      <w:pPr>
        <w:spacing w:after="0" w:line="240" w:lineRule="auto"/>
        <w:rPr>
          <w:sz w:val="22"/>
          <w:szCs w:val="22"/>
        </w:rPr>
      </w:pPr>
      <w:r w:rsidRPr="00A501AE">
        <w:rPr>
          <w:sz w:val="22"/>
          <w:szCs w:val="22"/>
        </w:rPr>
        <w:t>Trân Trọng.</w:t>
      </w:r>
    </w:p>
    <w:p w:rsidR="00BF70BA" w:rsidRPr="00A501AE" w:rsidRDefault="00A501AE" w:rsidP="00A501AE">
      <w:pPr>
        <w:spacing w:after="0" w:line="240" w:lineRule="auto"/>
        <w:rPr>
          <w:i/>
          <w:sz w:val="22"/>
          <w:szCs w:val="22"/>
        </w:rPr>
      </w:pPr>
      <w:r w:rsidRPr="00A501AE">
        <w:rPr>
          <w:i/>
          <w:sz w:val="22"/>
          <w:szCs w:val="22"/>
        </w:rPr>
        <w:t>Sincerely,</w:t>
      </w:r>
      <w:r w:rsidR="00BF70BA" w:rsidRPr="00A501AE">
        <w:rPr>
          <w:sz w:val="22"/>
          <w:szCs w:val="22"/>
        </w:rPr>
        <w:t xml:space="preserve">                                                                            </w:t>
      </w:r>
    </w:p>
    <w:p w:rsidR="00A501AE" w:rsidRDefault="00A501AE" w:rsidP="00A501AE">
      <w:pPr>
        <w:spacing w:after="0" w:line="240" w:lineRule="auto"/>
        <w:ind w:left="144" w:right="950" w:hanging="144"/>
        <w:rPr>
          <w:sz w:val="22"/>
          <w:szCs w:val="22"/>
        </w:rPr>
      </w:pPr>
    </w:p>
    <w:p w:rsidR="00A501AE" w:rsidRPr="00A501AE" w:rsidRDefault="00A501AE" w:rsidP="00A501AE">
      <w:pPr>
        <w:spacing w:after="0" w:line="240" w:lineRule="auto"/>
        <w:ind w:left="4032" w:hanging="144"/>
        <w:jc w:val="center"/>
        <w:rPr>
          <w:b/>
          <w:sz w:val="22"/>
          <w:szCs w:val="22"/>
        </w:rPr>
      </w:pPr>
      <w:r w:rsidRPr="00A501AE">
        <w:rPr>
          <w:b/>
          <w:sz w:val="22"/>
          <w:szCs w:val="22"/>
        </w:rPr>
        <w:t>CÔNG TY CỔ PHẦN CHỨNG KHOÁN PHÚ HƯNG</w:t>
      </w:r>
    </w:p>
    <w:p w:rsidR="007439C4" w:rsidRPr="00A501AE" w:rsidRDefault="00A501AE" w:rsidP="00A501AE">
      <w:pPr>
        <w:spacing w:after="0" w:line="240" w:lineRule="auto"/>
        <w:ind w:left="4032" w:hanging="144"/>
        <w:jc w:val="center"/>
        <w:rPr>
          <w:i/>
          <w:sz w:val="22"/>
          <w:szCs w:val="22"/>
        </w:rPr>
      </w:pPr>
      <w:r w:rsidRPr="00A501AE">
        <w:rPr>
          <w:i/>
          <w:sz w:val="22"/>
          <w:szCs w:val="22"/>
        </w:rPr>
        <w:t>Phu Hung Securities Corporation</w:t>
      </w:r>
    </w:p>
    <w:sectPr w:rsidR="007439C4" w:rsidRPr="00A501AE" w:rsidSect="00600B97">
      <w:headerReference w:type="default" r:id="rId12"/>
      <w:footerReference w:type="default" r:id="rId13"/>
      <w:footerReference w:type="even" r:id="rId16"/>
      <w:pgSz w:w="11909" w:h="16834" w:code="9"/>
      <w:pgMar w:top="1080" w:right="1109" w:bottom="45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2C2E" w:rsidRDefault="002B2C2E" w:rsidP="00153C5F">
      <w:pPr>
        <w:spacing w:after="0" w:line="240" w:lineRule="auto"/>
      </w:pPr>
      <w:r>
        <w:separator/>
      </w:r>
    </w:p>
  </w:endnote>
  <w:endnote w:type="continuationSeparator" w:id="0">
    <w:p w:rsidR="002B2C2E" w:rsidRDefault="002B2C2E" w:rsidP="00153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w="http://schemas.openxmlformats.org/wordprocessingml/2006/main" mc:Ignorable="w14 w15 wp14">
  <w:p w:rsidR="00153C5F" w:rsidRDefault="00AD3D79" w:rsidP="00AD3D79">
    <w:pPr>
      <w:pStyle w:val="Footer"/>
      <w:tabs>
        <w:tab w:val="left" w:pos="1305"/>
        <w:tab w:val="right" w:pos="9029"/>
      </w:tabs>
      <w:jc w:val="left"/>
    </w:pPr>
    <w:r>
      <w:tab/>
    </w:r>
    <w:r>
      <w:tab/>
    </w:r>
    <w:r>
      <w:tab/>
    </w:r>
  </w:p>
  <w:p w:rsidR="00153C5F" w:rsidRDefault="00153C5F">
    <w:pPr>
      <w:pStyle w:val="Footer"/>
    </w:pPr>
  </w:p>
  <w:p>
    <w:pPr>
      <w:jc w:val="right"/>
    </w:pPr>
    <w:r>
      <w:rPr>
        <w:i/>
        <w:color w:val="808080"/>
        <w:sz w:val="14"/>
      </w:rPr>
      <w:t>Xuất từ PHS Teller Portal • Mã: ${ma_xuat}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i/>
        <w:color w:val="808080"/>
        <w:sz w:val="14"/>
      </w:rPr>
      <w:t>Xuất từ PHS Teller Portal • Mã: ${ma_xuat}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2C2E" w:rsidRDefault="002B2C2E" w:rsidP="00153C5F">
      <w:pPr>
        <w:spacing w:after="0" w:line="240" w:lineRule="auto"/>
      </w:pPr>
      <w:r>
        <w:separator/>
      </w:r>
    </w:p>
  </w:footnote>
  <w:footnote w:type="continuationSeparator" w:id="0">
    <w:p w:rsidR="002B2C2E" w:rsidRDefault="002B2C2E" w:rsidP="00153C5F">
      <w:pPr>
        <w:spacing w:after="0" w:line="240" w:lineRule="auto"/>
      </w:pPr>
      <w:r>
        <w:continuationSeparator/>
      </w:r>
    </w:p>
  </w:footnote>
</w:footnotes>
</file>

<file path=word/header1.xml><?xml version="1.0" encoding="utf-8"?>
<w:hdr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p14">
  <w:tbl>
    <w:tblPr>
      <w:tblpPr w:leftFromText="180" w:rightFromText="180" w:vertAnchor="page" w:horzAnchor="margin" w:tblpXSpec="center" w:tblpY="406"/>
      <w:tblW w:w="10229" w:type="dxa"/>
      <w:tblLayout w:type="fixed"/>
      <w:tblLook w:val="00A0" w:firstRow="1" w:lastRow="0" w:firstColumn="1" w:lastColumn="0" w:noHBand="0" w:noVBand="0"/>
    </w:tblPr>
    <w:tblGrid>
      <w:gridCol w:w="2663"/>
      <w:gridCol w:w="7566"/>
    </w:tblGrid>
    <w:tr w:rsidR="004F79FA" w:rsidRPr="001A43AD" w:rsidTr="001001BF">
      <w:trPr>
        <w:trHeight w:val="1482"/>
      </w:trPr>
      <w:tc>
        <w:tcPr>
          <w:tcW w:w="2663" w:type="dxa"/>
        </w:tcPr>
        <w:p w:rsidR="004F79FA" w:rsidRPr="001A43AD" w:rsidRDefault="00930D0E" w:rsidP="004F79FA">
          <w:pPr>
            <w:widowControl w:val="0"/>
            <w:tabs>
              <w:tab w:val="left" w:pos="4536"/>
            </w:tabs>
            <w:spacing w:before="120" w:line="312" w:lineRule="auto"/>
            <w:ind w:left="196"/>
            <w:jc w:val="center"/>
            <w:rPr>
              <w:rFonts w:eastAsia="Arial"/>
              <w:sz w:val="18"/>
              <w:szCs w:val="18"/>
            </w:rPr>
          </w:pPr>
          <w:r w:rsidRPr="001A43AD">
            <w:rPr>
              <w:rFonts w:eastAsia="Arial"/>
              <w:noProof/>
              <w:sz w:val="18"/>
              <w:szCs w:val="18"/>
            </w:rPr>
            <mc:AlternateContent>
              <mc:Choice Requires="wps">
                <w:drawing>
                  <wp:anchor distT="0" distB="0" distL="114300" distR="114300" simplePos="0" relativeHeight="251657728" behindDoc="0" locked="0" layoutInCell="1" allowOverlap="1">
                    <wp:simplePos x="0" y="0"/>
                    <wp:positionH relativeFrom="column">
                      <wp:posOffset>728980</wp:posOffset>
                    </wp:positionH>
                    <wp:positionV relativeFrom="paragraph">
                      <wp:posOffset>838200</wp:posOffset>
                    </wp:positionV>
                    <wp:extent cx="5197475" cy="0"/>
                    <wp:effectExtent l="5080" t="9525" r="7620" b="9525"/>
                    <wp:wrapNone/>
                    <wp:docPr id="2" name="AutoShape 1"/>
                    <wp:cNvGraphicFramePr>
                      <a:graphicFrameLocks/>
                    </wp:cNvGraphicFramePr>
                    <a:graphic>
                      <a:graphicData uri="http://schemas.microsoft.com/office/word/2010/wordprocessingShape">
                        <wps:wsp>
                          <wps:cNvCnPr>
                            <a:cxnSpLocks noChangeShapeType="1"/>
                          </wps:cNvCnPr>
                          <wps:spPr bwMode="auto">
                            <a:xfrm>
                              <a:off x="0" y="0"/>
                              <a:ext cx="5197475" cy="0"/>
                            </a:xfrm>
                            <a:prstGeom prst="straightConnector1">
                              <a:avLst/>
                            </a:prstGeom>
                            <a:noFill/>
                            <a:ln w="9525">
                              <a:solidFill>
                                <a:srgbClr val="000000"/>
                              </a:solidFill>
                              <a:round/>
                              <a:headEnd/>
                              <a:tailEnd/>
                            </a:ln>
                            <a:extLst>
                              <a:ext uri="{909E8E84-426E-40DD-AFC4-6F175D3DCCD1}">
                                <a14:hiddenFill>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6C7995" id="_x0000_t32" coordsize="21600,21600" o:spt="32" o:oned="t" path="m,l21600,21600e" filled="f">
                    <v:path arrowok="t" fillok="f" o:connecttype="none"/>
                    <o:lock v:ext="edit" shapetype="t"/>
                  </v:shapetype>
                  <v:shape id="AutoShape 1" o:spid="_x0000_s1026" type="#_x0000_t32" style="position:absolute;margin-left:57.4pt;margin-top:66pt;width:409.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7GIA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"/>
                </w:pict>
              </mc:Fallback>
            </mc:AlternateContent>
          </w:r>
          <w:r w:rsidRPr="001A43AD">
            <w:rPr>
              <w:rFonts w:eastAsia="Arial"/>
              <w:noProof/>
              <w:sz w:val="18"/>
              <w:szCs w:val="18"/>
            </w:rPr>
            <w:drawing>
              <wp:inline distT="0" distB="0" distL="0" distR="0">
                <wp:extent cx="1257300" cy="692150"/>
                <wp:effectExtent l="0" t="0" r="0" b="0"/>
                <wp:docPr id="1" name="Picture 3" descr="C:\Users\admin\AppData\Roaming\Skype\xuanlantran82\media_messaging\media_cache_v2\^AB61A9D641C7264E854F4F781954CD770B2A30D066F1EA0FF0^pimgpsh_fullsize_distr.jpg"/>
                <wp:cNvGraphicFramePr>
                  <a:graphicFrameLocks noChangeAspect="1"/>
                </wp:cNvGraphicFramePr>
                <a:graphic>
                  <a:graphicData uri="http://schemas.openxmlformats.org/drawingml/2006/picture">
                    <pic:pic>
                      <pic:nvPicPr>
                        <pic:cNvPr id="0" name="Picture 3" descr="C:\Users\admin\AppData\Roaming\Skype\xuanlantran82\media_messaging\media_cache_v2\^AB61A9D641C7264E854F4F781954CD770B2A30D066F1EA0FF0^pimgpsh_fullsize_distr.jpg"/>
                        <pic:cNvPicPr>
                          <a:picLocks noChangeAspect="1" noChangeArrowheads="1"/>
                        </pic:cNvPicPr>
                      </pic:nvPicPr>
                      <pic:blipFill>
                        <a:blip r:embed="rId1">
                          <a:extLst>
                            <a:ext uri="{28A0092B-C50C-407E-A947-70E740481C1C}">
                              <a14:useLocalDpi val="0"/>
                            </a:ext>
                          </a:extLst>
                        </a:blip>
                        <a:srcRect/>
                        <a:stretch>
                          <a:fillRect/>
                        </a:stretch>
                      </pic:blipFill>
                      <pic:spPr bwMode="auto">
                        <a:xfrm>
                          <a:off x="0" y="0"/>
                          <a:ext cx="1257300" cy="692150"/>
                        </a:xfrm>
                        <a:prstGeom prst="rect">
                          <a:avLst/>
                        </a:prstGeom>
                        <a:noFill/>
                        <a:ln>
                          <a:noFill/>
                        </a:ln>
                      </pic:spPr>
                    </pic:pic>
                  </a:graphicData>
                </a:graphic>
              </wp:inline>
            </w:drawing>
          </w:r>
        </w:p>
      </w:tc>
      <w:tc>
        <w:tcPr>
          <w:tcW w:w="7566" w:type="dxa"/>
          <w:vAlign w:val="center"/>
        </w:tcPr>
        <w:p w:rsidR="004F79FA" w:rsidRPr="002B16D6" w:rsidRDefault="004F79FA" w:rsidP="004F79FA">
          <w:pPr>
            <w:widowControl w:val="0"/>
            <w:spacing w:after="0" w:line="240" w:lineRule="auto"/>
            <w:rPr>
              <w:rFonts w:eastAsia="Arial"/>
              <w:b/>
              <w:bCs/>
              <w:sz w:val="20"/>
              <w:szCs w:val="20"/>
            </w:rPr>
          </w:pPr>
          <w:r w:rsidRPr="002B16D6">
            <w:rPr>
              <w:rFonts w:eastAsia="Arial"/>
              <w:b/>
              <w:bCs/>
              <w:sz w:val="20"/>
              <w:szCs w:val="20"/>
            </w:rPr>
            <w:t>CÔNG TY CỔ PHẦ</w:t>
          </w:r>
          <w:r w:rsidR="00AD4D11">
            <w:rPr>
              <w:rFonts w:eastAsia="Arial"/>
              <w:b/>
              <w:bCs/>
              <w:sz w:val="20"/>
              <w:szCs w:val="20"/>
            </w:rPr>
            <w:t xml:space="preserve">N </w:t>
          </w:r>
          <w:r w:rsidRPr="002B16D6">
            <w:rPr>
              <w:rFonts w:eastAsia="Arial"/>
              <w:b/>
              <w:bCs/>
              <w:sz w:val="20"/>
              <w:szCs w:val="20"/>
            </w:rPr>
            <w:t>CHỨNG KHOÁN PHÚ HƯNG</w:t>
          </w:r>
          <w:r w:rsidR="00600B97">
            <w:rPr>
              <w:rFonts w:eastAsia="Arial"/>
              <w:b/>
              <w:bCs/>
              <w:sz w:val="20"/>
              <w:szCs w:val="20"/>
            </w:rPr>
            <w:t xml:space="preserve">                 </w:t>
          </w:r>
          <w:r w:rsidR="00600B97" w:rsidRPr="00600B97">
            <w:rPr>
              <w:rFonts w:eastAsia="Times New Roman"/>
              <w:sz w:val="20"/>
              <w:szCs w:val="20"/>
            </w:rPr>
            <w:t>Mẫ</w:t>
          </w:r>
          <w:r w:rsidR="00BF70BA">
            <w:rPr>
              <w:rFonts w:eastAsia="Times New Roman"/>
              <w:sz w:val="20"/>
              <w:szCs w:val="20"/>
            </w:rPr>
            <w:t xml:space="preserve">u </w:t>
          </w:r>
          <w:r w:rsidR="00A90F08">
            <w:rPr>
              <w:rFonts w:eastAsia="Times New Roman"/>
              <w:sz w:val="20"/>
              <w:szCs w:val="20"/>
            </w:rPr>
            <w:t>05.2025</w:t>
          </w:r>
          <w:r w:rsidR="00600B97" w:rsidRPr="00600B97">
            <w:rPr>
              <w:rFonts w:eastAsia="Times New Roman"/>
              <w:sz w:val="20"/>
              <w:szCs w:val="20"/>
            </w:rPr>
            <w:t>/</w:t>
          </w:r>
          <w:r w:rsidR="00CB490C" w:rsidRPr="00CB490C">
            <w:rPr>
              <w:rFonts w:eastAsia="Times New Roman"/>
              <w:sz w:val="20"/>
              <w:szCs w:val="20"/>
            </w:rPr>
            <w:t>DVCK</w:t>
          </w:r>
        </w:p>
        <w:p w:rsidR="004F79FA" w:rsidRPr="002B16D6" w:rsidRDefault="004F79FA" w:rsidP="004F79FA">
          <w:pPr>
            <w:widowControl w:val="0"/>
            <w:spacing w:after="0" w:line="240" w:lineRule="auto"/>
            <w:rPr>
              <w:bCs/>
              <w:i/>
              <w:sz w:val="20"/>
              <w:szCs w:val="20"/>
            </w:rPr>
          </w:pPr>
          <w:r w:rsidRPr="002B16D6">
            <w:rPr>
              <w:bCs/>
              <w:i/>
              <w:sz w:val="20"/>
              <w:szCs w:val="20"/>
            </w:rPr>
            <w:t>PHU HUNG SECURITIES CORPORATION</w:t>
          </w:r>
        </w:p>
        <w:p w:rsidR="00B935DE" w:rsidRPr="00B935DE" w:rsidRDefault="00B935DE" w:rsidP="004F79FA">
          <w:pPr>
            <w:widowControl w:val="0"/>
            <w:spacing w:after="0" w:line="240" w:lineRule="auto"/>
            <w:rPr>
              <w:rFonts w:eastAsia="Arial"/>
              <w:b/>
              <w:sz w:val="18"/>
              <w:szCs w:val="18"/>
            </w:rPr>
          </w:pPr>
          <w:r w:rsidRPr="00B935DE">
            <w:rPr>
              <w:rFonts w:eastAsia="Arial"/>
              <w:b/>
              <w:sz w:val="18"/>
              <w:szCs w:val="18"/>
            </w:rPr>
            <w:t xml:space="preserve">Tầng 21, Phú Mỹ Hưng Tower, 08 Hoàng Văn Thái, Phường Tân </w:t>
          </w:r>
          <w:r w:rsidR="000C1EDF">
            <w:rPr>
              <w:rFonts w:eastAsia="Arial"/>
              <w:b/>
              <w:sz w:val="18"/>
              <w:szCs w:val="18"/>
            </w:rPr>
            <w:t>Mỹ</w:t>
          </w:r>
          <w:r w:rsidRPr="00B935DE">
            <w:rPr>
              <w:rFonts w:eastAsia="Arial"/>
              <w:b/>
              <w:sz w:val="18"/>
              <w:szCs w:val="18"/>
            </w:rPr>
            <w:t>, TP.HCM</w:t>
          </w:r>
        </w:p>
        <w:p w:rsidR="004F79FA" w:rsidRPr="001A43AD" w:rsidRDefault="00B935DE" w:rsidP="000C1EDF">
          <w:pPr>
            <w:widowControl w:val="0"/>
            <w:spacing w:after="0" w:line="240" w:lineRule="auto"/>
            <w:rPr>
              <w:rFonts w:eastAsia="Arial"/>
              <w:i/>
              <w:sz w:val="18"/>
              <w:szCs w:val="18"/>
            </w:rPr>
          </w:pPr>
          <w:r w:rsidRPr="00B935DE">
            <w:rPr>
              <w:rFonts w:eastAsia="Arial"/>
              <w:i/>
              <w:sz w:val="20"/>
              <w:szCs w:val="20"/>
            </w:rPr>
            <w:t xml:space="preserve">21st Floor, Phu My Hung Tower, 08 Hoang Van Thai, Tan </w:t>
          </w:r>
          <w:r w:rsidR="000C1EDF">
            <w:rPr>
              <w:rFonts w:eastAsia="Arial"/>
              <w:i/>
              <w:sz w:val="20"/>
              <w:szCs w:val="20"/>
            </w:rPr>
            <w:t>My</w:t>
          </w:r>
          <w:r w:rsidRPr="00B935DE">
            <w:rPr>
              <w:rFonts w:eastAsia="Arial"/>
              <w:i/>
              <w:sz w:val="20"/>
              <w:szCs w:val="20"/>
            </w:rPr>
            <w:t xml:space="preserve"> Ward, HCMC</w:t>
          </w:r>
          <w:r w:rsidR="004F79FA" w:rsidRPr="002B16D6">
            <w:rPr>
              <w:rFonts w:eastAsia="Arial"/>
              <w:i/>
              <w:sz w:val="20"/>
              <w:szCs w:val="20"/>
            </w:rPr>
            <w:t>.</w:t>
          </w:r>
        </w:p>
      </w:tc>
    </w:tr>
  </w:tbl>
  <w:p w:rsidR="004F79FA" w:rsidRDefault="00600B97">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58633D"/>
    <w:multiLevelType w:val="hybridMultilevel"/>
    <w:tmpl w:val="040C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95417"/>
    <w:multiLevelType w:val="hybridMultilevel"/>
    <w:tmpl w:val="C0EE0D78"/>
    <w:lvl w:ilvl="0" w:tplc="AD76397C">
      <w:start w:val="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A80D0B"/>
    <w:multiLevelType w:val="hybridMultilevel"/>
    <w:tmpl w:val="A446A8D4"/>
    <w:lvl w:ilvl="0" w:tplc="571AEAC2">
      <w:start w:val="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DCA"/>
    <w:rsid w:val="000051DE"/>
    <w:rsid w:val="0004607C"/>
    <w:rsid w:val="0004696F"/>
    <w:rsid w:val="000879D8"/>
    <w:rsid w:val="000A24B1"/>
    <w:rsid w:val="000C0ED3"/>
    <w:rsid w:val="000C1EDF"/>
    <w:rsid w:val="000E0059"/>
    <w:rsid w:val="000E71A9"/>
    <w:rsid w:val="001001BF"/>
    <w:rsid w:val="00103CF2"/>
    <w:rsid w:val="00103CFE"/>
    <w:rsid w:val="00141A14"/>
    <w:rsid w:val="001536AA"/>
    <w:rsid w:val="00153C5F"/>
    <w:rsid w:val="00161B6E"/>
    <w:rsid w:val="001874F7"/>
    <w:rsid w:val="0019364E"/>
    <w:rsid w:val="001C3D2B"/>
    <w:rsid w:val="001C7418"/>
    <w:rsid w:val="001F3186"/>
    <w:rsid w:val="00205257"/>
    <w:rsid w:val="00205F04"/>
    <w:rsid w:val="00223DF1"/>
    <w:rsid w:val="00240067"/>
    <w:rsid w:val="00266E66"/>
    <w:rsid w:val="00272271"/>
    <w:rsid w:val="00276361"/>
    <w:rsid w:val="0028650E"/>
    <w:rsid w:val="00292FCD"/>
    <w:rsid w:val="002A026E"/>
    <w:rsid w:val="002B16D6"/>
    <w:rsid w:val="002B2C2E"/>
    <w:rsid w:val="002C0654"/>
    <w:rsid w:val="002C628F"/>
    <w:rsid w:val="002E1FBE"/>
    <w:rsid w:val="002F1126"/>
    <w:rsid w:val="003031CB"/>
    <w:rsid w:val="00315774"/>
    <w:rsid w:val="00326F87"/>
    <w:rsid w:val="003304D8"/>
    <w:rsid w:val="003524DD"/>
    <w:rsid w:val="003660CF"/>
    <w:rsid w:val="00377998"/>
    <w:rsid w:val="003B6DEA"/>
    <w:rsid w:val="003D03F0"/>
    <w:rsid w:val="003E0E33"/>
    <w:rsid w:val="003E41F4"/>
    <w:rsid w:val="003F6227"/>
    <w:rsid w:val="0040464E"/>
    <w:rsid w:val="004104DC"/>
    <w:rsid w:val="004135E8"/>
    <w:rsid w:val="004579EE"/>
    <w:rsid w:val="00465A98"/>
    <w:rsid w:val="00487130"/>
    <w:rsid w:val="00490BAF"/>
    <w:rsid w:val="00494DA9"/>
    <w:rsid w:val="004F79FA"/>
    <w:rsid w:val="00502051"/>
    <w:rsid w:val="005110EB"/>
    <w:rsid w:val="005256B8"/>
    <w:rsid w:val="005425D3"/>
    <w:rsid w:val="005440BF"/>
    <w:rsid w:val="0055083D"/>
    <w:rsid w:val="005660C4"/>
    <w:rsid w:val="005B4923"/>
    <w:rsid w:val="005C4A59"/>
    <w:rsid w:val="00600B97"/>
    <w:rsid w:val="006237DC"/>
    <w:rsid w:val="00640DCA"/>
    <w:rsid w:val="00643168"/>
    <w:rsid w:val="006461CD"/>
    <w:rsid w:val="0064767C"/>
    <w:rsid w:val="00652BE0"/>
    <w:rsid w:val="0065315D"/>
    <w:rsid w:val="006910B6"/>
    <w:rsid w:val="006A241E"/>
    <w:rsid w:val="006B7D73"/>
    <w:rsid w:val="006D5EF3"/>
    <w:rsid w:val="006F7D54"/>
    <w:rsid w:val="00735C00"/>
    <w:rsid w:val="0074274F"/>
    <w:rsid w:val="007439C4"/>
    <w:rsid w:val="007706E7"/>
    <w:rsid w:val="0079487C"/>
    <w:rsid w:val="007B7930"/>
    <w:rsid w:val="007C372C"/>
    <w:rsid w:val="007D3FF9"/>
    <w:rsid w:val="007F60BA"/>
    <w:rsid w:val="008059A5"/>
    <w:rsid w:val="00857C86"/>
    <w:rsid w:val="00860A27"/>
    <w:rsid w:val="00861099"/>
    <w:rsid w:val="00872929"/>
    <w:rsid w:val="00880B81"/>
    <w:rsid w:val="008A3A65"/>
    <w:rsid w:val="008B15F7"/>
    <w:rsid w:val="008B5C35"/>
    <w:rsid w:val="008F2564"/>
    <w:rsid w:val="008F687D"/>
    <w:rsid w:val="00903A1B"/>
    <w:rsid w:val="00906597"/>
    <w:rsid w:val="00930D0E"/>
    <w:rsid w:val="00955A69"/>
    <w:rsid w:val="009870EF"/>
    <w:rsid w:val="009917C5"/>
    <w:rsid w:val="009A2EA9"/>
    <w:rsid w:val="009B1D9C"/>
    <w:rsid w:val="009B3F68"/>
    <w:rsid w:val="009E288A"/>
    <w:rsid w:val="009E6271"/>
    <w:rsid w:val="009F48FA"/>
    <w:rsid w:val="00A13D47"/>
    <w:rsid w:val="00A24B0B"/>
    <w:rsid w:val="00A26A39"/>
    <w:rsid w:val="00A501AE"/>
    <w:rsid w:val="00A57291"/>
    <w:rsid w:val="00A674FF"/>
    <w:rsid w:val="00A70E6B"/>
    <w:rsid w:val="00A87518"/>
    <w:rsid w:val="00A90F08"/>
    <w:rsid w:val="00AA2817"/>
    <w:rsid w:val="00AD1B27"/>
    <w:rsid w:val="00AD3D79"/>
    <w:rsid w:val="00AD4D11"/>
    <w:rsid w:val="00B4269D"/>
    <w:rsid w:val="00B5365D"/>
    <w:rsid w:val="00B6691A"/>
    <w:rsid w:val="00B72287"/>
    <w:rsid w:val="00B7695C"/>
    <w:rsid w:val="00B83FEC"/>
    <w:rsid w:val="00B935DE"/>
    <w:rsid w:val="00BB2FE1"/>
    <w:rsid w:val="00BB6FA2"/>
    <w:rsid w:val="00BF70BA"/>
    <w:rsid w:val="00C1494E"/>
    <w:rsid w:val="00C1679B"/>
    <w:rsid w:val="00C17397"/>
    <w:rsid w:val="00C23C44"/>
    <w:rsid w:val="00C33173"/>
    <w:rsid w:val="00C4783E"/>
    <w:rsid w:val="00C87E16"/>
    <w:rsid w:val="00CA0866"/>
    <w:rsid w:val="00CB490C"/>
    <w:rsid w:val="00CB54F7"/>
    <w:rsid w:val="00CC73D5"/>
    <w:rsid w:val="00CD73BB"/>
    <w:rsid w:val="00CF6094"/>
    <w:rsid w:val="00CF7ADE"/>
    <w:rsid w:val="00D26EA1"/>
    <w:rsid w:val="00D3075C"/>
    <w:rsid w:val="00D33AAE"/>
    <w:rsid w:val="00D37051"/>
    <w:rsid w:val="00D6426B"/>
    <w:rsid w:val="00D65425"/>
    <w:rsid w:val="00D7542C"/>
    <w:rsid w:val="00DD0B11"/>
    <w:rsid w:val="00DD1980"/>
    <w:rsid w:val="00DD3DE8"/>
    <w:rsid w:val="00E90803"/>
    <w:rsid w:val="00E94C6F"/>
    <w:rsid w:val="00E97A4E"/>
    <w:rsid w:val="00EA1840"/>
    <w:rsid w:val="00EB5B1F"/>
    <w:rsid w:val="00ED1ABE"/>
    <w:rsid w:val="00ED6599"/>
    <w:rsid w:val="00EE775B"/>
    <w:rsid w:val="00EF0259"/>
    <w:rsid w:val="00F21445"/>
    <w:rsid w:val="00F3017F"/>
    <w:rsid w:val="00F34ED1"/>
    <w:rsid w:val="00F54AF2"/>
    <w:rsid w:val="00F84200"/>
    <w:rsid w:val="00F84F3F"/>
    <w:rsid w:val="00FA12DC"/>
    <w:rsid w:val="00FB1728"/>
    <w:rsid w:val="00FC0B2A"/>
    <w:rsid w:val="00FC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C4EFF7-F0AF-4DD5-AB71-E9C90999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sz w:val="26"/>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5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3C4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23C44"/>
    <w:rPr>
      <w:rFonts w:ascii="Segoe UI" w:hAnsi="Segoe UI" w:cs="Segoe UI"/>
      <w:sz w:val="18"/>
      <w:szCs w:val="18"/>
    </w:rPr>
  </w:style>
  <w:style w:type="paragraph" w:styleId="Header">
    <w:name w:val="header"/>
    <w:basedOn w:val="Normal"/>
    <w:link w:val="HeaderChar"/>
    <w:uiPriority w:val="99"/>
    <w:unhideWhenUsed/>
    <w:rsid w:val="00153C5F"/>
    <w:pPr>
      <w:tabs>
        <w:tab w:val="center" w:pos="4680"/>
        <w:tab w:val="right" w:pos="9360"/>
      </w:tabs>
    </w:pPr>
  </w:style>
  <w:style w:type="character" w:customStyle="1" w:styleId="HeaderChar">
    <w:name w:val="Header Char"/>
    <w:link w:val="Header"/>
    <w:uiPriority w:val="99"/>
    <w:rsid w:val="00153C5F"/>
    <w:rPr>
      <w:sz w:val="26"/>
      <w:szCs w:val="30"/>
    </w:rPr>
  </w:style>
  <w:style w:type="paragraph" w:styleId="Footer">
    <w:name w:val="footer"/>
    <w:basedOn w:val="Normal"/>
    <w:link w:val="FooterChar"/>
    <w:uiPriority w:val="99"/>
    <w:unhideWhenUsed/>
    <w:rsid w:val="00153C5F"/>
    <w:pPr>
      <w:tabs>
        <w:tab w:val="center" w:pos="4680"/>
        <w:tab w:val="right" w:pos="9360"/>
      </w:tabs>
    </w:pPr>
  </w:style>
  <w:style w:type="character" w:customStyle="1" w:styleId="FooterChar">
    <w:name w:val="Footer Char"/>
    <w:link w:val="Footer"/>
    <w:uiPriority w:val="99"/>
    <w:rsid w:val="00153C5F"/>
    <w:rPr>
      <w:sz w:val="26"/>
      <w:szCs w:val="30"/>
    </w:rPr>
  </w:style>
  <w:style w:type="character" w:styleId="Hyperlink">
    <w:name w:val="Hyperlink"/>
    <w:uiPriority w:val="99"/>
    <w:unhideWhenUsed/>
    <w:rsid w:val="00F84F3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274385">
      <w:bodyDiv w:val="1"/>
      <w:marLeft w:val="0"/>
      <w:marRight w:val="0"/>
      <w:marTop w:val="0"/>
      <w:marBottom w:val="0"/>
      <w:divBdr>
        <w:top w:val="none" w:sz="0" w:space="0" w:color="auto"/>
        <w:left w:val="none" w:sz="0" w:space="0" w:color="auto"/>
        <w:bottom w:val="none" w:sz="0" w:space="0" w:color="auto"/>
        <w:right w:val="none" w:sz="0" w:space="0" w:color="auto"/>
      </w:divBdr>
    </w:div>
    <w:div w:id="1121917197">
      <w:bodyDiv w:val="1"/>
      <w:marLeft w:val="0"/>
      <w:marRight w:val="0"/>
      <w:marTop w:val="0"/>
      <w:marBottom w:val="0"/>
      <w:divBdr>
        <w:top w:val="none" w:sz="0" w:space="0" w:color="auto"/>
        <w:left w:val="none" w:sz="0" w:space="0" w:color="auto"/>
        <w:bottom w:val="none" w:sz="0" w:space="0" w:color="auto"/>
        <w:right w:val="none" w:sz="0" w:space="0" w:color="auto"/>
      </w:divBdr>
    </w:div>
    <w:div w:id="1763186341">
      <w:bodyDiv w:val="1"/>
      <w:marLeft w:val="0"/>
      <w:marRight w:val="0"/>
      <w:marTop w:val="0"/>
      <w:marBottom w:val="0"/>
      <w:divBdr>
        <w:top w:val="none" w:sz="0" w:space="0" w:color="auto"/>
        <w:left w:val="none" w:sz="0" w:space="0" w:color="auto"/>
        <w:bottom w:val="none" w:sz="0" w:space="0" w:color="auto"/>
        <w:right w:val="none" w:sz="0" w:space="0" w:color="auto"/>
      </w:divBdr>
    </w:div>
    <w:div w:id="1790314442">
      <w:bodyDiv w:val="1"/>
      <w:marLeft w:val="0"/>
      <w:marRight w:val="0"/>
      <w:marTop w:val="0"/>
      <w:marBottom w:val="0"/>
      <w:divBdr>
        <w:top w:val="none" w:sz="0" w:space="0" w:color="auto"/>
        <w:left w:val="none" w:sz="0" w:space="0" w:color="auto"/>
        <w:bottom w:val="none" w:sz="0" w:space="0" w:color="auto"/>
        <w:right w:val="none" w:sz="0" w:space="0" w:color="auto"/>
      </w:divBdr>
    </w:div>
    <w:div w:id="1857845026">
      <w:bodyDiv w:val="1"/>
      <w:marLeft w:val="0"/>
      <w:marRight w:val="0"/>
      <w:marTop w:val="0"/>
      <w:marBottom w:val="0"/>
      <w:divBdr>
        <w:top w:val="none" w:sz="0" w:space="0" w:color="auto"/>
        <w:left w:val="none" w:sz="0" w:space="0" w:color="auto"/>
        <w:bottom w:val="none" w:sz="0" w:space="0" w:color="auto"/>
        <w:right w:val="none" w:sz="0" w:space="0" w:color="auto"/>
      </w:divBdr>
    </w:div>
    <w:div w:id="187618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phs.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F045AA7C7D6C4FBCB4F457E0800866" ma:contentTypeVersion="0" ma:contentTypeDescription="Create a new document." ma:contentTypeScope="" ma:versionID="8335ced87b6e0aa537859280981cac5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4323-4907-44E4-AA58-EF5213597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2D6ABC6-7F50-42A0-98BF-6046A36A2E5D}">
  <ds:schemaRefs>
    <ds:schemaRef ds:uri="http://schemas.microsoft.com/sharepoint/v3/contenttype/forms"/>
  </ds:schemaRefs>
</ds:datastoreItem>
</file>

<file path=customXml/itemProps3.xml><?xml version="1.0" encoding="utf-8"?>
<ds:datastoreItem xmlns:ds="http://schemas.openxmlformats.org/officeDocument/2006/customXml" ds:itemID="{ED67A3E2-98EE-4CB7-879B-4EE358FE21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5407CE-D68C-47CD-B789-5D5B34F7A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Links>
    <vt:vector size="6" baseType="variant">
      <vt:variant>
        <vt:i4>983099</vt:i4>
      </vt:variant>
      <vt:variant>
        <vt:i4>0</vt:i4>
      </vt:variant>
      <vt:variant>
        <vt:i4>0</vt:i4>
      </vt:variant>
      <vt:variant>
        <vt:i4>5</vt:i4>
      </vt:variant>
      <vt:variant>
        <vt:lpwstr>mailto:support@phs.vn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QuocDai</dc:creator>
  <cp:keywords/>
  <dc:description/>
  <cp:lastModifiedBy>PC</cp:lastModifiedBy>
  <cp:revision>2</cp:revision>
  <cp:lastPrinted>2021-04-22T03:22:00Z</cp:lastPrinted>
  <dcterms:created xsi:type="dcterms:W3CDTF">2026-01-12T08:48:00Z</dcterms:created>
  <dcterms:modified xsi:type="dcterms:W3CDTF">2026-01-12T08:48:00Z</dcterms:modified>
</cp:coreProperties>
</file>