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16C4EF" w14:textId="77777777" w:rsidR="00290F19" w:rsidRDefault="00290F19"/>
    <w:p w14:paraId="4C8DEAE0" w14:textId="77777777" w:rsidR="00290F19" w:rsidRDefault="00290F19"/>
    <w:p w14:paraId="39F22C0A" w14:textId="77777777" w:rsidR="003B472A" w:rsidRDefault="003B472A"/>
    <w:p w14:paraId="1A905FBD" w14:textId="77777777" w:rsidR="003B472A" w:rsidRDefault="003B472A"/>
    <w:p w14:paraId="2FB5A2EA" w14:textId="62856F18" w:rsidR="003B472A" w:rsidRDefault="003B472A"/>
    <w:p w14:paraId="00575ABF" w14:textId="6DA79E7C" w:rsidR="003B472A" w:rsidRDefault="003B472A"/>
    <w:p w14:paraId="32410709" w14:textId="43A7B9D2" w:rsidR="003B472A" w:rsidRDefault="003B472A"/>
    <w:p w14:paraId="03B7C036" w14:textId="154BE555" w:rsidR="003B472A" w:rsidRDefault="003B472A"/>
    <w:p w14:paraId="6637A8E6" w14:textId="4B9E911D" w:rsidR="003B472A" w:rsidRDefault="003B472A"/>
    <w:p w14:paraId="7B787C59" w14:textId="13DA3DEC" w:rsidR="00290F19" w:rsidRPr="003B472A" w:rsidRDefault="00290F19">
      <w:pPr>
        <w:rPr>
          <w:smallCaps/>
          <w:spacing w:val="-20"/>
        </w:rPr>
      </w:pPr>
    </w:p>
    <w:p w14:paraId="661FD775" w14:textId="293EB6AB" w:rsidR="003B472A" w:rsidRPr="003B472A" w:rsidRDefault="00290F19">
      <w:pPr>
        <w:rPr>
          <w:rFonts w:ascii="Arial Black" w:hAnsi="Arial Black"/>
          <w:b/>
          <w:bCs/>
          <w:smallCaps/>
          <w:color w:val="FF9900"/>
          <w:spacing w:val="-20"/>
          <w:sz w:val="72"/>
        </w:rPr>
      </w:pPr>
      <w:r w:rsidRPr="003B472A">
        <w:rPr>
          <w:rFonts w:ascii="Arial Black" w:hAnsi="Arial Black"/>
          <w:b/>
          <w:bCs/>
          <w:smallCaps/>
          <w:color w:val="FF9900"/>
          <w:spacing w:val="-20"/>
          <w:sz w:val="72"/>
        </w:rPr>
        <w:t>A</w:t>
      </w:r>
      <w:r w:rsidR="003B472A" w:rsidRPr="003B472A">
        <w:rPr>
          <w:rFonts w:ascii="Arial Black" w:hAnsi="Arial Black"/>
          <w:b/>
          <w:bCs/>
          <w:smallCaps/>
          <w:color w:val="FF9900"/>
          <w:spacing w:val="-20"/>
          <w:sz w:val="72"/>
        </w:rPr>
        <w:t xml:space="preserve">WS </w:t>
      </w:r>
      <w:proofErr w:type="spellStart"/>
      <w:r w:rsidR="003B472A" w:rsidRPr="003B472A">
        <w:rPr>
          <w:rFonts w:ascii="Arial Black" w:hAnsi="Arial Black"/>
          <w:b/>
          <w:bCs/>
          <w:smallCaps/>
          <w:color w:val="FF9900"/>
          <w:spacing w:val="-20"/>
          <w:sz w:val="72"/>
        </w:rPr>
        <w:t>ProServe</w:t>
      </w:r>
      <w:proofErr w:type="spellEnd"/>
      <w:r w:rsidR="003B472A" w:rsidRPr="003B472A">
        <w:rPr>
          <w:rFonts w:ascii="Arial Black" w:hAnsi="Arial Black"/>
          <w:b/>
          <w:bCs/>
          <w:smallCaps/>
          <w:color w:val="FF9900"/>
          <w:spacing w:val="-20"/>
          <w:sz w:val="72"/>
        </w:rPr>
        <w:t xml:space="preserve"> Service Portfolio</w:t>
      </w:r>
    </w:p>
    <w:p w14:paraId="588A091C" w14:textId="1BDDFFFB" w:rsidR="003B472A" w:rsidRDefault="003B472A">
      <w:pPr>
        <w:rPr>
          <w:rFonts w:ascii="Arial Black" w:hAnsi="Arial Black"/>
          <w:b/>
          <w:bCs/>
          <w:smallCaps/>
          <w:color w:val="7F7F7F" w:themeColor="text1" w:themeTint="80"/>
          <w:spacing w:val="-20"/>
          <w:sz w:val="72"/>
        </w:rPr>
      </w:pPr>
      <w:r>
        <w:rPr>
          <w:noProof/>
        </w:rPr>
        <w:drawing>
          <wp:anchor distT="0" distB="0" distL="114300" distR="114300" simplePos="0" relativeHeight="251658240" behindDoc="1" locked="0" layoutInCell="1" allowOverlap="1" wp14:anchorId="74AAE31A" wp14:editId="687BBF40">
            <wp:simplePos x="0" y="0"/>
            <wp:positionH relativeFrom="column">
              <wp:posOffset>6793328</wp:posOffset>
            </wp:positionH>
            <wp:positionV relativeFrom="paragraph">
              <wp:posOffset>65066</wp:posOffset>
            </wp:positionV>
            <wp:extent cx="2175850" cy="2175850"/>
            <wp:effectExtent l="0" t="0" r="0" b="8890"/>
            <wp:wrapNone/>
            <wp:docPr id="1" name="Picture 1" descr="/Users/haryoung/WorkDocs/Creative Assets/Stencils &amp; Icons/Icons/Deck_BookShel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haryoung/WorkDocs/Creative Assets/Stencils &amp; Icons/Icons/Deck_BookShelf.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182390" cy="21823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3B472A">
        <w:rPr>
          <w:rFonts w:ascii="Arial Black" w:hAnsi="Arial Black"/>
          <w:b/>
          <w:bCs/>
          <w:smallCaps/>
          <w:color w:val="7F7F7F" w:themeColor="text1" w:themeTint="80"/>
          <w:spacing w:val="-20"/>
          <w:sz w:val="72"/>
        </w:rPr>
        <w:t>Packaged Offer Catalog</w:t>
      </w:r>
    </w:p>
    <w:p w14:paraId="0096837B" w14:textId="293EBD0F" w:rsidR="0010435F" w:rsidRDefault="0010435F">
      <w:pPr>
        <w:rPr>
          <w:rFonts w:ascii="Arial Black" w:hAnsi="Arial Black"/>
          <w:b/>
          <w:bCs/>
          <w:smallCaps/>
          <w:color w:val="7F7F7F" w:themeColor="text1" w:themeTint="80"/>
          <w:spacing w:val="-20"/>
          <w:sz w:val="72"/>
        </w:rPr>
      </w:pPr>
      <w:r>
        <w:rPr>
          <w:rFonts w:ascii="Arial Black" w:hAnsi="Arial Black"/>
          <w:b/>
          <w:bCs/>
          <w:smallCaps/>
          <w:color w:val="7F7F7F" w:themeColor="text1" w:themeTint="80"/>
          <w:spacing w:val="-20"/>
          <w:sz w:val="72"/>
        </w:rPr>
        <w:br w:type="page"/>
      </w:r>
    </w:p>
    <w:p w14:paraId="4C482E31" w14:textId="77777777" w:rsidR="0010435F" w:rsidRDefault="0010435F" w:rsidP="0010435F">
      <w:pPr>
        <w:tabs>
          <w:tab w:val="left" w:pos="2089"/>
        </w:tabs>
        <w:rPr>
          <w:b/>
          <w:sz w:val="32"/>
        </w:rPr>
      </w:pPr>
      <w:r w:rsidRPr="0010435F">
        <w:rPr>
          <w:b/>
          <w:sz w:val="32"/>
        </w:rPr>
        <w:lastRenderedPageBreak/>
        <w:t>Table of Contents</w:t>
      </w:r>
    </w:p>
    <w:p w14:paraId="6FB423A5" w14:textId="77777777" w:rsidR="0010435F" w:rsidRDefault="0010435F" w:rsidP="0010435F">
      <w:pPr>
        <w:tabs>
          <w:tab w:val="left" w:pos="2089"/>
        </w:tabs>
        <w:rPr>
          <w:b/>
          <w:sz w:val="32"/>
        </w:rPr>
      </w:pPr>
    </w:p>
    <w:p w14:paraId="5E5B0E3E" w14:textId="77777777" w:rsidR="00411372" w:rsidRDefault="00086A94">
      <w:pPr>
        <w:pStyle w:val="TOC1"/>
        <w:tabs>
          <w:tab w:val="right" w:leader="dot" w:pos="14390"/>
        </w:tabs>
        <w:rPr>
          <w:rFonts w:asciiTheme="minorHAnsi" w:eastAsiaTheme="minorEastAsia" w:hAnsiTheme="minorHAnsi" w:cstheme="minorBidi"/>
          <w:noProof/>
          <w:sz w:val="24"/>
          <w:lang w:val="en-GB" w:eastAsia="en-GB"/>
        </w:rPr>
      </w:pPr>
      <w:r>
        <w:rPr>
          <w:b/>
          <w:sz w:val="32"/>
        </w:rPr>
        <w:fldChar w:fldCharType="begin"/>
      </w:r>
      <w:r>
        <w:rPr>
          <w:b/>
          <w:sz w:val="32"/>
        </w:rPr>
        <w:instrText xml:space="preserve"> TOC \t "Portfolio Offer Name,2,Section Name,1" </w:instrText>
      </w:r>
      <w:r>
        <w:rPr>
          <w:b/>
          <w:sz w:val="32"/>
        </w:rPr>
        <w:fldChar w:fldCharType="separate"/>
      </w:r>
      <w:r w:rsidR="00411372">
        <w:rPr>
          <w:noProof/>
        </w:rPr>
        <w:t>DISCOVERY PHASE</w:t>
      </w:r>
      <w:r w:rsidR="00411372">
        <w:rPr>
          <w:noProof/>
        </w:rPr>
        <w:tab/>
      </w:r>
      <w:r w:rsidR="00411372">
        <w:rPr>
          <w:noProof/>
        </w:rPr>
        <w:fldChar w:fldCharType="begin"/>
      </w:r>
      <w:r w:rsidR="00411372">
        <w:rPr>
          <w:noProof/>
        </w:rPr>
        <w:instrText xml:space="preserve"> PAGEREF _Toc476907584 \h </w:instrText>
      </w:r>
      <w:r w:rsidR="00411372">
        <w:rPr>
          <w:noProof/>
        </w:rPr>
      </w:r>
      <w:r w:rsidR="00411372">
        <w:rPr>
          <w:noProof/>
        </w:rPr>
        <w:fldChar w:fldCharType="separate"/>
      </w:r>
      <w:r w:rsidR="00411372">
        <w:rPr>
          <w:noProof/>
        </w:rPr>
        <w:t>3</w:t>
      </w:r>
      <w:r w:rsidR="00411372">
        <w:rPr>
          <w:noProof/>
        </w:rPr>
        <w:fldChar w:fldCharType="end"/>
      </w:r>
    </w:p>
    <w:p w14:paraId="663E58C8" w14:textId="77777777" w:rsidR="00411372" w:rsidRDefault="00411372">
      <w:pPr>
        <w:pStyle w:val="TOC2"/>
        <w:tabs>
          <w:tab w:val="right" w:leader="dot" w:pos="14390"/>
        </w:tabs>
        <w:rPr>
          <w:rFonts w:asciiTheme="minorHAnsi" w:eastAsiaTheme="minorEastAsia" w:hAnsiTheme="minorHAnsi" w:cstheme="minorBidi"/>
          <w:noProof/>
          <w:sz w:val="24"/>
          <w:lang w:val="en-GB" w:eastAsia="en-GB"/>
        </w:rPr>
      </w:pPr>
      <w:r w:rsidRPr="00762C3C">
        <w:rPr>
          <w:noProof/>
          <w:lang w:val="en-GB"/>
        </w:rPr>
        <w:t>Cloud Discovery Workshop</w:t>
      </w:r>
      <w:r>
        <w:rPr>
          <w:noProof/>
        </w:rPr>
        <w:tab/>
      </w:r>
      <w:r>
        <w:rPr>
          <w:noProof/>
        </w:rPr>
        <w:fldChar w:fldCharType="begin"/>
      </w:r>
      <w:r>
        <w:rPr>
          <w:noProof/>
        </w:rPr>
        <w:instrText xml:space="preserve"> PAGEREF _Toc476907585 \h </w:instrText>
      </w:r>
      <w:r>
        <w:rPr>
          <w:noProof/>
        </w:rPr>
      </w:r>
      <w:r>
        <w:rPr>
          <w:noProof/>
        </w:rPr>
        <w:fldChar w:fldCharType="separate"/>
      </w:r>
      <w:r>
        <w:rPr>
          <w:noProof/>
        </w:rPr>
        <w:t>4</w:t>
      </w:r>
      <w:r>
        <w:rPr>
          <w:noProof/>
        </w:rPr>
        <w:fldChar w:fldCharType="end"/>
      </w:r>
    </w:p>
    <w:p w14:paraId="00E0DEF4" w14:textId="77777777" w:rsidR="00411372" w:rsidRDefault="00411372">
      <w:pPr>
        <w:pStyle w:val="TOC2"/>
        <w:tabs>
          <w:tab w:val="right" w:leader="dot" w:pos="14390"/>
        </w:tabs>
        <w:rPr>
          <w:rFonts w:asciiTheme="minorHAnsi" w:eastAsiaTheme="minorEastAsia" w:hAnsiTheme="minorHAnsi" w:cstheme="minorBidi"/>
          <w:noProof/>
          <w:sz w:val="24"/>
          <w:lang w:val="en-GB" w:eastAsia="en-GB"/>
        </w:rPr>
      </w:pPr>
      <w:r w:rsidRPr="00762C3C">
        <w:rPr>
          <w:noProof/>
          <w:lang w:val="en-AU"/>
        </w:rPr>
        <w:t>AWS Cloud Journey Workshop</w:t>
      </w:r>
      <w:r>
        <w:rPr>
          <w:noProof/>
        </w:rPr>
        <w:tab/>
      </w:r>
      <w:r>
        <w:rPr>
          <w:noProof/>
        </w:rPr>
        <w:fldChar w:fldCharType="begin"/>
      </w:r>
      <w:r>
        <w:rPr>
          <w:noProof/>
        </w:rPr>
        <w:instrText xml:space="preserve"> PAGEREF _Toc476907586 \h </w:instrText>
      </w:r>
      <w:r>
        <w:rPr>
          <w:noProof/>
        </w:rPr>
      </w:r>
      <w:r>
        <w:rPr>
          <w:noProof/>
        </w:rPr>
        <w:fldChar w:fldCharType="separate"/>
      </w:r>
      <w:r>
        <w:rPr>
          <w:noProof/>
        </w:rPr>
        <w:t>5</w:t>
      </w:r>
      <w:r>
        <w:rPr>
          <w:noProof/>
        </w:rPr>
        <w:fldChar w:fldCharType="end"/>
      </w:r>
    </w:p>
    <w:p w14:paraId="4DD5F881" w14:textId="77777777" w:rsidR="00411372" w:rsidRDefault="00411372">
      <w:pPr>
        <w:pStyle w:val="TOC2"/>
        <w:tabs>
          <w:tab w:val="right" w:leader="dot" w:pos="14390"/>
        </w:tabs>
        <w:rPr>
          <w:rFonts w:asciiTheme="minorHAnsi" w:eastAsiaTheme="minorEastAsia" w:hAnsiTheme="minorHAnsi" w:cstheme="minorBidi"/>
          <w:noProof/>
          <w:sz w:val="24"/>
          <w:lang w:val="en-GB" w:eastAsia="en-GB"/>
        </w:rPr>
      </w:pPr>
      <w:r w:rsidRPr="00762C3C">
        <w:rPr>
          <w:noProof/>
          <w:lang w:val="en-AU"/>
        </w:rPr>
        <w:t>AWS IoT Workshop</w:t>
      </w:r>
      <w:r>
        <w:rPr>
          <w:noProof/>
        </w:rPr>
        <w:tab/>
      </w:r>
      <w:r>
        <w:rPr>
          <w:noProof/>
        </w:rPr>
        <w:fldChar w:fldCharType="begin"/>
      </w:r>
      <w:r>
        <w:rPr>
          <w:noProof/>
        </w:rPr>
        <w:instrText xml:space="preserve"> PAGEREF _Toc476907587 \h </w:instrText>
      </w:r>
      <w:r>
        <w:rPr>
          <w:noProof/>
        </w:rPr>
      </w:r>
      <w:r>
        <w:rPr>
          <w:noProof/>
        </w:rPr>
        <w:fldChar w:fldCharType="separate"/>
      </w:r>
      <w:r>
        <w:rPr>
          <w:noProof/>
        </w:rPr>
        <w:t>6</w:t>
      </w:r>
      <w:r>
        <w:rPr>
          <w:noProof/>
        </w:rPr>
        <w:fldChar w:fldCharType="end"/>
      </w:r>
    </w:p>
    <w:p w14:paraId="24AB39BE" w14:textId="77777777" w:rsidR="00411372" w:rsidRDefault="00411372">
      <w:pPr>
        <w:pStyle w:val="TOC2"/>
        <w:tabs>
          <w:tab w:val="right" w:leader="dot" w:pos="14390"/>
        </w:tabs>
        <w:rPr>
          <w:rFonts w:asciiTheme="minorHAnsi" w:eastAsiaTheme="minorEastAsia" w:hAnsiTheme="minorHAnsi" w:cstheme="minorBidi"/>
          <w:noProof/>
          <w:sz w:val="24"/>
          <w:lang w:val="en-GB" w:eastAsia="en-GB"/>
        </w:rPr>
      </w:pPr>
      <w:r>
        <w:rPr>
          <w:noProof/>
        </w:rPr>
        <w:t>Compliance On Aws Workshop</w:t>
      </w:r>
      <w:r>
        <w:rPr>
          <w:noProof/>
        </w:rPr>
        <w:tab/>
      </w:r>
      <w:r>
        <w:rPr>
          <w:noProof/>
        </w:rPr>
        <w:fldChar w:fldCharType="begin"/>
      </w:r>
      <w:r>
        <w:rPr>
          <w:noProof/>
        </w:rPr>
        <w:instrText xml:space="preserve"> PAGEREF _Toc476907588 \h </w:instrText>
      </w:r>
      <w:r>
        <w:rPr>
          <w:noProof/>
        </w:rPr>
      </w:r>
      <w:r>
        <w:rPr>
          <w:noProof/>
        </w:rPr>
        <w:fldChar w:fldCharType="separate"/>
      </w:r>
      <w:r>
        <w:rPr>
          <w:noProof/>
        </w:rPr>
        <w:t>7</w:t>
      </w:r>
      <w:r>
        <w:rPr>
          <w:noProof/>
        </w:rPr>
        <w:fldChar w:fldCharType="end"/>
      </w:r>
    </w:p>
    <w:p w14:paraId="57D2FAE6" w14:textId="77777777" w:rsidR="00411372" w:rsidRDefault="00411372">
      <w:pPr>
        <w:pStyle w:val="TOC2"/>
        <w:tabs>
          <w:tab w:val="right" w:leader="dot" w:pos="14390"/>
        </w:tabs>
        <w:rPr>
          <w:rFonts w:asciiTheme="minorHAnsi" w:eastAsiaTheme="minorEastAsia" w:hAnsiTheme="minorHAnsi" w:cstheme="minorBidi"/>
          <w:noProof/>
          <w:sz w:val="24"/>
          <w:lang w:val="en-GB" w:eastAsia="en-GB"/>
        </w:rPr>
      </w:pPr>
      <w:r>
        <w:rPr>
          <w:noProof/>
        </w:rPr>
        <w:t>Security Discovery Workshop</w:t>
      </w:r>
      <w:r>
        <w:rPr>
          <w:noProof/>
        </w:rPr>
        <w:tab/>
      </w:r>
      <w:r>
        <w:rPr>
          <w:noProof/>
        </w:rPr>
        <w:fldChar w:fldCharType="begin"/>
      </w:r>
      <w:r>
        <w:rPr>
          <w:noProof/>
        </w:rPr>
        <w:instrText xml:space="preserve"> PAGEREF _Toc476907589 \h </w:instrText>
      </w:r>
      <w:r>
        <w:rPr>
          <w:noProof/>
        </w:rPr>
      </w:r>
      <w:r>
        <w:rPr>
          <w:noProof/>
        </w:rPr>
        <w:fldChar w:fldCharType="separate"/>
      </w:r>
      <w:r>
        <w:rPr>
          <w:noProof/>
        </w:rPr>
        <w:t>8</w:t>
      </w:r>
      <w:r>
        <w:rPr>
          <w:noProof/>
        </w:rPr>
        <w:fldChar w:fldCharType="end"/>
      </w:r>
    </w:p>
    <w:p w14:paraId="53F03154" w14:textId="77777777" w:rsidR="00411372" w:rsidRDefault="00411372">
      <w:pPr>
        <w:pStyle w:val="TOC1"/>
        <w:tabs>
          <w:tab w:val="right" w:leader="dot" w:pos="14390"/>
        </w:tabs>
        <w:rPr>
          <w:rFonts w:asciiTheme="minorHAnsi" w:eastAsiaTheme="minorEastAsia" w:hAnsiTheme="minorHAnsi" w:cstheme="minorBidi"/>
          <w:noProof/>
          <w:sz w:val="24"/>
          <w:lang w:val="en-GB" w:eastAsia="en-GB"/>
        </w:rPr>
      </w:pPr>
      <w:r>
        <w:rPr>
          <w:noProof/>
        </w:rPr>
        <w:t>PROJECT STAGE</w:t>
      </w:r>
      <w:r>
        <w:rPr>
          <w:noProof/>
        </w:rPr>
        <w:tab/>
      </w:r>
      <w:r>
        <w:rPr>
          <w:noProof/>
        </w:rPr>
        <w:fldChar w:fldCharType="begin"/>
      </w:r>
      <w:r>
        <w:rPr>
          <w:noProof/>
        </w:rPr>
        <w:instrText xml:space="preserve"> PAGEREF _Toc476907590 \h </w:instrText>
      </w:r>
      <w:r>
        <w:rPr>
          <w:noProof/>
        </w:rPr>
      </w:r>
      <w:r>
        <w:rPr>
          <w:noProof/>
        </w:rPr>
        <w:fldChar w:fldCharType="separate"/>
      </w:r>
      <w:r>
        <w:rPr>
          <w:noProof/>
        </w:rPr>
        <w:t>9</w:t>
      </w:r>
      <w:r>
        <w:rPr>
          <w:noProof/>
        </w:rPr>
        <w:fldChar w:fldCharType="end"/>
      </w:r>
    </w:p>
    <w:p w14:paraId="40A1534F" w14:textId="77777777" w:rsidR="00411372" w:rsidRDefault="00411372">
      <w:pPr>
        <w:pStyle w:val="TOC2"/>
        <w:tabs>
          <w:tab w:val="right" w:leader="dot" w:pos="14390"/>
        </w:tabs>
        <w:rPr>
          <w:rFonts w:asciiTheme="minorHAnsi" w:eastAsiaTheme="minorEastAsia" w:hAnsiTheme="minorHAnsi" w:cstheme="minorBidi"/>
          <w:noProof/>
          <w:sz w:val="24"/>
          <w:lang w:val="en-GB" w:eastAsia="en-GB"/>
        </w:rPr>
      </w:pPr>
      <w:r>
        <w:rPr>
          <w:noProof/>
        </w:rPr>
        <w:t>AWS Security Playbook</w:t>
      </w:r>
      <w:r>
        <w:rPr>
          <w:noProof/>
        </w:rPr>
        <w:tab/>
      </w:r>
      <w:r>
        <w:rPr>
          <w:noProof/>
        </w:rPr>
        <w:fldChar w:fldCharType="begin"/>
      </w:r>
      <w:r>
        <w:rPr>
          <w:noProof/>
        </w:rPr>
        <w:instrText xml:space="preserve"> PAGEREF _Toc476907591 \h </w:instrText>
      </w:r>
      <w:r>
        <w:rPr>
          <w:noProof/>
        </w:rPr>
      </w:r>
      <w:r>
        <w:rPr>
          <w:noProof/>
        </w:rPr>
        <w:fldChar w:fldCharType="separate"/>
      </w:r>
      <w:r>
        <w:rPr>
          <w:noProof/>
        </w:rPr>
        <w:t>10</w:t>
      </w:r>
      <w:r>
        <w:rPr>
          <w:noProof/>
        </w:rPr>
        <w:fldChar w:fldCharType="end"/>
      </w:r>
    </w:p>
    <w:p w14:paraId="0805D7D7" w14:textId="77777777" w:rsidR="00411372" w:rsidRDefault="00411372">
      <w:pPr>
        <w:pStyle w:val="TOC2"/>
        <w:tabs>
          <w:tab w:val="right" w:leader="dot" w:pos="14390"/>
        </w:tabs>
        <w:rPr>
          <w:rFonts w:asciiTheme="minorHAnsi" w:eastAsiaTheme="minorEastAsia" w:hAnsiTheme="minorHAnsi" w:cstheme="minorBidi"/>
          <w:noProof/>
          <w:sz w:val="24"/>
          <w:lang w:val="en-GB" w:eastAsia="en-GB"/>
        </w:rPr>
      </w:pPr>
      <w:r>
        <w:rPr>
          <w:noProof/>
        </w:rPr>
        <w:t>AWS Application Assessment</w:t>
      </w:r>
      <w:r>
        <w:rPr>
          <w:noProof/>
        </w:rPr>
        <w:tab/>
      </w:r>
      <w:r>
        <w:rPr>
          <w:noProof/>
        </w:rPr>
        <w:fldChar w:fldCharType="begin"/>
      </w:r>
      <w:r>
        <w:rPr>
          <w:noProof/>
        </w:rPr>
        <w:instrText xml:space="preserve"> PAGEREF _Toc476907592 \h </w:instrText>
      </w:r>
      <w:r>
        <w:rPr>
          <w:noProof/>
        </w:rPr>
      </w:r>
      <w:r>
        <w:rPr>
          <w:noProof/>
        </w:rPr>
        <w:fldChar w:fldCharType="separate"/>
      </w:r>
      <w:r>
        <w:rPr>
          <w:noProof/>
        </w:rPr>
        <w:t>11</w:t>
      </w:r>
      <w:r>
        <w:rPr>
          <w:noProof/>
        </w:rPr>
        <w:fldChar w:fldCharType="end"/>
      </w:r>
    </w:p>
    <w:p w14:paraId="63361A49" w14:textId="77777777" w:rsidR="00411372" w:rsidRDefault="00411372">
      <w:pPr>
        <w:pStyle w:val="TOC2"/>
        <w:tabs>
          <w:tab w:val="right" w:leader="dot" w:pos="14390"/>
        </w:tabs>
        <w:rPr>
          <w:rFonts w:asciiTheme="minorHAnsi" w:eastAsiaTheme="minorEastAsia" w:hAnsiTheme="minorHAnsi" w:cstheme="minorBidi"/>
          <w:noProof/>
          <w:sz w:val="24"/>
          <w:lang w:val="en-GB" w:eastAsia="en-GB"/>
        </w:rPr>
      </w:pPr>
      <w:r>
        <w:rPr>
          <w:noProof/>
        </w:rPr>
        <w:t>Security Assessment</w:t>
      </w:r>
      <w:r>
        <w:rPr>
          <w:noProof/>
        </w:rPr>
        <w:tab/>
      </w:r>
      <w:r>
        <w:rPr>
          <w:noProof/>
        </w:rPr>
        <w:fldChar w:fldCharType="begin"/>
      </w:r>
      <w:r>
        <w:rPr>
          <w:noProof/>
        </w:rPr>
        <w:instrText xml:space="preserve"> PAGEREF _Toc476907593 \h </w:instrText>
      </w:r>
      <w:r>
        <w:rPr>
          <w:noProof/>
        </w:rPr>
      </w:r>
      <w:r>
        <w:rPr>
          <w:noProof/>
        </w:rPr>
        <w:fldChar w:fldCharType="separate"/>
      </w:r>
      <w:r>
        <w:rPr>
          <w:noProof/>
        </w:rPr>
        <w:t>12</w:t>
      </w:r>
      <w:r>
        <w:rPr>
          <w:noProof/>
        </w:rPr>
        <w:fldChar w:fldCharType="end"/>
      </w:r>
    </w:p>
    <w:p w14:paraId="2D9B51CA" w14:textId="77777777" w:rsidR="00411372" w:rsidRDefault="00411372">
      <w:pPr>
        <w:pStyle w:val="TOC2"/>
        <w:tabs>
          <w:tab w:val="right" w:leader="dot" w:pos="14390"/>
        </w:tabs>
        <w:rPr>
          <w:rFonts w:asciiTheme="minorHAnsi" w:eastAsiaTheme="minorEastAsia" w:hAnsiTheme="minorHAnsi" w:cstheme="minorBidi"/>
          <w:noProof/>
          <w:sz w:val="24"/>
          <w:lang w:val="en-GB" w:eastAsia="en-GB"/>
        </w:rPr>
      </w:pPr>
      <w:r>
        <w:rPr>
          <w:noProof/>
        </w:rPr>
        <w:t>AWS Cognitive Services Accelerator</w:t>
      </w:r>
      <w:r>
        <w:rPr>
          <w:noProof/>
        </w:rPr>
        <w:tab/>
      </w:r>
      <w:r>
        <w:rPr>
          <w:noProof/>
        </w:rPr>
        <w:fldChar w:fldCharType="begin"/>
      </w:r>
      <w:r>
        <w:rPr>
          <w:noProof/>
        </w:rPr>
        <w:instrText xml:space="preserve"> PAGEREF _Toc476907594 \h </w:instrText>
      </w:r>
      <w:r>
        <w:rPr>
          <w:noProof/>
        </w:rPr>
      </w:r>
      <w:r>
        <w:rPr>
          <w:noProof/>
        </w:rPr>
        <w:fldChar w:fldCharType="separate"/>
      </w:r>
      <w:r>
        <w:rPr>
          <w:noProof/>
        </w:rPr>
        <w:t>13</w:t>
      </w:r>
      <w:r>
        <w:rPr>
          <w:noProof/>
        </w:rPr>
        <w:fldChar w:fldCharType="end"/>
      </w:r>
    </w:p>
    <w:p w14:paraId="3A9D821B" w14:textId="77777777" w:rsidR="00411372" w:rsidRDefault="00411372">
      <w:pPr>
        <w:pStyle w:val="TOC2"/>
        <w:tabs>
          <w:tab w:val="right" w:leader="dot" w:pos="14390"/>
        </w:tabs>
        <w:rPr>
          <w:rFonts w:asciiTheme="minorHAnsi" w:eastAsiaTheme="minorEastAsia" w:hAnsiTheme="minorHAnsi" w:cstheme="minorBidi"/>
          <w:noProof/>
          <w:sz w:val="24"/>
          <w:lang w:val="en-GB" w:eastAsia="en-GB"/>
        </w:rPr>
      </w:pPr>
      <w:r>
        <w:rPr>
          <w:noProof/>
        </w:rPr>
        <w:t>AWS Application Accelerator</w:t>
      </w:r>
      <w:r>
        <w:rPr>
          <w:noProof/>
        </w:rPr>
        <w:tab/>
      </w:r>
      <w:r>
        <w:rPr>
          <w:noProof/>
        </w:rPr>
        <w:fldChar w:fldCharType="begin"/>
      </w:r>
      <w:r>
        <w:rPr>
          <w:noProof/>
        </w:rPr>
        <w:instrText xml:space="preserve"> PAGEREF _Toc476907595 \h </w:instrText>
      </w:r>
      <w:r>
        <w:rPr>
          <w:noProof/>
        </w:rPr>
      </w:r>
      <w:r>
        <w:rPr>
          <w:noProof/>
        </w:rPr>
        <w:fldChar w:fldCharType="separate"/>
      </w:r>
      <w:r>
        <w:rPr>
          <w:noProof/>
        </w:rPr>
        <w:t>14</w:t>
      </w:r>
      <w:r>
        <w:rPr>
          <w:noProof/>
        </w:rPr>
        <w:fldChar w:fldCharType="end"/>
      </w:r>
    </w:p>
    <w:p w14:paraId="479529D6" w14:textId="77777777" w:rsidR="00411372" w:rsidRDefault="00411372">
      <w:pPr>
        <w:pStyle w:val="TOC2"/>
        <w:tabs>
          <w:tab w:val="right" w:leader="dot" w:pos="14390"/>
        </w:tabs>
        <w:rPr>
          <w:rFonts w:asciiTheme="minorHAnsi" w:eastAsiaTheme="minorEastAsia" w:hAnsiTheme="minorHAnsi" w:cstheme="minorBidi"/>
          <w:noProof/>
          <w:sz w:val="24"/>
          <w:lang w:val="en-GB" w:eastAsia="en-GB"/>
        </w:rPr>
      </w:pPr>
      <w:r>
        <w:rPr>
          <w:noProof/>
        </w:rPr>
        <w:t>AWS Platform Jumpstart</w:t>
      </w:r>
      <w:r>
        <w:rPr>
          <w:noProof/>
        </w:rPr>
        <w:tab/>
      </w:r>
      <w:r>
        <w:rPr>
          <w:noProof/>
        </w:rPr>
        <w:fldChar w:fldCharType="begin"/>
      </w:r>
      <w:r>
        <w:rPr>
          <w:noProof/>
        </w:rPr>
        <w:instrText xml:space="preserve"> PAGEREF _Toc476907596 \h </w:instrText>
      </w:r>
      <w:r>
        <w:rPr>
          <w:noProof/>
        </w:rPr>
      </w:r>
      <w:r>
        <w:rPr>
          <w:noProof/>
        </w:rPr>
        <w:fldChar w:fldCharType="separate"/>
      </w:r>
      <w:r>
        <w:rPr>
          <w:noProof/>
        </w:rPr>
        <w:t>15</w:t>
      </w:r>
      <w:r>
        <w:rPr>
          <w:noProof/>
        </w:rPr>
        <w:fldChar w:fldCharType="end"/>
      </w:r>
    </w:p>
    <w:p w14:paraId="4072E363" w14:textId="77777777" w:rsidR="00411372" w:rsidRDefault="00411372">
      <w:pPr>
        <w:pStyle w:val="TOC2"/>
        <w:tabs>
          <w:tab w:val="right" w:leader="dot" w:pos="14390"/>
        </w:tabs>
        <w:rPr>
          <w:rFonts w:asciiTheme="minorHAnsi" w:eastAsiaTheme="minorEastAsia" w:hAnsiTheme="minorHAnsi" w:cstheme="minorBidi"/>
          <w:noProof/>
          <w:sz w:val="24"/>
          <w:lang w:val="en-GB" w:eastAsia="en-GB"/>
        </w:rPr>
      </w:pPr>
      <w:r>
        <w:rPr>
          <w:noProof/>
        </w:rPr>
        <w:t>AWS Network Accelerator</w:t>
      </w:r>
      <w:r>
        <w:rPr>
          <w:noProof/>
        </w:rPr>
        <w:tab/>
      </w:r>
      <w:r>
        <w:rPr>
          <w:noProof/>
        </w:rPr>
        <w:fldChar w:fldCharType="begin"/>
      </w:r>
      <w:r>
        <w:rPr>
          <w:noProof/>
        </w:rPr>
        <w:instrText xml:space="preserve"> PAGEREF _Toc476907597 \h </w:instrText>
      </w:r>
      <w:r>
        <w:rPr>
          <w:noProof/>
        </w:rPr>
      </w:r>
      <w:r>
        <w:rPr>
          <w:noProof/>
        </w:rPr>
        <w:fldChar w:fldCharType="separate"/>
      </w:r>
      <w:r>
        <w:rPr>
          <w:noProof/>
        </w:rPr>
        <w:t>16</w:t>
      </w:r>
      <w:r>
        <w:rPr>
          <w:noProof/>
        </w:rPr>
        <w:fldChar w:fldCharType="end"/>
      </w:r>
    </w:p>
    <w:p w14:paraId="128A3558" w14:textId="77777777" w:rsidR="00411372" w:rsidRDefault="00411372">
      <w:pPr>
        <w:pStyle w:val="TOC1"/>
        <w:tabs>
          <w:tab w:val="right" w:leader="dot" w:pos="14390"/>
        </w:tabs>
        <w:rPr>
          <w:rFonts w:asciiTheme="minorHAnsi" w:eastAsiaTheme="minorEastAsia" w:hAnsiTheme="minorHAnsi" w:cstheme="minorBidi"/>
          <w:noProof/>
          <w:sz w:val="24"/>
          <w:lang w:val="en-GB" w:eastAsia="en-GB"/>
        </w:rPr>
      </w:pPr>
      <w:r>
        <w:rPr>
          <w:noProof/>
        </w:rPr>
        <w:t>FOUNDATION STAGE</w:t>
      </w:r>
      <w:r>
        <w:rPr>
          <w:noProof/>
        </w:rPr>
        <w:tab/>
      </w:r>
      <w:r>
        <w:rPr>
          <w:noProof/>
        </w:rPr>
        <w:fldChar w:fldCharType="begin"/>
      </w:r>
      <w:r>
        <w:rPr>
          <w:noProof/>
        </w:rPr>
        <w:instrText xml:space="preserve"> PAGEREF _Toc476907598 \h </w:instrText>
      </w:r>
      <w:r>
        <w:rPr>
          <w:noProof/>
        </w:rPr>
      </w:r>
      <w:r>
        <w:rPr>
          <w:noProof/>
        </w:rPr>
        <w:fldChar w:fldCharType="separate"/>
      </w:r>
      <w:r>
        <w:rPr>
          <w:noProof/>
        </w:rPr>
        <w:t>17</w:t>
      </w:r>
      <w:r>
        <w:rPr>
          <w:noProof/>
        </w:rPr>
        <w:fldChar w:fldCharType="end"/>
      </w:r>
    </w:p>
    <w:p w14:paraId="5B2D256B" w14:textId="77777777" w:rsidR="00411372" w:rsidRDefault="00411372">
      <w:pPr>
        <w:pStyle w:val="TOC2"/>
        <w:tabs>
          <w:tab w:val="right" w:leader="dot" w:pos="14390"/>
        </w:tabs>
        <w:rPr>
          <w:rFonts w:asciiTheme="minorHAnsi" w:eastAsiaTheme="minorEastAsia" w:hAnsiTheme="minorHAnsi" w:cstheme="minorBidi"/>
          <w:noProof/>
          <w:sz w:val="24"/>
          <w:lang w:val="en-GB" w:eastAsia="en-GB"/>
        </w:rPr>
      </w:pPr>
      <w:r>
        <w:rPr>
          <w:noProof/>
        </w:rPr>
        <w:t>Value Analysis on AWS Workshop</w:t>
      </w:r>
      <w:r>
        <w:rPr>
          <w:noProof/>
        </w:rPr>
        <w:tab/>
      </w:r>
      <w:r>
        <w:rPr>
          <w:noProof/>
        </w:rPr>
        <w:fldChar w:fldCharType="begin"/>
      </w:r>
      <w:r>
        <w:rPr>
          <w:noProof/>
        </w:rPr>
        <w:instrText xml:space="preserve"> PAGEREF _Toc476907599 \h </w:instrText>
      </w:r>
      <w:r>
        <w:rPr>
          <w:noProof/>
        </w:rPr>
      </w:r>
      <w:r>
        <w:rPr>
          <w:noProof/>
        </w:rPr>
        <w:fldChar w:fldCharType="separate"/>
      </w:r>
      <w:r>
        <w:rPr>
          <w:noProof/>
        </w:rPr>
        <w:t>18</w:t>
      </w:r>
      <w:r>
        <w:rPr>
          <w:noProof/>
        </w:rPr>
        <w:fldChar w:fldCharType="end"/>
      </w:r>
    </w:p>
    <w:p w14:paraId="6E015967" w14:textId="77777777" w:rsidR="00411372" w:rsidRDefault="00411372">
      <w:pPr>
        <w:pStyle w:val="TOC2"/>
        <w:tabs>
          <w:tab w:val="right" w:leader="dot" w:pos="14390"/>
        </w:tabs>
        <w:rPr>
          <w:rFonts w:asciiTheme="minorHAnsi" w:eastAsiaTheme="minorEastAsia" w:hAnsiTheme="minorHAnsi" w:cstheme="minorBidi"/>
          <w:noProof/>
          <w:sz w:val="24"/>
          <w:lang w:val="en-GB" w:eastAsia="en-GB"/>
        </w:rPr>
      </w:pPr>
      <w:r>
        <w:rPr>
          <w:noProof/>
        </w:rPr>
        <w:t>Skills Assessment</w:t>
      </w:r>
      <w:r>
        <w:rPr>
          <w:noProof/>
        </w:rPr>
        <w:tab/>
      </w:r>
      <w:r>
        <w:rPr>
          <w:noProof/>
        </w:rPr>
        <w:fldChar w:fldCharType="begin"/>
      </w:r>
      <w:r>
        <w:rPr>
          <w:noProof/>
        </w:rPr>
        <w:instrText xml:space="preserve"> PAGEREF _Toc476907600 \h </w:instrText>
      </w:r>
      <w:r>
        <w:rPr>
          <w:noProof/>
        </w:rPr>
      </w:r>
      <w:r>
        <w:rPr>
          <w:noProof/>
        </w:rPr>
        <w:fldChar w:fldCharType="separate"/>
      </w:r>
      <w:r>
        <w:rPr>
          <w:noProof/>
        </w:rPr>
        <w:t>19</w:t>
      </w:r>
      <w:r>
        <w:rPr>
          <w:noProof/>
        </w:rPr>
        <w:fldChar w:fldCharType="end"/>
      </w:r>
    </w:p>
    <w:p w14:paraId="44CFB4F6" w14:textId="77777777" w:rsidR="00411372" w:rsidRDefault="00411372">
      <w:pPr>
        <w:pStyle w:val="TOC1"/>
        <w:tabs>
          <w:tab w:val="right" w:leader="dot" w:pos="14390"/>
        </w:tabs>
        <w:rPr>
          <w:rFonts w:asciiTheme="minorHAnsi" w:eastAsiaTheme="minorEastAsia" w:hAnsiTheme="minorHAnsi" w:cstheme="minorBidi"/>
          <w:noProof/>
          <w:sz w:val="24"/>
          <w:lang w:val="en-GB" w:eastAsia="en-GB"/>
        </w:rPr>
      </w:pPr>
      <w:r>
        <w:rPr>
          <w:noProof/>
        </w:rPr>
        <w:t>MIGRATION STAGE</w:t>
      </w:r>
      <w:r>
        <w:rPr>
          <w:noProof/>
        </w:rPr>
        <w:tab/>
      </w:r>
      <w:r>
        <w:rPr>
          <w:noProof/>
        </w:rPr>
        <w:fldChar w:fldCharType="begin"/>
      </w:r>
      <w:r>
        <w:rPr>
          <w:noProof/>
        </w:rPr>
        <w:instrText xml:space="preserve"> PAGEREF _Toc476907601 \h </w:instrText>
      </w:r>
      <w:r>
        <w:rPr>
          <w:noProof/>
        </w:rPr>
      </w:r>
      <w:r>
        <w:rPr>
          <w:noProof/>
        </w:rPr>
        <w:fldChar w:fldCharType="separate"/>
      </w:r>
      <w:r>
        <w:rPr>
          <w:noProof/>
        </w:rPr>
        <w:t>20</w:t>
      </w:r>
      <w:r>
        <w:rPr>
          <w:noProof/>
        </w:rPr>
        <w:fldChar w:fldCharType="end"/>
      </w:r>
    </w:p>
    <w:p w14:paraId="6F5E149C" w14:textId="77777777" w:rsidR="00411372" w:rsidRDefault="00411372">
      <w:pPr>
        <w:pStyle w:val="TOC2"/>
        <w:tabs>
          <w:tab w:val="right" w:leader="dot" w:pos="14390"/>
        </w:tabs>
        <w:rPr>
          <w:rFonts w:asciiTheme="minorHAnsi" w:eastAsiaTheme="minorEastAsia" w:hAnsiTheme="minorHAnsi" w:cstheme="minorBidi"/>
          <w:noProof/>
          <w:sz w:val="24"/>
          <w:lang w:val="en-GB" w:eastAsia="en-GB"/>
        </w:rPr>
      </w:pPr>
      <w:r w:rsidRPr="00762C3C">
        <w:rPr>
          <w:noProof/>
          <w:lang w:val="en-GB"/>
        </w:rPr>
        <w:t>SAP on AWS Jumpstart</w:t>
      </w:r>
      <w:r>
        <w:rPr>
          <w:noProof/>
        </w:rPr>
        <w:tab/>
      </w:r>
      <w:r>
        <w:rPr>
          <w:noProof/>
        </w:rPr>
        <w:fldChar w:fldCharType="begin"/>
      </w:r>
      <w:r>
        <w:rPr>
          <w:noProof/>
        </w:rPr>
        <w:instrText xml:space="preserve"> PAGEREF _Toc476907602 \h </w:instrText>
      </w:r>
      <w:r>
        <w:rPr>
          <w:noProof/>
        </w:rPr>
      </w:r>
      <w:r>
        <w:rPr>
          <w:noProof/>
        </w:rPr>
        <w:fldChar w:fldCharType="separate"/>
      </w:r>
      <w:r>
        <w:rPr>
          <w:noProof/>
        </w:rPr>
        <w:t>21</w:t>
      </w:r>
      <w:r>
        <w:rPr>
          <w:noProof/>
        </w:rPr>
        <w:fldChar w:fldCharType="end"/>
      </w:r>
    </w:p>
    <w:p w14:paraId="07499D4F" w14:textId="77777777" w:rsidR="00411372" w:rsidRDefault="00411372">
      <w:pPr>
        <w:pStyle w:val="TOC1"/>
        <w:tabs>
          <w:tab w:val="right" w:leader="dot" w:pos="14390"/>
        </w:tabs>
        <w:rPr>
          <w:rFonts w:asciiTheme="minorHAnsi" w:eastAsiaTheme="minorEastAsia" w:hAnsiTheme="minorHAnsi" w:cstheme="minorBidi"/>
          <w:noProof/>
          <w:sz w:val="24"/>
          <w:lang w:val="en-GB" w:eastAsia="en-GB"/>
        </w:rPr>
      </w:pPr>
      <w:r>
        <w:rPr>
          <w:noProof/>
        </w:rPr>
        <w:t>REINVENTION STAGE</w:t>
      </w:r>
      <w:r>
        <w:rPr>
          <w:noProof/>
        </w:rPr>
        <w:tab/>
      </w:r>
      <w:r>
        <w:rPr>
          <w:noProof/>
        </w:rPr>
        <w:fldChar w:fldCharType="begin"/>
      </w:r>
      <w:r>
        <w:rPr>
          <w:noProof/>
        </w:rPr>
        <w:instrText xml:space="preserve"> PAGEREF _Toc476907603 \h </w:instrText>
      </w:r>
      <w:r>
        <w:rPr>
          <w:noProof/>
        </w:rPr>
      </w:r>
      <w:r>
        <w:rPr>
          <w:noProof/>
        </w:rPr>
        <w:fldChar w:fldCharType="separate"/>
      </w:r>
      <w:r>
        <w:rPr>
          <w:noProof/>
        </w:rPr>
        <w:t>22</w:t>
      </w:r>
      <w:r>
        <w:rPr>
          <w:noProof/>
        </w:rPr>
        <w:fldChar w:fldCharType="end"/>
      </w:r>
    </w:p>
    <w:p w14:paraId="2E24A443" w14:textId="77777777" w:rsidR="00411372" w:rsidRDefault="00411372">
      <w:pPr>
        <w:pStyle w:val="TOC2"/>
        <w:tabs>
          <w:tab w:val="right" w:leader="dot" w:pos="14390"/>
        </w:tabs>
        <w:rPr>
          <w:rFonts w:asciiTheme="minorHAnsi" w:eastAsiaTheme="minorEastAsia" w:hAnsiTheme="minorHAnsi" w:cstheme="minorBidi"/>
          <w:noProof/>
          <w:sz w:val="24"/>
          <w:lang w:val="en-GB" w:eastAsia="en-GB"/>
        </w:rPr>
      </w:pPr>
      <w:r>
        <w:rPr>
          <w:noProof/>
        </w:rPr>
        <w:t>Well-Architected on AWS Optimization</w:t>
      </w:r>
      <w:r>
        <w:rPr>
          <w:noProof/>
        </w:rPr>
        <w:tab/>
      </w:r>
      <w:r>
        <w:rPr>
          <w:noProof/>
        </w:rPr>
        <w:fldChar w:fldCharType="begin"/>
      </w:r>
      <w:r>
        <w:rPr>
          <w:noProof/>
        </w:rPr>
        <w:instrText xml:space="preserve"> PAGEREF _Toc476907604 \h </w:instrText>
      </w:r>
      <w:r>
        <w:rPr>
          <w:noProof/>
        </w:rPr>
      </w:r>
      <w:r>
        <w:rPr>
          <w:noProof/>
        </w:rPr>
        <w:fldChar w:fldCharType="separate"/>
      </w:r>
      <w:r>
        <w:rPr>
          <w:noProof/>
        </w:rPr>
        <w:t>23</w:t>
      </w:r>
      <w:r>
        <w:rPr>
          <w:noProof/>
        </w:rPr>
        <w:fldChar w:fldCharType="end"/>
      </w:r>
    </w:p>
    <w:p w14:paraId="4EBE5988" w14:textId="77777777" w:rsidR="00411372" w:rsidRDefault="00411372">
      <w:pPr>
        <w:pStyle w:val="TOC2"/>
        <w:tabs>
          <w:tab w:val="right" w:leader="dot" w:pos="14390"/>
        </w:tabs>
        <w:rPr>
          <w:rFonts w:asciiTheme="minorHAnsi" w:eastAsiaTheme="minorEastAsia" w:hAnsiTheme="minorHAnsi" w:cstheme="minorBidi"/>
          <w:noProof/>
          <w:sz w:val="24"/>
          <w:lang w:val="en-GB" w:eastAsia="en-GB"/>
        </w:rPr>
      </w:pPr>
      <w:r>
        <w:rPr>
          <w:noProof/>
        </w:rPr>
        <w:t>Application Optimization</w:t>
      </w:r>
      <w:r>
        <w:rPr>
          <w:noProof/>
        </w:rPr>
        <w:tab/>
      </w:r>
      <w:r>
        <w:rPr>
          <w:noProof/>
        </w:rPr>
        <w:fldChar w:fldCharType="begin"/>
      </w:r>
      <w:r>
        <w:rPr>
          <w:noProof/>
        </w:rPr>
        <w:instrText xml:space="preserve"> PAGEREF _Toc476907605 \h </w:instrText>
      </w:r>
      <w:r>
        <w:rPr>
          <w:noProof/>
        </w:rPr>
      </w:r>
      <w:r>
        <w:rPr>
          <w:noProof/>
        </w:rPr>
        <w:fldChar w:fldCharType="separate"/>
      </w:r>
      <w:r>
        <w:rPr>
          <w:noProof/>
        </w:rPr>
        <w:t>24</w:t>
      </w:r>
      <w:r>
        <w:rPr>
          <w:noProof/>
        </w:rPr>
        <w:fldChar w:fldCharType="end"/>
      </w:r>
    </w:p>
    <w:p w14:paraId="777DA346" w14:textId="77777777" w:rsidR="00411372" w:rsidRDefault="00411372">
      <w:pPr>
        <w:pStyle w:val="TOC2"/>
        <w:tabs>
          <w:tab w:val="right" w:leader="dot" w:pos="14390"/>
        </w:tabs>
        <w:rPr>
          <w:rFonts w:asciiTheme="minorHAnsi" w:eastAsiaTheme="minorEastAsia" w:hAnsiTheme="minorHAnsi" w:cstheme="minorBidi"/>
          <w:noProof/>
          <w:sz w:val="24"/>
          <w:lang w:val="en-GB" w:eastAsia="en-GB"/>
        </w:rPr>
      </w:pPr>
      <w:r>
        <w:rPr>
          <w:noProof/>
        </w:rPr>
        <w:t>Latest ProServe Portfolio</w:t>
      </w:r>
      <w:r>
        <w:rPr>
          <w:noProof/>
        </w:rPr>
        <w:tab/>
      </w:r>
      <w:r>
        <w:rPr>
          <w:noProof/>
        </w:rPr>
        <w:fldChar w:fldCharType="begin"/>
      </w:r>
      <w:r>
        <w:rPr>
          <w:noProof/>
        </w:rPr>
        <w:instrText xml:space="preserve"> PAGEREF _Toc476907606 \h </w:instrText>
      </w:r>
      <w:r>
        <w:rPr>
          <w:noProof/>
        </w:rPr>
      </w:r>
      <w:r>
        <w:rPr>
          <w:noProof/>
        </w:rPr>
        <w:fldChar w:fldCharType="separate"/>
      </w:r>
      <w:r>
        <w:rPr>
          <w:noProof/>
        </w:rPr>
        <w:t>25</w:t>
      </w:r>
      <w:r>
        <w:rPr>
          <w:noProof/>
        </w:rPr>
        <w:fldChar w:fldCharType="end"/>
      </w:r>
    </w:p>
    <w:p w14:paraId="66E7A4D7" w14:textId="17CD8941" w:rsidR="0010435F" w:rsidRPr="0010435F" w:rsidRDefault="00086A94" w:rsidP="0010435F">
      <w:pPr>
        <w:tabs>
          <w:tab w:val="left" w:pos="2089"/>
        </w:tabs>
        <w:rPr>
          <w:b/>
          <w:sz w:val="32"/>
        </w:rPr>
      </w:pPr>
      <w:r>
        <w:rPr>
          <w:rFonts w:ascii="Helvetica Neue" w:eastAsia="Calibri" w:hAnsi="Helvetica Neue"/>
          <w:b/>
          <w:sz w:val="32"/>
        </w:rPr>
        <w:fldChar w:fldCharType="end"/>
      </w:r>
      <w:r w:rsidR="0010435F" w:rsidRPr="0010435F">
        <w:rPr>
          <w:b/>
          <w:sz w:val="32"/>
        </w:rPr>
        <w:tab/>
      </w:r>
    </w:p>
    <w:p w14:paraId="128EA583" w14:textId="77777777" w:rsidR="0010435F" w:rsidRDefault="0010435F" w:rsidP="0010435F">
      <w:pPr>
        <w:tabs>
          <w:tab w:val="left" w:pos="2089"/>
        </w:tabs>
      </w:pPr>
    </w:p>
    <w:p w14:paraId="05705F2C" w14:textId="77777777" w:rsidR="0010435F" w:rsidRDefault="0010435F" w:rsidP="0010435F">
      <w:pPr>
        <w:tabs>
          <w:tab w:val="left" w:pos="2089"/>
        </w:tabs>
      </w:pPr>
    </w:p>
    <w:p w14:paraId="42FFC086" w14:textId="77777777" w:rsidR="0010435F" w:rsidRDefault="0010435F" w:rsidP="0010435F">
      <w:pPr>
        <w:tabs>
          <w:tab w:val="left" w:pos="2089"/>
        </w:tabs>
      </w:pPr>
    </w:p>
    <w:p w14:paraId="6889AE97" w14:textId="77777777" w:rsidR="0010435F" w:rsidRDefault="0010435F" w:rsidP="0010435F">
      <w:pPr>
        <w:tabs>
          <w:tab w:val="left" w:pos="2089"/>
        </w:tabs>
      </w:pPr>
    </w:p>
    <w:p w14:paraId="04FBD5DD" w14:textId="77777777" w:rsidR="0010435F" w:rsidRPr="0010435F" w:rsidRDefault="0010435F" w:rsidP="0010435F">
      <w:pPr>
        <w:tabs>
          <w:tab w:val="left" w:pos="2089"/>
        </w:tabs>
      </w:pPr>
    </w:p>
    <w:p w14:paraId="6B6C74D0" w14:textId="64527224" w:rsidR="003B472A" w:rsidRDefault="003B472A"/>
    <w:p w14:paraId="137E32B8" w14:textId="595B3A72" w:rsidR="003B472A" w:rsidRDefault="003B472A"/>
    <w:p w14:paraId="3E9811F2" w14:textId="77777777" w:rsidR="00855EE0" w:rsidRDefault="00855EE0">
      <w:r>
        <w:br w:type="page"/>
      </w:r>
    </w:p>
    <w:p w14:paraId="6138A927" w14:textId="77777777" w:rsidR="00855EE0" w:rsidRDefault="00855EE0"/>
    <w:p w14:paraId="55BE1E59" w14:textId="77777777" w:rsidR="00855EE0" w:rsidRDefault="00855EE0" w:rsidP="00E47112">
      <w:pPr>
        <w:pStyle w:val="SectionName"/>
      </w:pPr>
      <w:bookmarkStart w:id="0" w:name="_Toc476907584"/>
      <w:r>
        <w:t>DISCOVERY PHASE</w:t>
      </w:r>
      <w:bookmarkEnd w:id="0"/>
    </w:p>
    <w:p w14:paraId="6A83A0BA" w14:textId="77777777" w:rsidR="00855EE0" w:rsidRDefault="00855EE0"/>
    <w:p w14:paraId="56B9F296" w14:textId="77777777" w:rsidR="00855EE0" w:rsidRDefault="00855EE0"/>
    <w:p w14:paraId="65F33B47" w14:textId="3F35F254" w:rsidR="00BE2ECA" w:rsidRDefault="00BE2ECA">
      <w: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8633"/>
        <w:gridCol w:w="5757"/>
      </w:tblGrid>
      <w:tr w:rsidR="00BE2ECA" w:rsidRPr="009F7690" w14:paraId="7286DBDE" w14:textId="77777777" w:rsidTr="006C10A3">
        <w:trPr>
          <w:trHeight w:val="972"/>
        </w:trPr>
        <w:tc>
          <w:tcPr>
            <w:tcW w:w="8633" w:type="dxa"/>
            <w:vAlign w:val="center"/>
          </w:tcPr>
          <w:p w14:paraId="4F473A2D" w14:textId="77777777" w:rsidR="00BE2ECA" w:rsidRPr="004E0FE0" w:rsidRDefault="00BE2ECA" w:rsidP="006C10A3">
            <w:pPr>
              <w:pStyle w:val="PortfolioOfferName"/>
              <w:rPr>
                <w:lang w:val="en-GB"/>
              </w:rPr>
            </w:pPr>
            <w:bookmarkStart w:id="1" w:name="_Toc476907585"/>
            <w:r w:rsidRPr="005B55A2">
              <w:rPr>
                <w:lang w:val="en-GB"/>
              </w:rPr>
              <w:lastRenderedPageBreak/>
              <w:t>Cloud Discovery Workshop</w:t>
            </w:r>
            <w:bookmarkEnd w:id="1"/>
          </w:p>
        </w:tc>
        <w:tc>
          <w:tcPr>
            <w:tcW w:w="5757" w:type="dxa"/>
            <w:shd w:val="clear" w:color="auto" w:fill="EAF6FE"/>
            <w:vAlign w:val="center"/>
          </w:tcPr>
          <w:p w14:paraId="7A8F9CFF" w14:textId="77777777" w:rsidR="00BE2ECA" w:rsidRPr="009F7690" w:rsidRDefault="00BE2ECA" w:rsidP="006C10A3">
            <w:pPr>
              <w:spacing w:after="120"/>
              <w:contextualSpacing/>
              <w:jc w:val="center"/>
              <w:rPr>
                <w:rFonts w:cs="Arial"/>
              </w:rPr>
            </w:pPr>
          </w:p>
        </w:tc>
      </w:tr>
      <w:tr w:rsidR="00BE2ECA" w:rsidRPr="009F7690" w14:paraId="1E2C7C3E" w14:textId="77777777" w:rsidTr="006C10A3">
        <w:tc>
          <w:tcPr>
            <w:tcW w:w="8633" w:type="dxa"/>
          </w:tcPr>
          <w:p w14:paraId="3AADCFF5" w14:textId="77777777" w:rsidR="00BE2ECA" w:rsidRPr="00FA41C2" w:rsidRDefault="00BE2ECA" w:rsidP="006C10A3">
            <w:pPr>
              <w:spacing w:after="120"/>
              <w:contextualSpacing/>
              <w:rPr>
                <w:rFonts w:cs="Arial"/>
                <w:i/>
                <w:color w:val="FF0000"/>
              </w:rPr>
            </w:pPr>
            <w:r w:rsidRPr="00033EA7">
              <w:rPr>
                <w:rFonts w:cs="Arial"/>
                <w:noProof/>
              </w:rPr>
              <w:drawing>
                <wp:anchor distT="0" distB="0" distL="114300" distR="114300" simplePos="0" relativeHeight="251664384" behindDoc="0" locked="0" layoutInCell="1" allowOverlap="1" wp14:anchorId="2D2AA360" wp14:editId="57CA7416">
                  <wp:simplePos x="0" y="0"/>
                  <wp:positionH relativeFrom="column">
                    <wp:posOffset>3362960</wp:posOffset>
                  </wp:positionH>
                  <wp:positionV relativeFrom="paragraph">
                    <wp:posOffset>146685</wp:posOffset>
                  </wp:positionV>
                  <wp:extent cx="1930400" cy="88900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930400" cy="889000"/>
                          </a:xfrm>
                          <a:prstGeom prst="rect">
                            <a:avLst/>
                          </a:prstGeom>
                        </pic:spPr>
                      </pic:pic>
                    </a:graphicData>
                  </a:graphic>
                  <wp14:sizeRelH relativeFrom="page">
                    <wp14:pctWidth>0</wp14:pctWidth>
                  </wp14:sizeRelH>
                  <wp14:sizeRelV relativeFrom="page">
                    <wp14:pctHeight>0</wp14:pctHeight>
                  </wp14:sizeRelV>
                </wp:anchor>
              </w:drawing>
            </w:r>
            <w:r>
              <w:br w:type="page"/>
            </w:r>
          </w:p>
          <w:p w14:paraId="390FAAAB" w14:textId="77777777" w:rsidR="00BE2ECA" w:rsidRDefault="00BE2ECA" w:rsidP="006C10A3">
            <w:pPr>
              <w:spacing w:after="120"/>
              <w:contextualSpacing/>
              <w:rPr>
                <w:rFonts w:cs="Arial"/>
              </w:rPr>
            </w:pPr>
            <w:r w:rsidRPr="005B55A2">
              <w:rPr>
                <w:rFonts w:cs="Arial"/>
              </w:rPr>
              <w:t>This engagement, led by AWS Professional Services, helps you build and align your enterprise cloud strategy to accelerate the execution of your business strategy. Cloud-based computing introduces a radical shift in how technology is obtained, used, and managed, as well as how organizations budget and pay for technology services.  AWS Professional Services combines its experience across hundreds of enterprise engagements with the AWS Cloud Adop</w:t>
            </w:r>
            <w:r>
              <w:rPr>
                <w:rFonts w:cs="Arial"/>
              </w:rPr>
              <w:t>tion Framework to deliver a two-</w:t>
            </w:r>
            <w:r w:rsidRPr="005B55A2">
              <w:rPr>
                <w:rFonts w:cs="Arial"/>
              </w:rPr>
              <w:t>day workshop on establishing an effective cloud adoption strategy.</w:t>
            </w:r>
          </w:p>
          <w:p w14:paraId="29133299" w14:textId="77777777" w:rsidR="00BE2ECA" w:rsidRPr="00F03579" w:rsidRDefault="00BE2ECA" w:rsidP="006C10A3">
            <w:pPr>
              <w:pStyle w:val="Heading1"/>
            </w:pPr>
            <w:r w:rsidRPr="00F03579">
              <w:t>BENEFITS</w:t>
            </w:r>
          </w:p>
          <w:p w14:paraId="6088CE34" w14:textId="77777777" w:rsidR="00BE2ECA" w:rsidRPr="005B55A2" w:rsidRDefault="00BE2ECA" w:rsidP="006C10A3">
            <w:pPr>
              <w:pStyle w:val="ListParagraph"/>
              <w:numPr>
                <w:ilvl w:val="0"/>
                <w:numId w:val="35"/>
              </w:numPr>
              <w:autoSpaceDE w:val="0"/>
              <w:autoSpaceDN w:val="0"/>
              <w:adjustRightInd w:val="0"/>
              <w:spacing w:after="120"/>
              <w:ind w:left="172" w:hanging="172"/>
              <w:contextualSpacing/>
              <w:rPr>
                <w:rFonts w:ascii="Arial" w:hAnsi="Arial" w:cs="Arial"/>
                <w:sz w:val="20"/>
                <w:szCs w:val="20"/>
              </w:rPr>
            </w:pPr>
            <w:r w:rsidRPr="005B55A2">
              <w:rPr>
                <w:rFonts w:ascii="Arial" w:hAnsi="Arial" w:cs="Arial"/>
                <w:b/>
                <w:sz w:val="20"/>
                <w:szCs w:val="20"/>
              </w:rPr>
              <w:t>Experienced Senior Advisors</w:t>
            </w:r>
            <w:r w:rsidRPr="005B55A2">
              <w:rPr>
                <w:rFonts w:ascii="Arial" w:hAnsi="Arial" w:cs="Arial"/>
                <w:sz w:val="20"/>
                <w:szCs w:val="20"/>
              </w:rPr>
              <w:t xml:space="preserve"> – senior-level AWS consultant on-site providing industry experience insight</w:t>
            </w:r>
          </w:p>
          <w:p w14:paraId="7B5B8AB0" w14:textId="77777777" w:rsidR="00BE2ECA" w:rsidRPr="005B55A2" w:rsidRDefault="00BE2ECA" w:rsidP="006C10A3">
            <w:pPr>
              <w:pStyle w:val="ListParagraph"/>
              <w:numPr>
                <w:ilvl w:val="0"/>
                <w:numId w:val="35"/>
              </w:numPr>
              <w:autoSpaceDE w:val="0"/>
              <w:autoSpaceDN w:val="0"/>
              <w:adjustRightInd w:val="0"/>
              <w:spacing w:after="120"/>
              <w:ind w:left="172" w:hanging="172"/>
              <w:contextualSpacing/>
              <w:rPr>
                <w:rFonts w:ascii="Arial" w:hAnsi="Arial" w:cs="Arial"/>
                <w:b/>
                <w:sz w:val="20"/>
                <w:szCs w:val="20"/>
              </w:rPr>
            </w:pPr>
            <w:r w:rsidRPr="005B55A2">
              <w:rPr>
                <w:rFonts w:ascii="Arial" w:hAnsi="Arial" w:cs="Arial"/>
                <w:b/>
                <w:sz w:val="20"/>
                <w:szCs w:val="20"/>
              </w:rPr>
              <w:t>Proven Delivery Framework</w:t>
            </w:r>
            <w:r w:rsidRPr="005B55A2">
              <w:rPr>
                <w:rFonts w:ascii="Arial" w:hAnsi="Arial" w:cs="Arial"/>
                <w:sz w:val="20"/>
                <w:szCs w:val="20"/>
              </w:rPr>
              <w:t xml:space="preserve"> – structured approach to the design and build of your cloud adoption strategy </w:t>
            </w:r>
          </w:p>
          <w:p w14:paraId="01E46E10" w14:textId="77777777" w:rsidR="00BE2ECA" w:rsidRPr="005B55A2" w:rsidRDefault="00BE2ECA" w:rsidP="006C10A3">
            <w:pPr>
              <w:pStyle w:val="ListParagraph"/>
              <w:numPr>
                <w:ilvl w:val="0"/>
                <w:numId w:val="35"/>
              </w:numPr>
              <w:autoSpaceDE w:val="0"/>
              <w:autoSpaceDN w:val="0"/>
              <w:adjustRightInd w:val="0"/>
              <w:spacing w:after="120"/>
              <w:ind w:left="172" w:hanging="172"/>
              <w:contextualSpacing/>
              <w:rPr>
                <w:rFonts w:ascii="Arial" w:hAnsi="Arial" w:cs="Arial"/>
                <w:b/>
                <w:sz w:val="20"/>
                <w:szCs w:val="20"/>
              </w:rPr>
            </w:pPr>
            <w:r w:rsidRPr="005B55A2">
              <w:rPr>
                <w:rFonts w:ascii="Arial" w:hAnsi="Arial" w:cs="Arial"/>
                <w:b/>
                <w:sz w:val="20"/>
                <w:szCs w:val="20"/>
              </w:rPr>
              <w:t>Best Practices from AWS</w:t>
            </w:r>
            <w:r w:rsidRPr="005B55A2">
              <w:rPr>
                <w:rFonts w:ascii="Arial" w:hAnsi="Arial" w:cs="Arial"/>
                <w:sz w:val="20"/>
                <w:szCs w:val="20"/>
              </w:rPr>
              <w:t xml:space="preserve"> – samples of best practices and adoption patterns straight from AWS.</w:t>
            </w:r>
          </w:p>
          <w:p w14:paraId="335F137C" w14:textId="77777777" w:rsidR="00BE2ECA" w:rsidRPr="005B55A2" w:rsidRDefault="00BE2ECA" w:rsidP="006C10A3">
            <w:pPr>
              <w:pStyle w:val="ListParagraph"/>
              <w:numPr>
                <w:ilvl w:val="0"/>
                <w:numId w:val="35"/>
              </w:numPr>
              <w:autoSpaceDE w:val="0"/>
              <w:autoSpaceDN w:val="0"/>
              <w:adjustRightInd w:val="0"/>
              <w:spacing w:after="120"/>
              <w:ind w:left="172" w:hanging="172"/>
              <w:contextualSpacing/>
              <w:rPr>
                <w:rFonts w:ascii="Arial" w:hAnsi="Arial" w:cs="Arial"/>
                <w:b/>
                <w:sz w:val="20"/>
                <w:szCs w:val="20"/>
              </w:rPr>
            </w:pPr>
            <w:r w:rsidRPr="005B55A2">
              <w:rPr>
                <w:rFonts w:ascii="Arial" w:hAnsi="Arial" w:cs="Arial"/>
                <w:b/>
                <w:sz w:val="20"/>
                <w:szCs w:val="20"/>
              </w:rPr>
              <w:t>Comprehensive picture of the business</w:t>
            </w:r>
            <w:r w:rsidRPr="005B55A2">
              <w:rPr>
                <w:rFonts w:ascii="Arial" w:hAnsi="Arial" w:cs="Arial"/>
                <w:sz w:val="20"/>
                <w:szCs w:val="20"/>
              </w:rPr>
              <w:t xml:space="preserve"> – identify where to build foundational skills and competencies.</w:t>
            </w:r>
          </w:p>
          <w:p w14:paraId="617B5450" w14:textId="77777777" w:rsidR="00BE2ECA" w:rsidRPr="005B55A2" w:rsidRDefault="00BE2ECA" w:rsidP="006C10A3">
            <w:pPr>
              <w:pStyle w:val="ListParagraph"/>
              <w:numPr>
                <w:ilvl w:val="0"/>
                <w:numId w:val="35"/>
              </w:numPr>
              <w:autoSpaceDE w:val="0"/>
              <w:autoSpaceDN w:val="0"/>
              <w:adjustRightInd w:val="0"/>
              <w:spacing w:after="120"/>
              <w:ind w:left="172" w:hanging="172"/>
              <w:contextualSpacing/>
              <w:rPr>
                <w:b/>
                <w:sz w:val="20"/>
                <w:szCs w:val="20"/>
              </w:rPr>
            </w:pPr>
            <w:r w:rsidRPr="005B55A2">
              <w:rPr>
                <w:rFonts w:ascii="Arial" w:hAnsi="Arial" w:cs="Arial"/>
                <w:b/>
                <w:sz w:val="20"/>
                <w:szCs w:val="20"/>
              </w:rPr>
              <w:t>Rapid Return on Investment</w:t>
            </w:r>
            <w:r w:rsidRPr="005B55A2">
              <w:rPr>
                <w:rFonts w:ascii="Arial" w:hAnsi="Arial" w:cs="Arial"/>
                <w:sz w:val="20"/>
                <w:szCs w:val="20"/>
              </w:rPr>
              <w:t xml:space="preserve"> – accelerate delivery of key initiatives for cloud deployments</w:t>
            </w:r>
          </w:p>
          <w:p w14:paraId="535E70DB" w14:textId="77777777" w:rsidR="00BE2ECA" w:rsidRPr="009F7690" w:rsidRDefault="00BE2ECA" w:rsidP="006C10A3">
            <w:pPr>
              <w:pStyle w:val="Heading1"/>
            </w:pPr>
            <w:r w:rsidRPr="005B55A2">
              <w:rPr>
                <w:szCs w:val="20"/>
              </w:rPr>
              <w:t>TAKEAWAYS &amp;</w:t>
            </w:r>
            <w:r>
              <w:t xml:space="preserve"> OUTCOMES</w:t>
            </w:r>
          </w:p>
          <w:p w14:paraId="691C5BB2" w14:textId="77777777" w:rsidR="00BE2ECA" w:rsidRPr="005B55A2" w:rsidRDefault="00BE2ECA" w:rsidP="006C10A3">
            <w:pPr>
              <w:pStyle w:val="ListParagraph"/>
              <w:numPr>
                <w:ilvl w:val="0"/>
                <w:numId w:val="32"/>
              </w:numPr>
              <w:ind w:left="179" w:hanging="179"/>
              <w:rPr>
                <w:rFonts w:ascii="Arial" w:hAnsi="Arial" w:cs="Arial"/>
                <w:sz w:val="21"/>
              </w:rPr>
            </w:pPr>
            <w:r w:rsidRPr="005B55A2">
              <w:rPr>
                <w:rFonts w:ascii="Arial" w:hAnsi="Arial" w:cs="Arial"/>
                <w:sz w:val="21"/>
              </w:rPr>
              <w:t>Documented understanding of your business and IT goals and objectives</w:t>
            </w:r>
          </w:p>
          <w:p w14:paraId="7FF6A935" w14:textId="77777777" w:rsidR="00BE2ECA" w:rsidRPr="005B55A2" w:rsidRDefault="00BE2ECA" w:rsidP="006C10A3">
            <w:pPr>
              <w:pStyle w:val="ListParagraph"/>
              <w:numPr>
                <w:ilvl w:val="0"/>
                <w:numId w:val="32"/>
              </w:numPr>
              <w:ind w:left="179" w:hanging="179"/>
              <w:rPr>
                <w:rFonts w:ascii="Arial" w:hAnsi="Arial" w:cs="Arial"/>
                <w:sz w:val="21"/>
              </w:rPr>
            </w:pPr>
            <w:r w:rsidRPr="005B55A2">
              <w:rPr>
                <w:rFonts w:ascii="Arial" w:hAnsi="Arial" w:cs="Arial"/>
                <w:sz w:val="21"/>
              </w:rPr>
              <w:t>Key areas for cloud adoption readiness preparation</w:t>
            </w:r>
          </w:p>
          <w:p w14:paraId="34C64586" w14:textId="77777777" w:rsidR="00BE2ECA" w:rsidRPr="005B55A2" w:rsidRDefault="00BE2ECA" w:rsidP="006C10A3">
            <w:pPr>
              <w:pStyle w:val="ListParagraph"/>
              <w:numPr>
                <w:ilvl w:val="0"/>
                <w:numId w:val="32"/>
              </w:numPr>
              <w:ind w:left="179" w:hanging="179"/>
              <w:rPr>
                <w:rFonts w:ascii="Arial" w:hAnsi="Arial" w:cs="Arial"/>
                <w:sz w:val="21"/>
              </w:rPr>
            </w:pPr>
            <w:r w:rsidRPr="005B55A2">
              <w:rPr>
                <w:rFonts w:ascii="Arial" w:hAnsi="Arial" w:cs="Arial"/>
                <w:sz w:val="21"/>
              </w:rPr>
              <w:t>Roadmap to establishing your AWS cloud foundation</w:t>
            </w:r>
          </w:p>
          <w:p w14:paraId="3565F57B" w14:textId="77777777" w:rsidR="00BE2ECA" w:rsidRPr="005B55A2" w:rsidRDefault="00BE2ECA" w:rsidP="006C10A3">
            <w:pPr>
              <w:pStyle w:val="ListParagraph"/>
              <w:numPr>
                <w:ilvl w:val="0"/>
                <w:numId w:val="32"/>
              </w:numPr>
              <w:ind w:left="179" w:hanging="179"/>
              <w:rPr>
                <w:rFonts w:ascii="Arial" w:hAnsi="Arial" w:cs="Arial"/>
                <w:sz w:val="21"/>
              </w:rPr>
            </w:pPr>
            <w:r w:rsidRPr="005B55A2">
              <w:rPr>
                <w:rFonts w:ascii="Arial" w:hAnsi="Arial" w:cs="Arial"/>
                <w:sz w:val="21"/>
              </w:rPr>
              <w:t>AWS &amp; Partner opportunities to accelerate your adoption</w:t>
            </w:r>
          </w:p>
          <w:p w14:paraId="23873452" w14:textId="77777777" w:rsidR="00BE2ECA" w:rsidRPr="005B55A2" w:rsidRDefault="00BE2ECA" w:rsidP="006C10A3">
            <w:pPr>
              <w:pStyle w:val="ListParagraph"/>
              <w:numPr>
                <w:ilvl w:val="0"/>
                <w:numId w:val="32"/>
              </w:numPr>
              <w:ind w:left="179" w:hanging="179"/>
              <w:rPr>
                <w:rFonts w:cs="Arial"/>
              </w:rPr>
            </w:pPr>
            <w:r w:rsidRPr="005B55A2">
              <w:rPr>
                <w:rFonts w:ascii="Arial" w:hAnsi="Arial" w:cs="Arial"/>
                <w:sz w:val="21"/>
              </w:rPr>
              <w:t>Recommendations on Accelerating your business strategy through cloud adoption</w:t>
            </w:r>
          </w:p>
          <w:p w14:paraId="14EEEFF4" w14:textId="77777777" w:rsidR="00BE2ECA" w:rsidRPr="009F7690" w:rsidRDefault="00BE2ECA" w:rsidP="006C10A3">
            <w:pPr>
              <w:pStyle w:val="Heading1"/>
            </w:pPr>
            <w:r>
              <w:t>TARGET AUDIENCE</w:t>
            </w:r>
          </w:p>
          <w:p w14:paraId="2D782607" w14:textId="77777777" w:rsidR="00BE2ECA" w:rsidRPr="005B55A2" w:rsidRDefault="00BE2ECA" w:rsidP="006C10A3">
            <w:pPr>
              <w:pStyle w:val="ListParagraph"/>
              <w:numPr>
                <w:ilvl w:val="0"/>
                <w:numId w:val="32"/>
              </w:numPr>
              <w:spacing w:after="120"/>
              <w:ind w:left="179" w:hanging="179"/>
              <w:contextualSpacing/>
              <w:rPr>
                <w:rFonts w:ascii="Arial" w:hAnsi="Arial" w:cs="Arial"/>
                <w:sz w:val="20"/>
              </w:rPr>
            </w:pPr>
            <w:r w:rsidRPr="005B55A2">
              <w:rPr>
                <w:rFonts w:ascii="Arial" w:hAnsi="Arial" w:cs="Arial"/>
                <w:sz w:val="20"/>
              </w:rPr>
              <w:t>Executive Sponsor</w:t>
            </w:r>
          </w:p>
          <w:p w14:paraId="7557B1D5" w14:textId="77777777" w:rsidR="00BE2ECA" w:rsidRPr="005B55A2" w:rsidRDefault="00BE2ECA" w:rsidP="006C10A3">
            <w:pPr>
              <w:pStyle w:val="ListParagraph"/>
              <w:numPr>
                <w:ilvl w:val="0"/>
                <w:numId w:val="32"/>
              </w:numPr>
              <w:spacing w:after="120"/>
              <w:ind w:left="179" w:hanging="179"/>
              <w:contextualSpacing/>
              <w:rPr>
                <w:rFonts w:ascii="Arial" w:hAnsi="Arial" w:cs="Arial"/>
                <w:sz w:val="20"/>
              </w:rPr>
            </w:pPr>
            <w:r w:rsidRPr="005B55A2">
              <w:rPr>
                <w:rFonts w:ascii="Arial" w:hAnsi="Arial" w:cs="Arial"/>
                <w:sz w:val="20"/>
              </w:rPr>
              <w:t>Key Business Stakeholders</w:t>
            </w:r>
          </w:p>
          <w:p w14:paraId="404E29AC" w14:textId="77777777" w:rsidR="00BE2ECA" w:rsidRPr="005B55A2" w:rsidRDefault="00BE2ECA" w:rsidP="006C10A3">
            <w:pPr>
              <w:pStyle w:val="ListParagraph"/>
              <w:numPr>
                <w:ilvl w:val="0"/>
                <w:numId w:val="32"/>
              </w:numPr>
              <w:spacing w:after="120"/>
              <w:ind w:left="179" w:hanging="179"/>
              <w:contextualSpacing/>
              <w:rPr>
                <w:rFonts w:cs="Arial"/>
              </w:rPr>
            </w:pPr>
            <w:r w:rsidRPr="005B55A2">
              <w:rPr>
                <w:rFonts w:ascii="Arial" w:hAnsi="Arial" w:cs="Arial"/>
                <w:sz w:val="20"/>
              </w:rPr>
              <w:t>IT Strategic Leadership</w:t>
            </w:r>
          </w:p>
        </w:tc>
        <w:tc>
          <w:tcPr>
            <w:tcW w:w="5757" w:type="dxa"/>
            <w:shd w:val="clear" w:color="auto" w:fill="EAF6FE"/>
          </w:tcPr>
          <w:p w14:paraId="11A1778A" w14:textId="77777777" w:rsidR="00BE2ECA" w:rsidRDefault="00BE2ECA" w:rsidP="006C10A3">
            <w:pPr>
              <w:pStyle w:val="Heading1"/>
            </w:pPr>
            <w:r>
              <w:t>KEY ACTIVITIES</w:t>
            </w:r>
          </w:p>
          <w:p w14:paraId="7A73AA9E" w14:textId="77777777" w:rsidR="00BE2ECA" w:rsidRPr="005B55A2" w:rsidRDefault="00BE2ECA" w:rsidP="006C10A3">
            <w:pPr>
              <w:pStyle w:val="ListParagraph"/>
              <w:numPr>
                <w:ilvl w:val="0"/>
                <w:numId w:val="33"/>
              </w:numPr>
              <w:spacing w:after="120"/>
              <w:ind w:left="186" w:hanging="186"/>
              <w:contextualSpacing/>
              <w:rPr>
                <w:rFonts w:ascii="Arial" w:hAnsi="Arial" w:cs="Arial"/>
                <w:sz w:val="20"/>
                <w:szCs w:val="20"/>
              </w:rPr>
            </w:pPr>
            <w:r>
              <w:rPr>
                <w:rFonts w:ascii="Arial" w:hAnsi="Arial" w:cs="Arial"/>
                <w:sz w:val="20"/>
                <w:szCs w:val="20"/>
              </w:rPr>
              <w:t>C</w:t>
            </w:r>
            <w:r w:rsidRPr="005B55A2">
              <w:rPr>
                <w:rFonts w:ascii="Arial" w:hAnsi="Arial" w:cs="Arial"/>
                <w:sz w:val="20"/>
                <w:szCs w:val="20"/>
              </w:rPr>
              <w:t>ustomer business strategy review</w:t>
            </w:r>
          </w:p>
          <w:p w14:paraId="42656629" w14:textId="77777777" w:rsidR="00BE2ECA" w:rsidRPr="005B55A2" w:rsidRDefault="00BE2ECA" w:rsidP="006C10A3">
            <w:pPr>
              <w:pStyle w:val="ListParagraph"/>
              <w:numPr>
                <w:ilvl w:val="0"/>
                <w:numId w:val="33"/>
              </w:numPr>
              <w:spacing w:after="120"/>
              <w:ind w:left="186" w:hanging="186"/>
              <w:contextualSpacing/>
              <w:rPr>
                <w:rFonts w:ascii="Arial" w:hAnsi="Arial" w:cs="Arial"/>
                <w:sz w:val="20"/>
                <w:szCs w:val="20"/>
              </w:rPr>
            </w:pPr>
            <w:r w:rsidRPr="005B55A2">
              <w:rPr>
                <w:rFonts w:ascii="Arial" w:hAnsi="Arial" w:cs="Arial"/>
                <w:sz w:val="20"/>
                <w:szCs w:val="20"/>
              </w:rPr>
              <w:t xml:space="preserve">Overview of AWS </w:t>
            </w:r>
            <w:r>
              <w:rPr>
                <w:rFonts w:ascii="Arial" w:hAnsi="Arial" w:cs="Arial"/>
                <w:sz w:val="20"/>
                <w:szCs w:val="20"/>
              </w:rPr>
              <w:t>s</w:t>
            </w:r>
            <w:r w:rsidRPr="005B55A2">
              <w:rPr>
                <w:rFonts w:ascii="Arial" w:hAnsi="Arial" w:cs="Arial"/>
                <w:sz w:val="20"/>
                <w:szCs w:val="20"/>
              </w:rPr>
              <w:t>ervices</w:t>
            </w:r>
          </w:p>
          <w:p w14:paraId="470D08FD" w14:textId="77777777" w:rsidR="00BE2ECA" w:rsidRPr="005B55A2" w:rsidRDefault="00BE2ECA" w:rsidP="006C10A3">
            <w:pPr>
              <w:pStyle w:val="ListParagraph"/>
              <w:numPr>
                <w:ilvl w:val="0"/>
                <w:numId w:val="33"/>
              </w:numPr>
              <w:spacing w:after="120"/>
              <w:ind w:left="186" w:hanging="186"/>
              <w:contextualSpacing/>
              <w:rPr>
                <w:rFonts w:ascii="Arial" w:hAnsi="Arial" w:cs="Arial"/>
                <w:sz w:val="20"/>
                <w:szCs w:val="20"/>
              </w:rPr>
            </w:pPr>
            <w:r w:rsidRPr="005B55A2">
              <w:rPr>
                <w:rFonts w:ascii="Arial" w:hAnsi="Arial" w:cs="Arial"/>
                <w:sz w:val="20"/>
                <w:szCs w:val="20"/>
              </w:rPr>
              <w:t>Identification of POC workloads</w:t>
            </w:r>
          </w:p>
          <w:p w14:paraId="5A1EA06F" w14:textId="77777777" w:rsidR="00BE2ECA" w:rsidRPr="005B55A2" w:rsidRDefault="00BE2ECA" w:rsidP="006C10A3">
            <w:pPr>
              <w:pStyle w:val="ListParagraph"/>
              <w:numPr>
                <w:ilvl w:val="0"/>
                <w:numId w:val="33"/>
              </w:numPr>
              <w:spacing w:after="120"/>
              <w:ind w:left="186" w:hanging="186"/>
              <w:contextualSpacing/>
              <w:rPr>
                <w:rFonts w:ascii="Arial" w:hAnsi="Arial" w:cs="Arial"/>
                <w:sz w:val="20"/>
                <w:szCs w:val="20"/>
              </w:rPr>
            </w:pPr>
            <w:r w:rsidRPr="005B55A2">
              <w:rPr>
                <w:rFonts w:ascii="Arial" w:hAnsi="Arial" w:cs="Arial"/>
                <w:sz w:val="20"/>
                <w:szCs w:val="20"/>
              </w:rPr>
              <w:t>Align opportunities to business value</w:t>
            </w:r>
          </w:p>
          <w:p w14:paraId="63FDA9F3" w14:textId="77777777" w:rsidR="00BE2ECA" w:rsidRPr="005B55A2" w:rsidRDefault="00BE2ECA" w:rsidP="006C10A3">
            <w:pPr>
              <w:pStyle w:val="ListParagraph"/>
              <w:numPr>
                <w:ilvl w:val="0"/>
                <w:numId w:val="33"/>
              </w:numPr>
              <w:spacing w:after="120"/>
              <w:ind w:left="186" w:hanging="186"/>
              <w:contextualSpacing/>
              <w:rPr>
                <w:rFonts w:ascii="Arial" w:hAnsi="Arial" w:cs="Arial"/>
                <w:sz w:val="20"/>
                <w:szCs w:val="20"/>
              </w:rPr>
            </w:pPr>
            <w:r>
              <w:rPr>
                <w:rFonts w:ascii="Arial" w:hAnsi="Arial" w:cs="Arial"/>
                <w:sz w:val="20"/>
                <w:szCs w:val="20"/>
              </w:rPr>
              <w:t>P</w:t>
            </w:r>
            <w:r w:rsidRPr="005B55A2">
              <w:rPr>
                <w:rFonts w:ascii="Arial" w:hAnsi="Arial" w:cs="Arial"/>
                <w:sz w:val="20"/>
                <w:szCs w:val="20"/>
              </w:rPr>
              <w:t>layback workshop results</w:t>
            </w:r>
            <w:r>
              <w:rPr>
                <w:rFonts w:ascii="Arial" w:hAnsi="Arial" w:cs="Arial"/>
                <w:sz w:val="20"/>
                <w:szCs w:val="20"/>
              </w:rPr>
              <w:t xml:space="preserve"> </w:t>
            </w:r>
          </w:p>
          <w:p w14:paraId="156DB123" w14:textId="77777777" w:rsidR="00BE2ECA" w:rsidRPr="00761864" w:rsidRDefault="00BE2ECA" w:rsidP="006C10A3">
            <w:pPr>
              <w:spacing w:after="120"/>
              <w:contextualSpacing/>
              <w:rPr>
                <w:rFonts w:cs="Arial"/>
              </w:rPr>
            </w:pPr>
          </w:p>
          <w:p w14:paraId="2C3147BC" w14:textId="77777777" w:rsidR="00BE2ECA" w:rsidRDefault="00BE2ECA" w:rsidP="006C10A3">
            <w:pPr>
              <w:pStyle w:val="Heading1"/>
            </w:pPr>
            <w:r>
              <w:t>Stakeholders</w:t>
            </w:r>
          </w:p>
          <w:p w14:paraId="7999BDBA" w14:textId="77777777" w:rsidR="00BE2ECA" w:rsidRPr="004C4267" w:rsidRDefault="00BE2ECA" w:rsidP="006C10A3">
            <w:pPr>
              <w:pStyle w:val="ListParagraph"/>
              <w:numPr>
                <w:ilvl w:val="0"/>
                <w:numId w:val="33"/>
              </w:numPr>
              <w:spacing w:after="120"/>
              <w:ind w:left="186" w:hanging="186"/>
              <w:contextualSpacing/>
              <w:rPr>
                <w:rFonts w:ascii="Arial" w:hAnsi="Arial" w:cs="Arial"/>
                <w:sz w:val="20"/>
              </w:rPr>
            </w:pPr>
            <w:r w:rsidRPr="004C4267">
              <w:rPr>
                <w:rFonts w:ascii="Arial" w:hAnsi="Arial" w:cs="Arial"/>
                <w:sz w:val="20"/>
              </w:rPr>
              <w:t>Execu</w:t>
            </w:r>
            <w:r>
              <w:rPr>
                <w:rFonts w:ascii="Arial" w:hAnsi="Arial" w:cs="Arial"/>
                <w:sz w:val="20"/>
              </w:rPr>
              <w:t xml:space="preserve">tive Sponsors (technical and </w:t>
            </w:r>
            <w:r w:rsidRPr="004C4267">
              <w:rPr>
                <w:rFonts w:ascii="Arial" w:hAnsi="Arial" w:cs="Arial"/>
                <w:sz w:val="20"/>
              </w:rPr>
              <w:t>business)</w:t>
            </w:r>
          </w:p>
          <w:p w14:paraId="1A107EE2" w14:textId="77777777" w:rsidR="00BE2ECA" w:rsidRPr="004C4267" w:rsidRDefault="00BE2ECA" w:rsidP="006C10A3">
            <w:pPr>
              <w:pStyle w:val="ListParagraph"/>
              <w:numPr>
                <w:ilvl w:val="0"/>
                <w:numId w:val="33"/>
              </w:numPr>
              <w:spacing w:after="120"/>
              <w:ind w:left="186" w:hanging="186"/>
              <w:contextualSpacing/>
              <w:rPr>
                <w:rFonts w:ascii="Arial" w:hAnsi="Arial" w:cs="Arial"/>
                <w:sz w:val="20"/>
              </w:rPr>
            </w:pPr>
            <w:r w:rsidRPr="004C4267">
              <w:rPr>
                <w:rFonts w:ascii="Arial" w:hAnsi="Arial" w:cs="Arial"/>
                <w:sz w:val="20"/>
              </w:rPr>
              <w:t>IT Operations</w:t>
            </w:r>
            <w:r>
              <w:rPr>
                <w:rFonts w:ascii="Arial" w:hAnsi="Arial" w:cs="Arial"/>
                <w:sz w:val="20"/>
              </w:rPr>
              <w:t xml:space="preserve"> Managers</w:t>
            </w:r>
          </w:p>
          <w:p w14:paraId="05E076C0" w14:textId="77777777" w:rsidR="00BE2ECA" w:rsidRDefault="00BE2ECA" w:rsidP="006C10A3">
            <w:pPr>
              <w:pStyle w:val="ListParagraph"/>
              <w:numPr>
                <w:ilvl w:val="0"/>
                <w:numId w:val="33"/>
              </w:numPr>
              <w:spacing w:after="120"/>
              <w:ind w:left="186" w:hanging="186"/>
              <w:contextualSpacing/>
              <w:rPr>
                <w:rFonts w:ascii="Arial" w:hAnsi="Arial" w:cs="Arial"/>
                <w:sz w:val="20"/>
              </w:rPr>
            </w:pPr>
            <w:r w:rsidRPr="004C4267">
              <w:rPr>
                <w:rFonts w:ascii="Arial" w:hAnsi="Arial" w:cs="Arial"/>
                <w:sz w:val="20"/>
              </w:rPr>
              <w:t>IT Strategy and Architecture</w:t>
            </w:r>
            <w:r>
              <w:rPr>
                <w:rFonts w:ascii="Arial" w:hAnsi="Arial" w:cs="Arial"/>
                <w:sz w:val="20"/>
              </w:rPr>
              <w:t xml:space="preserve"> Leaders</w:t>
            </w:r>
          </w:p>
          <w:p w14:paraId="0F3864A4" w14:textId="77777777" w:rsidR="00BE2ECA" w:rsidRPr="004C4267" w:rsidRDefault="00BE2ECA" w:rsidP="006C10A3">
            <w:pPr>
              <w:pStyle w:val="ListParagraph"/>
              <w:numPr>
                <w:ilvl w:val="0"/>
                <w:numId w:val="33"/>
              </w:numPr>
              <w:spacing w:after="120"/>
              <w:ind w:left="186" w:hanging="186"/>
              <w:contextualSpacing/>
              <w:rPr>
                <w:rFonts w:ascii="Arial" w:hAnsi="Arial" w:cs="Arial"/>
                <w:sz w:val="20"/>
              </w:rPr>
            </w:pPr>
            <w:r>
              <w:rPr>
                <w:rFonts w:ascii="Arial" w:hAnsi="Arial" w:cs="Arial"/>
                <w:sz w:val="20"/>
              </w:rPr>
              <w:t>Information / Cyber Security Leaders</w:t>
            </w:r>
          </w:p>
          <w:p w14:paraId="0179A699" w14:textId="77777777" w:rsidR="00BE2ECA" w:rsidRDefault="00BE2ECA" w:rsidP="006C10A3">
            <w:pPr>
              <w:pStyle w:val="ListParagraph"/>
              <w:numPr>
                <w:ilvl w:val="0"/>
                <w:numId w:val="33"/>
              </w:numPr>
              <w:spacing w:after="120"/>
              <w:ind w:left="186" w:hanging="186"/>
              <w:contextualSpacing/>
              <w:rPr>
                <w:rFonts w:ascii="Arial" w:hAnsi="Arial" w:cs="Arial"/>
                <w:sz w:val="20"/>
              </w:rPr>
            </w:pPr>
            <w:r>
              <w:rPr>
                <w:rFonts w:ascii="Arial" w:hAnsi="Arial" w:cs="Arial"/>
                <w:sz w:val="20"/>
              </w:rPr>
              <w:t>Line of Business Leaders</w:t>
            </w:r>
          </w:p>
          <w:p w14:paraId="32F8E5D8" w14:textId="77777777" w:rsidR="00BE2ECA" w:rsidRDefault="00BE2ECA" w:rsidP="006C10A3">
            <w:pPr>
              <w:pStyle w:val="ListParagraph"/>
              <w:numPr>
                <w:ilvl w:val="0"/>
                <w:numId w:val="33"/>
              </w:numPr>
              <w:spacing w:after="120"/>
              <w:ind w:left="186" w:hanging="186"/>
              <w:contextualSpacing/>
              <w:rPr>
                <w:rFonts w:ascii="Arial" w:hAnsi="Arial" w:cs="Arial"/>
                <w:sz w:val="20"/>
              </w:rPr>
            </w:pPr>
            <w:r>
              <w:rPr>
                <w:rFonts w:ascii="Arial" w:hAnsi="Arial" w:cs="Arial"/>
                <w:sz w:val="20"/>
              </w:rPr>
              <w:t>Legal, Risk and Compliance Leaders</w:t>
            </w:r>
          </w:p>
          <w:p w14:paraId="11965408" w14:textId="77777777" w:rsidR="00BE2ECA" w:rsidRDefault="00BE2ECA" w:rsidP="006C10A3">
            <w:pPr>
              <w:pStyle w:val="ListParagraph"/>
              <w:numPr>
                <w:ilvl w:val="0"/>
                <w:numId w:val="33"/>
              </w:numPr>
              <w:spacing w:after="120"/>
              <w:ind w:left="186" w:hanging="186"/>
              <w:contextualSpacing/>
              <w:rPr>
                <w:rFonts w:ascii="Arial" w:hAnsi="Arial" w:cs="Arial"/>
                <w:sz w:val="20"/>
              </w:rPr>
            </w:pPr>
            <w:r>
              <w:rPr>
                <w:rFonts w:ascii="Arial" w:hAnsi="Arial" w:cs="Arial"/>
                <w:sz w:val="20"/>
              </w:rPr>
              <w:t>HR Leaders</w:t>
            </w:r>
          </w:p>
          <w:p w14:paraId="4F227D9A" w14:textId="77777777" w:rsidR="00BE2ECA" w:rsidRDefault="00BE2ECA" w:rsidP="006C10A3">
            <w:pPr>
              <w:pStyle w:val="ListParagraph"/>
              <w:numPr>
                <w:ilvl w:val="0"/>
                <w:numId w:val="33"/>
              </w:numPr>
              <w:spacing w:after="120"/>
              <w:ind w:left="186" w:hanging="186"/>
              <w:contextualSpacing/>
              <w:rPr>
                <w:rFonts w:ascii="Arial" w:hAnsi="Arial" w:cs="Arial"/>
                <w:sz w:val="20"/>
              </w:rPr>
            </w:pPr>
            <w:r>
              <w:rPr>
                <w:rFonts w:ascii="Arial" w:hAnsi="Arial" w:cs="Arial"/>
                <w:sz w:val="20"/>
              </w:rPr>
              <w:t>Software Development Teams</w:t>
            </w:r>
          </w:p>
          <w:p w14:paraId="79395219" w14:textId="77777777" w:rsidR="00BE2ECA" w:rsidRDefault="00BE2ECA" w:rsidP="006C10A3">
            <w:pPr>
              <w:pStyle w:val="ListParagraph"/>
              <w:numPr>
                <w:ilvl w:val="0"/>
                <w:numId w:val="33"/>
              </w:numPr>
              <w:spacing w:after="120"/>
              <w:ind w:left="186" w:hanging="186"/>
              <w:contextualSpacing/>
              <w:rPr>
                <w:rFonts w:ascii="Arial" w:hAnsi="Arial" w:cs="Arial"/>
                <w:sz w:val="20"/>
              </w:rPr>
            </w:pPr>
            <w:r>
              <w:rPr>
                <w:rFonts w:ascii="Arial" w:hAnsi="Arial" w:cs="Arial"/>
                <w:sz w:val="20"/>
              </w:rPr>
              <w:t>Project and Program Managers</w:t>
            </w:r>
          </w:p>
          <w:p w14:paraId="270F86D0" w14:textId="77777777" w:rsidR="00BE2ECA" w:rsidRDefault="00BE2ECA" w:rsidP="006C10A3">
            <w:pPr>
              <w:pStyle w:val="ListParagraph"/>
              <w:numPr>
                <w:ilvl w:val="0"/>
                <w:numId w:val="33"/>
              </w:numPr>
              <w:spacing w:after="120"/>
              <w:ind w:left="186" w:hanging="186"/>
              <w:contextualSpacing/>
              <w:rPr>
                <w:rFonts w:ascii="Arial" w:hAnsi="Arial" w:cs="Arial"/>
                <w:sz w:val="20"/>
              </w:rPr>
            </w:pPr>
            <w:r>
              <w:rPr>
                <w:rFonts w:ascii="Arial" w:hAnsi="Arial" w:cs="Arial"/>
                <w:sz w:val="20"/>
              </w:rPr>
              <w:t>People Development / Training Leaders</w:t>
            </w:r>
          </w:p>
          <w:p w14:paraId="19B3AB9D" w14:textId="77777777" w:rsidR="00BE2ECA" w:rsidRPr="004C4267" w:rsidRDefault="00BE2ECA" w:rsidP="006C10A3">
            <w:pPr>
              <w:pStyle w:val="ListParagraph"/>
              <w:numPr>
                <w:ilvl w:val="0"/>
                <w:numId w:val="33"/>
              </w:numPr>
              <w:spacing w:after="120"/>
              <w:ind w:left="186" w:hanging="186"/>
              <w:contextualSpacing/>
              <w:rPr>
                <w:rFonts w:ascii="Arial" w:hAnsi="Arial" w:cs="Arial"/>
                <w:sz w:val="20"/>
              </w:rPr>
            </w:pPr>
            <w:r>
              <w:rPr>
                <w:rFonts w:ascii="Arial" w:hAnsi="Arial" w:cs="Arial"/>
                <w:sz w:val="20"/>
              </w:rPr>
              <w:t>Organizational Change / Change Management Leaders</w:t>
            </w:r>
          </w:p>
          <w:p w14:paraId="1CCB558B" w14:textId="77777777" w:rsidR="00BE2ECA" w:rsidRPr="006E036E" w:rsidRDefault="00BE2ECA" w:rsidP="006C10A3"/>
          <w:p w14:paraId="3F9D6F1E" w14:textId="77777777" w:rsidR="00BE2ECA" w:rsidRDefault="00BE2ECA" w:rsidP="006C10A3">
            <w:pPr>
              <w:pStyle w:val="Heading1"/>
            </w:pPr>
            <w:r>
              <w:t>related packages</w:t>
            </w:r>
          </w:p>
          <w:p w14:paraId="15BC9F87" w14:textId="77777777" w:rsidR="00BE2ECA" w:rsidRPr="005B55A2" w:rsidRDefault="00BE2ECA" w:rsidP="006C10A3">
            <w:pPr>
              <w:pStyle w:val="ListParagraph"/>
              <w:numPr>
                <w:ilvl w:val="0"/>
                <w:numId w:val="33"/>
              </w:numPr>
              <w:ind w:left="186" w:hanging="186"/>
              <w:contextualSpacing/>
              <w:rPr>
                <w:rFonts w:ascii="Arial" w:hAnsi="Arial" w:cs="Arial"/>
                <w:sz w:val="20"/>
              </w:rPr>
            </w:pPr>
            <w:r w:rsidRPr="005B55A2">
              <w:rPr>
                <w:rFonts w:ascii="Arial" w:hAnsi="Arial" w:cs="Arial"/>
                <w:sz w:val="20"/>
              </w:rPr>
              <w:t>Enterprise Jumpstart Accelerator</w:t>
            </w:r>
          </w:p>
          <w:p w14:paraId="0040B86B" w14:textId="77777777" w:rsidR="00BE2ECA" w:rsidRPr="005B55A2" w:rsidRDefault="00BE2ECA" w:rsidP="006C10A3">
            <w:pPr>
              <w:pStyle w:val="ListParagraph"/>
              <w:numPr>
                <w:ilvl w:val="0"/>
                <w:numId w:val="33"/>
              </w:numPr>
              <w:ind w:left="186" w:hanging="186"/>
              <w:contextualSpacing/>
              <w:rPr>
                <w:rFonts w:ascii="Arial" w:hAnsi="Arial" w:cs="Arial"/>
                <w:sz w:val="20"/>
              </w:rPr>
            </w:pPr>
            <w:r w:rsidRPr="005B55A2">
              <w:rPr>
                <w:rFonts w:ascii="Arial" w:hAnsi="Arial" w:cs="Arial"/>
                <w:sz w:val="20"/>
              </w:rPr>
              <w:t>Resident Architect</w:t>
            </w:r>
          </w:p>
          <w:p w14:paraId="4DEF8117" w14:textId="77777777" w:rsidR="00BE2ECA" w:rsidRPr="005B55A2" w:rsidRDefault="00BE2ECA" w:rsidP="006C10A3">
            <w:pPr>
              <w:pStyle w:val="ListParagraph"/>
              <w:numPr>
                <w:ilvl w:val="0"/>
                <w:numId w:val="33"/>
              </w:numPr>
              <w:ind w:left="186" w:hanging="186"/>
              <w:contextualSpacing/>
              <w:rPr>
                <w:rFonts w:ascii="Arial" w:hAnsi="Arial" w:cs="Arial"/>
                <w:sz w:val="20"/>
              </w:rPr>
            </w:pPr>
            <w:r w:rsidRPr="005B55A2">
              <w:rPr>
                <w:rFonts w:ascii="Arial" w:hAnsi="Arial" w:cs="Arial"/>
                <w:sz w:val="20"/>
              </w:rPr>
              <w:t xml:space="preserve">IT Transformation Leadership </w:t>
            </w:r>
          </w:p>
          <w:p w14:paraId="78382D3D" w14:textId="77777777" w:rsidR="00BE2ECA" w:rsidRPr="005B55A2" w:rsidRDefault="00BE2ECA" w:rsidP="006C10A3">
            <w:pPr>
              <w:pStyle w:val="ListParagraph"/>
              <w:numPr>
                <w:ilvl w:val="0"/>
                <w:numId w:val="33"/>
              </w:numPr>
              <w:ind w:left="186" w:hanging="186"/>
              <w:contextualSpacing/>
              <w:rPr>
                <w:rFonts w:cs="Arial"/>
              </w:rPr>
            </w:pPr>
            <w:r w:rsidRPr="005B55A2">
              <w:rPr>
                <w:rFonts w:ascii="Arial" w:hAnsi="Arial" w:cs="Arial"/>
                <w:sz w:val="20"/>
              </w:rPr>
              <w:t xml:space="preserve">Security Workshop and Playbook </w:t>
            </w:r>
          </w:p>
        </w:tc>
      </w:tr>
    </w:tbl>
    <w:p w14:paraId="2BA70C66" w14:textId="77777777" w:rsidR="00BE2ECA" w:rsidRDefault="00BE2ECA" w:rsidP="00BE2ECA">
      <w:pPr>
        <w:contextualSpacing/>
      </w:pPr>
    </w:p>
    <w:p w14:paraId="2204C095" w14:textId="77777777" w:rsidR="00855EE0" w:rsidRDefault="00855EE0">
      <w: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8633"/>
        <w:gridCol w:w="5757"/>
      </w:tblGrid>
      <w:tr w:rsidR="00BE2ECA" w:rsidRPr="00C667FD" w14:paraId="601DDAFE" w14:textId="77777777" w:rsidTr="006C10A3">
        <w:trPr>
          <w:trHeight w:val="972"/>
        </w:trPr>
        <w:tc>
          <w:tcPr>
            <w:tcW w:w="8633" w:type="dxa"/>
            <w:vAlign w:val="center"/>
          </w:tcPr>
          <w:p w14:paraId="71197949" w14:textId="77777777" w:rsidR="00BE2ECA" w:rsidRPr="00C667FD" w:rsidRDefault="00BE2ECA" w:rsidP="006C10A3">
            <w:pPr>
              <w:pStyle w:val="PortfolioOfferName"/>
              <w:rPr>
                <w:lang w:val="en-AU"/>
              </w:rPr>
            </w:pPr>
            <w:r w:rsidRPr="00C667FD">
              <w:rPr>
                <w:lang w:val="en-AU"/>
              </w:rPr>
              <w:lastRenderedPageBreak/>
              <w:t> </w:t>
            </w:r>
            <w:bookmarkStart w:id="2" w:name="_Toc476907586"/>
            <w:r w:rsidRPr="00C667FD">
              <w:rPr>
                <w:lang w:val="en-AU"/>
              </w:rPr>
              <w:t>AWS Cloud Journey Workshop</w:t>
            </w:r>
            <w:bookmarkEnd w:id="2"/>
          </w:p>
        </w:tc>
        <w:tc>
          <w:tcPr>
            <w:tcW w:w="5757" w:type="dxa"/>
            <w:shd w:val="clear" w:color="auto" w:fill="EAF6FE"/>
            <w:vAlign w:val="center"/>
          </w:tcPr>
          <w:p w14:paraId="794ED3BC" w14:textId="77777777" w:rsidR="00BE2ECA" w:rsidRPr="00C667FD" w:rsidRDefault="00BE2ECA" w:rsidP="006C10A3">
            <w:pPr>
              <w:spacing w:after="120"/>
              <w:contextualSpacing/>
              <w:jc w:val="center"/>
              <w:rPr>
                <w:rFonts w:cs="Arial"/>
                <w:lang w:val="en-AU"/>
              </w:rPr>
            </w:pPr>
          </w:p>
        </w:tc>
      </w:tr>
      <w:tr w:rsidR="00BE2ECA" w:rsidRPr="00C667FD" w14:paraId="42BB7A95" w14:textId="77777777" w:rsidTr="006C10A3">
        <w:tc>
          <w:tcPr>
            <w:tcW w:w="8633" w:type="dxa"/>
          </w:tcPr>
          <w:p w14:paraId="74671A50" w14:textId="77777777" w:rsidR="00BE2ECA" w:rsidRPr="00C667FD" w:rsidRDefault="00BE2ECA" w:rsidP="006C10A3">
            <w:pPr>
              <w:spacing w:after="120"/>
              <w:contextualSpacing/>
              <w:rPr>
                <w:rFonts w:cs="Arial"/>
                <w:i/>
                <w:color w:val="FF0000"/>
                <w:lang w:val="en-AU"/>
              </w:rPr>
            </w:pPr>
            <w:r w:rsidRPr="00C667FD">
              <w:rPr>
                <w:lang w:val="en-AU"/>
              </w:rPr>
              <w:br w:type="page"/>
            </w:r>
          </w:p>
          <w:p w14:paraId="32695950" w14:textId="77777777" w:rsidR="00BE2ECA" w:rsidRPr="00C667FD" w:rsidRDefault="00BE2ECA" w:rsidP="006C10A3">
            <w:pPr>
              <w:spacing w:after="120"/>
              <w:contextualSpacing/>
              <w:rPr>
                <w:rFonts w:cs="Arial"/>
                <w:lang w:val="en-AU"/>
              </w:rPr>
            </w:pPr>
            <w:r w:rsidRPr="00C667FD">
              <w:rPr>
                <w:rFonts w:cs="Arial"/>
                <w:lang w:val="en-AU"/>
              </w:rPr>
              <w:t xml:space="preserve">As organizations migrate to the cloud, they typically follow a five-stage process beginning with discovery and culminating with reinvention. Unfortunately, more than 70% of organisations see their adoption programs stall, and their ambitions severely curtailed. The cloud journey workshop </w:t>
            </w:r>
            <w:r>
              <w:rPr>
                <w:rFonts w:cs="Arial"/>
                <w:lang w:val="en-AU"/>
              </w:rPr>
              <w:t>can help you</w:t>
            </w:r>
            <w:r w:rsidRPr="00C667FD">
              <w:rPr>
                <w:rFonts w:cs="Arial"/>
                <w:lang w:val="en-AU"/>
              </w:rPr>
              <w:t xml:space="preserve"> understand the five stages of the cloud journey, identify the distinct capabilities </w:t>
            </w:r>
            <w:r>
              <w:rPr>
                <w:rFonts w:cs="Arial"/>
                <w:lang w:val="en-AU"/>
              </w:rPr>
              <w:t xml:space="preserve">you’ll </w:t>
            </w:r>
            <w:r w:rsidRPr="00C667FD">
              <w:rPr>
                <w:rFonts w:cs="Arial"/>
                <w:lang w:val="en-AU"/>
              </w:rPr>
              <w:t xml:space="preserve">need to develop </w:t>
            </w:r>
            <w:proofErr w:type="gramStart"/>
            <w:r w:rsidRPr="00C667FD">
              <w:rPr>
                <w:rFonts w:cs="Arial"/>
                <w:lang w:val="en-AU"/>
              </w:rPr>
              <w:t>in order to</w:t>
            </w:r>
            <w:proofErr w:type="gramEnd"/>
            <w:r w:rsidRPr="00C667FD">
              <w:rPr>
                <w:rFonts w:cs="Arial"/>
                <w:lang w:val="en-AU"/>
              </w:rPr>
              <w:t xml:space="preserve"> succeed at each stage, and </w:t>
            </w:r>
            <w:r>
              <w:rPr>
                <w:rFonts w:cs="Arial"/>
                <w:lang w:val="en-AU"/>
              </w:rPr>
              <w:t xml:space="preserve">provide </w:t>
            </w:r>
            <w:r w:rsidRPr="00C667FD">
              <w:rPr>
                <w:rFonts w:cs="Arial"/>
                <w:lang w:val="en-AU"/>
              </w:rPr>
              <w:t xml:space="preserve">key strategies </w:t>
            </w:r>
            <w:r>
              <w:rPr>
                <w:rFonts w:cs="Arial"/>
                <w:lang w:val="en-AU"/>
              </w:rPr>
              <w:t xml:space="preserve">you </w:t>
            </w:r>
            <w:r w:rsidRPr="00C667FD">
              <w:rPr>
                <w:rFonts w:cs="Arial"/>
                <w:lang w:val="en-AU"/>
              </w:rPr>
              <w:t xml:space="preserve">can employ to accelerate </w:t>
            </w:r>
            <w:r>
              <w:rPr>
                <w:rFonts w:cs="Arial"/>
                <w:lang w:val="en-AU"/>
              </w:rPr>
              <w:t xml:space="preserve">your </w:t>
            </w:r>
            <w:r w:rsidRPr="00C667FD">
              <w:rPr>
                <w:rFonts w:cs="Arial"/>
                <w:lang w:val="en-AU"/>
              </w:rPr>
              <w:t>adoption and enable greater innovation among teams.</w:t>
            </w:r>
          </w:p>
          <w:p w14:paraId="0E941B6C" w14:textId="77777777" w:rsidR="00BE2ECA" w:rsidRPr="00C667FD" w:rsidRDefault="00BE2ECA" w:rsidP="006C10A3">
            <w:pPr>
              <w:pStyle w:val="Heading1"/>
              <w:rPr>
                <w:lang w:val="en-AU"/>
              </w:rPr>
            </w:pPr>
            <w:r w:rsidRPr="00C667FD">
              <w:rPr>
                <w:lang w:val="en-AU"/>
              </w:rPr>
              <w:t>BENEFITS</w:t>
            </w:r>
          </w:p>
          <w:p w14:paraId="62ECAB0A" w14:textId="77777777" w:rsidR="00BE2ECA" w:rsidRPr="00C667FD" w:rsidRDefault="00BE2ECA" w:rsidP="006C10A3">
            <w:pPr>
              <w:pStyle w:val="ListParagraph"/>
              <w:numPr>
                <w:ilvl w:val="0"/>
                <w:numId w:val="32"/>
              </w:numPr>
              <w:spacing w:after="120"/>
              <w:ind w:left="179" w:hanging="179"/>
              <w:contextualSpacing/>
              <w:rPr>
                <w:rFonts w:ascii="Arial" w:hAnsi="Arial" w:cs="Arial"/>
                <w:sz w:val="20"/>
                <w:lang w:val="en-AU"/>
              </w:rPr>
            </w:pPr>
            <w:r w:rsidRPr="00C667FD">
              <w:rPr>
                <w:rFonts w:ascii="Arial" w:hAnsi="Arial" w:cs="Arial"/>
                <w:sz w:val="20"/>
                <w:lang w:val="en-AU"/>
              </w:rPr>
              <w:t xml:space="preserve">Deeper understanding of stages of cloud adoption, and the different business and technical capabilities required to sustain momentum </w:t>
            </w:r>
          </w:p>
          <w:p w14:paraId="2C6A904D" w14:textId="77777777" w:rsidR="00BE2ECA" w:rsidRPr="00C667FD" w:rsidRDefault="00BE2ECA" w:rsidP="006C10A3">
            <w:pPr>
              <w:pStyle w:val="ListParagraph"/>
              <w:numPr>
                <w:ilvl w:val="0"/>
                <w:numId w:val="32"/>
              </w:numPr>
              <w:spacing w:after="120"/>
              <w:ind w:left="179" w:hanging="179"/>
              <w:contextualSpacing/>
              <w:rPr>
                <w:rFonts w:ascii="Arial" w:hAnsi="Arial" w:cs="Arial"/>
                <w:sz w:val="20"/>
                <w:lang w:val="en-AU"/>
              </w:rPr>
            </w:pPr>
            <w:r w:rsidRPr="00C667FD">
              <w:rPr>
                <w:rFonts w:ascii="Arial" w:hAnsi="Arial" w:cs="Arial"/>
                <w:sz w:val="20"/>
                <w:lang w:val="en-AU"/>
              </w:rPr>
              <w:t>Identification of activities on critical-path and approaches to complete them</w:t>
            </w:r>
          </w:p>
          <w:p w14:paraId="0F2EA282" w14:textId="77777777" w:rsidR="00BE2ECA" w:rsidRPr="00C667FD" w:rsidRDefault="00BE2ECA" w:rsidP="006C10A3">
            <w:pPr>
              <w:pStyle w:val="ListParagraph"/>
              <w:numPr>
                <w:ilvl w:val="0"/>
                <w:numId w:val="32"/>
              </w:numPr>
              <w:spacing w:after="120"/>
              <w:ind w:left="179" w:hanging="179"/>
              <w:contextualSpacing/>
              <w:rPr>
                <w:rFonts w:ascii="Arial" w:hAnsi="Arial" w:cs="Arial"/>
                <w:sz w:val="20"/>
                <w:lang w:val="en-AU"/>
              </w:rPr>
            </w:pPr>
            <w:r w:rsidRPr="00C667FD">
              <w:rPr>
                <w:rFonts w:ascii="Arial" w:hAnsi="Arial" w:cs="Arial"/>
                <w:sz w:val="20"/>
                <w:lang w:val="en-AU"/>
              </w:rPr>
              <w:t>Definition of tactics and strategies to mitigate cloud-program risks</w:t>
            </w:r>
          </w:p>
          <w:p w14:paraId="0B1D021D" w14:textId="77777777" w:rsidR="00BE2ECA" w:rsidRPr="00C667FD" w:rsidRDefault="00BE2ECA" w:rsidP="006C10A3">
            <w:pPr>
              <w:pStyle w:val="ListParagraph"/>
              <w:numPr>
                <w:ilvl w:val="0"/>
                <w:numId w:val="32"/>
              </w:numPr>
              <w:spacing w:after="120"/>
              <w:ind w:left="179" w:hanging="179"/>
              <w:contextualSpacing/>
              <w:rPr>
                <w:rFonts w:ascii="Arial" w:hAnsi="Arial" w:cs="Arial"/>
                <w:sz w:val="20"/>
                <w:lang w:val="en-AU"/>
              </w:rPr>
            </w:pPr>
            <w:r w:rsidRPr="00C667FD">
              <w:rPr>
                <w:rFonts w:ascii="Arial" w:hAnsi="Arial" w:cs="Arial"/>
                <w:sz w:val="20"/>
                <w:lang w:val="en-AU"/>
              </w:rPr>
              <w:t>Learning about element</w:t>
            </w:r>
            <w:r>
              <w:rPr>
                <w:rFonts w:ascii="Arial" w:hAnsi="Arial" w:cs="Arial"/>
                <w:sz w:val="20"/>
                <w:lang w:val="en-AU"/>
              </w:rPr>
              <w:t>s</w:t>
            </w:r>
            <w:r w:rsidRPr="00C667FD">
              <w:rPr>
                <w:rFonts w:ascii="Arial" w:hAnsi="Arial" w:cs="Arial"/>
                <w:sz w:val="20"/>
                <w:lang w:val="en-AU"/>
              </w:rPr>
              <w:t xml:space="preserve"> of a successful cloud journey through case studies</w:t>
            </w:r>
          </w:p>
          <w:p w14:paraId="72E6BE71" w14:textId="77777777" w:rsidR="00BE2ECA" w:rsidRPr="00C667FD" w:rsidRDefault="00BE2ECA" w:rsidP="006C10A3">
            <w:pPr>
              <w:pStyle w:val="Heading1"/>
              <w:rPr>
                <w:lang w:val="en-AU"/>
              </w:rPr>
            </w:pPr>
            <w:r w:rsidRPr="00C667FD">
              <w:rPr>
                <w:lang w:val="en-AU"/>
              </w:rPr>
              <w:t>TAKEAWAYS &amp; OUTCOMES</w:t>
            </w:r>
          </w:p>
          <w:p w14:paraId="1924DFD4" w14:textId="77777777" w:rsidR="00BE2ECA" w:rsidRPr="00C667FD" w:rsidRDefault="00BE2ECA" w:rsidP="006C10A3">
            <w:pPr>
              <w:pStyle w:val="ListParagraph"/>
              <w:numPr>
                <w:ilvl w:val="0"/>
                <w:numId w:val="32"/>
              </w:numPr>
              <w:spacing w:after="120"/>
              <w:ind w:left="179" w:hanging="179"/>
              <w:contextualSpacing/>
              <w:rPr>
                <w:rFonts w:ascii="Arial" w:hAnsi="Arial" w:cs="Arial"/>
                <w:sz w:val="20"/>
                <w:lang w:val="en-AU"/>
              </w:rPr>
            </w:pPr>
            <w:r w:rsidRPr="00C667FD">
              <w:rPr>
                <w:rFonts w:ascii="Arial" w:hAnsi="Arial" w:cs="Arial"/>
                <w:sz w:val="20"/>
                <w:lang w:val="en-AU"/>
              </w:rPr>
              <w:t>A clear vision and prioritized success criteria</w:t>
            </w:r>
          </w:p>
          <w:p w14:paraId="36AB7559" w14:textId="77777777" w:rsidR="00BE2ECA" w:rsidRPr="00C667FD" w:rsidRDefault="00BE2ECA" w:rsidP="006C10A3">
            <w:pPr>
              <w:pStyle w:val="ListParagraph"/>
              <w:numPr>
                <w:ilvl w:val="0"/>
                <w:numId w:val="32"/>
              </w:numPr>
              <w:spacing w:after="120"/>
              <w:ind w:left="179" w:hanging="179"/>
              <w:contextualSpacing/>
              <w:rPr>
                <w:rFonts w:ascii="Arial" w:hAnsi="Arial" w:cs="Arial"/>
                <w:sz w:val="20"/>
                <w:lang w:val="en-AU"/>
              </w:rPr>
            </w:pPr>
            <w:r w:rsidRPr="00C667FD">
              <w:rPr>
                <w:rFonts w:ascii="Arial" w:hAnsi="Arial" w:cs="Arial"/>
                <w:sz w:val="20"/>
                <w:lang w:val="en-AU"/>
              </w:rPr>
              <w:t>A shared understanding of the risks and concerns shared amongst the people with many different perspectives and requirements</w:t>
            </w:r>
          </w:p>
          <w:p w14:paraId="6AC1AD0C" w14:textId="77777777" w:rsidR="00BE2ECA" w:rsidRPr="00C667FD" w:rsidRDefault="00BE2ECA" w:rsidP="006C10A3">
            <w:pPr>
              <w:pStyle w:val="ListParagraph"/>
              <w:numPr>
                <w:ilvl w:val="0"/>
                <w:numId w:val="32"/>
              </w:numPr>
              <w:spacing w:after="120"/>
              <w:ind w:left="179" w:hanging="179"/>
              <w:contextualSpacing/>
              <w:rPr>
                <w:rFonts w:ascii="Arial" w:hAnsi="Arial" w:cs="Arial"/>
                <w:sz w:val="20"/>
                <w:lang w:val="en-AU"/>
              </w:rPr>
            </w:pPr>
            <w:r w:rsidRPr="00C667FD">
              <w:rPr>
                <w:rFonts w:ascii="Arial" w:hAnsi="Arial" w:cs="Arial"/>
                <w:sz w:val="20"/>
                <w:lang w:val="en-AU"/>
              </w:rPr>
              <w:t>A co-developed, specific and prioritized set of actions to overcome concerns and deliver capabilities necessary for success at stages of the cloud journey</w:t>
            </w:r>
          </w:p>
          <w:p w14:paraId="23189DC5" w14:textId="77777777" w:rsidR="00BE2ECA" w:rsidRPr="00C667FD" w:rsidRDefault="00BE2ECA" w:rsidP="006C10A3">
            <w:pPr>
              <w:pStyle w:val="ListParagraph"/>
              <w:numPr>
                <w:ilvl w:val="0"/>
                <w:numId w:val="32"/>
              </w:numPr>
              <w:spacing w:after="120"/>
              <w:ind w:left="179" w:hanging="179"/>
              <w:contextualSpacing/>
              <w:rPr>
                <w:rFonts w:cs="Arial"/>
                <w:lang w:val="en-AU"/>
              </w:rPr>
            </w:pPr>
            <w:r w:rsidRPr="00C667FD">
              <w:rPr>
                <w:rFonts w:ascii="Arial" w:hAnsi="Arial" w:cs="Arial"/>
                <w:sz w:val="20"/>
                <w:lang w:val="en-AU"/>
              </w:rPr>
              <w:t xml:space="preserve">Transparency, ownership and commitment to next steps </w:t>
            </w:r>
          </w:p>
          <w:p w14:paraId="02696470" w14:textId="77777777" w:rsidR="00BE2ECA" w:rsidRPr="00C667FD" w:rsidRDefault="00BE2ECA" w:rsidP="006C10A3">
            <w:pPr>
              <w:pStyle w:val="Heading1"/>
              <w:rPr>
                <w:lang w:val="en-AU"/>
              </w:rPr>
            </w:pPr>
            <w:r w:rsidRPr="00C667FD">
              <w:rPr>
                <w:lang w:val="en-AU"/>
              </w:rPr>
              <w:t>TARGET AUDIENCE</w:t>
            </w:r>
          </w:p>
          <w:p w14:paraId="203ED64F" w14:textId="77777777" w:rsidR="00BE2ECA" w:rsidRPr="00C667FD" w:rsidRDefault="00BE2ECA" w:rsidP="006C10A3">
            <w:pPr>
              <w:pStyle w:val="ListParagraph"/>
              <w:numPr>
                <w:ilvl w:val="0"/>
                <w:numId w:val="32"/>
              </w:numPr>
              <w:spacing w:after="120"/>
              <w:ind w:left="179" w:hanging="179"/>
              <w:contextualSpacing/>
              <w:rPr>
                <w:rFonts w:ascii="Arial" w:hAnsi="Arial" w:cs="Arial"/>
                <w:sz w:val="20"/>
                <w:lang w:val="en-AU"/>
              </w:rPr>
            </w:pPr>
            <w:r w:rsidRPr="00C667FD">
              <w:rPr>
                <w:rFonts w:ascii="Arial" w:hAnsi="Arial" w:cs="Arial"/>
                <w:sz w:val="20"/>
                <w:lang w:val="en-AU"/>
              </w:rPr>
              <w:t>Executive Sponsors</w:t>
            </w:r>
          </w:p>
          <w:p w14:paraId="25B06254" w14:textId="77777777" w:rsidR="00BE2ECA" w:rsidRPr="00C667FD" w:rsidRDefault="00BE2ECA" w:rsidP="006C10A3">
            <w:pPr>
              <w:pStyle w:val="ListParagraph"/>
              <w:numPr>
                <w:ilvl w:val="0"/>
                <w:numId w:val="32"/>
              </w:numPr>
              <w:spacing w:after="120"/>
              <w:ind w:left="179" w:hanging="179"/>
              <w:contextualSpacing/>
              <w:rPr>
                <w:rFonts w:ascii="Arial" w:hAnsi="Arial" w:cs="Arial"/>
                <w:sz w:val="20"/>
                <w:lang w:val="en-AU"/>
              </w:rPr>
            </w:pPr>
            <w:r w:rsidRPr="00C667FD">
              <w:rPr>
                <w:rFonts w:ascii="Arial" w:hAnsi="Arial" w:cs="Arial"/>
                <w:sz w:val="20"/>
                <w:lang w:val="en-AU"/>
              </w:rPr>
              <w:t>IT Strategy, Operations and Architecture Leaders</w:t>
            </w:r>
          </w:p>
          <w:p w14:paraId="7AB901E2" w14:textId="77777777" w:rsidR="00BE2ECA" w:rsidRPr="00C667FD" w:rsidRDefault="00BE2ECA" w:rsidP="006C10A3">
            <w:pPr>
              <w:pStyle w:val="ListParagraph"/>
              <w:numPr>
                <w:ilvl w:val="0"/>
                <w:numId w:val="32"/>
              </w:numPr>
              <w:spacing w:after="120"/>
              <w:ind w:left="179" w:hanging="179"/>
              <w:contextualSpacing/>
              <w:rPr>
                <w:rFonts w:ascii="Arial" w:hAnsi="Arial" w:cs="Arial"/>
                <w:sz w:val="20"/>
                <w:lang w:val="en-AU"/>
              </w:rPr>
            </w:pPr>
            <w:r w:rsidRPr="00C667FD">
              <w:rPr>
                <w:rFonts w:ascii="Arial" w:hAnsi="Arial" w:cs="Arial"/>
                <w:sz w:val="20"/>
                <w:lang w:val="en-AU"/>
              </w:rPr>
              <w:t>Line of Business Leaders</w:t>
            </w:r>
          </w:p>
          <w:p w14:paraId="268A4559" w14:textId="77777777" w:rsidR="00BE2ECA" w:rsidRPr="00C667FD" w:rsidRDefault="00BE2ECA" w:rsidP="006C10A3">
            <w:pPr>
              <w:pStyle w:val="ListParagraph"/>
              <w:numPr>
                <w:ilvl w:val="0"/>
                <w:numId w:val="32"/>
              </w:numPr>
              <w:spacing w:after="120"/>
              <w:ind w:left="179" w:hanging="179"/>
              <w:contextualSpacing/>
              <w:rPr>
                <w:rFonts w:ascii="Arial" w:hAnsi="Arial" w:cs="Arial"/>
                <w:sz w:val="20"/>
                <w:lang w:val="en-AU"/>
              </w:rPr>
            </w:pPr>
            <w:r w:rsidRPr="00C667FD">
              <w:rPr>
                <w:rFonts w:ascii="Arial" w:hAnsi="Arial" w:cs="Arial"/>
                <w:sz w:val="20"/>
                <w:lang w:val="en-AU"/>
              </w:rPr>
              <w:t>Information / Cyber Security Leaders</w:t>
            </w:r>
          </w:p>
          <w:p w14:paraId="21931FC1" w14:textId="77777777" w:rsidR="00BE2ECA" w:rsidRPr="00C667FD" w:rsidRDefault="00BE2ECA" w:rsidP="006C10A3">
            <w:pPr>
              <w:pStyle w:val="ListParagraph"/>
              <w:numPr>
                <w:ilvl w:val="0"/>
                <w:numId w:val="32"/>
              </w:numPr>
              <w:spacing w:after="120"/>
              <w:ind w:left="179" w:hanging="179"/>
              <w:contextualSpacing/>
              <w:rPr>
                <w:rFonts w:ascii="Arial" w:hAnsi="Arial" w:cs="Arial"/>
                <w:sz w:val="20"/>
                <w:lang w:val="en-AU"/>
              </w:rPr>
            </w:pPr>
            <w:r w:rsidRPr="00C667FD">
              <w:rPr>
                <w:rFonts w:ascii="Arial" w:hAnsi="Arial" w:cs="Arial"/>
                <w:sz w:val="20"/>
                <w:lang w:val="en-AU"/>
              </w:rPr>
              <w:t xml:space="preserve">Legal, Compliance </w:t>
            </w:r>
          </w:p>
        </w:tc>
        <w:tc>
          <w:tcPr>
            <w:tcW w:w="5757" w:type="dxa"/>
            <w:shd w:val="clear" w:color="auto" w:fill="EAF6FE"/>
          </w:tcPr>
          <w:p w14:paraId="24360056" w14:textId="77777777" w:rsidR="00BE2ECA" w:rsidRPr="00C667FD" w:rsidRDefault="00BE2ECA" w:rsidP="006C10A3">
            <w:pPr>
              <w:pStyle w:val="Heading1"/>
              <w:rPr>
                <w:lang w:val="en-AU"/>
              </w:rPr>
            </w:pPr>
            <w:r w:rsidRPr="00C667FD">
              <w:rPr>
                <w:lang w:val="en-AU"/>
              </w:rPr>
              <w:t>KEY ACTIVITIES</w:t>
            </w:r>
          </w:p>
          <w:p w14:paraId="46B7B92F" w14:textId="77777777" w:rsidR="00BE2ECA" w:rsidRPr="00C667FD" w:rsidRDefault="00BE2ECA" w:rsidP="006C10A3">
            <w:pPr>
              <w:pStyle w:val="ListParagraph"/>
              <w:numPr>
                <w:ilvl w:val="0"/>
                <w:numId w:val="33"/>
              </w:numPr>
              <w:spacing w:after="120"/>
              <w:ind w:left="186" w:hanging="186"/>
              <w:contextualSpacing/>
              <w:rPr>
                <w:rFonts w:ascii="Arial" w:hAnsi="Arial" w:cs="Arial"/>
                <w:sz w:val="20"/>
                <w:lang w:val="en-AU"/>
              </w:rPr>
            </w:pPr>
            <w:r w:rsidRPr="00C667FD">
              <w:rPr>
                <w:rFonts w:ascii="Arial" w:hAnsi="Arial" w:cs="Arial"/>
                <w:sz w:val="20"/>
                <w:lang w:val="en-AU"/>
              </w:rPr>
              <w:t>Review the five stages of cloud adoption</w:t>
            </w:r>
          </w:p>
          <w:p w14:paraId="11482707" w14:textId="77777777" w:rsidR="00BE2ECA" w:rsidRPr="00C667FD" w:rsidRDefault="00BE2ECA" w:rsidP="006C10A3">
            <w:pPr>
              <w:pStyle w:val="ListParagraph"/>
              <w:numPr>
                <w:ilvl w:val="0"/>
                <w:numId w:val="33"/>
              </w:numPr>
              <w:spacing w:after="120"/>
              <w:ind w:left="186" w:hanging="186"/>
              <w:contextualSpacing/>
              <w:rPr>
                <w:rFonts w:ascii="Arial" w:hAnsi="Arial" w:cs="Arial"/>
                <w:sz w:val="20"/>
                <w:lang w:val="en-AU"/>
              </w:rPr>
            </w:pPr>
            <w:r w:rsidRPr="00C667FD">
              <w:rPr>
                <w:rFonts w:ascii="Arial" w:hAnsi="Arial" w:cs="Arial"/>
                <w:sz w:val="20"/>
                <w:lang w:val="en-AU"/>
              </w:rPr>
              <w:t>Review the different capabilities required for success at each stage</w:t>
            </w:r>
          </w:p>
          <w:p w14:paraId="180E010D" w14:textId="77777777" w:rsidR="00BE2ECA" w:rsidRPr="00C667FD" w:rsidRDefault="00BE2ECA" w:rsidP="006C10A3">
            <w:pPr>
              <w:pStyle w:val="ListParagraph"/>
              <w:numPr>
                <w:ilvl w:val="0"/>
                <w:numId w:val="33"/>
              </w:numPr>
              <w:spacing w:after="120"/>
              <w:ind w:left="186" w:hanging="186"/>
              <w:contextualSpacing/>
              <w:rPr>
                <w:rFonts w:ascii="Arial" w:hAnsi="Arial" w:cs="Arial"/>
                <w:sz w:val="20"/>
                <w:lang w:val="en-AU"/>
              </w:rPr>
            </w:pPr>
            <w:r w:rsidRPr="00C667FD">
              <w:rPr>
                <w:rFonts w:ascii="Arial" w:hAnsi="Arial" w:cs="Arial"/>
                <w:sz w:val="20"/>
                <w:lang w:val="en-AU"/>
              </w:rPr>
              <w:t>Identify blockers and perceived risks to cloud adoption</w:t>
            </w:r>
          </w:p>
          <w:p w14:paraId="6C4B0A77" w14:textId="77777777" w:rsidR="00BE2ECA" w:rsidRPr="00C667FD" w:rsidRDefault="00BE2ECA" w:rsidP="006C10A3">
            <w:pPr>
              <w:pStyle w:val="ListParagraph"/>
              <w:numPr>
                <w:ilvl w:val="0"/>
                <w:numId w:val="33"/>
              </w:numPr>
              <w:spacing w:after="120"/>
              <w:ind w:left="186" w:hanging="186"/>
              <w:contextualSpacing/>
              <w:rPr>
                <w:rFonts w:ascii="Arial" w:hAnsi="Arial" w:cs="Arial"/>
                <w:sz w:val="20"/>
                <w:lang w:val="en-AU"/>
              </w:rPr>
            </w:pPr>
            <w:r w:rsidRPr="00C667FD">
              <w:rPr>
                <w:rFonts w:ascii="Arial" w:hAnsi="Arial" w:cs="Arial"/>
                <w:sz w:val="20"/>
                <w:lang w:val="en-AU"/>
              </w:rPr>
              <w:t xml:space="preserve">Co-develop actions to overcome risks and concerns </w:t>
            </w:r>
          </w:p>
          <w:p w14:paraId="15DD60A8" w14:textId="77777777" w:rsidR="00BE2ECA" w:rsidRPr="00C667FD" w:rsidRDefault="00BE2ECA" w:rsidP="006C10A3">
            <w:pPr>
              <w:pStyle w:val="ListParagraph"/>
              <w:numPr>
                <w:ilvl w:val="0"/>
                <w:numId w:val="33"/>
              </w:numPr>
              <w:spacing w:after="120"/>
              <w:ind w:left="186" w:hanging="186"/>
              <w:contextualSpacing/>
              <w:rPr>
                <w:rFonts w:ascii="Arial" w:hAnsi="Arial" w:cs="Arial"/>
                <w:sz w:val="20"/>
                <w:lang w:val="en-AU"/>
              </w:rPr>
            </w:pPr>
            <w:r w:rsidRPr="00C667FD">
              <w:rPr>
                <w:rFonts w:ascii="Arial" w:hAnsi="Arial" w:cs="Arial"/>
                <w:sz w:val="20"/>
                <w:lang w:val="en-AU"/>
              </w:rPr>
              <w:t>Prioritize tasks and develop a set of key goals, and a plan to reach them</w:t>
            </w:r>
          </w:p>
          <w:p w14:paraId="68D1D662" w14:textId="77777777" w:rsidR="00BE2ECA" w:rsidRPr="00C667FD" w:rsidRDefault="00BE2ECA" w:rsidP="006C10A3">
            <w:pPr>
              <w:spacing w:after="120"/>
              <w:contextualSpacing/>
              <w:rPr>
                <w:rFonts w:cs="Arial"/>
                <w:lang w:val="en-AU"/>
              </w:rPr>
            </w:pPr>
          </w:p>
          <w:p w14:paraId="551A6722" w14:textId="77777777" w:rsidR="00BE2ECA" w:rsidRPr="00C667FD" w:rsidRDefault="00BE2ECA" w:rsidP="006C10A3">
            <w:pPr>
              <w:pStyle w:val="Heading1"/>
              <w:rPr>
                <w:lang w:val="en-AU"/>
              </w:rPr>
            </w:pPr>
            <w:r w:rsidRPr="00C667FD">
              <w:rPr>
                <w:lang w:val="en-AU"/>
              </w:rPr>
              <w:t>Stakeholders</w:t>
            </w:r>
          </w:p>
          <w:p w14:paraId="70F37504" w14:textId="77777777" w:rsidR="00BE2ECA" w:rsidRPr="00C667FD" w:rsidRDefault="00BE2ECA" w:rsidP="006C10A3">
            <w:pPr>
              <w:pStyle w:val="ListParagraph"/>
              <w:numPr>
                <w:ilvl w:val="0"/>
                <w:numId w:val="33"/>
              </w:numPr>
              <w:spacing w:after="120"/>
              <w:ind w:left="186" w:hanging="186"/>
              <w:contextualSpacing/>
              <w:rPr>
                <w:rFonts w:ascii="Arial" w:hAnsi="Arial" w:cs="Arial"/>
                <w:sz w:val="20"/>
                <w:lang w:val="en-AU"/>
              </w:rPr>
            </w:pPr>
            <w:r w:rsidRPr="00C667FD">
              <w:rPr>
                <w:rFonts w:ascii="Arial" w:hAnsi="Arial" w:cs="Arial"/>
                <w:sz w:val="20"/>
                <w:lang w:val="en-AU"/>
              </w:rPr>
              <w:t>Executive Sponsors (technical and business)</w:t>
            </w:r>
          </w:p>
          <w:p w14:paraId="46DD0959" w14:textId="77777777" w:rsidR="00BE2ECA" w:rsidRPr="00C667FD" w:rsidRDefault="00BE2ECA" w:rsidP="006C10A3">
            <w:pPr>
              <w:pStyle w:val="ListParagraph"/>
              <w:numPr>
                <w:ilvl w:val="0"/>
                <w:numId w:val="33"/>
              </w:numPr>
              <w:spacing w:after="120"/>
              <w:ind w:left="186" w:hanging="186"/>
              <w:contextualSpacing/>
              <w:rPr>
                <w:rFonts w:ascii="Arial" w:hAnsi="Arial" w:cs="Arial"/>
                <w:sz w:val="20"/>
                <w:lang w:val="en-AU"/>
              </w:rPr>
            </w:pPr>
            <w:r w:rsidRPr="00C667FD">
              <w:rPr>
                <w:rFonts w:ascii="Arial" w:hAnsi="Arial" w:cs="Arial"/>
                <w:sz w:val="20"/>
                <w:lang w:val="en-AU"/>
              </w:rPr>
              <w:t>IT Operations Managers</w:t>
            </w:r>
          </w:p>
          <w:p w14:paraId="28BC6E94" w14:textId="77777777" w:rsidR="00BE2ECA" w:rsidRPr="00C667FD" w:rsidRDefault="00BE2ECA" w:rsidP="006C10A3">
            <w:pPr>
              <w:pStyle w:val="ListParagraph"/>
              <w:numPr>
                <w:ilvl w:val="0"/>
                <w:numId w:val="33"/>
              </w:numPr>
              <w:spacing w:after="120"/>
              <w:ind w:left="186" w:hanging="186"/>
              <w:contextualSpacing/>
              <w:rPr>
                <w:rFonts w:ascii="Arial" w:hAnsi="Arial" w:cs="Arial"/>
                <w:sz w:val="20"/>
                <w:lang w:val="en-AU"/>
              </w:rPr>
            </w:pPr>
            <w:r w:rsidRPr="00C667FD">
              <w:rPr>
                <w:rFonts w:ascii="Arial" w:hAnsi="Arial" w:cs="Arial"/>
                <w:sz w:val="20"/>
                <w:lang w:val="en-AU"/>
              </w:rPr>
              <w:t>IT Strategy and Architecture Leaders</w:t>
            </w:r>
          </w:p>
          <w:p w14:paraId="5FEAF609" w14:textId="77777777" w:rsidR="00BE2ECA" w:rsidRPr="00C667FD" w:rsidRDefault="00BE2ECA" w:rsidP="006C10A3">
            <w:pPr>
              <w:pStyle w:val="ListParagraph"/>
              <w:numPr>
                <w:ilvl w:val="0"/>
                <w:numId w:val="33"/>
              </w:numPr>
              <w:spacing w:after="120"/>
              <w:ind w:left="186" w:hanging="186"/>
              <w:contextualSpacing/>
              <w:rPr>
                <w:rFonts w:ascii="Arial" w:hAnsi="Arial" w:cs="Arial"/>
                <w:sz w:val="20"/>
                <w:lang w:val="en-AU"/>
              </w:rPr>
            </w:pPr>
            <w:r w:rsidRPr="00C667FD">
              <w:rPr>
                <w:rFonts w:ascii="Arial" w:hAnsi="Arial" w:cs="Arial"/>
                <w:sz w:val="20"/>
                <w:lang w:val="en-AU"/>
              </w:rPr>
              <w:t>Information / Cyber Security Leaders</w:t>
            </w:r>
          </w:p>
          <w:p w14:paraId="53EDA20B" w14:textId="77777777" w:rsidR="00BE2ECA" w:rsidRPr="00C667FD" w:rsidRDefault="00BE2ECA" w:rsidP="006C10A3">
            <w:pPr>
              <w:pStyle w:val="ListParagraph"/>
              <w:numPr>
                <w:ilvl w:val="0"/>
                <w:numId w:val="33"/>
              </w:numPr>
              <w:spacing w:after="120"/>
              <w:ind w:left="186" w:hanging="186"/>
              <w:contextualSpacing/>
              <w:rPr>
                <w:rFonts w:ascii="Arial" w:hAnsi="Arial" w:cs="Arial"/>
                <w:sz w:val="20"/>
                <w:lang w:val="en-AU"/>
              </w:rPr>
            </w:pPr>
            <w:r w:rsidRPr="00C667FD">
              <w:rPr>
                <w:rFonts w:ascii="Arial" w:hAnsi="Arial" w:cs="Arial"/>
                <w:sz w:val="20"/>
                <w:lang w:val="en-AU"/>
              </w:rPr>
              <w:t>Line of Business Leaders</w:t>
            </w:r>
          </w:p>
          <w:p w14:paraId="5E6E539D" w14:textId="77777777" w:rsidR="00BE2ECA" w:rsidRPr="00C667FD" w:rsidRDefault="00BE2ECA" w:rsidP="006C10A3">
            <w:pPr>
              <w:pStyle w:val="ListParagraph"/>
              <w:numPr>
                <w:ilvl w:val="0"/>
                <w:numId w:val="33"/>
              </w:numPr>
              <w:spacing w:after="120"/>
              <w:ind w:left="186" w:hanging="186"/>
              <w:contextualSpacing/>
              <w:rPr>
                <w:rFonts w:ascii="Arial" w:hAnsi="Arial" w:cs="Arial"/>
                <w:sz w:val="20"/>
                <w:lang w:val="en-AU"/>
              </w:rPr>
            </w:pPr>
            <w:r w:rsidRPr="00C667FD">
              <w:rPr>
                <w:rFonts w:ascii="Arial" w:hAnsi="Arial" w:cs="Arial"/>
                <w:sz w:val="20"/>
                <w:lang w:val="en-AU"/>
              </w:rPr>
              <w:t>Legal, Risk and Compliance Leaders</w:t>
            </w:r>
          </w:p>
          <w:p w14:paraId="498AA326" w14:textId="77777777" w:rsidR="00BE2ECA" w:rsidRPr="00C667FD" w:rsidRDefault="00BE2ECA" w:rsidP="006C10A3">
            <w:pPr>
              <w:pStyle w:val="ListParagraph"/>
              <w:numPr>
                <w:ilvl w:val="0"/>
                <w:numId w:val="33"/>
              </w:numPr>
              <w:spacing w:after="120"/>
              <w:ind w:left="186" w:hanging="186"/>
              <w:contextualSpacing/>
              <w:rPr>
                <w:rFonts w:ascii="Arial" w:hAnsi="Arial" w:cs="Arial"/>
                <w:sz w:val="20"/>
                <w:lang w:val="en-AU"/>
              </w:rPr>
            </w:pPr>
            <w:r w:rsidRPr="00C667FD">
              <w:rPr>
                <w:rFonts w:ascii="Arial" w:hAnsi="Arial" w:cs="Arial"/>
                <w:sz w:val="20"/>
                <w:lang w:val="en-AU"/>
              </w:rPr>
              <w:t>HR Leaders</w:t>
            </w:r>
          </w:p>
          <w:p w14:paraId="66A1BEF8" w14:textId="77777777" w:rsidR="00BE2ECA" w:rsidRPr="00C667FD" w:rsidRDefault="00BE2ECA" w:rsidP="006C10A3">
            <w:pPr>
              <w:pStyle w:val="ListParagraph"/>
              <w:numPr>
                <w:ilvl w:val="0"/>
                <w:numId w:val="33"/>
              </w:numPr>
              <w:spacing w:after="120"/>
              <w:ind w:left="186" w:hanging="186"/>
              <w:contextualSpacing/>
              <w:rPr>
                <w:rFonts w:ascii="Arial" w:hAnsi="Arial" w:cs="Arial"/>
                <w:sz w:val="20"/>
                <w:lang w:val="en-AU"/>
              </w:rPr>
            </w:pPr>
            <w:r w:rsidRPr="00C667FD">
              <w:rPr>
                <w:rFonts w:ascii="Arial" w:hAnsi="Arial" w:cs="Arial"/>
                <w:sz w:val="20"/>
                <w:lang w:val="en-AU"/>
              </w:rPr>
              <w:t>Software Development Teams</w:t>
            </w:r>
          </w:p>
          <w:p w14:paraId="66282BF3" w14:textId="77777777" w:rsidR="00BE2ECA" w:rsidRPr="00C667FD" w:rsidRDefault="00BE2ECA" w:rsidP="006C10A3">
            <w:pPr>
              <w:pStyle w:val="ListParagraph"/>
              <w:numPr>
                <w:ilvl w:val="0"/>
                <w:numId w:val="33"/>
              </w:numPr>
              <w:spacing w:after="120"/>
              <w:ind w:left="186" w:hanging="186"/>
              <w:contextualSpacing/>
              <w:rPr>
                <w:rFonts w:ascii="Arial" w:hAnsi="Arial" w:cs="Arial"/>
                <w:sz w:val="20"/>
                <w:lang w:val="en-AU"/>
              </w:rPr>
            </w:pPr>
            <w:r w:rsidRPr="00C667FD">
              <w:rPr>
                <w:rFonts w:ascii="Arial" w:hAnsi="Arial" w:cs="Arial"/>
                <w:sz w:val="20"/>
                <w:lang w:val="en-AU"/>
              </w:rPr>
              <w:t>Project and Program Managers</w:t>
            </w:r>
          </w:p>
          <w:p w14:paraId="2E2AECC9" w14:textId="77777777" w:rsidR="00BE2ECA" w:rsidRPr="00C667FD" w:rsidRDefault="00BE2ECA" w:rsidP="006C10A3">
            <w:pPr>
              <w:pStyle w:val="ListParagraph"/>
              <w:numPr>
                <w:ilvl w:val="0"/>
                <w:numId w:val="33"/>
              </w:numPr>
              <w:spacing w:after="120"/>
              <w:ind w:left="186" w:hanging="186"/>
              <w:contextualSpacing/>
              <w:rPr>
                <w:rFonts w:ascii="Arial" w:hAnsi="Arial" w:cs="Arial"/>
                <w:sz w:val="20"/>
                <w:lang w:val="en-AU"/>
              </w:rPr>
            </w:pPr>
            <w:r w:rsidRPr="00C667FD">
              <w:rPr>
                <w:rFonts w:ascii="Arial" w:hAnsi="Arial" w:cs="Arial"/>
                <w:sz w:val="20"/>
                <w:lang w:val="en-AU"/>
              </w:rPr>
              <w:t>People Development / Training Leaders</w:t>
            </w:r>
          </w:p>
          <w:p w14:paraId="3FCA96E3" w14:textId="77777777" w:rsidR="00BE2ECA" w:rsidRPr="00C667FD" w:rsidRDefault="00BE2ECA" w:rsidP="006C10A3">
            <w:pPr>
              <w:pStyle w:val="ListParagraph"/>
              <w:numPr>
                <w:ilvl w:val="0"/>
                <w:numId w:val="33"/>
              </w:numPr>
              <w:spacing w:after="120"/>
              <w:ind w:left="186" w:hanging="186"/>
              <w:contextualSpacing/>
              <w:rPr>
                <w:rFonts w:ascii="Arial" w:hAnsi="Arial" w:cs="Arial"/>
                <w:sz w:val="20"/>
                <w:lang w:val="en-AU"/>
              </w:rPr>
            </w:pPr>
            <w:r w:rsidRPr="00C667FD">
              <w:rPr>
                <w:rFonts w:ascii="Arial" w:hAnsi="Arial" w:cs="Arial"/>
                <w:sz w:val="20"/>
                <w:lang w:val="en-AU"/>
              </w:rPr>
              <w:t>Organizational Change / Change Management Leaders</w:t>
            </w:r>
          </w:p>
          <w:p w14:paraId="5A0B6153" w14:textId="77777777" w:rsidR="00BE2ECA" w:rsidRPr="00C667FD" w:rsidRDefault="00BE2ECA" w:rsidP="006C10A3">
            <w:pPr>
              <w:rPr>
                <w:lang w:val="en-AU"/>
              </w:rPr>
            </w:pPr>
          </w:p>
          <w:p w14:paraId="01A18559" w14:textId="77777777" w:rsidR="00BE2ECA" w:rsidRPr="00C667FD" w:rsidRDefault="00BE2ECA" w:rsidP="006C10A3">
            <w:pPr>
              <w:pStyle w:val="Heading1"/>
              <w:rPr>
                <w:lang w:val="en-AU"/>
              </w:rPr>
            </w:pPr>
            <w:r w:rsidRPr="00C667FD">
              <w:rPr>
                <w:lang w:val="en-AU"/>
              </w:rPr>
              <w:t>related packages</w:t>
            </w:r>
          </w:p>
          <w:p w14:paraId="2C8552CB" w14:textId="77777777" w:rsidR="00BE2ECA" w:rsidRPr="00C667FD" w:rsidRDefault="00BE2ECA" w:rsidP="006C10A3">
            <w:pPr>
              <w:pStyle w:val="ListParagraph"/>
              <w:numPr>
                <w:ilvl w:val="0"/>
                <w:numId w:val="33"/>
              </w:numPr>
              <w:spacing w:after="120"/>
              <w:ind w:left="186" w:hanging="186"/>
              <w:contextualSpacing/>
              <w:rPr>
                <w:rFonts w:ascii="Arial" w:hAnsi="Arial" w:cs="Arial"/>
                <w:sz w:val="20"/>
                <w:lang w:val="en-AU"/>
              </w:rPr>
            </w:pPr>
            <w:r w:rsidRPr="00C667FD">
              <w:rPr>
                <w:rFonts w:ascii="Arial" w:hAnsi="Arial" w:cs="Arial"/>
                <w:sz w:val="20"/>
                <w:lang w:val="en-AU"/>
              </w:rPr>
              <w:t>AWS Discovery Workshop</w:t>
            </w:r>
          </w:p>
          <w:p w14:paraId="11C5F6B7" w14:textId="77777777" w:rsidR="00BE2ECA" w:rsidRPr="00C667FD" w:rsidRDefault="00BE2ECA" w:rsidP="006C10A3">
            <w:pPr>
              <w:pStyle w:val="ListParagraph"/>
              <w:numPr>
                <w:ilvl w:val="0"/>
                <w:numId w:val="33"/>
              </w:numPr>
              <w:spacing w:after="120"/>
              <w:ind w:left="186" w:hanging="186"/>
              <w:contextualSpacing/>
              <w:rPr>
                <w:rFonts w:ascii="Arial" w:hAnsi="Arial" w:cs="Arial"/>
                <w:sz w:val="20"/>
                <w:lang w:val="en-AU"/>
              </w:rPr>
            </w:pPr>
            <w:r w:rsidRPr="00C667FD">
              <w:rPr>
                <w:rFonts w:ascii="Arial" w:hAnsi="Arial" w:cs="Arial"/>
                <w:sz w:val="20"/>
                <w:lang w:val="en-AU"/>
              </w:rPr>
              <w:t>AWS Onboarding Program</w:t>
            </w:r>
          </w:p>
          <w:p w14:paraId="72967599" w14:textId="77777777" w:rsidR="00BE2ECA" w:rsidRPr="00C667FD" w:rsidRDefault="00BE2ECA" w:rsidP="006C10A3">
            <w:pPr>
              <w:pStyle w:val="ListParagraph"/>
              <w:numPr>
                <w:ilvl w:val="0"/>
                <w:numId w:val="33"/>
              </w:numPr>
              <w:spacing w:after="120"/>
              <w:ind w:left="186" w:hanging="186"/>
              <w:contextualSpacing/>
              <w:rPr>
                <w:rFonts w:ascii="Arial" w:hAnsi="Arial" w:cs="Arial"/>
                <w:sz w:val="20"/>
                <w:lang w:val="en-AU"/>
              </w:rPr>
            </w:pPr>
            <w:r w:rsidRPr="00C667FD">
              <w:rPr>
                <w:rFonts w:ascii="Arial" w:hAnsi="Arial" w:cs="Arial"/>
                <w:sz w:val="20"/>
                <w:lang w:val="en-AU"/>
              </w:rPr>
              <w:t>AWS Foundation Program</w:t>
            </w:r>
          </w:p>
          <w:p w14:paraId="112A7019" w14:textId="77777777" w:rsidR="00BE2ECA" w:rsidRPr="00C667FD" w:rsidRDefault="00BE2ECA" w:rsidP="006C10A3">
            <w:pPr>
              <w:pStyle w:val="ListParagraph"/>
              <w:numPr>
                <w:ilvl w:val="0"/>
                <w:numId w:val="33"/>
              </w:numPr>
              <w:spacing w:after="120"/>
              <w:ind w:left="186" w:hanging="186"/>
              <w:contextualSpacing/>
              <w:rPr>
                <w:rFonts w:ascii="Arial" w:hAnsi="Arial" w:cs="Arial"/>
                <w:sz w:val="20"/>
                <w:lang w:val="en-AU"/>
              </w:rPr>
            </w:pPr>
            <w:r w:rsidRPr="00C667FD">
              <w:rPr>
                <w:rFonts w:ascii="Arial" w:hAnsi="Arial" w:cs="Arial"/>
                <w:sz w:val="20"/>
                <w:lang w:val="en-AU"/>
              </w:rPr>
              <w:t>Migration Readiness &amp; Planning</w:t>
            </w:r>
          </w:p>
          <w:p w14:paraId="241B348B" w14:textId="77777777" w:rsidR="00BE2ECA" w:rsidRPr="00C667FD" w:rsidRDefault="00BE2ECA" w:rsidP="006C10A3">
            <w:pPr>
              <w:pStyle w:val="ListParagraph"/>
              <w:numPr>
                <w:ilvl w:val="0"/>
                <w:numId w:val="33"/>
              </w:numPr>
              <w:spacing w:after="120"/>
              <w:ind w:left="186" w:hanging="186"/>
              <w:contextualSpacing/>
              <w:rPr>
                <w:rFonts w:ascii="Arial" w:hAnsi="Arial" w:cs="Arial"/>
                <w:sz w:val="20"/>
                <w:lang w:val="en-AU"/>
              </w:rPr>
            </w:pPr>
            <w:r w:rsidRPr="00C667FD">
              <w:rPr>
                <w:rFonts w:ascii="Arial" w:hAnsi="Arial" w:cs="Arial"/>
                <w:sz w:val="20"/>
                <w:lang w:val="en-AU"/>
              </w:rPr>
              <w:t>Well Architected on AWS Optimization</w:t>
            </w:r>
          </w:p>
        </w:tc>
      </w:tr>
    </w:tbl>
    <w:p w14:paraId="2D5A87E9" w14:textId="77777777" w:rsidR="00BE2ECA" w:rsidRPr="00C667FD" w:rsidRDefault="00BE2ECA" w:rsidP="00BE2ECA">
      <w:pPr>
        <w:contextualSpacing/>
        <w:rPr>
          <w:lang w:val="en-AU"/>
        </w:rPr>
      </w:pPr>
    </w:p>
    <w:p w14:paraId="0CD46482" w14:textId="051CD110" w:rsidR="00BE2ECA" w:rsidRDefault="00BE2ECA">
      <w: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8633"/>
        <w:gridCol w:w="5757"/>
      </w:tblGrid>
      <w:tr w:rsidR="00855EE0" w:rsidRPr="000C0028" w14:paraId="271AE9FA" w14:textId="77777777" w:rsidTr="00303933">
        <w:trPr>
          <w:trHeight w:val="972"/>
        </w:trPr>
        <w:tc>
          <w:tcPr>
            <w:tcW w:w="8633" w:type="dxa"/>
            <w:vAlign w:val="center"/>
          </w:tcPr>
          <w:p w14:paraId="7CD73247" w14:textId="77777777" w:rsidR="00855EE0" w:rsidRPr="000C0028" w:rsidRDefault="00855EE0" w:rsidP="00303933">
            <w:pPr>
              <w:pStyle w:val="PortfolioOfferName"/>
              <w:rPr>
                <w:lang w:val="en-AU"/>
              </w:rPr>
            </w:pPr>
            <w:bookmarkStart w:id="3" w:name="_Toc476907587"/>
            <w:r w:rsidRPr="000C0028">
              <w:rPr>
                <w:lang w:val="en-AU"/>
              </w:rPr>
              <w:lastRenderedPageBreak/>
              <w:t>AWS IoT Workshop</w:t>
            </w:r>
            <w:bookmarkEnd w:id="3"/>
          </w:p>
        </w:tc>
        <w:tc>
          <w:tcPr>
            <w:tcW w:w="5757" w:type="dxa"/>
            <w:shd w:val="clear" w:color="auto" w:fill="EAF6FE"/>
            <w:vAlign w:val="center"/>
          </w:tcPr>
          <w:p w14:paraId="66B0C8F9" w14:textId="77777777" w:rsidR="00855EE0" w:rsidRPr="000C0028" w:rsidRDefault="00855EE0" w:rsidP="00303933">
            <w:pPr>
              <w:spacing w:after="120"/>
              <w:contextualSpacing/>
              <w:jc w:val="center"/>
              <w:rPr>
                <w:rFonts w:cs="Arial"/>
                <w:lang w:val="en-AU"/>
              </w:rPr>
            </w:pPr>
          </w:p>
        </w:tc>
      </w:tr>
      <w:tr w:rsidR="00855EE0" w:rsidRPr="000C0028" w14:paraId="16513093" w14:textId="77777777" w:rsidTr="00303933">
        <w:tc>
          <w:tcPr>
            <w:tcW w:w="8633" w:type="dxa"/>
          </w:tcPr>
          <w:p w14:paraId="4E8ED66A" w14:textId="77777777" w:rsidR="00855EE0" w:rsidRPr="000C0028" w:rsidRDefault="00855EE0" w:rsidP="00303933">
            <w:pPr>
              <w:spacing w:after="120"/>
              <w:contextualSpacing/>
              <w:rPr>
                <w:rFonts w:cs="Arial"/>
                <w:lang w:val="en-AU"/>
              </w:rPr>
            </w:pPr>
            <w:r w:rsidRPr="000C0028">
              <w:rPr>
                <w:lang w:val="en-AU"/>
              </w:rPr>
              <w:br w:type="page"/>
            </w:r>
            <w:r w:rsidRPr="000C0028">
              <w:rPr>
                <w:rFonts w:cs="Arial"/>
                <w:lang w:val="en-AU"/>
              </w:rPr>
              <w:t xml:space="preserve">AWS IoT Workshop is a </w:t>
            </w:r>
            <w:proofErr w:type="gramStart"/>
            <w:r w:rsidRPr="000C0028">
              <w:rPr>
                <w:rFonts w:cs="Arial"/>
                <w:b/>
                <w:color w:val="FF9900"/>
                <w:lang w:val="en-AU"/>
              </w:rPr>
              <w:t>3-5 day</w:t>
            </w:r>
            <w:proofErr w:type="gramEnd"/>
            <w:r w:rsidRPr="000C0028">
              <w:rPr>
                <w:rFonts w:cs="Arial"/>
                <w:b/>
                <w:color w:val="FF9900"/>
                <w:lang w:val="en-AU"/>
              </w:rPr>
              <w:t xml:space="preserve"> collaborative workshop</w:t>
            </w:r>
            <w:r w:rsidRPr="000C0028">
              <w:rPr>
                <w:rFonts w:cs="Arial"/>
                <w:lang w:val="en-AU"/>
              </w:rPr>
              <w:t xml:space="preserve"> led by AWS Professional Services during which enterprise customers will receive hands-on training, design coaching, and proofs-of-concept. After completing </w:t>
            </w:r>
            <w:r w:rsidRPr="000C0028">
              <w:rPr>
                <w:rFonts w:cs="Arial"/>
                <w:b/>
                <w:color w:val="FF9900"/>
                <w:lang w:val="en-AU"/>
              </w:rPr>
              <w:t>AWS IoT Workshop</w:t>
            </w:r>
            <w:r w:rsidRPr="000C0028">
              <w:rPr>
                <w:rFonts w:cs="Arial"/>
                <w:lang w:val="en-AU"/>
              </w:rPr>
              <w:t>, enterprise customers will be able to confidently execute IoT projects using AWS and partner components.</w:t>
            </w:r>
          </w:p>
          <w:p w14:paraId="58C47BFE" w14:textId="77777777" w:rsidR="00855EE0" w:rsidRPr="000C0028" w:rsidRDefault="00855EE0" w:rsidP="00303933">
            <w:pPr>
              <w:spacing w:after="120"/>
              <w:contextualSpacing/>
              <w:rPr>
                <w:rFonts w:cs="Arial"/>
                <w:lang w:val="en-AU"/>
              </w:rPr>
            </w:pPr>
          </w:p>
          <w:p w14:paraId="04D5B72A" w14:textId="77777777" w:rsidR="00855EE0" w:rsidRPr="000C0028" w:rsidRDefault="00855EE0" w:rsidP="00303933">
            <w:pPr>
              <w:pStyle w:val="Heading1"/>
              <w:rPr>
                <w:lang w:val="en-AU"/>
              </w:rPr>
            </w:pPr>
            <w:r w:rsidRPr="000C0028">
              <w:rPr>
                <w:lang w:val="en-AU"/>
              </w:rPr>
              <w:t>BENEFITS</w:t>
            </w:r>
          </w:p>
          <w:p w14:paraId="15E06B5A" w14:textId="77777777" w:rsidR="00855EE0" w:rsidRPr="000C0028" w:rsidRDefault="00855EE0" w:rsidP="00303933">
            <w:pPr>
              <w:pStyle w:val="ListParagraph"/>
              <w:numPr>
                <w:ilvl w:val="0"/>
                <w:numId w:val="32"/>
              </w:numPr>
              <w:spacing w:after="120"/>
              <w:ind w:left="179" w:hanging="179"/>
              <w:contextualSpacing/>
              <w:rPr>
                <w:rFonts w:ascii="Arial" w:hAnsi="Arial" w:cs="Arial"/>
                <w:sz w:val="20"/>
                <w:lang w:val="en-AU"/>
              </w:rPr>
            </w:pPr>
            <w:r w:rsidRPr="000C0028">
              <w:rPr>
                <w:rFonts w:ascii="Arial" w:hAnsi="Arial" w:cs="Arial"/>
                <w:sz w:val="20"/>
                <w:lang w:val="en-AU"/>
              </w:rPr>
              <w:t>Learn about the AWS IoT services</w:t>
            </w:r>
          </w:p>
          <w:p w14:paraId="5D830BCC" w14:textId="77777777" w:rsidR="00855EE0" w:rsidRPr="000C0028" w:rsidRDefault="00855EE0" w:rsidP="00303933">
            <w:pPr>
              <w:pStyle w:val="ListParagraph"/>
              <w:numPr>
                <w:ilvl w:val="0"/>
                <w:numId w:val="32"/>
              </w:numPr>
              <w:spacing w:after="120"/>
              <w:ind w:left="179" w:hanging="179"/>
              <w:contextualSpacing/>
              <w:rPr>
                <w:rFonts w:ascii="Arial" w:hAnsi="Arial" w:cs="Arial"/>
                <w:sz w:val="20"/>
                <w:lang w:val="en-AU"/>
              </w:rPr>
            </w:pPr>
            <w:r w:rsidRPr="000C0028">
              <w:rPr>
                <w:rFonts w:ascii="Arial" w:hAnsi="Arial" w:cs="Arial"/>
                <w:sz w:val="20"/>
                <w:lang w:val="en-AU"/>
              </w:rPr>
              <w:t>Understand the key design decision points for implementing your AWS IoT solution</w:t>
            </w:r>
          </w:p>
          <w:p w14:paraId="0768827B" w14:textId="77777777" w:rsidR="00855EE0" w:rsidRPr="000C0028" w:rsidRDefault="00855EE0" w:rsidP="00303933">
            <w:pPr>
              <w:pStyle w:val="ListParagraph"/>
              <w:numPr>
                <w:ilvl w:val="0"/>
                <w:numId w:val="32"/>
              </w:numPr>
              <w:spacing w:after="120"/>
              <w:ind w:left="179" w:hanging="179"/>
              <w:contextualSpacing/>
              <w:rPr>
                <w:rFonts w:ascii="Arial" w:hAnsi="Arial" w:cs="Arial"/>
                <w:sz w:val="20"/>
                <w:lang w:val="en-AU"/>
              </w:rPr>
            </w:pPr>
            <w:r w:rsidRPr="000C0028">
              <w:rPr>
                <w:rFonts w:ascii="Arial" w:hAnsi="Arial" w:cs="Arial"/>
                <w:sz w:val="20"/>
                <w:lang w:val="en-AU"/>
              </w:rPr>
              <w:t>Gain hands on experience with AWS IoT services</w:t>
            </w:r>
          </w:p>
          <w:p w14:paraId="4F625557" w14:textId="77777777" w:rsidR="00855EE0" w:rsidRPr="000C0028" w:rsidRDefault="00855EE0" w:rsidP="00303933">
            <w:pPr>
              <w:pStyle w:val="ListParagraph"/>
              <w:numPr>
                <w:ilvl w:val="0"/>
                <w:numId w:val="32"/>
              </w:numPr>
              <w:spacing w:after="120"/>
              <w:ind w:left="179" w:hanging="179"/>
              <w:contextualSpacing/>
              <w:rPr>
                <w:rFonts w:ascii="Arial" w:hAnsi="Arial" w:cs="Arial"/>
                <w:sz w:val="20"/>
                <w:lang w:val="en-AU"/>
              </w:rPr>
            </w:pPr>
            <w:r w:rsidRPr="000C0028">
              <w:rPr>
                <w:rFonts w:ascii="Arial" w:hAnsi="Arial" w:cs="Arial"/>
                <w:sz w:val="20"/>
                <w:lang w:val="en-AU"/>
              </w:rPr>
              <w:t>Visualise “the art of the possible” with AWS IoT and the challenges faced by the organisation</w:t>
            </w:r>
          </w:p>
          <w:p w14:paraId="0A70CE57" w14:textId="77777777" w:rsidR="00855EE0" w:rsidRPr="000C0028" w:rsidRDefault="00855EE0" w:rsidP="00303933">
            <w:pPr>
              <w:spacing w:after="120"/>
              <w:contextualSpacing/>
              <w:rPr>
                <w:rFonts w:cs="Arial"/>
                <w:lang w:val="en-AU"/>
              </w:rPr>
            </w:pPr>
          </w:p>
          <w:p w14:paraId="24A88A04" w14:textId="77777777" w:rsidR="00855EE0" w:rsidRPr="000C0028" w:rsidRDefault="00855EE0" w:rsidP="00303933">
            <w:pPr>
              <w:pStyle w:val="Heading1"/>
              <w:rPr>
                <w:lang w:val="en-AU"/>
              </w:rPr>
            </w:pPr>
            <w:r w:rsidRPr="000C0028">
              <w:rPr>
                <w:lang w:val="en-AU"/>
              </w:rPr>
              <w:t>TAKEAWAYS &amp; OUTCOMES</w:t>
            </w:r>
          </w:p>
          <w:p w14:paraId="70C38DF2" w14:textId="77777777" w:rsidR="00855EE0" w:rsidRDefault="00855EE0" w:rsidP="00303933">
            <w:pPr>
              <w:pStyle w:val="ListParagraph"/>
              <w:numPr>
                <w:ilvl w:val="0"/>
                <w:numId w:val="32"/>
              </w:numPr>
              <w:spacing w:after="120"/>
              <w:ind w:left="179" w:hanging="179"/>
              <w:contextualSpacing/>
              <w:rPr>
                <w:rFonts w:ascii="Arial" w:hAnsi="Arial" w:cs="Arial"/>
                <w:sz w:val="20"/>
                <w:lang w:val="en-AU"/>
              </w:rPr>
            </w:pPr>
            <w:r>
              <w:rPr>
                <w:rFonts w:ascii="Arial" w:hAnsi="Arial" w:cs="Arial"/>
                <w:sz w:val="20"/>
                <w:lang w:val="en-AU"/>
              </w:rPr>
              <w:t>A d</w:t>
            </w:r>
            <w:r w:rsidRPr="000C0028">
              <w:rPr>
                <w:rFonts w:ascii="Arial" w:hAnsi="Arial" w:cs="Arial"/>
                <w:sz w:val="20"/>
                <w:lang w:val="en-AU"/>
              </w:rPr>
              <w:t>esign</w:t>
            </w:r>
            <w:r>
              <w:rPr>
                <w:rFonts w:ascii="Arial" w:hAnsi="Arial" w:cs="Arial"/>
                <w:sz w:val="20"/>
                <w:lang w:val="en-AU"/>
              </w:rPr>
              <w:t>ed</w:t>
            </w:r>
            <w:r w:rsidRPr="000C0028">
              <w:rPr>
                <w:rFonts w:ascii="Arial" w:hAnsi="Arial" w:cs="Arial"/>
                <w:sz w:val="20"/>
                <w:lang w:val="en-AU"/>
              </w:rPr>
              <w:t xml:space="preserve"> and </w:t>
            </w:r>
            <w:r>
              <w:rPr>
                <w:rFonts w:ascii="Arial" w:hAnsi="Arial" w:cs="Arial"/>
                <w:sz w:val="20"/>
                <w:lang w:val="en-AU"/>
              </w:rPr>
              <w:t xml:space="preserve">built prototype using </w:t>
            </w:r>
            <w:r w:rsidRPr="000C0028">
              <w:rPr>
                <w:rFonts w:ascii="Arial" w:hAnsi="Arial" w:cs="Arial"/>
                <w:sz w:val="20"/>
                <w:lang w:val="en-AU"/>
              </w:rPr>
              <w:t>AWS IoT solutions</w:t>
            </w:r>
          </w:p>
          <w:p w14:paraId="19297C98" w14:textId="77777777" w:rsidR="00855EE0" w:rsidRPr="000C0028" w:rsidRDefault="00855EE0" w:rsidP="00303933">
            <w:pPr>
              <w:pStyle w:val="ListParagraph"/>
              <w:numPr>
                <w:ilvl w:val="0"/>
                <w:numId w:val="32"/>
              </w:numPr>
              <w:spacing w:after="120"/>
              <w:ind w:left="179" w:hanging="179"/>
              <w:contextualSpacing/>
              <w:rPr>
                <w:rFonts w:ascii="Arial" w:hAnsi="Arial" w:cs="Arial"/>
                <w:sz w:val="20"/>
                <w:lang w:val="en-AU"/>
              </w:rPr>
            </w:pPr>
            <w:r>
              <w:rPr>
                <w:rFonts w:ascii="Arial" w:hAnsi="Arial" w:cs="Arial"/>
                <w:sz w:val="20"/>
                <w:lang w:val="en-AU"/>
              </w:rPr>
              <w:t xml:space="preserve">A set of </w:t>
            </w:r>
            <w:r w:rsidRPr="000C0028">
              <w:rPr>
                <w:rFonts w:ascii="Arial" w:hAnsi="Arial" w:cs="Arial"/>
                <w:sz w:val="20"/>
                <w:lang w:val="en-AU"/>
              </w:rPr>
              <w:t>best practice</w:t>
            </w:r>
            <w:r>
              <w:rPr>
                <w:rFonts w:ascii="Arial" w:hAnsi="Arial" w:cs="Arial"/>
                <w:sz w:val="20"/>
                <w:lang w:val="en-AU"/>
              </w:rPr>
              <w:t>s</w:t>
            </w:r>
            <w:r w:rsidRPr="000C0028">
              <w:rPr>
                <w:rFonts w:ascii="Arial" w:hAnsi="Arial" w:cs="Arial"/>
                <w:sz w:val="20"/>
                <w:lang w:val="en-AU"/>
              </w:rPr>
              <w:t xml:space="preserve"> </w:t>
            </w:r>
            <w:r>
              <w:rPr>
                <w:rFonts w:ascii="Arial" w:hAnsi="Arial" w:cs="Arial"/>
                <w:sz w:val="20"/>
                <w:lang w:val="en-AU"/>
              </w:rPr>
              <w:t>related to use of AWS IoT solutions in the enterprise</w:t>
            </w:r>
          </w:p>
          <w:p w14:paraId="679D9A79" w14:textId="77777777" w:rsidR="00855EE0" w:rsidRPr="000C0028" w:rsidRDefault="00855EE0" w:rsidP="00303933">
            <w:pPr>
              <w:pStyle w:val="ListParagraph"/>
              <w:numPr>
                <w:ilvl w:val="0"/>
                <w:numId w:val="32"/>
              </w:numPr>
              <w:spacing w:after="120"/>
              <w:ind w:left="179" w:hanging="179"/>
              <w:contextualSpacing/>
              <w:rPr>
                <w:rFonts w:ascii="Arial" w:hAnsi="Arial" w:cs="Arial"/>
                <w:sz w:val="20"/>
                <w:lang w:val="en-AU"/>
              </w:rPr>
            </w:pPr>
            <w:r>
              <w:rPr>
                <w:rFonts w:ascii="Arial" w:hAnsi="Arial" w:cs="Arial"/>
                <w:sz w:val="20"/>
                <w:lang w:val="en-AU"/>
              </w:rPr>
              <w:t xml:space="preserve">Components required to run a </w:t>
            </w:r>
            <w:r w:rsidRPr="000C0028">
              <w:rPr>
                <w:rFonts w:ascii="Arial" w:hAnsi="Arial" w:cs="Arial"/>
                <w:sz w:val="20"/>
                <w:lang w:val="en-AU"/>
              </w:rPr>
              <w:t xml:space="preserve">hackathon </w:t>
            </w:r>
            <w:r>
              <w:rPr>
                <w:rFonts w:ascii="Arial" w:hAnsi="Arial" w:cs="Arial"/>
                <w:sz w:val="20"/>
                <w:lang w:val="en-AU"/>
              </w:rPr>
              <w:t>within your company to unlock the passion of your explorers</w:t>
            </w:r>
          </w:p>
          <w:p w14:paraId="243C0A32" w14:textId="77777777" w:rsidR="00855EE0" w:rsidRPr="000C0028" w:rsidRDefault="00855EE0" w:rsidP="00303933">
            <w:pPr>
              <w:spacing w:after="120"/>
              <w:contextualSpacing/>
              <w:rPr>
                <w:rFonts w:cs="Arial"/>
                <w:lang w:val="en-AU"/>
              </w:rPr>
            </w:pPr>
          </w:p>
          <w:p w14:paraId="2E5FEBC5" w14:textId="77777777" w:rsidR="00855EE0" w:rsidRPr="000C0028" w:rsidRDefault="00855EE0" w:rsidP="00303933">
            <w:pPr>
              <w:pStyle w:val="Heading1"/>
              <w:rPr>
                <w:lang w:val="en-AU"/>
              </w:rPr>
            </w:pPr>
            <w:r w:rsidRPr="000C0028">
              <w:rPr>
                <w:lang w:val="en-AU"/>
              </w:rPr>
              <w:t>TARGET AUDIENCE</w:t>
            </w:r>
          </w:p>
          <w:p w14:paraId="30E4A29C" w14:textId="77777777" w:rsidR="00855EE0" w:rsidRPr="000C0028" w:rsidRDefault="00855EE0" w:rsidP="00303933">
            <w:pPr>
              <w:pStyle w:val="ListParagraph"/>
              <w:numPr>
                <w:ilvl w:val="0"/>
                <w:numId w:val="32"/>
              </w:numPr>
              <w:spacing w:after="120"/>
              <w:ind w:left="179" w:hanging="179"/>
              <w:contextualSpacing/>
              <w:rPr>
                <w:rFonts w:ascii="Arial" w:hAnsi="Arial" w:cs="Arial"/>
                <w:sz w:val="20"/>
                <w:lang w:val="en-AU"/>
              </w:rPr>
            </w:pPr>
            <w:r w:rsidRPr="000C0028">
              <w:rPr>
                <w:rFonts w:ascii="Arial" w:hAnsi="Arial" w:cs="Arial"/>
                <w:sz w:val="20"/>
                <w:lang w:val="en-AU"/>
              </w:rPr>
              <w:t>Business leaders who want hands-on partnership with technologists to learn how to use IoT sensors and related data to drive improvements in operating performance</w:t>
            </w:r>
          </w:p>
          <w:p w14:paraId="4E3EFD6F" w14:textId="77777777" w:rsidR="00855EE0" w:rsidRPr="000C0028" w:rsidRDefault="00855EE0" w:rsidP="00303933">
            <w:pPr>
              <w:pStyle w:val="ListParagraph"/>
              <w:numPr>
                <w:ilvl w:val="0"/>
                <w:numId w:val="32"/>
              </w:numPr>
              <w:spacing w:after="120"/>
              <w:ind w:left="179" w:hanging="179"/>
              <w:contextualSpacing/>
              <w:rPr>
                <w:rFonts w:ascii="Arial" w:hAnsi="Arial" w:cs="Arial"/>
                <w:sz w:val="20"/>
                <w:lang w:val="en-AU"/>
              </w:rPr>
            </w:pPr>
            <w:r w:rsidRPr="000C0028">
              <w:rPr>
                <w:rFonts w:ascii="Arial" w:hAnsi="Arial" w:cs="Arial"/>
                <w:sz w:val="20"/>
                <w:lang w:val="en-AU"/>
              </w:rPr>
              <w:t xml:space="preserve">Technology leaders </w:t>
            </w:r>
            <w:r>
              <w:rPr>
                <w:rFonts w:ascii="Arial" w:hAnsi="Arial" w:cs="Arial"/>
                <w:sz w:val="20"/>
                <w:lang w:val="en-AU"/>
              </w:rPr>
              <w:t xml:space="preserve">(CTO, CIO, etc.) </w:t>
            </w:r>
            <w:r w:rsidRPr="000C0028">
              <w:rPr>
                <w:rFonts w:ascii="Arial" w:hAnsi="Arial" w:cs="Arial"/>
                <w:sz w:val="20"/>
                <w:lang w:val="en-AU"/>
              </w:rPr>
              <w:t>who are owners of an IoT solution</w:t>
            </w:r>
          </w:p>
          <w:p w14:paraId="618D5F18" w14:textId="77777777" w:rsidR="00855EE0" w:rsidRPr="000C0028" w:rsidRDefault="00855EE0" w:rsidP="00303933">
            <w:pPr>
              <w:pStyle w:val="ListParagraph"/>
              <w:numPr>
                <w:ilvl w:val="0"/>
                <w:numId w:val="32"/>
              </w:numPr>
              <w:spacing w:after="120"/>
              <w:ind w:left="179" w:hanging="179"/>
              <w:contextualSpacing/>
              <w:rPr>
                <w:rFonts w:ascii="Arial" w:hAnsi="Arial" w:cs="Arial"/>
                <w:sz w:val="20"/>
                <w:lang w:val="en-AU"/>
              </w:rPr>
            </w:pPr>
            <w:r w:rsidRPr="000C0028">
              <w:rPr>
                <w:rFonts w:ascii="Arial" w:hAnsi="Arial" w:cs="Arial"/>
                <w:sz w:val="20"/>
                <w:lang w:val="en-AU"/>
              </w:rPr>
              <w:t xml:space="preserve">Architects and engineers who are responsible for the design and development of an IoT solution </w:t>
            </w:r>
          </w:p>
        </w:tc>
        <w:tc>
          <w:tcPr>
            <w:tcW w:w="5757" w:type="dxa"/>
            <w:shd w:val="clear" w:color="auto" w:fill="EAF6FE"/>
          </w:tcPr>
          <w:p w14:paraId="0785F869" w14:textId="77777777" w:rsidR="00855EE0" w:rsidRPr="000C0028" w:rsidRDefault="00855EE0" w:rsidP="00303933">
            <w:pPr>
              <w:pStyle w:val="Heading1"/>
              <w:rPr>
                <w:lang w:val="en-AU"/>
              </w:rPr>
            </w:pPr>
            <w:r w:rsidRPr="000C0028">
              <w:rPr>
                <w:lang w:val="en-AU"/>
              </w:rPr>
              <w:t>KEY ACTIVITIES</w:t>
            </w:r>
          </w:p>
          <w:p w14:paraId="39977BB5" w14:textId="77777777" w:rsidR="00855EE0" w:rsidRPr="000C0028" w:rsidRDefault="00855EE0" w:rsidP="00303933">
            <w:pPr>
              <w:pStyle w:val="ListParagraph"/>
              <w:numPr>
                <w:ilvl w:val="0"/>
                <w:numId w:val="33"/>
              </w:numPr>
              <w:spacing w:after="120"/>
              <w:ind w:left="186" w:hanging="186"/>
              <w:contextualSpacing/>
              <w:rPr>
                <w:rFonts w:ascii="Arial" w:hAnsi="Arial" w:cs="Arial"/>
                <w:sz w:val="20"/>
                <w:lang w:val="en-AU"/>
              </w:rPr>
            </w:pPr>
            <w:r w:rsidRPr="000C0028">
              <w:rPr>
                <w:rFonts w:ascii="Arial" w:hAnsi="Arial" w:cs="Arial"/>
                <w:sz w:val="20"/>
                <w:lang w:val="en-AU"/>
              </w:rPr>
              <w:t>Overview of AWS IoT services</w:t>
            </w:r>
          </w:p>
          <w:p w14:paraId="0371A500" w14:textId="77777777" w:rsidR="00855EE0" w:rsidRPr="000C0028" w:rsidRDefault="00855EE0" w:rsidP="00303933">
            <w:pPr>
              <w:pStyle w:val="ListParagraph"/>
              <w:numPr>
                <w:ilvl w:val="0"/>
                <w:numId w:val="33"/>
              </w:numPr>
              <w:spacing w:after="120"/>
              <w:ind w:left="186" w:hanging="186"/>
              <w:contextualSpacing/>
              <w:rPr>
                <w:rFonts w:ascii="Arial" w:hAnsi="Arial" w:cs="Arial"/>
                <w:sz w:val="20"/>
                <w:lang w:val="en-AU"/>
              </w:rPr>
            </w:pPr>
            <w:r w:rsidRPr="000C0028">
              <w:rPr>
                <w:rFonts w:ascii="Arial" w:hAnsi="Arial" w:cs="Arial"/>
                <w:sz w:val="20"/>
                <w:lang w:val="en-AU"/>
              </w:rPr>
              <w:t>Understand key decision points for implementing IoT services</w:t>
            </w:r>
          </w:p>
          <w:p w14:paraId="39D3A719" w14:textId="77777777" w:rsidR="00855EE0" w:rsidRPr="000C0028" w:rsidRDefault="00855EE0" w:rsidP="00303933">
            <w:pPr>
              <w:pStyle w:val="ListParagraph"/>
              <w:numPr>
                <w:ilvl w:val="0"/>
                <w:numId w:val="33"/>
              </w:numPr>
              <w:spacing w:after="120"/>
              <w:ind w:left="186" w:hanging="186"/>
              <w:contextualSpacing/>
              <w:rPr>
                <w:rFonts w:ascii="Arial" w:hAnsi="Arial" w:cs="Arial"/>
                <w:sz w:val="20"/>
                <w:lang w:val="en-AU"/>
              </w:rPr>
            </w:pPr>
            <w:r w:rsidRPr="000C0028">
              <w:rPr>
                <w:rFonts w:ascii="Arial" w:hAnsi="Arial" w:cs="Arial"/>
                <w:sz w:val="20"/>
                <w:lang w:val="en-AU"/>
              </w:rPr>
              <w:t>Guided hands-on exercises</w:t>
            </w:r>
          </w:p>
          <w:p w14:paraId="07BE4978" w14:textId="77777777" w:rsidR="00855EE0" w:rsidRPr="000C0028" w:rsidRDefault="00855EE0" w:rsidP="00303933">
            <w:pPr>
              <w:pStyle w:val="ListParagraph"/>
              <w:numPr>
                <w:ilvl w:val="0"/>
                <w:numId w:val="33"/>
              </w:numPr>
              <w:spacing w:after="120"/>
              <w:ind w:left="186" w:hanging="186"/>
              <w:contextualSpacing/>
              <w:rPr>
                <w:rFonts w:ascii="Arial" w:hAnsi="Arial" w:cs="Arial"/>
                <w:sz w:val="20"/>
                <w:lang w:val="en-AU"/>
              </w:rPr>
            </w:pPr>
            <w:r w:rsidRPr="000C0028">
              <w:rPr>
                <w:rFonts w:ascii="Arial" w:hAnsi="Arial" w:cs="Arial"/>
                <w:sz w:val="20"/>
                <w:lang w:val="en-AU"/>
              </w:rPr>
              <w:t>Solution hackathon</w:t>
            </w:r>
          </w:p>
          <w:p w14:paraId="2A153CD6" w14:textId="77777777" w:rsidR="00855EE0" w:rsidRPr="000C0028" w:rsidRDefault="00855EE0" w:rsidP="00303933">
            <w:pPr>
              <w:spacing w:after="120"/>
              <w:contextualSpacing/>
              <w:rPr>
                <w:rFonts w:cs="Arial"/>
                <w:lang w:val="en-AU"/>
              </w:rPr>
            </w:pPr>
          </w:p>
          <w:p w14:paraId="0BCBB915" w14:textId="77777777" w:rsidR="00855EE0" w:rsidRPr="000C0028" w:rsidRDefault="00855EE0" w:rsidP="00303933">
            <w:pPr>
              <w:pStyle w:val="Heading1"/>
              <w:rPr>
                <w:lang w:val="en-AU"/>
              </w:rPr>
            </w:pPr>
            <w:r w:rsidRPr="000C0028">
              <w:rPr>
                <w:lang w:val="en-AU"/>
              </w:rPr>
              <w:t>Stakeholders</w:t>
            </w:r>
          </w:p>
          <w:p w14:paraId="21881E37" w14:textId="77777777" w:rsidR="00855EE0" w:rsidRPr="000C0028" w:rsidRDefault="00855EE0" w:rsidP="00303933">
            <w:pPr>
              <w:pStyle w:val="ListParagraph"/>
              <w:numPr>
                <w:ilvl w:val="0"/>
                <w:numId w:val="33"/>
              </w:numPr>
              <w:spacing w:after="120"/>
              <w:ind w:left="186" w:hanging="186"/>
              <w:contextualSpacing/>
              <w:rPr>
                <w:rFonts w:ascii="Arial" w:hAnsi="Arial" w:cs="Arial"/>
                <w:sz w:val="20"/>
                <w:lang w:val="en-AU"/>
              </w:rPr>
            </w:pPr>
            <w:r w:rsidRPr="000C0028">
              <w:rPr>
                <w:rFonts w:ascii="Arial" w:hAnsi="Arial" w:cs="Arial"/>
                <w:sz w:val="20"/>
                <w:lang w:val="en-AU"/>
              </w:rPr>
              <w:t>Service owners</w:t>
            </w:r>
          </w:p>
          <w:p w14:paraId="7DFBF7AC" w14:textId="77777777" w:rsidR="00855EE0" w:rsidRPr="000C0028" w:rsidRDefault="00855EE0" w:rsidP="00303933">
            <w:pPr>
              <w:pStyle w:val="ListParagraph"/>
              <w:numPr>
                <w:ilvl w:val="0"/>
                <w:numId w:val="33"/>
              </w:numPr>
              <w:spacing w:after="120"/>
              <w:ind w:left="186" w:hanging="186"/>
              <w:contextualSpacing/>
              <w:rPr>
                <w:rFonts w:ascii="Arial" w:hAnsi="Arial" w:cs="Arial"/>
                <w:sz w:val="20"/>
                <w:lang w:val="en-AU"/>
              </w:rPr>
            </w:pPr>
            <w:r w:rsidRPr="000C0028">
              <w:rPr>
                <w:rFonts w:ascii="Arial" w:hAnsi="Arial" w:cs="Arial"/>
                <w:sz w:val="20"/>
                <w:lang w:val="en-AU"/>
              </w:rPr>
              <w:t>IT leads</w:t>
            </w:r>
          </w:p>
          <w:p w14:paraId="46597D91" w14:textId="77777777" w:rsidR="00855EE0" w:rsidRPr="000C0028" w:rsidRDefault="00855EE0" w:rsidP="00303933">
            <w:pPr>
              <w:pStyle w:val="ListParagraph"/>
              <w:numPr>
                <w:ilvl w:val="0"/>
                <w:numId w:val="33"/>
              </w:numPr>
              <w:spacing w:after="120"/>
              <w:ind w:left="186" w:hanging="186"/>
              <w:contextualSpacing/>
              <w:rPr>
                <w:rFonts w:ascii="Arial" w:hAnsi="Arial" w:cs="Arial"/>
                <w:sz w:val="20"/>
                <w:lang w:val="en-AU"/>
              </w:rPr>
            </w:pPr>
            <w:r w:rsidRPr="000C0028">
              <w:rPr>
                <w:rFonts w:ascii="Arial" w:hAnsi="Arial" w:cs="Arial"/>
                <w:sz w:val="20"/>
                <w:lang w:val="en-AU"/>
              </w:rPr>
              <w:t>Application developers</w:t>
            </w:r>
          </w:p>
          <w:p w14:paraId="7232F5B8" w14:textId="77777777" w:rsidR="00855EE0" w:rsidRPr="000C0028" w:rsidRDefault="00855EE0" w:rsidP="00303933">
            <w:pPr>
              <w:rPr>
                <w:lang w:val="en-AU"/>
              </w:rPr>
            </w:pPr>
          </w:p>
          <w:p w14:paraId="28099014" w14:textId="77777777" w:rsidR="00855EE0" w:rsidRPr="000C0028" w:rsidRDefault="00855EE0" w:rsidP="00303933">
            <w:pPr>
              <w:pStyle w:val="Heading1"/>
              <w:rPr>
                <w:lang w:val="en-AU"/>
              </w:rPr>
            </w:pPr>
            <w:r w:rsidRPr="000C0028">
              <w:rPr>
                <w:lang w:val="en-AU"/>
              </w:rPr>
              <w:t>related packages</w:t>
            </w:r>
          </w:p>
          <w:p w14:paraId="11E9090A" w14:textId="77777777" w:rsidR="00855EE0" w:rsidRPr="000C0028" w:rsidRDefault="00855EE0" w:rsidP="00303933">
            <w:pPr>
              <w:pStyle w:val="ListParagraph"/>
              <w:numPr>
                <w:ilvl w:val="0"/>
                <w:numId w:val="33"/>
              </w:numPr>
              <w:spacing w:after="120"/>
              <w:ind w:left="186" w:hanging="186"/>
              <w:contextualSpacing/>
              <w:rPr>
                <w:rFonts w:ascii="Arial" w:hAnsi="Arial" w:cs="Arial"/>
                <w:sz w:val="20"/>
                <w:lang w:val="en-AU"/>
              </w:rPr>
            </w:pPr>
            <w:r w:rsidRPr="000C0028">
              <w:rPr>
                <w:rFonts w:ascii="Arial" w:hAnsi="Arial" w:cs="Arial"/>
                <w:sz w:val="20"/>
                <w:lang w:val="en-AU"/>
              </w:rPr>
              <w:t>Building Cloud-Native Applications on AWS Workshop</w:t>
            </w:r>
          </w:p>
          <w:p w14:paraId="340C79D5" w14:textId="77777777" w:rsidR="00855EE0" w:rsidRPr="000C0028" w:rsidRDefault="00855EE0" w:rsidP="00303933">
            <w:pPr>
              <w:pStyle w:val="ListParagraph"/>
              <w:numPr>
                <w:ilvl w:val="0"/>
                <w:numId w:val="33"/>
              </w:numPr>
              <w:spacing w:after="120"/>
              <w:ind w:left="186" w:hanging="186"/>
              <w:contextualSpacing/>
              <w:rPr>
                <w:rFonts w:ascii="Arial" w:hAnsi="Arial" w:cs="Arial"/>
                <w:sz w:val="20"/>
                <w:lang w:val="en-AU"/>
              </w:rPr>
            </w:pPr>
            <w:r w:rsidRPr="000C0028">
              <w:rPr>
                <w:rFonts w:ascii="Arial" w:hAnsi="Arial" w:cs="Arial"/>
                <w:sz w:val="20"/>
                <w:lang w:val="en-AU"/>
              </w:rPr>
              <w:t>Dev-Ops on AWS Workshop</w:t>
            </w:r>
          </w:p>
          <w:p w14:paraId="5DAAB8DE" w14:textId="77777777" w:rsidR="00855EE0" w:rsidRPr="000C0028" w:rsidRDefault="00855EE0" w:rsidP="00303933">
            <w:pPr>
              <w:pStyle w:val="ListParagraph"/>
              <w:numPr>
                <w:ilvl w:val="0"/>
                <w:numId w:val="33"/>
              </w:numPr>
              <w:spacing w:after="120"/>
              <w:ind w:left="186" w:hanging="186"/>
              <w:contextualSpacing/>
              <w:rPr>
                <w:rFonts w:ascii="Arial" w:hAnsi="Arial" w:cs="Arial"/>
                <w:sz w:val="20"/>
                <w:lang w:val="en-AU"/>
              </w:rPr>
            </w:pPr>
            <w:r w:rsidRPr="000C0028">
              <w:rPr>
                <w:rFonts w:ascii="Arial" w:hAnsi="Arial" w:cs="Arial"/>
                <w:sz w:val="20"/>
                <w:lang w:val="en-AU"/>
              </w:rPr>
              <w:t>AWS Big Data Analytics Accelerator</w:t>
            </w:r>
          </w:p>
          <w:p w14:paraId="79830A57" w14:textId="77777777" w:rsidR="00855EE0" w:rsidRPr="000C0028" w:rsidRDefault="00855EE0" w:rsidP="00303933">
            <w:pPr>
              <w:pStyle w:val="ListParagraph"/>
              <w:numPr>
                <w:ilvl w:val="0"/>
                <w:numId w:val="33"/>
              </w:numPr>
              <w:spacing w:after="120"/>
              <w:ind w:left="186" w:hanging="186"/>
              <w:contextualSpacing/>
              <w:rPr>
                <w:rFonts w:ascii="Arial" w:hAnsi="Arial" w:cs="Arial"/>
                <w:sz w:val="20"/>
                <w:lang w:val="en-AU"/>
              </w:rPr>
            </w:pPr>
            <w:r w:rsidRPr="000C0028">
              <w:rPr>
                <w:rFonts w:ascii="Arial" w:hAnsi="Arial" w:cs="Arial"/>
                <w:sz w:val="20"/>
                <w:lang w:val="en-AU"/>
              </w:rPr>
              <w:t xml:space="preserve">AWS Data Lake Accelerator </w:t>
            </w:r>
          </w:p>
          <w:p w14:paraId="3330A8D0" w14:textId="77777777" w:rsidR="00855EE0" w:rsidRPr="000C0028" w:rsidRDefault="00855EE0" w:rsidP="00303933">
            <w:pPr>
              <w:pStyle w:val="ListParagraph"/>
              <w:numPr>
                <w:ilvl w:val="0"/>
                <w:numId w:val="33"/>
              </w:numPr>
              <w:spacing w:after="120"/>
              <w:ind w:left="186" w:hanging="186"/>
              <w:contextualSpacing/>
              <w:rPr>
                <w:rFonts w:ascii="Arial" w:hAnsi="Arial" w:cs="Arial"/>
                <w:sz w:val="20"/>
                <w:lang w:val="en-AU"/>
              </w:rPr>
            </w:pPr>
            <w:r w:rsidRPr="000C0028">
              <w:rPr>
                <w:rFonts w:ascii="Arial" w:hAnsi="Arial" w:cs="Arial"/>
                <w:sz w:val="20"/>
                <w:lang w:val="en-AU"/>
              </w:rPr>
              <w:t xml:space="preserve">Security on AWS Workshop </w:t>
            </w:r>
          </w:p>
          <w:p w14:paraId="6CC8FB1E" w14:textId="77777777" w:rsidR="00855EE0" w:rsidRPr="000C0028" w:rsidRDefault="00855EE0" w:rsidP="00303933">
            <w:pPr>
              <w:spacing w:after="120"/>
              <w:contextualSpacing/>
              <w:rPr>
                <w:rFonts w:cs="Arial"/>
                <w:lang w:val="en-AU"/>
              </w:rPr>
            </w:pPr>
          </w:p>
          <w:p w14:paraId="755699A4" w14:textId="77777777" w:rsidR="00855EE0" w:rsidRPr="000C0028" w:rsidRDefault="00855EE0" w:rsidP="00303933">
            <w:pPr>
              <w:spacing w:after="120"/>
              <w:contextualSpacing/>
              <w:rPr>
                <w:rFonts w:cs="Arial"/>
                <w:lang w:val="en-AU"/>
              </w:rPr>
            </w:pPr>
          </w:p>
        </w:tc>
      </w:tr>
    </w:tbl>
    <w:p w14:paraId="43C144F4" w14:textId="77777777" w:rsidR="00855EE0" w:rsidRPr="000C0028" w:rsidRDefault="00855EE0" w:rsidP="00855EE0">
      <w:pPr>
        <w:contextualSpacing/>
        <w:rPr>
          <w:lang w:val="en-AU"/>
        </w:rPr>
      </w:pPr>
    </w:p>
    <w:p w14:paraId="687F1E67" w14:textId="77777777" w:rsidR="00855EE0" w:rsidRPr="000C0028" w:rsidRDefault="00855EE0" w:rsidP="00855EE0">
      <w:pPr>
        <w:contextualSpacing/>
        <w:rPr>
          <w:lang w:val="en-AU"/>
        </w:rPr>
      </w:pPr>
    </w:p>
    <w:p w14:paraId="6FBE467B" w14:textId="77777777" w:rsidR="00855EE0" w:rsidRPr="000C0028" w:rsidRDefault="00855EE0" w:rsidP="00855EE0">
      <w:pPr>
        <w:rPr>
          <w:lang w:val="en-AU"/>
        </w:rPr>
      </w:pPr>
    </w:p>
    <w:p w14:paraId="71A2E08E" w14:textId="4A4C8DF3" w:rsidR="00855EE0" w:rsidRDefault="00855EE0">
      <w: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8633"/>
        <w:gridCol w:w="5757"/>
      </w:tblGrid>
      <w:tr w:rsidR="00855EE0" w:rsidRPr="009F7690" w14:paraId="59298A53" w14:textId="77777777" w:rsidTr="00303933">
        <w:trPr>
          <w:gridAfter w:val="1"/>
          <w:wAfter w:w="5757" w:type="dxa"/>
          <w:trHeight w:val="972"/>
        </w:trPr>
        <w:tc>
          <w:tcPr>
            <w:tcW w:w="8633" w:type="dxa"/>
            <w:vAlign w:val="center"/>
          </w:tcPr>
          <w:p w14:paraId="0DAA4BC5" w14:textId="77777777" w:rsidR="00855EE0" w:rsidRPr="00F42EA7" w:rsidRDefault="00855EE0" w:rsidP="00303933">
            <w:pPr>
              <w:pStyle w:val="PortfolioOfferName"/>
            </w:pPr>
            <w:bookmarkStart w:id="4" w:name="_Toc476907588"/>
            <w:r w:rsidRPr="00F42EA7">
              <w:lastRenderedPageBreak/>
              <w:t>Compliance On Aws Workshop</w:t>
            </w:r>
            <w:bookmarkEnd w:id="4"/>
          </w:p>
        </w:tc>
      </w:tr>
      <w:tr w:rsidR="00855EE0" w:rsidRPr="009F7690" w14:paraId="164DA934" w14:textId="77777777" w:rsidTr="00303933">
        <w:tc>
          <w:tcPr>
            <w:tcW w:w="8633" w:type="dxa"/>
          </w:tcPr>
          <w:p w14:paraId="29AC701D" w14:textId="201AB7FE" w:rsidR="00855EE0" w:rsidRDefault="00855EE0" w:rsidP="00303933">
            <w:pPr>
              <w:spacing w:after="120"/>
              <w:contextualSpacing/>
              <w:rPr>
                <w:rFonts w:cs="Arial"/>
              </w:rPr>
            </w:pPr>
            <w:r>
              <w:br w:type="page"/>
            </w:r>
            <w:r w:rsidRPr="00AD5DDB">
              <w:rPr>
                <w:rFonts w:cs="Arial"/>
              </w:rPr>
              <w:t xml:space="preserve">For organizations who must adhere to strict security, compliance, and risk management controls, AWS Compliance Jumpstart can accelerate AWS deployment and migration efforts. Compliance Jumpstart leverages secure, pre-vetted reference architectures which </w:t>
            </w:r>
            <w:r>
              <w:rPr>
                <w:rFonts w:cs="Arial"/>
              </w:rPr>
              <w:t xml:space="preserve">helps </w:t>
            </w:r>
            <w:r w:rsidRPr="00AD5DDB">
              <w:rPr>
                <w:rFonts w:cs="Arial"/>
              </w:rPr>
              <w:t>meet specific compliance objectives and incorporate patterns and principles of the AWS Cloud Adoption Framework. Automating the deployment of standard, c</w:t>
            </w:r>
            <w:r>
              <w:rPr>
                <w:rFonts w:cs="Arial"/>
              </w:rPr>
              <w:t>ompliance</w:t>
            </w:r>
            <w:r w:rsidRPr="00AD5DDB">
              <w:rPr>
                <w:rFonts w:cs="Arial"/>
              </w:rPr>
              <w:t xml:space="preserve"> </w:t>
            </w:r>
            <w:r>
              <w:rPr>
                <w:rFonts w:cs="Arial"/>
              </w:rPr>
              <w:t>enabling</w:t>
            </w:r>
            <w:r w:rsidRPr="00AD5DDB">
              <w:rPr>
                <w:rFonts w:cs="Arial"/>
              </w:rPr>
              <w:t xml:space="preserve"> architectures reduces the time required to build or deploy applications in AWS. Architecting for Compliance is primarily aligned with the AWS CAF Security Perspective</w:t>
            </w:r>
            <w:r>
              <w:rPr>
                <w:rFonts w:cs="Arial"/>
              </w:rPr>
              <w:t xml:space="preserve">. </w:t>
            </w:r>
            <w:r w:rsidRPr="00AD5DDB">
              <w:rPr>
                <w:rFonts w:cs="Arial"/>
              </w:rPr>
              <w:t xml:space="preserve">With the goal of helping customers and partners standardize reference architectures aligned to their </w:t>
            </w:r>
            <w:proofErr w:type="gramStart"/>
            <w:r w:rsidRPr="00AD5DDB">
              <w:rPr>
                <w:rFonts w:cs="Arial"/>
              </w:rPr>
              <w:t>particular goals</w:t>
            </w:r>
            <w:proofErr w:type="gramEnd"/>
            <w:r w:rsidRPr="00AD5DDB">
              <w:rPr>
                <w:rFonts w:cs="Arial"/>
              </w:rPr>
              <w:t>, business drivers and select third-party assurance frameworks</w:t>
            </w:r>
            <w:r>
              <w:rPr>
                <w:rFonts w:cs="Arial"/>
              </w:rPr>
              <w:t xml:space="preserve"> </w:t>
            </w:r>
            <w:r w:rsidRPr="00AD5DDB">
              <w:rPr>
                <w:rFonts w:cs="Arial"/>
              </w:rPr>
              <w:t xml:space="preserve">(e.g., NIST, CJIS, HIPAA, PCI, etc.), the Professional Services teams will use the Compliance Enterprise Accelerator delivery package for a standardized one-week engagement, delivered on-site with customers. </w:t>
            </w:r>
          </w:p>
          <w:p w14:paraId="5755D9D5" w14:textId="77777777" w:rsidR="00855EE0" w:rsidRDefault="00855EE0" w:rsidP="00303933">
            <w:pPr>
              <w:spacing w:after="120"/>
              <w:contextualSpacing/>
              <w:rPr>
                <w:rFonts w:cs="Arial"/>
              </w:rPr>
            </w:pPr>
          </w:p>
          <w:p w14:paraId="13929D4B" w14:textId="77777777" w:rsidR="00855EE0" w:rsidRPr="00F03579" w:rsidRDefault="00855EE0" w:rsidP="00303933">
            <w:pPr>
              <w:pStyle w:val="Heading1"/>
            </w:pPr>
            <w:r w:rsidRPr="00F03579">
              <w:t>BENEFITS</w:t>
            </w:r>
          </w:p>
          <w:p w14:paraId="7AA902B6" w14:textId="77777777" w:rsidR="00855EE0" w:rsidRPr="00AD5DDB" w:rsidRDefault="00855EE0" w:rsidP="00303933">
            <w:pPr>
              <w:pStyle w:val="ListParagraph"/>
              <w:numPr>
                <w:ilvl w:val="0"/>
                <w:numId w:val="32"/>
              </w:numPr>
              <w:spacing w:after="120"/>
              <w:ind w:left="360"/>
              <w:contextualSpacing/>
              <w:rPr>
                <w:rFonts w:cs="Arial"/>
              </w:rPr>
            </w:pPr>
            <w:r>
              <w:rPr>
                <w:rFonts w:ascii="Arial" w:hAnsi="Arial" w:cs="Arial"/>
                <w:sz w:val="20"/>
              </w:rPr>
              <w:t>I</w:t>
            </w:r>
            <w:r w:rsidRPr="00AD5DDB">
              <w:rPr>
                <w:rFonts w:ascii="Arial" w:hAnsi="Arial" w:cs="Arial"/>
                <w:sz w:val="20"/>
              </w:rPr>
              <w:t xml:space="preserve">ncreased knowledge and confidence with the tools, automation techniques, services and application of best practices to build, deploy and maintain reference architectures that will both decrease deployment timeframes and reduce the time necessary to document security compliant architectures. </w:t>
            </w:r>
          </w:p>
          <w:p w14:paraId="40D9F05C" w14:textId="77777777" w:rsidR="00855EE0" w:rsidRPr="00AD5DDB" w:rsidRDefault="00855EE0" w:rsidP="00303933">
            <w:pPr>
              <w:pStyle w:val="ListParagraph"/>
              <w:numPr>
                <w:ilvl w:val="0"/>
                <w:numId w:val="32"/>
              </w:numPr>
              <w:spacing w:after="120"/>
              <w:ind w:left="360"/>
              <w:contextualSpacing/>
              <w:rPr>
                <w:rFonts w:cs="Arial"/>
              </w:rPr>
            </w:pPr>
            <w:r>
              <w:rPr>
                <w:rFonts w:ascii="Arial" w:hAnsi="Arial" w:cs="Arial"/>
                <w:sz w:val="20"/>
              </w:rPr>
              <w:t xml:space="preserve">Deep </w:t>
            </w:r>
            <w:r w:rsidRPr="00AD5DDB">
              <w:rPr>
                <w:rFonts w:ascii="Arial" w:hAnsi="Arial" w:cs="Arial"/>
                <w:sz w:val="20"/>
              </w:rPr>
              <w:t xml:space="preserve">understanding </w:t>
            </w:r>
            <w:r>
              <w:rPr>
                <w:rFonts w:ascii="Arial" w:hAnsi="Arial" w:cs="Arial"/>
                <w:sz w:val="20"/>
              </w:rPr>
              <w:t xml:space="preserve">of </w:t>
            </w:r>
            <w:r w:rsidRPr="00AD5DDB">
              <w:rPr>
                <w:rFonts w:ascii="Arial" w:hAnsi="Arial" w:cs="Arial"/>
                <w:sz w:val="20"/>
              </w:rPr>
              <w:t>shared security model and how to create and maintain reference architectures in AWS using CloudFormation, Service Catalog and other AWS services.</w:t>
            </w:r>
          </w:p>
          <w:p w14:paraId="03E6D729" w14:textId="77777777" w:rsidR="00855EE0" w:rsidRPr="009F7690" w:rsidRDefault="00855EE0" w:rsidP="00303933">
            <w:pPr>
              <w:pStyle w:val="Heading1"/>
            </w:pPr>
            <w:r>
              <w:t>TAKEAWAYS &amp; OUTCOMES</w:t>
            </w:r>
          </w:p>
          <w:p w14:paraId="49D8FC49" w14:textId="77777777" w:rsidR="00855EE0" w:rsidRDefault="00855EE0" w:rsidP="00303933">
            <w:pPr>
              <w:pStyle w:val="ListParagraph"/>
              <w:numPr>
                <w:ilvl w:val="0"/>
                <w:numId w:val="32"/>
              </w:numPr>
              <w:spacing w:after="120"/>
              <w:ind w:left="360"/>
              <w:contextualSpacing/>
              <w:rPr>
                <w:rFonts w:ascii="Arial" w:hAnsi="Arial" w:cs="Arial"/>
                <w:sz w:val="20"/>
              </w:rPr>
            </w:pPr>
            <w:r>
              <w:rPr>
                <w:rFonts w:ascii="Arial" w:hAnsi="Arial" w:cs="Arial"/>
                <w:sz w:val="20"/>
              </w:rPr>
              <w:t>A</w:t>
            </w:r>
            <w:r w:rsidRPr="00AD5DDB">
              <w:rPr>
                <w:rFonts w:ascii="Arial" w:hAnsi="Arial" w:cs="Arial"/>
                <w:sz w:val="20"/>
              </w:rPr>
              <w:t xml:space="preserve">n AWS Quick Start package tailored to </w:t>
            </w:r>
            <w:r>
              <w:rPr>
                <w:rFonts w:ascii="Arial" w:hAnsi="Arial" w:cs="Arial"/>
                <w:sz w:val="20"/>
              </w:rPr>
              <w:t>the customer’s compliance needs and delivered as a reusable set of artifacts.</w:t>
            </w:r>
            <w:r w:rsidRPr="00AD5DDB">
              <w:rPr>
                <w:rFonts w:ascii="Arial" w:hAnsi="Arial" w:cs="Arial"/>
                <w:sz w:val="20"/>
              </w:rPr>
              <w:t xml:space="preserve"> </w:t>
            </w:r>
          </w:p>
          <w:p w14:paraId="245365CC" w14:textId="77777777" w:rsidR="00855EE0" w:rsidRDefault="00855EE0" w:rsidP="00303933">
            <w:pPr>
              <w:pStyle w:val="ListParagraph"/>
              <w:numPr>
                <w:ilvl w:val="0"/>
                <w:numId w:val="32"/>
              </w:numPr>
              <w:spacing w:after="120"/>
              <w:ind w:left="360"/>
              <w:contextualSpacing/>
              <w:rPr>
                <w:rFonts w:ascii="Arial" w:hAnsi="Arial" w:cs="Arial"/>
                <w:sz w:val="20"/>
              </w:rPr>
            </w:pPr>
            <w:r>
              <w:rPr>
                <w:rFonts w:ascii="Arial" w:hAnsi="Arial" w:cs="Arial"/>
                <w:sz w:val="20"/>
              </w:rPr>
              <w:t>Per Compliance package:</w:t>
            </w:r>
            <w:r w:rsidRPr="00AD5DDB">
              <w:rPr>
                <w:rFonts w:ascii="Arial" w:hAnsi="Arial" w:cs="Arial"/>
                <w:sz w:val="20"/>
              </w:rPr>
              <w:t xml:space="preserve"> User Guide, a security controls matrix, architecture diagrams, and CloudFormation templates (optionally integrated with AWS Service Catalog).</w:t>
            </w:r>
          </w:p>
          <w:p w14:paraId="2E74FE74" w14:textId="77777777" w:rsidR="00855EE0" w:rsidRPr="00AD5DDB" w:rsidRDefault="00855EE0" w:rsidP="00303933">
            <w:pPr>
              <w:pStyle w:val="ListParagraph"/>
              <w:spacing w:after="120"/>
              <w:ind w:left="179"/>
              <w:contextualSpacing/>
              <w:rPr>
                <w:rFonts w:ascii="Arial" w:hAnsi="Arial" w:cs="Arial"/>
                <w:sz w:val="20"/>
              </w:rPr>
            </w:pPr>
          </w:p>
          <w:p w14:paraId="59527C95" w14:textId="77777777" w:rsidR="00855EE0" w:rsidRPr="009F7690" w:rsidRDefault="00855EE0" w:rsidP="00303933">
            <w:pPr>
              <w:pStyle w:val="Heading1"/>
            </w:pPr>
            <w:r>
              <w:t>TARGET AUDIENCE</w:t>
            </w:r>
          </w:p>
          <w:p w14:paraId="4C82552B" w14:textId="77777777" w:rsidR="00855EE0" w:rsidRPr="00D13B56" w:rsidRDefault="00855EE0" w:rsidP="00303933">
            <w:pPr>
              <w:spacing w:after="120"/>
              <w:contextualSpacing/>
              <w:rPr>
                <w:rFonts w:cs="Arial"/>
              </w:rPr>
            </w:pPr>
            <w:r>
              <w:rPr>
                <w:rFonts w:cs="Arial"/>
              </w:rPr>
              <w:t>CISO, IT Security stakeholders, IT stakeholders, IT Service Managers, Enterprise/Security Architects, Network/Security Engineers, Systems Administrators, Security Operations Center (SOC) Analysts, Cloud Operations Staff, Internal Security Auditors/Assessors, Risk/Compliance Managers, Application Architects</w:t>
            </w:r>
          </w:p>
        </w:tc>
        <w:tc>
          <w:tcPr>
            <w:tcW w:w="5757" w:type="dxa"/>
            <w:shd w:val="clear" w:color="auto" w:fill="EAF6FE"/>
          </w:tcPr>
          <w:p w14:paraId="3F0A21D2" w14:textId="77777777" w:rsidR="00855EE0" w:rsidRDefault="00855EE0" w:rsidP="00303933">
            <w:pPr>
              <w:pStyle w:val="Heading1"/>
            </w:pPr>
            <w:r>
              <w:t>KEY ACTIVITIES</w:t>
            </w:r>
          </w:p>
          <w:p w14:paraId="02C04EE8" w14:textId="77777777" w:rsidR="00855EE0" w:rsidRPr="00D50286" w:rsidRDefault="00855EE0" w:rsidP="00303933">
            <w:pPr>
              <w:pStyle w:val="ListParagraph"/>
              <w:numPr>
                <w:ilvl w:val="0"/>
                <w:numId w:val="33"/>
              </w:numPr>
              <w:spacing w:after="120"/>
              <w:ind w:left="360"/>
              <w:contextualSpacing/>
              <w:rPr>
                <w:rFonts w:ascii="Arial" w:hAnsi="Arial" w:cs="Arial"/>
                <w:sz w:val="20"/>
              </w:rPr>
            </w:pPr>
            <w:r w:rsidRPr="00D50286">
              <w:rPr>
                <w:rFonts w:ascii="Arial" w:hAnsi="Arial" w:cs="Arial"/>
                <w:sz w:val="20"/>
              </w:rPr>
              <w:t>Discovery &amp; Collection of Customer Objectives</w:t>
            </w:r>
          </w:p>
          <w:p w14:paraId="269FD70D" w14:textId="77777777" w:rsidR="00855EE0" w:rsidRPr="00D50286" w:rsidRDefault="00855EE0" w:rsidP="00303933">
            <w:pPr>
              <w:pStyle w:val="ListParagraph"/>
              <w:numPr>
                <w:ilvl w:val="0"/>
                <w:numId w:val="33"/>
              </w:numPr>
              <w:spacing w:after="120"/>
              <w:ind w:left="360"/>
              <w:contextualSpacing/>
              <w:rPr>
                <w:rFonts w:ascii="Arial" w:hAnsi="Arial" w:cs="Arial"/>
                <w:sz w:val="20"/>
              </w:rPr>
            </w:pPr>
            <w:r w:rsidRPr="00D50286">
              <w:rPr>
                <w:rFonts w:ascii="Arial" w:hAnsi="Arial" w:cs="Arial"/>
                <w:sz w:val="20"/>
              </w:rPr>
              <w:t>Introduction to AWS</w:t>
            </w:r>
          </w:p>
          <w:p w14:paraId="5D09CD1D" w14:textId="77777777" w:rsidR="00855EE0" w:rsidRPr="00D50286" w:rsidRDefault="00855EE0" w:rsidP="00303933">
            <w:pPr>
              <w:pStyle w:val="ListParagraph"/>
              <w:numPr>
                <w:ilvl w:val="0"/>
                <w:numId w:val="33"/>
              </w:numPr>
              <w:spacing w:after="120"/>
              <w:ind w:left="360"/>
              <w:contextualSpacing/>
              <w:rPr>
                <w:rFonts w:ascii="Arial" w:hAnsi="Arial" w:cs="Arial"/>
                <w:sz w:val="20"/>
              </w:rPr>
            </w:pPr>
            <w:r w:rsidRPr="00D50286">
              <w:rPr>
                <w:rFonts w:ascii="Arial" w:hAnsi="Arial" w:cs="Arial"/>
                <w:sz w:val="20"/>
              </w:rPr>
              <w:t>AWS Security Deep-Dive</w:t>
            </w:r>
          </w:p>
          <w:p w14:paraId="5C0EB5A3" w14:textId="77777777" w:rsidR="00855EE0" w:rsidRPr="00D50286" w:rsidRDefault="00855EE0" w:rsidP="00303933">
            <w:pPr>
              <w:pStyle w:val="ListParagraph"/>
              <w:numPr>
                <w:ilvl w:val="0"/>
                <w:numId w:val="33"/>
              </w:numPr>
              <w:spacing w:after="120"/>
              <w:ind w:left="360"/>
              <w:contextualSpacing/>
              <w:rPr>
                <w:rFonts w:ascii="Arial" w:hAnsi="Arial" w:cs="Arial"/>
                <w:sz w:val="20"/>
              </w:rPr>
            </w:pPr>
            <w:r w:rsidRPr="00D50286">
              <w:rPr>
                <w:rFonts w:ascii="Arial" w:hAnsi="Arial" w:cs="Arial"/>
                <w:sz w:val="20"/>
              </w:rPr>
              <w:t>Compliance Package Workshop</w:t>
            </w:r>
          </w:p>
          <w:p w14:paraId="3B5B21D4" w14:textId="77777777" w:rsidR="00855EE0" w:rsidRPr="00D50286" w:rsidRDefault="00855EE0" w:rsidP="00303933">
            <w:pPr>
              <w:pStyle w:val="ListParagraph"/>
              <w:numPr>
                <w:ilvl w:val="0"/>
                <w:numId w:val="33"/>
              </w:numPr>
              <w:spacing w:after="120"/>
              <w:ind w:left="360"/>
              <w:contextualSpacing/>
              <w:rPr>
                <w:rFonts w:ascii="Arial" w:hAnsi="Arial" w:cs="Arial"/>
                <w:sz w:val="20"/>
              </w:rPr>
            </w:pPr>
            <w:r w:rsidRPr="00D50286">
              <w:rPr>
                <w:rFonts w:ascii="Arial" w:hAnsi="Arial" w:cs="Arial"/>
                <w:sz w:val="20"/>
              </w:rPr>
              <w:t>AWS CloudFormation Workshop</w:t>
            </w:r>
          </w:p>
          <w:p w14:paraId="322DA645" w14:textId="77777777" w:rsidR="00855EE0" w:rsidRPr="00D50286" w:rsidRDefault="00855EE0" w:rsidP="00303933">
            <w:pPr>
              <w:pStyle w:val="ListParagraph"/>
              <w:numPr>
                <w:ilvl w:val="0"/>
                <w:numId w:val="33"/>
              </w:numPr>
              <w:spacing w:after="120"/>
              <w:ind w:left="360"/>
              <w:contextualSpacing/>
              <w:rPr>
                <w:rFonts w:ascii="Arial" w:hAnsi="Arial" w:cs="Arial"/>
                <w:sz w:val="20"/>
              </w:rPr>
            </w:pPr>
            <w:r w:rsidRPr="00D50286">
              <w:rPr>
                <w:rFonts w:ascii="Arial" w:hAnsi="Arial" w:cs="Arial"/>
                <w:sz w:val="20"/>
                <w:szCs w:val="24"/>
              </w:rPr>
              <w:t>AWS CloudFormation Template Customization, Deployment &amp; Testing Workshop</w:t>
            </w:r>
          </w:p>
          <w:p w14:paraId="1C508042" w14:textId="77777777" w:rsidR="00855EE0" w:rsidRDefault="00855EE0" w:rsidP="00303933">
            <w:pPr>
              <w:pStyle w:val="ListParagraph"/>
              <w:numPr>
                <w:ilvl w:val="0"/>
                <w:numId w:val="33"/>
              </w:numPr>
              <w:spacing w:after="120"/>
              <w:ind w:left="360"/>
              <w:contextualSpacing/>
              <w:rPr>
                <w:rFonts w:ascii="Arial" w:hAnsi="Arial" w:cs="Arial"/>
                <w:sz w:val="20"/>
              </w:rPr>
            </w:pPr>
            <w:r w:rsidRPr="00D50286">
              <w:rPr>
                <w:rFonts w:ascii="Arial" w:hAnsi="Arial" w:cs="Arial"/>
                <w:sz w:val="20"/>
              </w:rPr>
              <w:t>Security Control Matrix Workshop</w:t>
            </w:r>
          </w:p>
          <w:p w14:paraId="575519A0" w14:textId="77777777" w:rsidR="00855EE0" w:rsidRPr="00D50286" w:rsidRDefault="00855EE0" w:rsidP="00303933">
            <w:pPr>
              <w:pStyle w:val="ListParagraph"/>
              <w:numPr>
                <w:ilvl w:val="0"/>
                <w:numId w:val="33"/>
              </w:numPr>
              <w:spacing w:after="120"/>
              <w:ind w:left="360"/>
              <w:contextualSpacing/>
              <w:rPr>
                <w:rFonts w:ascii="Arial" w:hAnsi="Arial" w:cs="Arial"/>
                <w:sz w:val="20"/>
              </w:rPr>
            </w:pPr>
            <w:r w:rsidRPr="00D50286">
              <w:rPr>
                <w:rFonts w:ascii="Arial" w:hAnsi="Arial" w:cs="Arial"/>
                <w:sz w:val="20"/>
              </w:rPr>
              <w:t>Compliance Package Configuration Management Workshop</w:t>
            </w:r>
          </w:p>
          <w:p w14:paraId="76C4EB0F" w14:textId="77777777" w:rsidR="00855EE0" w:rsidRPr="00D50286" w:rsidRDefault="00855EE0" w:rsidP="00303933">
            <w:pPr>
              <w:pStyle w:val="ListParagraph"/>
              <w:numPr>
                <w:ilvl w:val="0"/>
                <w:numId w:val="33"/>
              </w:numPr>
              <w:spacing w:after="120"/>
              <w:ind w:left="360"/>
              <w:contextualSpacing/>
              <w:rPr>
                <w:rFonts w:ascii="Arial" w:hAnsi="Arial" w:cs="Arial"/>
                <w:sz w:val="20"/>
              </w:rPr>
            </w:pPr>
            <w:r w:rsidRPr="00D50286">
              <w:rPr>
                <w:rFonts w:ascii="Arial" w:hAnsi="Arial" w:cs="Arial"/>
                <w:sz w:val="20"/>
              </w:rPr>
              <w:t>AWS Service Catalog &amp; AWS CloudFormation Template Integration Workshop</w:t>
            </w:r>
            <w:r>
              <w:rPr>
                <w:rFonts w:ascii="Arial" w:hAnsi="Arial" w:cs="Arial"/>
                <w:sz w:val="20"/>
              </w:rPr>
              <w:t xml:space="preserve"> </w:t>
            </w:r>
            <w:r w:rsidRPr="00D50286">
              <w:rPr>
                <w:rFonts w:ascii="Arial" w:hAnsi="Arial" w:cs="Arial"/>
                <w:sz w:val="20"/>
              </w:rPr>
              <w:t>(Optional)</w:t>
            </w:r>
          </w:p>
          <w:p w14:paraId="7B7A99C7" w14:textId="3C114527" w:rsidR="00855EE0" w:rsidRPr="0062345F" w:rsidRDefault="00855EE0" w:rsidP="00303933">
            <w:pPr>
              <w:pStyle w:val="ListParagraph"/>
              <w:numPr>
                <w:ilvl w:val="0"/>
                <w:numId w:val="33"/>
              </w:numPr>
              <w:spacing w:after="120"/>
              <w:ind w:left="360"/>
              <w:contextualSpacing/>
              <w:rPr>
                <w:rFonts w:ascii="Arial" w:hAnsi="Arial" w:cs="Arial"/>
                <w:sz w:val="20"/>
              </w:rPr>
            </w:pPr>
            <w:proofErr w:type="spellStart"/>
            <w:r w:rsidRPr="00D50286">
              <w:rPr>
                <w:rFonts w:ascii="Arial" w:hAnsi="Arial" w:cs="Arial"/>
                <w:sz w:val="20"/>
              </w:rPr>
              <w:t>Dev</w:t>
            </w:r>
            <w:r>
              <w:rPr>
                <w:rFonts w:ascii="Arial" w:hAnsi="Arial" w:cs="Arial"/>
                <w:sz w:val="20"/>
              </w:rPr>
              <w:t>Sec</w:t>
            </w:r>
            <w:r w:rsidRPr="00D50286">
              <w:rPr>
                <w:rFonts w:ascii="Arial" w:hAnsi="Arial" w:cs="Arial"/>
                <w:sz w:val="20"/>
              </w:rPr>
              <w:t>Ops</w:t>
            </w:r>
            <w:proofErr w:type="spellEnd"/>
            <w:r w:rsidRPr="00D50286">
              <w:rPr>
                <w:rFonts w:ascii="Arial" w:hAnsi="Arial" w:cs="Arial"/>
                <w:sz w:val="20"/>
              </w:rPr>
              <w:t xml:space="preserve"> Workshop</w:t>
            </w:r>
            <w:r>
              <w:rPr>
                <w:rFonts w:ascii="Arial" w:hAnsi="Arial" w:cs="Arial"/>
                <w:sz w:val="20"/>
              </w:rPr>
              <w:t xml:space="preserve"> </w:t>
            </w:r>
            <w:r w:rsidRPr="00D50286">
              <w:rPr>
                <w:rFonts w:ascii="Arial" w:hAnsi="Arial" w:cs="Arial"/>
                <w:sz w:val="20"/>
              </w:rPr>
              <w:t>(Optional)</w:t>
            </w:r>
          </w:p>
          <w:p w14:paraId="296A66E6" w14:textId="77777777" w:rsidR="00855EE0" w:rsidRDefault="00855EE0" w:rsidP="00303933">
            <w:pPr>
              <w:pStyle w:val="Heading1"/>
            </w:pPr>
            <w:r>
              <w:t>Stakeholders</w:t>
            </w:r>
          </w:p>
          <w:p w14:paraId="71FA45EA" w14:textId="77777777" w:rsidR="00855EE0" w:rsidRDefault="00855EE0" w:rsidP="00303933">
            <w:pPr>
              <w:pStyle w:val="ListParagraph"/>
              <w:numPr>
                <w:ilvl w:val="0"/>
                <w:numId w:val="33"/>
              </w:numPr>
              <w:spacing w:after="120"/>
              <w:ind w:left="186" w:hanging="186"/>
              <w:contextualSpacing/>
              <w:rPr>
                <w:rFonts w:ascii="Arial" w:hAnsi="Arial" w:cs="Arial"/>
                <w:sz w:val="20"/>
              </w:rPr>
            </w:pPr>
            <w:r>
              <w:rPr>
                <w:rFonts w:ascii="Arial" w:hAnsi="Arial" w:cs="Arial"/>
                <w:sz w:val="20"/>
              </w:rPr>
              <w:t>Enterprise Security Architects</w:t>
            </w:r>
          </w:p>
          <w:p w14:paraId="29592356" w14:textId="77777777" w:rsidR="00855EE0" w:rsidRDefault="00855EE0" w:rsidP="00303933">
            <w:pPr>
              <w:pStyle w:val="ListParagraph"/>
              <w:numPr>
                <w:ilvl w:val="0"/>
                <w:numId w:val="33"/>
              </w:numPr>
              <w:spacing w:after="120"/>
              <w:ind w:left="186" w:hanging="186"/>
              <w:contextualSpacing/>
              <w:rPr>
                <w:rFonts w:ascii="Arial" w:hAnsi="Arial" w:cs="Arial"/>
                <w:sz w:val="20"/>
              </w:rPr>
            </w:pPr>
            <w:r>
              <w:rPr>
                <w:rFonts w:ascii="Arial" w:hAnsi="Arial" w:cs="Arial"/>
                <w:sz w:val="20"/>
              </w:rPr>
              <w:t>Network/Security Engineers</w:t>
            </w:r>
          </w:p>
          <w:p w14:paraId="5BAD617F" w14:textId="77777777" w:rsidR="00855EE0" w:rsidRDefault="00855EE0" w:rsidP="00303933">
            <w:pPr>
              <w:pStyle w:val="ListParagraph"/>
              <w:numPr>
                <w:ilvl w:val="0"/>
                <w:numId w:val="33"/>
              </w:numPr>
              <w:spacing w:after="120"/>
              <w:ind w:left="186" w:hanging="186"/>
              <w:contextualSpacing/>
              <w:rPr>
                <w:rFonts w:ascii="Arial" w:hAnsi="Arial" w:cs="Arial"/>
                <w:sz w:val="20"/>
              </w:rPr>
            </w:pPr>
            <w:r>
              <w:rPr>
                <w:rFonts w:ascii="Arial" w:hAnsi="Arial" w:cs="Arial"/>
                <w:sz w:val="20"/>
              </w:rPr>
              <w:t>System Administrators</w:t>
            </w:r>
          </w:p>
          <w:p w14:paraId="25823B60" w14:textId="77777777" w:rsidR="00855EE0" w:rsidRDefault="00855EE0" w:rsidP="00303933">
            <w:pPr>
              <w:pStyle w:val="ListParagraph"/>
              <w:numPr>
                <w:ilvl w:val="0"/>
                <w:numId w:val="33"/>
              </w:numPr>
              <w:spacing w:after="120"/>
              <w:ind w:left="186" w:hanging="186"/>
              <w:contextualSpacing/>
              <w:rPr>
                <w:rFonts w:ascii="Arial" w:hAnsi="Arial" w:cs="Arial"/>
                <w:sz w:val="20"/>
              </w:rPr>
            </w:pPr>
            <w:r>
              <w:rPr>
                <w:rFonts w:ascii="Arial" w:hAnsi="Arial" w:cs="Arial"/>
                <w:sz w:val="20"/>
              </w:rPr>
              <w:t>Internal Security Auditors/Assessors</w:t>
            </w:r>
          </w:p>
          <w:p w14:paraId="102C9D7B" w14:textId="77777777" w:rsidR="00855EE0" w:rsidRDefault="00855EE0" w:rsidP="00303933">
            <w:pPr>
              <w:pStyle w:val="ListParagraph"/>
              <w:numPr>
                <w:ilvl w:val="0"/>
                <w:numId w:val="33"/>
              </w:numPr>
              <w:spacing w:after="120"/>
              <w:ind w:left="186" w:hanging="186"/>
              <w:contextualSpacing/>
              <w:rPr>
                <w:rFonts w:ascii="Arial" w:hAnsi="Arial" w:cs="Arial"/>
                <w:sz w:val="20"/>
              </w:rPr>
            </w:pPr>
            <w:r>
              <w:rPr>
                <w:rFonts w:ascii="Arial" w:hAnsi="Arial" w:cs="Arial"/>
                <w:sz w:val="20"/>
              </w:rPr>
              <w:t xml:space="preserve">Risk/Compliance </w:t>
            </w:r>
          </w:p>
          <w:p w14:paraId="1AA235BA" w14:textId="77777777" w:rsidR="00855EE0" w:rsidRDefault="00855EE0" w:rsidP="00303933">
            <w:pPr>
              <w:pStyle w:val="ListParagraph"/>
              <w:numPr>
                <w:ilvl w:val="0"/>
                <w:numId w:val="33"/>
              </w:numPr>
              <w:spacing w:after="120"/>
              <w:ind w:left="186" w:hanging="186"/>
              <w:contextualSpacing/>
              <w:rPr>
                <w:rFonts w:ascii="Arial" w:hAnsi="Arial" w:cs="Arial"/>
                <w:sz w:val="20"/>
              </w:rPr>
            </w:pPr>
            <w:r>
              <w:rPr>
                <w:rFonts w:ascii="Arial" w:hAnsi="Arial" w:cs="Arial"/>
                <w:sz w:val="20"/>
              </w:rPr>
              <w:t>Application Architects</w:t>
            </w:r>
          </w:p>
          <w:p w14:paraId="5BF3E354" w14:textId="77777777" w:rsidR="00855EE0" w:rsidRDefault="00855EE0" w:rsidP="00303933">
            <w:pPr>
              <w:pStyle w:val="Heading1"/>
            </w:pPr>
            <w:r>
              <w:t>related packages</w:t>
            </w:r>
          </w:p>
          <w:p w14:paraId="366507A6" w14:textId="77777777" w:rsidR="00855EE0" w:rsidRDefault="00855EE0" w:rsidP="00303933">
            <w:pPr>
              <w:pStyle w:val="ListParagraph"/>
              <w:numPr>
                <w:ilvl w:val="0"/>
                <w:numId w:val="33"/>
              </w:numPr>
              <w:spacing w:after="120"/>
              <w:ind w:left="186" w:hanging="186"/>
              <w:contextualSpacing/>
              <w:rPr>
                <w:rFonts w:ascii="Arial" w:hAnsi="Arial" w:cs="Arial"/>
                <w:sz w:val="20"/>
              </w:rPr>
            </w:pPr>
            <w:r>
              <w:rPr>
                <w:rFonts w:ascii="Arial" w:hAnsi="Arial" w:cs="Arial"/>
                <w:sz w:val="20"/>
              </w:rPr>
              <w:t>AWS Quick Start</w:t>
            </w:r>
          </w:p>
          <w:p w14:paraId="5CE347FD" w14:textId="77777777" w:rsidR="00855EE0" w:rsidRPr="00D57661" w:rsidRDefault="00855EE0" w:rsidP="00303933">
            <w:pPr>
              <w:pStyle w:val="ListParagraph"/>
              <w:numPr>
                <w:ilvl w:val="0"/>
                <w:numId w:val="33"/>
              </w:numPr>
              <w:spacing w:after="120"/>
              <w:ind w:left="186" w:hanging="186"/>
              <w:contextualSpacing/>
              <w:rPr>
                <w:rFonts w:ascii="Arial" w:hAnsi="Arial" w:cs="Arial"/>
                <w:sz w:val="20"/>
              </w:rPr>
            </w:pPr>
            <w:r>
              <w:rPr>
                <w:rFonts w:ascii="Arial" w:hAnsi="Arial" w:cs="Arial"/>
                <w:sz w:val="20"/>
              </w:rPr>
              <w:t>Compliance Enterprise Accelerator</w:t>
            </w:r>
          </w:p>
        </w:tc>
      </w:tr>
    </w:tbl>
    <w:p w14:paraId="3C60DFC5" w14:textId="510BF037" w:rsidR="008E5D12" w:rsidRDefault="008E5D12" w:rsidP="00855EE0">
      <w:pPr>
        <w:contextualSpacing/>
      </w:pPr>
    </w:p>
    <w:p w14:paraId="520B48F1" w14:textId="77777777" w:rsidR="008E5D12" w:rsidRDefault="008E5D12">
      <w: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8633"/>
        <w:gridCol w:w="5757"/>
      </w:tblGrid>
      <w:tr w:rsidR="00855EE0" w:rsidRPr="001F0A47" w14:paraId="434A917D" w14:textId="77777777" w:rsidTr="00303933">
        <w:trPr>
          <w:trHeight w:val="1002"/>
        </w:trPr>
        <w:tc>
          <w:tcPr>
            <w:tcW w:w="8633" w:type="dxa"/>
            <w:vAlign w:val="center"/>
          </w:tcPr>
          <w:p w14:paraId="3E6C101F" w14:textId="34947EE6" w:rsidR="00855EE0" w:rsidRPr="001F0A47" w:rsidRDefault="00855EE0" w:rsidP="00855EE0">
            <w:pPr>
              <w:pStyle w:val="PortfolioOfferName"/>
            </w:pPr>
            <w:bookmarkStart w:id="5" w:name="_Toc476907589"/>
            <w:r w:rsidRPr="001F0A47">
              <w:lastRenderedPageBreak/>
              <w:t xml:space="preserve">Security </w:t>
            </w:r>
            <w:r>
              <w:t xml:space="preserve">Discovery </w:t>
            </w:r>
            <w:r w:rsidRPr="001F0A47">
              <w:t>Workshop</w:t>
            </w:r>
            <w:bookmarkEnd w:id="5"/>
          </w:p>
        </w:tc>
        <w:tc>
          <w:tcPr>
            <w:tcW w:w="5757" w:type="dxa"/>
            <w:shd w:val="clear" w:color="auto" w:fill="EAF6FE"/>
            <w:vAlign w:val="center"/>
          </w:tcPr>
          <w:p w14:paraId="52B34AD4" w14:textId="77777777" w:rsidR="00855EE0" w:rsidRPr="001F0A47" w:rsidRDefault="00855EE0" w:rsidP="00303933">
            <w:pPr>
              <w:spacing w:after="120"/>
              <w:contextualSpacing/>
              <w:jc w:val="center"/>
              <w:rPr>
                <w:rFonts w:cs="Arial"/>
              </w:rPr>
            </w:pPr>
          </w:p>
        </w:tc>
      </w:tr>
      <w:tr w:rsidR="00855EE0" w:rsidRPr="001F0A47" w14:paraId="184D1AD2" w14:textId="77777777" w:rsidTr="00303933">
        <w:tc>
          <w:tcPr>
            <w:tcW w:w="8633" w:type="dxa"/>
          </w:tcPr>
          <w:p w14:paraId="1EBC4686" w14:textId="77777777" w:rsidR="00855EE0" w:rsidRPr="00855EE0" w:rsidRDefault="00855EE0" w:rsidP="00303933">
            <w:pPr>
              <w:rPr>
                <w:rFonts w:cs="Arial"/>
                <w:szCs w:val="20"/>
              </w:rPr>
            </w:pPr>
            <w:r w:rsidRPr="00855EE0">
              <w:rPr>
                <w:rFonts w:cs="Arial"/>
                <w:szCs w:val="20"/>
              </w:rPr>
              <w:br w:type="page"/>
              <w:t>The Security &amp; Compliance Discovery Workshop helps your team understand the AWS Shared Responsibility model, alignment with relevant frameworks such as PCI</w:t>
            </w:r>
            <w:r>
              <w:rPr>
                <w:rFonts w:cs="Arial"/>
                <w:szCs w:val="20"/>
              </w:rPr>
              <w:t xml:space="preserve"> DSS</w:t>
            </w:r>
            <w:r w:rsidRPr="00855EE0">
              <w:rPr>
                <w:rFonts w:cs="Arial"/>
                <w:szCs w:val="20"/>
              </w:rPr>
              <w:t xml:space="preserve"> and provides a deep dive of the ways in which AWS fortifies application and network security. Experts from the Security, Risk and Compliance (SRC) practice will help educate your team on AWS platform compliance and security assurance.</w:t>
            </w:r>
          </w:p>
          <w:p w14:paraId="37EA3B8D" w14:textId="77777777" w:rsidR="00855EE0" w:rsidRPr="00855EE0" w:rsidRDefault="00855EE0" w:rsidP="00303933">
            <w:pPr>
              <w:spacing w:after="120"/>
              <w:contextualSpacing/>
              <w:rPr>
                <w:rFonts w:cs="Arial"/>
                <w:szCs w:val="20"/>
              </w:rPr>
            </w:pPr>
          </w:p>
          <w:p w14:paraId="2FFB64E5" w14:textId="77777777" w:rsidR="00855EE0" w:rsidRPr="00855EE0" w:rsidRDefault="00855EE0" w:rsidP="00303933">
            <w:pPr>
              <w:spacing w:after="120"/>
              <w:contextualSpacing/>
              <w:rPr>
                <w:rFonts w:cs="Arial"/>
                <w:szCs w:val="20"/>
              </w:rPr>
            </w:pPr>
          </w:p>
          <w:p w14:paraId="5A5A6268" w14:textId="77777777" w:rsidR="00855EE0" w:rsidRPr="00855EE0" w:rsidRDefault="00855EE0" w:rsidP="00303933">
            <w:pPr>
              <w:pStyle w:val="Heading1"/>
              <w:rPr>
                <w:szCs w:val="20"/>
              </w:rPr>
            </w:pPr>
            <w:r w:rsidRPr="00855EE0">
              <w:rPr>
                <w:szCs w:val="20"/>
              </w:rPr>
              <w:t>BENEFITS</w:t>
            </w:r>
          </w:p>
          <w:p w14:paraId="587E18FB" w14:textId="77777777" w:rsidR="00855EE0" w:rsidRPr="00855EE0" w:rsidRDefault="00855EE0" w:rsidP="00303933">
            <w:pPr>
              <w:pStyle w:val="ListParagraph"/>
              <w:numPr>
                <w:ilvl w:val="0"/>
                <w:numId w:val="32"/>
              </w:numPr>
              <w:spacing w:after="120"/>
              <w:ind w:left="179" w:hanging="179"/>
              <w:contextualSpacing/>
              <w:rPr>
                <w:rFonts w:ascii="Arial" w:hAnsi="Arial" w:cs="Arial"/>
                <w:sz w:val="20"/>
                <w:szCs w:val="20"/>
              </w:rPr>
            </w:pPr>
            <w:r w:rsidRPr="00855EE0">
              <w:rPr>
                <w:rFonts w:ascii="Arial" w:hAnsi="Arial" w:cs="Arial"/>
                <w:sz w:val="20"/>
                <w:szCs w:val="20"/>
              </w:rPr>
              <w:t>Better in depth understanding of shared responsibility, assurance frameworks</w:t>
            </w:r>
          </w:p>
          <w:p w14:paraId="78912FEB" w14:textId="77777777" w:rsidR="00855EE0" w:rsidRPr="00E47112" w:rsidRDefault="00855EE0" w:rsidP="00303933">
            <w:pPr>
              <w:pStyle w:val="ListParagraph"/>
              <w:numPr>
                <w:ilvl w:val="0"/>
                <w:numId w:val="32"/>
              </w:numPr>
              <w:spacing w:after="120"/>
              <w:ind w:left="179" w:hanging="179"/>
              <w:contextualSpacing/>
              <w:rPr>
                <w:rFonts w:ascii="Arial" w:hAnsi="Arial" w:cs="Arial"/>
                <w:sz w:val="20"/>
                <w:szCs w:val="20"/>
              </w:rPr>
            </w:pPr>
            <w:r w:rsidRPr="00E47112">
              <w:rPr>
                <w:rFonts w:ascii="Arial" w:hAnsi="Arial" w:cs="Arial"/>
                <w:sz w:val="20"/>
                <w:szCs w:val="20"/>
              </w:rPr>
              <w:t>Deep dive on Identity and Access Management for your organization</w:t>
            </w:r>
          </w:p>
          <w:p w14:paraId="74E8494C" w14:textId="77777777" w:rsidR="00855EE0" w:rsidRPr="00E47112" w:rsidRDefault="00855EE0" w:rsidP="00303933">
            <w:pPr>
              <w:pStyle w:val="ListParagraph"/>
              <w:numPr>
                <w:ilvl w:val="0"/>
                <w:numId w:val="32"/>
              </w:numPr>
              <w:spacing w:after="120"/>
              <w:ind w:left="179" w:hanging="179"/>
              <w:contextualSpacing/>
              <w:rPr>
                <w:rFonts w:ascii="Arial" w:hAnsi="Arial" w:cs="Arial"/>
                <w:sz w:val="20"/>
                <w:szCs w:val="20"/>
              </w:rPr>
            </w:pPr>
            <w:r w:rsidRPr="00E47112">
              <w:rPr>
                <w:rFonts w:ascii="Arial" w:hAnsi="Arial" w:cs="Arial"/>
                <w:sz w:val="20"/>
                <w:szCs w:val="20"/>
              </w:rPr>
              <w:t>Deep dives on security automation and incident response</w:t>
            </w:r>
          </w:p>
          <w:p w14:paraId="0E50DD6D" w14:textId="77777777" w:rsidR="00855EE0" w:rsidRPr="00E47112" w:rsidRDefault="00855EE0" w:rsidP="00303933">
            <w:pPr>
              <w:pStyle w:val="ListParagraph"/>
              <w:numPr>
                <w:ilvl w:val="0"/>
                <w:numId w:val="32"/>
              </w:numPr>
              <w:spacing w:after="120"/>
              <w:ind w:left="179" w:hanging="179"/>
              <w:contextualSpacing/>
              <w:rPr>
                <w:rFonts w:ascii="Arial" w:hAnsi="Arial" w:cs="Arial"/>
                <w:sz w:val="20"/>
                <w:szCs w:val="20"/>
              </w:rPr>
            </w:pPr>
            <w:r w:rsidRPr="00E47112">
              <w:rPr>
                <w:rFonts w:ascii="Arial" w:hAnsi="Arial" w:cs="Arial"/>
                <w:sz w:val="20"/>
                <w:szCs w:val="20"/>
              </w:rPr>
              <w:t>Designing encryption and data protection with focus on key management</w:t>
            </w:r>
          </w:p>
          <w:p w14:paraId="4F4B58F7" w14:textId="77777777" w:rsidR="00855EE0" w:rsidRPr="00E47112" w:rsidRDefault="00855EE0" w:rsidP="00303933">
            <w:pPr>
              <w:spacing w:after="120"/>
              <w:contextualSpacing/>
              <w:rPr>
                <w:rFonts w:cs="Arial"/>
                <w:szCs w:val="20"/>
              </w:rPr>
            </w:pPr>
          </w:p>
          <w:p w14:paraId="18A0E8AE" w14:textId="77777777" w:rsidR="00855EE0" w:rsidRPr="00E47112" w:rsidRDefault="00855EE0" w:rsidP="00303933">
            <w:pPr>
              <w:pStyle w:val="Heading1"/>
              <w:rPr>
                <w:szCs w:val="20"/>
              </w:rPr>
            </w:pPr>
            <w:r w:rsidRPr="00E47112">
              <w:rPr>
                <w:szCs w:val="20"/>
              </w:rPr>
              <w:t>TAKEAWAYS &amp; OUTCOMES</w:t>
            </w:r>
          </w:p>
          <w:p w14:paraId="700B12BB" w14:textId="77777777" w:rsidR="00855EE0" w:rsidRPr="00E47112" w:rsidRDefault="00855EE0" w:rsidP="00303933">
            <w:pPr>
              <w:pStyle w:val="ListParagraph"/>
              <w:numPr>
                <w:ilvl w:val="0"/>
                <w:numId w:val="32"/>
              </w:numPr>
              <w:spacing w:after="120"/>
              <w:ind w:left="179" w:hanging="179"/>
              <w:contextualSpacing/>
              <w:rPr>
                <w:rFonts w:ascii="Arial" w:hAnsi="Arial" w:cs="Arial"/>
                <w:sz w:val="20"/>
                <w:szCs w:val="20"/>
              </w:rPr>
            </w:pPr>
            <w:r w:rsidRPr="00E47112">
              <w:rPr>
                <w:rFonts w:ascii="Arial" w:hAnsi="Arial" w:cs="Arial"/>
                <w:sz w:val="20"/>
                <w:szCs w:val="20"/>
              </w:rPr>
              <w:t>Sound understanding of AWS security features &amp; best practices</w:t>
            </w:r>
          </w:p>
          <w:p w14:paraId="73DA809F" w14:textId="77777777" w:rsidR="00855EE0" w:rsidRPr="00E47112" w:rsidRDefault="00855EE0" w:rsidP="00303933">
            <w:pPr>
              <w:pStyle w:val="ListParagraph"/>
              <w:numPr>
                <w:ilvl w:val="0"/>
                <w:numId w:val="32"/>
              </w:numPr>
              <w:spacing w:after="120"/>
              <w:ind w:left="179" w:hanging="179"/>
              <w:contextualSpacing/>
              <w:rPr>
                <w:rFonts w:ascii="Arial" w:hAnsi="Arial" w:cs="Arial"/>
                <w:sz w:val="20"/>
                <w:szCs w:val="20"/>
              </w:rPr>
            </w:pPr>
            <w:r w:rsidRPr="00E47112">
              <w:rPr>
                <w:rFonts w:ascii="Arial" w:hAnsi="Arial" w:cs="Arial"/>
                <w:sz w:val="20"/>
                <w:szCs w:val="20"/>
              </w:rPr>
              <w:t>Identify components for your Security Reference Architecture</w:t>
            </w:r>
          </w:p>
          <w:p w14:paraId="20855B29" w14:textId="77777777" w:rsidR="00855EE0" w:rsidRPr="00E47112" w:rsidRDefault="00855EE0" w:rsidP="00303933">
            <w:pPr>
              <w:pStyle w:val="ListParagraph"/>
              <w:numPr>
                <w:ilvl w:val="0"/>
                <w:numId w:val="32"/>
              </w:numPr>
              <w:spacing w:after="120"/>
              <w:ind w:left="179" w:hanging="179"/>
              <w:contextualSpacing/>
              <w:rPr>
                <w:rFonts w:ascii="Arial" w:hAnsi="Arial" w:cs="Arial"/>
                <w:sz w:val="20"/>
                <w:szCs w:val="20"/>
              </w:rPr>
            </w:pPr>
            <w:r w:rsidRPr="00E47112">
              <w:rPr>
                <w:rFonts w:ascii="Arial" w:hAnsi="Arial" w:cs="Arial"/>
                <w:sz w:val="20"/>
                <w:szCs w:val="20"/>
              </w:rPr>
              <w:t>Operating a secure AWS environment</w:t>
            </w:r>
          </w:p>
          <w:p w14:paraId="3706F010" w14:textId="77777777" w:rsidR="00855EE0" w:rsidRPr="00855EE0" w:rsidRDefault="00855EE0" w:rsidP="00303933">
            <w:pPr>
              <w:spacing w:after="120"/>
              <w:contextualSpacing/>
              <w:rPr>
                <w:rFonts w:cs="Arial"/>
                <w:szCs w:val="20"/>
              </w:rPr>
            </w:pPr>
          </w:p>
          <w:p w14:paraId="20346A2F" w14:textId="77777777" w:rsidR="00855EE0" w:rsidRPr="00855EE0" w:rsidRDefault="00855EE0" w:rsidP="00303933">
            <w:pPr>
              <w:pStyle w:val="Heading1"/>
              <w:rPr>
                <w:szCs w:val="20"/>
              </w:rPr>
            </w:pPr>
            <w:r w:rsidRPr="00855EE0">
              <w:rPr>
                <w:szCs w:val="20"/>
              </w:rPr>
              <w:t>TARGET AUDIENCE</w:t>
            </w:r>
          </w:p>
          <w:p w14:paraId="15DA54C9" w14:textId="77777777" w:rsidR="00855EE0" w:rsidRPr="00855EE0" w:rsidRDefault="00855EE0" w:rsidP="00303933">
            <w:pPr>
              <w:spacing w:after="120"/>
              <w:contextualSpacing/>
              <w:rPr>
                <w:rFonts w:cs="Arial"/>
                <w:szCs w:val="20"/>
              </w:rPr>
            </w:pPr>
            <w:r w:rsidRPr="00855EE0">
              <w:rPr>
                <w:rFonts w:cs="Arial"/>
                <w:szCs w:val="20"/>
              </w:rPr>
              <w:t xml:space="preserve">CISO, IT Security stakeholders, IT stakeholders, IT Service Managers, Enterprise/Security Architects, Network/Security Engineers, Systems Administrators, Security Operations Center (SOC) Analysts, Cloud Operations Staff, Internal Security Auditors/Assessors, Risk/Compliance Managers, Application Architects </w:t>
            </w:r>
          </w:p>
        </w:tc>
        <w:tc>
          <w:tcPr>
            <w:tcW w:w="5757" w:type="dxa"/>
            <w:shd w:val="clear" w:color="auto" w:fill="EAF6FE"/>
          </w:tcPr>
          <w:p w14:paraId="73F34FF9" w14:textId="77777777" w:rsidR="00855EE0" w:rsidRPr="00855EE0" w:rsidRDefault="00855EE0" w:rsidP="00303933">
            <w:pPr>
              <w:pStyle w:val="Heading1"/>
              <w:rPr>
                <w:szCs w:val="20"/>
              </w:rPr>
            </w:pPr>
            <w:r w:rsidRPr="00855EE0">
              <w:rPr>
                <w:szCs w:val="20"/>
              </w:rPr>
              <w:t>KEY ACTIVITIES</w:t>
            </w:r>
          </w:p>
          <w:p w14:paraId="5850030F" w14:textId="77777777" w:rsidR="00855EE0" w:rsidRPr="00855EE0" w:rsidRDefault="00855EE0" w:rsidP="00303933">
            <w:pPr>
              <w:pStyle w:val="ListParagraph"/>
              <w:numPr>
                <w:ilvl w:val="0"/>
                <w:numId w:val="33"/>
              </w:numPr>
              <w:ind w:left="360"/>
              <w:rPr>
                <w:rFonts w:ascii="Arial" w:hAnsi="Arial" w:cs="Arial"/>
                <w:sz w:val="20"/>
                <w:szCs w:val="20"/>
              </w:rPr>
            </w:pPr>
            <w:r w:rsidRPr="00E47112">
              <w:rPr>
                <w:rFonts w:ascii="Arial" w:hAnsi="Arial" w:cs="Arial"/>
                <w:sz w:val="20"/>
                <w:szCs w:val="20"/>
              </w:rPr>
              <w:t>Overview</w:t>
            </w:r>
            <w:r w:rsidRPr="00855EE0">
              <w:rPr>
                <w:rFonts w:ascii="Arial" w:hAnsi="Arial" w:cs="Arial"/>
                <w:sz w:val="20"/>
                <w:szCs w:val="20"/>
              </w:rPr>
              <w:t xml:space="preserve"> of Security on AWS</w:t>
            </w:r>
          </w:p>
          <w:p w14:paraId="10923D2E" w14:textId="77777777" w:rsidR="00855EE0" w:rsidRPr="00E47112" w:rsidRDefault="00855EE0" w:rsidP="00303933">
            <w:pPr>
              <w:pStyle w:val="ListParagraph"/>
              <w:numPr>
                <w:ilvl w:val="0"/>
                <w:numId w:val="33"/>
              </w:numPr>
              <w:ind w:left="360"/>
              <w:rPr>
                <w:rFonts w:ascii="Arial" w:hAnsi="Arial" w:cs="Arial"/>
                <w:sz w:val="20"/>
                <w:szCs w:val="20"/>
              </w:rPr>
            </w:pPr>
            <w:r w:rsidRPr="00E47112">
              <w:rPr>
                <w:rFonts w:ascii="Arial" w:hAnsi="Arial" w:cs="Arial"/>
                <w:sz w:val="20"/>
                <w:szCs w:val="20"/>
              </w:rPr>
              <w:t>Overview of Virtual Private Cloud on AWS</w:t>
            </w:r>
          </w:p>
          <w:p w14:paraId="5541C24F" w14:textId="77777777" w:rsidR="00855EE0" w:rsidRPr="00E47112" w:rsidRDefault="00855EE0" w:rsidP="00303933">
            <w:pPr>
              <w:pStyle w:val="ListParagraph"/>
              <w:numPr>
                <w:ilvl w:val="0"/>
                <w:numId w:val="33"/>
              </w:numPr>
              <w:ind w:left="360"/>
              <w:rPr>
                <w:rFonts w:ascii="Arial" w:hAnsi="Arial" w:cs="Arial"/>
                <w:sz w:val="20"/>
                <w:szCs w:val="20"/>
              </w:rPr>
            </w:pPr>
            <w:r w:rsidRPr="00E47112">
              <w:rPr>
                <w:rFonts w:ascii="Arial" w:hAnsi="Arial" w:cs="Arial"/>
                <w:sz w:val="20"/>
                <w:szCs w:val="20"/>
              </w:rPr>
              <w:t>Design Network Security on AWS</w:t>
            </w:r>
          </w:p>
          <w:p w14:paraId="56C83E2B" w14:textId="77777777" w:rsidR="00855EE0" w:rsidRPr="00E47112" w:rsidRDefault="00855EE0" w:rsidP="00303933">
            <w:pPr>
              <w:pStyle w:val="ListParagraph"/>
              <w:numPr>
                <w:ilvl w:val="0"/>
                <w:numId w:val="33"/>
              </w:numPr>
              <w:ind w:left="360"/>
              <w:rPr>
                <w:rFonts w:ascii="Arial" w:hAnsi="Arial" w:cs="Arial"/>
                <w:sz w:val="20"/>
                <w:szCs w:val="20"/>
              </w:rPr>
            </w:pPr>
            <w:r w:rsidRPr="00E47112">
              <w:rPr>
                <w:rFonts w:ascii="Arial" w:hAnsi="Arial" w:cs="Arial"/>
                <w:sz w:val="20"/>
                <w:szCs w:val="20"/>
              </w:rPr>
              <w:t>Deep Dive on Identity and Access</w:t>
            </w:r>
          </w:p>
          <w:p w14:paraId="5B05DFEC" w14:textId="77777777" w:rsidR="00855EE0" w:rsidRPr="00E47112" w:rsidRDefault="00855EE0" w:rsidP="00303933">
            <w:pPr>
              <w:pStyle w:val="ListParagraph"/>
              <w:numPr>
                <w:ilvl w:val="0"/>
                <w:numId w:val="33"/>
              </w:numPr>
              <w:ind w:left="360"/>
              <w:rPr>
                <w:rFonts w:ascii="Arial" w:hAnsi="Arial" w:cs="Arial"/>
                <w:sz w:val="20"/>
                <w:szCs w:val="20"/>
              </w:rPr>
            </w:pPr>
            <w:r w:rsidRPr="00E47112">
              <w:rPr>
                <w:rFonts w:ascii="Arial" w:hAnsi="Arial" w:cs="Arial"/>
                <w:sz w:val="20"/>
                <w:szCs w:val="20"/>
              </w:rPr>
              <w:t>Design Logging and Alerting on AWS</w:t>
            </w:r>
          </w:p>
          <w:p w14:paraId="0B6C3495" w14:textId="77777777" w:rsidR="00855EE0" w:rsidRPr="00E47112" w:rsidRDefault="00855EE0" w:rsidP="00303933">
            <w:pPr>
              <w:pStyle w:val="ListParagraph"/>
              <w:numPr>
                <w:ilvl w:val="0"/>
                <w:numId w:val="33"/>
              </w:numPr>
              <w:ind w:left="360"/>
              <w:rPr>
                <w:rFonts w:ascii="Arial" w:hAnsi="Arial" w:cs="Arial"/>
                <w:sz w:val="20"/>
                <w:szCs w:val="20"/>
              </w:rPr>
            </w:pPr>
            <w:r w:rsidRPr="00E47112">
              <w:rPr>
                <w:rFonts w:ascii="Arial" w:hAnsi="Arial" w:cs="Arial"/>
                <w:sz w:val="20"/>
                <w:szCs w:val="20"/>
              </w:rPr>
              <w:t>Design Encryption and Data Protection On AWS</w:t>
            </w:r>
          </w:p>
          <w:p w14:paraId="5129F56B" w14:textId="77777777" w:rsidR="00855EE0" w:rsidRPr="00E47112" w:rsidRDefault="00855EE0" w:rsidP="00303933">
            <w:pPr>
              <w:pStyle w:val="ListParagraph"/>
              <w:numPr>
                <w:ilvl w:val="0"/>
                <w:numId w:val="33"/>
              </w:numPr>
              <w:ind w:left="360"/>
              <w:rPr>
                <w:rFonts w:ascii="Arial" w:hAnsi="Arial" w:cs="Arial"/>
                <w:sz w:val="20"/>
                <w:szCs w:val="20"/>
              </w:rPr>
            </w:pPr>
            <w:r w:rsidRPr="00E47112">
              <w:rPr>
                <w:rFonts w:ascii="Arial" w:hAnsi="Arial" w:cs="Arial"/>
                <w:sz w:val="20"/>
                <w:szCs w:val="20"/>
              </w:rPr>
              <w:t>Deep Dive on Incident Response on AWS</w:t>
            </w:r>
          </w:p>
          <w:p w14:paraId="51B8FA0A" w14:textId="77777777" w:rsidR="00855EE0" w:rsidRPr="00E47112" w:rsidRDefault="00855EE0" w:rsidP="00303933">
            <w:pPr>
              <w:pStyle w:val="ListParagraph"/>
              <w:numPr>
                <w:ilvl w:val="0"/>
                <w:numId w:val="33"/>
              </w:numPr>
              <w:ind w:left="360"/>
              <w:rPr>
                <w:rFonts w:ascii="Arial" w:hAnsi="Arial" w:cs="Arial"/>
                <w:sz w:val="20"/>
                <w:szCs w:val="20"/>
              </w:rPr>
            </w:pPr>
            <w:r w:rsidRPr="00E47112">
              <w:rPr>
                <w:rFonts w:ascii="Arial" w:hAnsi="Arial" w:cs="Arial"/>
                <w:sz w:val="20"/>
                <w:szCs w:val="20"/>
              </w:rPr>
              <w:t>Deep Dive on Security Automation on AWS</w:t>
            </w:r>
          </w:p>
          <w:p w14:paraId="405D2840" w14:textId="77777777" w:rsidR="00855EE0" w:rsidRPr="00E47112" w:rsidRDefault="00855EE0" w:rsidP="00303933">
            <w:pPr>
              <w:pStyle w:val="ListParagraph"/>
              <w:numPr>
                <w:ilvl w:val="0"/>
                <w:numId w:val="33"/>
              </w:numPr>
              <w:ind w:left="360"/>
              <w:rPr>
                <w:rFonts w:ascii="Arial" w:hAnsi="Arial" w:cs="Arial"/>
                <w:sz w:val="20"/>
                <w:szCs w:val="20"/>
              </w:rPr>
            </w:pPr>
            <w:r w:rsidRPr="00E47112">
              <w:rPr>
                <w:rFonts w:ascii="Arial" w:hAnsi="Arial" w:cs="Arial"/>
                <w:sz w:val="20"/>
                <w:szCs w:val="20"/>
              </w:rPr>
              <w:t>Overview of Choosing Security Controls In AWS</w:t>
            </w:r>
          </w:p>
          <w:p w14:paraId="50DDF830" w14:textId="77777777" w:rsidR="00855EE0" w:rsidRPr="00855EE0" w:rsidRDefault="00855EE0" w:rsidP="00303933">
            <w:pPr>
              <w:pStyle w:val="Heading1"/>
              <w:rPr>
                <w:szCs w:val="20"/>
              </w:rPr>
            </w:pPr>
            <w:r w:rsidRPr="00855EE0">
              <w:rPr>
                <w:szCs w:val="20"/>
              </w:rPr>
              <w:t>Stakeholders</w:t>
            </w:r>
          </w:p>
          <w:p w14:paraId="6E873A94" w14:textId="77777777" w:rsidR="00855EE0" w:rsidRPr="00E47112" w:rsidRDefault="00855EE0" w:rsidP="00303933">
            <w:pPr>
              <w:pStyle w:val="ListParagraph"/>
              <w:numPr>
                <w:ilvl w:val="0"/>
                <w:numId w:val="33"/>
              </w:numPr>
              <w:ind w:left="360"/>
              <w:rPr>
                <w:rFonts w:ascii="Arial" w:hAnsi="Arial" w:cs="Arial"/>
                <w:sz w:val="20"/>
                <w:szCs w:val="20"/>
              </w:rPr>
            </w:pPr>
            <w:r w:rsidRPr="00E47112">
              <w:rPr>
                <w:rFonts w:ascii="Arial" w:hAnsi="Arial" w:cs="Arial"/>
                <w:sz w:val="20"/>
                <w:szCs w:val="20"/>
              </w:rPr>
              <w:t>Enterprise Security Architects</w:t>
            </w:r>
          </w:p>
          <w:p w14:paraId="54DF243E" w14:textId="77777777" w:rsidR="00855EE0" w:rsidRPr="00E47112" w:rsidRDefault="00855EE0" w:rsidP="00303933">
            <w:pPr>
              <w:pStyle w:val="ListParagraph"/>
              <w:numPr>
                <w:ilvl w:val="0"/>
                <w:numId w:val="33"/>
              </w:numPr>
              <w:ind w:left="360"/>
              <w:rPr>
                <w:rFonts w:ascii="Arial" w:hAnsi="Arial" w:cs="Arial"/>
                <w:sz w:val="20"/>
                <w:szCs w:val="20"/>
              </w:rPr>
            </w:pPr>
            <w:r w:rsidRPr="00E47112">
              <w:rPr>
                <w:rFonts w:ascii="Arial" w:hAnsi="Arial" w:cs="Arial"/>
                <w:sz w:val="20"/>
                <w:szCs w:val="20"/>
              </w:rPr>
              <w:t>Network/Security Engineers</w:t>
            </w:r>
          </w:p>
          <w:p w14:paraId="0F7E4EB2" w14:textId="77777777" w:rsidR="00855EE0" w:rsidRPr="00E47112" w:rsidRDefault="00855EE0" w:rsidP="00303933">
            <w:pPr>
              <w:pStyle w:val="ListParagraph"/>
              <w:numPr>
                <w:ilvl w:val="0"/>
                <w:numId w:val="33"/>
              </w:numPr>
              <w:ind w:left="360"/>
              <w:rPr>
                <w:rFonts w:ascii="Arial" w:hAnsi="Arial" w:cs="Arial"/>
                <w:sz w:val="20"/>
                <w:szCs w:val="20"/>
              </w:rPr>
            </w:pPr>
            <w:r w:rsidRPr="00E47112">
              <w:rPr>
                <w:rFonts w:ascii="Arial" w:hAnsi="Arial" w:cs="Arial"/>
                <w:sz w:val="20"/>
                <w:szCs w:val="20"/>
              </w:rPr>
              <w:t>System Administrators</w:t>
            </w:r>
          </w:p>
          <w:p w14:paraId="7B9DB2EA" w14:textId="77777777" w:rsidR="00855EE0" w:rsidRPr="00E47112" w:rsidRDefault="00855EE0" w:rsidP="00303933">
            <w:pPr>
              <w:pStyle w:val="ListParagraph"/>
              <w:numPr>
                <w:ilvl w:val="0"/>
                <w:numId w:val="33"/>
              </w:numPr>
              <w:ind w:left="360"/>
              <w:rPr>
                <w:rFonts w:ascii="Arial" w:hAnsi="Arial" w:cs="Arial"/>
                <w:sz w:val="20"/>
                <w:szCs w:val="20"/>
              </w:rPr>
            </w:pPr>
            <w:r w:rsidRPr="00E47112">
              <w:rPr>
                <w:rFonts w:ascii="Arial" w:hAnsi="Arial" w:cs="Arial"/>
                <w:sz w:val="20"/>
                <w:szCs w:val="20"/>
              </w:rPr>
              <w:t>Internal Security Auditors/Assessors</w:t>
            </w:r>
          </w:p>
          <w:p w14:paraId="6BE5BA4F" w14:textId="77777777" w:rsidR="00855EE0" w:rsidRPr="00E47112" w:rsidRDefault="00855EE0" w:rsidP="00303933">
            <w:pPr>
              <w:pStyle w:val="ListParagraph"/>
              <w:numPr>
                <w:ilvl w:val="0"/>
                <w:numId w:val="33"/>
              </w:numPr>
              <w:ind w:left="360"/>
              <w:rPr>
                <w:rFonts w:ascii="Arial" w:hAnsi="Arial" w:cs="Arial"/>
                <w:sz w:val="20"/>
                <w:szCs w:val="20"/>
              </w:rPr>
            </w:pPr>
            <w:r w:rsidRPr="00E47112">
              <w:rPr>
                <w:rFonts w:ascii="Arial" w:hAnsi="Arial" w:cs="Arial"/>
                <w:sz w:val="20"/>
                <w:szCs w:val="20"/>
              </w:rPr>
              <w:t xml:space="preserve">Risk/Compliance </w:t>
            </w:r>
          </w:p>
          <w:p w14:paraId="672959EA" w14:textId="77777777" w:rsidR="00855EE0" w:rsidRPr="00E47112" w:rsidRDefault="00855EE0" w:rsidP="00303933">
            <w:pPr>
              <w:pStyle w:val="ListParagraph"/>
              <w:numPr>
                <w:ilvl w:val="0"/>
                <w:numId w:val="33"/>
              </w:numPr>
              <w:ind w:left="360"/>
              <w:rPr>
                <w:rFonts w:ascii="Arial" w:hAnsi="Arial" w:cs="Arial"/>
                <w:sz w:val="20"/>
                <w:szCs w:val="20"/>
              </w:rPr>
            </w:pPr>
            <w:r w:rsidRPr="00E47112">
              <w:rPr>
                <w:rFonts w:ascii="Arial" w:hAnsi="Arial" w:cs="Arial"/>
                <w:sz w:val="20"/>
                <w:szCs w:val="20"/>
              </w:rPr>
              <w:t>Application Architects</w:t>
            </w:r>
          </w:p>
          <w:p w14:paraId="386B5188" w14:textId="77777777" w:rsidR="00855EE0" w:rsidRPr="00855EE0" w:rsidRDefault="00855EE0" w:rsidP="00303933">
            <w:pPr>
              <w:pStyle w:val="Heading1"/>
              <w:rPr>
                <w:szCs w:val="20"/>
              </w:rPr>
            </w:pPr>
            <w:r w:rsidRPr="00855EE0">
              <w:rPr>
                <w:szCs w:val="20"/>
              </w:rPr>
              <w:t>related packages</w:t>
            </w:r>
          </w:p>
          <w:p w14:paraId="08239AFD" w14:textId="32E400CA" w:rsidR="00855EE0" w:rsidRPr="00E47112" w:rsidRDefault="00855EE0" w:rsidP="00303933">
            <w:pPr>
              <w:pStyle w:val="ListParagraph"/>
              <w:numPr>
                <w:ilvl w:val="0"/>
                <w:numId w:val="33"/>
              </w:numPr>
              <w:ind w:left="360"/>
              <w:rPr>
                <w:rFonts w:ascii="Arial" w:hAnsi="Arial" w:cs="Arial"/>
                <w:sz w:val="20"/>
                <w:szCs w:val="20"/>
              </w:rPr>
            </w:pPr>
            <w:r>
              <w:rPr>
                <w:rFonts w:ascii="Arial" w:hAnsi="Arial" w:cs="Arial"/>
                <w:sz w:val="20"/>
                <w:szCs w:val="20"/>
              </w:rPr>
              <w:t>Compliance on AWS Workshop</w:t>
            </w:r>
          </w:p>
          <w:p w14:paraId="58FD8173" w14:textId="6FFF0405" w:rsidR="00855EE0" w:rsidRDefault="00855EE0" w:rsidP="00303933">
            <w:pPr>
              <w:pStyle w:val="ListParagraph"/>
              <w:numPr>
                <w:ilvl w:val="0"/>
                <w:numId w:val="33"/>
              </w:numPr>
              <w:ind w:left="360"/>
              <w:rPr>
                <w:rFonts w:ascii="Arial" w:hAnsi="Arial" w:cs="Arial"/>
                <w:sz w:val="20"/>
                <w:szCs w:val="20"/>
              </w:rPr>
            </w:pPr>
            <w:r>
              <w:rPr>
                <w:rFonts w:ascii="Arial" w:hAnsi="Arial" w:cs="Arial"/>
                <w:sz w:val="20"/>
                <w:szCs w:val="20"/>
              </w:rPr>
              <w:t>Security Playbook</w:t>
            </w:r>
          </w:p>
          <w:p w14:paraId="105BF2B2" w14:textId="77777777" w:rsidR="00855EE0" w:rsidRPr="00E47112" w:rsidRDefault="00855EE0" w:rsidP="00303933">
            <w:pPr>
              <w:pStyle w:val="ListParagraph"/>
              <w:numPr>
                <w:ilvl w:val="0"/>
                <w:numId w:val="33"/>
              </w:numPr>
              <w:ind w:left="360"/>
              <w:rPr>
                <w:rFonts w:ascii="Arial" w:hAnsi="Arial" w:cs="Arial"/>
                <w:sz w:val="20"/>
                <w:szCs w:val="20"/>
              </w:rPr>
            </w:pPr>
            <w:r>
              <w:rPr>
                <w:rFonts w:ascii="Arial" w:hAnsi="Arial" w:cs="Arial"/>
                <w:sz w:val="20"/>
                <w:szCs w:val="20"/>
              </w:rPr>
              <w:t>Enterprise Security Strategy</w:t>
            </w:r>
          </w:p>
          <w:p w14:paraId="327A48F1" w14:textId="77777777" w:rsidR="00855EE0" w:rsidRPr="00855EE0" w:rsidRDefault="00855EE0" w:rsidP="00303933">
            <w:pPr>
              <w:spacing w:after="120"/>
              <w:contextualSpacing/>
              <w:rPr>
                <w:rFonts w:cs="Arial"/>
                <w:szCs w:val="20"/>
              </w:rPr>
            </w:pPr>
          </w:p>
        </w:tc>
      </w:tr>
    </w:tbl>
    <w:p w14:paraId="610AB8E3" w14:textId="77777777" w:rsidR="00855EE0" w:rsidRDefault="00855EE0" w:rsidP="00855EE0">
      <w:pPr>
        <w:contextualSpacing/>
      </w:pPr>
    </w:p>
    <w:p w14:paraId="7363CB0E" w14:textId="77777777" w:rsidR="00855EE0" w:rsidRPr="00B67F07" w:rsidRDefault="00855EE0" w:rsidP="00855EE0">
      <w:r>
        <w:rPr>
          <w:noProof/>
        </w:rPr>
        <mc:AlternateContent>
          <mc:Choice Requires="wps">
            <w:drawing>
              <wp:anchor distT="0" distB="0" distL="114300" distR="114300" simplePos="0" relativeHeight="251662336" behindDoc="0" locked="0" layoutInCell="1" allowOverlap="1" wp14:anchorId="6918D9E7" wp14:editId="796C6328">
                <wp:simplePos x="0" y="0"/>
                <wp:positionH relativeFrom="column">
                  <wp:posOffset>4042654</wp:posOffset>
                </wp:positionH>
                <wp:positionV relativeFrom="paragraph">
                  <wp:posOffset>3213393</wp:posOffset>
                </wp:positionV>
                <wp:extent cx="1981200" cy="800100"/>
                <wp:effectExtent l="25400" t="381000" r="0" b="393700"/>
                <wp:wrapNone/>
                <wp:docPr id="4" name="Rectangle 4"/>
                <wp:cNvGraphicFramePr/>
                <a:graphic xmlns:a="http://schemas.openxmlformats.org/drawingml/2006/main">
                  <a:graphicData uri="http://schemas.microsoft.com/office/word/2010/wordprocessingShape">
                    <wps:wsp>
                      <wps:cNvSpPr/>
                      <wps:spPr>
                        <a:xfrm rot="19941073">
                          <a:off x="0" y="0"/>
                          <a:ext cx="1981200" cy="8001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9EF5795" w14:textId="77777777" w:rsidR="00E47112" w:rsidRPr="009F7690" w:rsidRDefault="00E47112" w:rsidP="00855EE0">
                            <w:pPr>
                              <w:jc w:val="center"/>
                              <w:rPr>
                                <w:b/>
                                <w:color w:val="C00000"/>
                                <w:sz w:val="40"/>
                              </w:rPr>
                            </w:pPr>
                            <w:r w:rsidRPr="009F7690">
                              <w:rPr>
                                <w:b/>
                                <w:color w:val="C00000"/>
                                <w:sz w:val="40"/>
                              </w:rPr>
                              <w:t>REFERENCE EXAMPLE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918D9E7" id="Rectangle 4" o:spid="_x0000_s1026" style="position:absolute;margin-left:318.3pt;margin-top:253pt;width:156pt;height:63pt;rotation:-1811991fd;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" filled="f" stroked="f" strokeweight="1pt">
                <v:textbox>
                  <w:txbxContent>
                    <w:p w14:paraId="79EF5795" w14:textId="77777777" w:rsidR="00E47112" w:rsidRPr="009F7690" w:rsidRDefault="00E47112" w:rsidP="00855EE0">
                      <w:pPr>
                        <w:jc w:val="center"/>
                        <w:rPr>
                          <w:b/>
                          <w:color w:val="C00000"/>
                          <w:sz w:val="40"/>
                        </w:rPr>
                      </w:pPr>
                      <w:r w:rsidRPr="009F7690">
                        <w:rPr>
                          <w:b/>
                          <w:color w:val="C00000"/>
                          <w:sz w:val="40"/>
                        </w:rPr>
                        <w:t>REFERENCE EXAMPLE</w:t>
                      </w:r>
                    </w:p>
                  </w:txbxContent>
                </v:textbox>
              </v:rect>
            </w:pict>
          </mc:Fallback>
        </mc:AlternateContent>
      </w:r>
    </w:p>
    <w:p w14:paraId="48F1E023" w14:textId="77777777" w:rsidR="00855EE0" w:rsidRDefault="00855EE0">
      <w:r>
        <w:br w:type="page"/>
      </w:r>
    </w:p>
    <w:p w14:paraId="42978CDD" w14:textId="77777777" w:rsidR="00086A94" w:rsidRDefault="00086A94"/>
    <w:p w14:paraId="75EE70FA" w14:textId="1970C70B" w:rsidR="00855EE0" w:rsidRDefault="00855EE0" w:rsidP="00086A94">
      <w:pPr>
        <w:pStyle w:val="SectionName"/>
      </w:pPr>
      <w:bookmarkStart w:id="6" w:name="_Toc476907590"/>
      <w:r>
        <w:t>PROJECT STAGE</w:t>
      </w:r>
      <w:bookmarkEnd w:id="6"/>
    </w:p>
    <w:p w14:paraId="1690B7BC" w14:textId="77777777" w:rsidR="00855EE0" w:rsidRDefault="00855EE0"/>
    <w:p w14:paraId="48E55D65" w14:textId="223CCB14" w:rsidR="00855EE0" w:rsidRDefault="00855EE0">
      <w: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8633"/>
        <w:gridCol w:w="5757"/>
      </w:tblGrid>
      <w:tr w:rsidR="008E5D12" w:rsidRPr="009F7690" w14:paraId="55CA0B4C" w14:textId="77777777" w:rsidTr="006C10A3">
        <w:trPr>
          <w:trHeight w:val="972"/>
        </w:trPr>
        <w:tc>
          <w:tcPr>
            <w:tcW w:w="8633" w:type="dxa"/>
            <w:vAlign w:val="center"/>
          </w:tcPr>
          <w:p w14:paraId="6943E6CD" w14:textId="77777777" w:rsidR="008E5D12" w:rsidRPr="006E036E" w:rsidRDefault="008E5D12" w:rsidP="006C10A3">
            <w:pPr>
              <w:pStyle w:val="PortfolioOfferName"/>
            </w:pPr>
            <w:bookmarkStart w:id="7" w:name="_Toc476907591"/>
            <w:r>
              <w:lastRenderedPageBreak/>
              <w:t>AWS Security Playbook</w:t>
            </w:r>
            <w:bookmarkEnd w:id="7"/>
          </w:p>
        </w:tc>
        <w:tc>
          <w:tcPr>
            <w:tcW w:w="5757" w:type="dxa"/>
            <w:shd w:val="clear" w:color="auto" w:fill="EAF6FE"/>
            <w:vAlign w:val="center"/>
          </w:tcPr>
          <w:p w14:paraId="6CFA34D7" w14:textId="77777777" w:rsidR="008E5D12" w:rsidRPr="009F7690" w:rsidRDefault="008E5D12" w:rsidP="006C10A3">
            <w:pPr>
              <w:spacing w:after="120"/>
              <w:contextualSpacing/>
              <w:jc w:val="center"/>
              <w:rPr>
                <w:rFonts w:cs="Arial"/>
              </w:rPr>
            </w:pPr>
          </w:p>
        </w:tc>
      </w:tr>
      <w:tr w:rsidR="008E5D12" w:rsidRPr="009F7690" w14:paraId="2E82291A" w14:textId="77777777" w:rsidTr="006C10A3">
        <w:tc>
          <w:tcPr>
            <w:tcW w:w="8633" w:type="dxa"/>
          </w:tcPr>
          <w:p w14:paraId="432051BA" w14:textId="77777777" w:rsidR="008E5D12" w:rsidRDefault="008E5D12" w:rsidP="006C10A3">
            <w:pPr>
              <w:spacing w:after="120"/>
              <w:contextualSpacing/>
              <w:rPr>
                <w:rFonts w:cs="Arial"/>
              </w:rPr>
            </w:pPr>
            <w:r>
              <w:br w:type="page"/>
            </w:r>
            <w:r w:rsidRPr="00922523">
              <w:t xml:space="preserve">At Amazon Web Services (AWS), security is </w:t>
            </w:r>
            <w:r>
              <w:t xml:space="preserve">our </w:t>
            </w:r>
            <w:proofErr w:type="gramStart"/>
            <w:r>
              <w:t>first priority</w:t>
            </w:r>
            <w:proofErr w:type="gramEnd"/>
            <w:r w:rsidRPr="00922523">
              <w:t>. To help our customers in adopting this ph</w:t>
            </w:r>
            <w:r>
              <w:t xml:space="preserve">ilosophy, we have designed the </w:t>
            </w:r>
            <w:r w:rsidRPr="00922523">
              <w:t xml:space="preserve">AWS Security </w:t>
            </w:r>
            <w:r>
              <w:t>Playbook</w:t>
            </w:r>
            <w:r w:rsidRPr="00922523">
              <w:t xml:space="preserve"> offering. As a part of this offering, AWS </w:t>
            </w:r>
            <w:r>
              <w:t>Professional Services</w:t>
            </w:r>
            <w:r w:rsidRPr="00922523">
              <w:t xml:space="preserve"> </w:t>
            </w:r>
            <w:r>
              <w:t xml:space="preserve">will help you in developing your organization’s </w:t>
            </w:r>
            <w:r w:rsidRPr="00922523">
              <w:rPr>
                <w:rFonts w:cs="Arial"/>
              </w:rPr>
              <w:t xml:space="preserve">Security Operations Playbook. The playbook would help you in </w:t>
            </w:r>
            <w:r w:rsidRPr="00922523">
              <w:rPr>
                <w:rFonts w:cs="Arial"/>
                <w:bCs/>
              </w:rPr>
              <w:t xml:space="preserve">securing your AWS foundations and prepare for operating sensitive workloads </w:t>
            </w:r>
            <w:r w:rsidRPr="00922523">
              <w:rPr>
                <w:rFonts w:cs="Arial"/>
              </w:rPr>
              <w:t>in AWS.</w:t>
            </w:r>
            <w:r>
              <w:rPr>
                <w:rFonts w:cs="Arial"/>
              </w:rPr>
              <w:t xml:space="preserve"> Security Consultants from AWS Professional Services</w:t>
            </w:r>
            <w:r w:rsidRPr="00922523">
              <w:rPr>
                <w:rFonts w:cs="Arial"/>
              </w:rPr>
              <w:t xml:space="preserve"> will help you address your specific security needs in AWS environment.</w:t>
            </w:r>
          </w:p>
          <w:p w14:paraId="49EC34B8" w14:textId="77777777" w:rsidR="008E5D12" w:rsidRPr="006E5124" w:rsidRDefault="008E5D12" w:rsidP="006C10A3">
            <w:pPr>
              <w:pStyle w:val="Heading1"/>
            </w:pPr>
            <w:r w:rsidRPr="006E5124">
              <w:t>BENEFITS</w:t>
            </w:r>
          </w:p>
          <w:p w14:paraId="05AF631E" w14:textId="77777777" w:rsidR="008E5D12" w:rsidRPr="00C913A8" w:rsidRDefault="008E5D12" w:rsidP="006C10A3">
            <w:pPr>
              <w:pStyle w:val="ListParagraph"/>
              <w:numPr>
                <w:ilvl w:val="0"/>
                <w:numId w:val="32"/>
              </w:numPr>
              <w:spacing w:after="120"/>
              <w:ind w:left="179" w:hanging="179"/>
              <w:contextualSpacing/>
              <w:rPr>
                <w:rFonts w:ascii="Arial" w:hAnsi="Arial" w:cs="Arial"/>
                <w:sz w:val="20"/>
              </w:rPr>
            </w:pPr>
            <w:r w:rsidRPr="00C913A8">
              <w:rPr>
                <w:rFonts w:ascii="Arial" w:hAnsi="Arial" w:cs="Arial"/>
                <w:sz w:val="20"/>
              </w:rPr>
              <w:t xml:space="preserve">Assess and enhance your current security </w:t>
            </w:r>
            <w:r>
              <w:rPr>
                <w:rFonts w:ascii="Arial" w:hAnsi="Arial" w:cs="Arial"/>
                <w:sz w:val="20"/>
              </w:rPr>
              <w:t>posture</w:t>
            </w:r>
            <w:r w:rsidRPr="00C913A8">
              <w:rPr>
                <w:rFonts w:ascii="Arial" w:hAnsi="Arial" w:cs="Arial"/>
                <w:sz w:val="20"/>
              </w:rPr>
              <w:t xml:space="preserve"> </w:t>
            </w:r>
            <w:r>
              <w:rPr>
                <w:rFonts w:ascii="Arial" w:hAnsi="Arial" w:cs="Arial"/>
                <w:sz w:val="20"/>
              </w:rPr>
              <w:t>on</w:t>
            </w:r>
            <w:r w:rsidRPr="00C913A8">
              <w:rPr>
                <w:rFonts w:ascii="Arial" w:hAnsi="Arial" w:cs="Arial"/>
                <w:sz w:val="20"/>
              </w:rPr>
              <w:t xml:space="preserve"> AWS</w:t>
            </w:r>
          </w:p>
          <w:p w14:paraId="347A3B6F" w14:textId="77777777" w:rsidR="008E5D12" w:rsidRDefault="008E5D12" w:rsidP="006C10A3">
            <w:pPr>
              <w:pStyle w:val="ListParagraph"/>
              <w:numPr>
                <w:ilvl w:val="0"/>
                <w:numId w:val="32"/>
              </w:numPr>
              <w:spacing w:after="120"/>
              <w:ind w:left="179" w:hanging="179"/>
              <w:contextualSpacing/>
              <w:rPr>
                <w:rFonts w:ascii="Arial" w:hAnsi="Arial" w:cs="Arial"/>
                <w:sz w:val="20"/>
              </w:rPr>
            </w:pPr>
            <w:r>
              <w:rPr>
                <w:rFonts w:ascii="Arial" w:hAnsi="Arial" w:cs="Arial"/>
                <w:sz w:val="20"/>
              </w:rPr>
              <w:t>Get insights on how customers in your industry are securing workloads on AWS</w:t>
            </w:r>
          </w:p>
          <w:p w14:paraId="5046DA61" w14:textId="77777777" w:rsidR="008E5D12" w:rsidRPr="00922523" w:rsidRDefault="008E5D12" w:rsidP="006C10A3">
            <w:pPr>
              <w:pStyle w:val="ListParagraph"/>
              <w:numPr>
                <w:ilvl w:val="0"/>
                <w:numId w:val="32"/>
              </w:numPr>
              <w:spacing w:after="120"/>
              <w:ind w:left="179" w:hanging="179"/>
              <w:contextualSpacing/>
              <w:rPr>
                <w:rFonts w:ascii="Arial" w:hAnsi="Arial" w:cs="Arial"/>
                <w:sz w:val="20"/>
              </w:rPr>
            </w:pPr>
            <w:r>
              <w:rPr>
                <w:rFonts w:ascii="Arial" w:hAnsi="Arial" w:cs="Arial"/>
                <w:sz w:val="20"/>
              </w:rPr>
              <w:t>Deep dive into and l</w:t>
            </w:r>
            <w:r w:rsidRPr="00C913A8">
              <w:rPr>
                <w:rFonts w:ascii="Arial" w:hAnsi="Arial" w:cs="Arial"/>
                <w:sz w:val="20"/>
              </w:rPr>
              <w:t xml:space="preserve">earn to </w:t>
            </w:r>
            <w:r>
              <w:rPr>
                <w:rFonts w:ascii="Arial" w:hAnsi="Arial" w:cs="Arial"/>
                <w:sz w:val="20"/>
              </w:rPr>
              <w:t xml:space="preserve">leverage the AWS security features to secure your workloads in accordance </w:t>
            </w:r>
            <w:proofErr w:type="gramStart"/>
            <w:r>
              <w:rPr>
                <w:rFonts w:ascii="Arial" w:hAnsi="Arial" w:cs="Arial"/>
                <w:sz w:val="20"/>
              </w:rPr>
              <w:t>to</w:t>
            </w:r>
            <w:proofErr w:type="gramEnd"/>
            <w:r>
              <w:rPr>
                <w:rFonts w:ascii="Arial" w:hAnsi="Arial" w:cs="Arial"/>
                <w:sz w:val="20"/>
              </w:rPr>
              <w:t xml:space="preserve"> your requirements</w:t>
            </w:r>
          </w:p>
          <w:p w14:paraId="493498E6" w14:textId="77777777" w:rsidR="008E5D12" w:rsidRPr="006E5124" w:rsidRDefault="008E5D12" w:rsidP="006C10A3">
            <w:pPr>
              <w:pStyle w:val="Heading1"/>
            </w:pPr>
            <w:r w:rsidRPr="006E5124">
              <w:t>TAKEAWAYS &amp; OUTCOMES</w:t>
            </w:r>
          </w:p>
          <w:p w14:paraId="01DA8B59" w14:textId="77777777" w:rsidR="008E5D12" w:rsidRDefault="008E5D12" w:rsidP="006C10A3">
            <w:pPr>
              <w:pStyle w:val="ListParagraph"/>
              <w:numPr>
                <w:ilvl w:val="0"/>
                <w:numId w:val="33"/>
              </w:numPr>
              <w:ind w:left="169" w:hanging="180"/>
              <w:rPr>
                <w:rFonts w:ascii="Arial" w:hAnsi="Arial" w:cs="Arial"/>
                <w:sz w:val="20"/>
              </w:rPr>
            </w:pPr>
            <w:r>
              <w:rPr>
                <w:rFonts w:ascii="Arial" w:hAnsi="Arial" w:cs="Arial"/>
                <w:sz w:val="20"/>
              </w:rPr>
              <w:t xml:space="preserve">The customer will receive a Security Playbook deliverable that will contain most critical </w:t>
            </w:r>
            <w:r w:rsidRPr="007E2CF8">
              <w:rPr>
                <w:rFonts w:ascii="Arial" w:hAnsi="Arial" w:cs="Arial"/>
                <w:sz w:val="20"/>
              </w:rPr>
              <w:t>‘use cases’ and ‘abuse cases’</w:t>
            </w:r>
            <w:r>
              <w:rPr>
                <w:rFonts w:ascii="Arial" w:hAnsi="Arial" w:cs="Arial"/>
                <w:sz w:val="20"/>
              </w:rPr>
              <w:t xml:space="preserve"> picked by the customer around key security domains such as</w:t>
            </w:r>
            <w:r>
              <w:t xml:space="preserve"> </w:t>
            </w:r>
            <w:r w:rsidRPr="00B33DC9">
              <w:rPr>
                <w:rFonts w:ascii="Arial" w:hAnsi="Arial" w:cs="Arial"/>
                <w:sz w:val="20"/>
              </w:rPr>
              <w:t>Access Control, Encryption, Configuration Management &amp; Auditing, and Security Operations</w:t>
            </w:r>
          </w:p>
          <w:p w14:paraId="38207600" w14:textId="77777777" w:rsidR="008E5D12" w:rsidRDefault="008E5D12" w:rsidP="006C10A3">
            <w:pPr>
              <w:pStyle w:val="ListParagraph"/>
              <w:numPr>
                <w:ilvl w:val="0"/>
                <w:numId w:val="33"/>
              </w:numPr>
              <w:ind w:left="169" w:hanging="180"/>
              <w:rPr>
                <w:rFonts w:ascii="Arial" w:hAnsi="Arial" w:cs="Arial"/>
                <w:sz w:val="20"/>
              </w:rPr>
            </w:pPr>
            <w:r w:rsidRPr="00302F33">
              <w:rPr>
                <w:rFonts w:ascii="Arial" w:hAnsi="Arial" w:cs="Arial"/>
                <w:sz w:val="20"/>
              </w:rPr>
              <w:t>An example of a use case may be “Maintaining and Verifying Encryption Keys for EBS and S3”, while an example of one ‘abuse case’ might be how to deal with unauthorized c</w:t>
            </w:r>
            <w:r>
              <w:rPr>
                <w:rFonts w:ascii="Arial" w:hAnsi="Arial" w:cs="Arial"/>
                <w:sz w:val="20"/>
              </w:rPr>
              <w:t>reation of 10,000 EC2 instances</w:t>
            </w:r>
          </w:p>
          <w:p w14:paraId="505BBF55" w14:textId="77777777" w:rsidR="008E5D12" w:rsidRPr="009F7690" w:rsidRDefault="008E5D12" w:rsidP="006C10A3">
            <w:pPr>
              <w:pStyle w:val="ListParagraph"/>
              <w:numPr>
                <w:ilvl w:val="0"/>
                <w:numId w:val="33"/>
              </w:numPr>
              <w:ind w:left="169" w:hanging="180"/>
              <w:rPr>
                <w:rFonts w:ascii="Arial" w:hAnsi="Arial" w:cs="Arial"/>
                <w:sz w:val="20"/>
              </w:rPr>
            </w:pPr>
            <w:r>
              <w:rPr>
                <w:rFonts w:ascii="Arial" w:hAnsi="Arial" w:cs="Arial"/>
                <w:sz w:val="20"/>
              </w:rPr>
              <w:t xml:space="preserve">The deliverable will provide </w:t>
            </w:r>
            <w:r w:rsidRPr="00554F0A">
              <w:rPr>
                <w:rFonts w:ascii="Arial" w:hAnsi="Arial" w:cs="Arial"/>
                <w:sz w:val="20"/>
              </w:rPr>
              <w:t>guidelines, process, procedure, or architectur</w:t>
            </w:r>
            <w:r>
              <w:rPr>
                <w:rFonts w:ascii="Arial" w:hAnsi="Arial" w:cs="Arial"/>
                <w:sz w:val="20"/>
              </w:rPr>
              <w:t xml:space="preserve">al best practices to manage the ‘use’ and ‘abuse’ cases </w:t>
            </w:r>
          </w:p>
          <w:p w14:paraId="6AC80ED8" w14:textId="77777777" w:rsidR="008E5D12" w:rsidRPr="006E5124" w:rsidRDefault="008E5D12" w:rsidP="006C10A3">
            <w:pPr>
              <w:pStyle w:val="Heading1"/>
            </w:pPr>
            <w:r w:rsidRPr="006E5124">
              <w:t>TARGET AUDIENCE</w:t>
            </w:r>
          </w:p>
          <w:p w14:paraId="17EE750C" w14:textId="77777777" w:rsidR="008E5D12" w:rsidRDefault="008E5D12" w:rsidP="006C10A3">
            <w:pPr>
              <w:pStyle w:val="ListParagraph"/>
              <w:numPr>
                <w:ilvl w:val="0"/>
                <w:numId w:val="32"/>
              </w:numPr>
              <w:spacing w:after="120"/>
              <w:ind w:left="179" w:hanging="179"/>
              <w:contextualSpacing/>
              <w:rPr>
                <w:rFonts w:ascii="Arial" w:hAnsi="Arial" w:cs="Arial"/>
                <w:sz w:val="20"/>
              </w:rPr>
            </w:pPr>
            <w:r w:rsidRPr="00106717">
              <w:rPr>
                <w:rFonts w:ascii="Arial" w:hAnsi="Arial" w:cs="Arial"/>
                <w:sz w:val="20"/>
              </w:rPr>
              <w:t>Security architects, engineers and analysts</w:t>
            </w:r>
          </w:p>
          <w:p w14:paraId="320D1B83" w14:textId="77777777" w:rsidR="008E5D12" w:rsidRDefault="008E5D12" w:rsidP="006C10A3">
            <w:pPr>
              <w:pStyle w:val="ListParagraph"/>
              <w:numPr>
                <w:ilvl w:val="0"/>
                <w:numId w:val="32"/>
              </w:numPr>
              <w:spacing w:after="120"/>
              <w:ind w:left="179" w:hanging="179"/>
              <w:contextualSpacing/>
              <w:rPr>
                <w:rFonts w:ascii="Arial" w:hAnsi="Arial" w:cs="Arial"/>
                <w:sz w:val="20"/>
              </w:rPr>
            </w:pPr>
            <w:r>
              <w:rPr>
                <w:rFonts w:ascii="Arial" w:hAnsi="Arial" w:cs="Arial"/>
                <w:sz w:val="20"/>
              </w:rPr>
              <w:t xml:space="preserve">Infrastructure Architects </w:t>
            </w:r>
          </w:p>
          <w:p w14:paraId="3BE53560" w14:textId="77777777" w:rsidR="008E5D12" w:rsidRDefault="008E5D12" w:rsidP="006C10A3">
            <w:pPr>
              <w:pStyle w:val="ListParagraph"/>
              <w:numPr>
                <w:ilvl w:val="0"/>
                <w:numId w:val="32"/>
              </w:numPr>
              <w:spacing w:after="120"/>
              <w:ind w:left="179" w:hanging="179"/>
              <w:contextualSpacing/>
              <w:rPr>
                <w:rFonts w:ascii="Arial" w:hAnsi="Arial" w:cs="Arial"/>
                <w:sz w:val="20"/>
              </w:rPr>
            </w:pPr>
            <w:r>
              <w:rPr>
                <w:rFonts w:ascii="Arial" w:hAnsi="Arial" w:cs="Arial"/>
                <w:sz w:val="20"/>
              </w:rPr>
              <w:t xml:space="preserve">System Administrators </w:t>
            </w:r>
          </w:p>
          <w:p w14:paraId="633D73F9" w14:textId="77777777" w:rsidR="008E5D12" w:rsidRPr="009F7690" w:rsidRDefault="008E5D12" w:rsidP="006C10A3">
            <w:pPr>
              <w:pStyle w:val="ListParagraph"/>
              <w:numPr>
                <w:ilvl w:val="0"/>
                <w:numId w:val="32"/>
              </w:numPr>
              <w:spacing w:after="120"/>
              <w:ind w:left="179" w:hanging="179"/>
              <w:contextualSpacing/>
              <w:rPr>
                <w:rFonts w:ascii="Arial" w:hAnsi="Arial" w:cs="Arial"/>
                <w:sz w:val="20"/>
              </w:rPr>
            </w:pPr>
            <w:r>
              <w:rPr>
                <w:rFonts w:ascii="Arial" w:hAnsi="Arial" w:cs="Arial"/>
                <w:sz w:val="20"/>
              </w:rPr>
              <w:t xml:space="preserve">IT </w:t>
            </w:r>
            <w:r w:rsidRPr="00106717">
              <w:rPr>
                <w:rFonts w:ascii="Arial" w:hAnsi="Arial" w:cs="Arial"/>
                <w:sz w:val="20"/>
              </w:rPr>
              <w:t>Auditors</w:t>
            </w:r>
          </w:p>
        </w:tc>
        <w:tc>
          <w:tcPr>
            <w:tcW w:w="5757" w:type="dxa"/>
            <w:shd w:val="clear" w:color="auto" w:fill="EAF6FE"/>
          </w:tcPr>
          <w:p w14:paraId="4796F7F7" w14:textId="77777777" w:rsidR="008E5D12" w:rsidRPr="00F84EFA" w:rsidRDefault="008E5D12" w:rsidP="006C10A3">
            <w:pPr>
              <w:pStyle w:val="Heading1"/>
            </w:pPr>
            <w:r w:rsidRPr="00F84EFA">
              <w:t>KEY ACTIVITIES</w:t>
            </w:r>
          </w:p>
          <w:p w14:paraId="05B396C6" w14:textId="77777777" w:rsidR="008E5D12" w:rsidRPr="00F84EFA" w:rsidRDefault="008E5D12" w:rsidP="006C10A3">
            <w:pPr>
              <w:pStyle w:val="ListParagraph"/>
              <w:numPr>
                <w:ilvl w:val="0"/>
                <w:numId w:val="33"/>
              </w:numPr>
              <w:spacing w:after="120"/>
              <w:ind w:left="186" w:hanging="186"/>
              <w:contextualSpacing/>
              <w:rPr>
                <w:rFonts w:ascii="Arial" w:hAnsi="Arial" w:cs="Arial"/>
                <w:sz w:val="20"/>
              </w:rPr>
            </w:pPr>
            <w:r w:rsidRPr="00F84EFA">
              <w:rPr>
                <w:rFonts w:ascii="Arial" w:hAnsi="Arial" w:cs="Arial"/>
                <w:sz w:val="20"/>
              </w:rPr>
              <w:t>Develop up to 10 security and compliance use cases</w:t>
            </w:r>
          </w:p>
          <w:p w14:paraId="55ABEDD0" w14:textId="77777777" w:rsidR="008E5D12" w:rsidRPr="00F84EFA" w:rsidRDefault="008E5D12" w:rsidP="006C10A3">
            <w:pPr>
              <w:pStyle w:val="ListParagraph"/>
              <w:numPr>
                <w:ilvl w:val="0"/>
                <w:numId w:val="33"/>
              </w:numPr>
              <w:spacing w:after="120"/>
              <w:ind w:left="186" w:hanging="186"/>
              <w:contextualSpacing/>
              <w:rPr>
                <w:rFonts w:ascii="Arial" w:hAnsi="Arial" w:cs="Arial"/>
                <w:sz w:val="20"/>
              </w:rPr>
            </w:pPr>
            <w:r w:rsidRPr="00F84EFA">
              <w:rPr>
                <w:rFonts w:ascii="Arial" w:hAnsi="Arial" w:cs="Arial"/>
                <w:sz w:val="20"/>
              </w:rPr>
              <w:t>Map security control objectives to use cases</w:t>
            </w:r>
          </w:p>
          <w:p w14:paraId="3FCF3422" w14:textId="77777777" w:rsidR="008E5D12" w:rsidRPr="00F84EFA" w:rsidRDefault="008E5D12" w:rsidP="006C10A3">
            <w:pPr>
              <w:pStyle w:val="ListParagraph"/>
              <w:numPr>
                <w:ilvl w:val="0"/>
                <w:numId w:val="33"/>
              </w:numPr>
              <w:spacing w:after="120"/>
              <w:ind w:left="186" w:hanging="186"/>
              <w:contextualSpacing/>
              <w:rPr>
                <w:rFonts w:ascii="Arial" w:hAnsi="Arial" w:cs="Arial"/>
                <w:sz w:val="20"/>
              </w:rPr>
            </w:pPr>
            <w:r w:rsidRPr="00F84EFA">
              <w:rPr>
                <w:rFonts w:ascii="Arial" w:hAnsi="Arial" w:cs="Arial"/>
                <w:sz w:val="20"/>
              </w:rPr>
              <w:t>Match use cases to security reference architecture</w:t>
            </w:r>
          </w:p>
          <w:p w14:paraId="0B0FC197" w14:textId="77777777" w:rsidR="008E5D12" w:rsidRPr="00F84EFA" w:rsidRDefault="008E5D12" w:rsidP="006C10A3">
            <w:pPr>
              <w:pStyle w:val="ListParagraph"/>
              <w:numPr>
                <w:ilvl w:val="0"/>
                <w:numId w:val="33"/>
              </w:numPr>
              <w:spacing w:after="120"/>
              <w:ind w:left="186" w:hanging="186"/>
              <w:contextualSpacing/>
              <w:rPr>
                <w:rFonts w:ascii="Arial" w:hAnsi="Arial" w:cs="Arial"/>
                <w:sz w:val="20"/>
              </w:rPr>
            </w:pPr>
            <w:r w:rsidRPr="00F84EFA">
              <w:rPr>
                <w:rFonts w:ascii="Arial" w:hAnsi="Arial" w:cs="Arial"/>
                <w:sz w:val="20"/>
              </w:rPr>
              <w:t>Construct an implementable RACI framework</w:t>
            </w:r>
          </w:p>
          <w:p w14:paraId="76826B09" w14:textId="77777777" w:rsidR="008E5D12" w:rsidRPr="00F84EFA" w:rsidRDefault="008E5D12" w:rsidP="006C10A3">
            <w:pPr>
              <w:pStyle w:val="ListParagraph"/>
              <w:numPr>
                <w:ilvl w:val="0"/>
                <w:numId w:val="33"/>
              </w:numPr>
              <w:spacing w:after="120"/>
              <w:ind w:left="186" w:hanging="186"/>
              <w:contextualSpacing/>
              <w:rPr>
                <w:rFonts w:ascii="Arial" w:hAnsi="Arial" w:cs="Arial"/>
                <w:sz w:val="20"/>
              </w:rPr>
            </w:pPr>
            <w:r w:rsidRPr="00F84EFA">
              <w:rPr>
                <w:rFonts w:ascii="Arial" w:hAnsi="Arial" w:cs="Arial"/>
                <w:sz w:val="20"/>
              </w:rPr>
              <w:t>Provide code snippets &amp; templates</w:t>
            </w:r>
          </w:p>
          <w:p w14:paraId="0451266B" w14:textId="77777777" w:rsidR="008E5D12" w:rsidRPr="00F84EFA" w:rsidRDefault="008E5D12" w:rsidP="006C10A3">
            <w:pPr>
              <w:spacing w:after="120"/>
              <w:contextualSpacing/>
              <w:rPr>
                <w:rFonts w:cs="Arial"/>
              </w:rPr>
            </w:pPr>
          </w:p>
          <w:p w14:paraId="383B8AF2" w14:textId="77777777" w:rsidR="008E5D12" w:rsidRPr="00F84EFA" w:rsidRDefault="008E5D12" w:rsidP="006C10A3">
            <w:pPr>
              <w:pStyle w:val="Heading1"/>
            </w:pPr>
            <w:r w:rsidRPr="00F84EFA">
              <w:t>Stakeholders</w:t>
            </w:r>
          </w:p>
          <w:p w14:paraId="5F4E48F8" w14:textId="77777777" w:rsidR="008E5D12" w:rsidRPr="00F84EFA" w:rsidRDefault="008E5D12" w:rsidP="006C10A3">
            <w:pPr>
              <w:pStyle w:val="ListParagraph"/>
              <w:numPr>
                <w:ilvl w:val="0"/>
                <w:numId w:val="33"/>
              </w:numPr>
              <w:ind w:left="169" w:hanging="180"/>
              <w:rPr>
                <w:rFonts w:ascii="Arial" w:hAnsi="Arial" w:cs="Arial"/>
                <w:sz w:val="20"/>
              </w:rPr>
            </w:pPr>
            <w:r w:rsidRPr="00F84EFA">
              <w:rPr>
                <w:rFonts w:ascii="Arial" w:hAnsi="Arial" w:cs="Arial"/>
                <w:sz w:val="20"/>
              </w:rPr>
              <w:t>Chief Information Security Office</w:t>
            </w:r>
          </w:p>
          <w:p w14:paraId="595230E0" w14:textId="77777777" w:rsidR="008E5D12" w:rsidRDefault="008E5D12" w:rsidP="006C10A3">
            <w:pPr>
              <w:pStyle w:val="ListParagraph"/>
              <w:numPr>
                <w:ilvl w:val="0"/>
                <w:numId w:val="33"/>
              </w:numPr>
              <w:ind w:left="169" w:hanging="180"/>
              <w:rPr>
                <w:rFonts w:ascii="Arial" w:hAnsi="Arial" w:cs="Arial"/>
                <w:sz w:val="20"/>
              </w:rPr>
            </w:pPr>
            <w:r w:rsidRPr="00F84EFA">
              <w:rPr>
                <w:rFonts w:ascii="Arial" w:hAnsi="Arial" w:cs="Arial"/>
                <w:sz w:val="20"/>
              </w:rPr>
              <w:t>Security architects</w:t>
            </w:r>
          </w:p>
          <w:p w14:paraId="4129F8F6" w14:textId="77777777" w:rsidR="008E5D12" w:rsidRPr="00F84EFA" w:rsidRDefault="008E5D12" w:rsidP="006C10A3">
            <w:pPr>
              <w:pStyle w:val="ListParagraph"/>
              <w:ind w:left="169"/>
              <w:rPr>
                <w:rFonts w:ascii="Arial" w:hAnsi="Arial" w:cs="Arial"/>
                <w:sz w:val="20"/>
              </w:rPr>
            </w:pPr>
          </w:p>
          <w:p w14:paraId="0240CB50" w14:textId="77777777" w:rsidR="008E5D12" w:rsidRPr="00F84EFA" w:rsidRDefault="008E5D12" w:rsidP="006C10A3">
            <w:pPr>
              <w:pStyle w:val="Heading1"/>
            </w:pPr>
            <w:r w:rsidRPr="00F84EFA">
              <w:t>related packages</w:t>
            </w:r>
          </w:p>
          <w:p w14:paraId="0AC47CA7" w14:textId="77777777" w:rsidR="008E5D12" w:rsidRPr="00F84EFA" w:rsidRDefault="008E5D12" w:rsidP="006C10A3">
            <w:pPr>
              <w:pStyle w:val="ListParagraph"/>
              <w:numPr>
                <w:ilvl w:val="0"/>
                <w:numId w:val="33"/>
              </w:numPr>
              <w:ind w:left="169" w:hanging="180"/>
              <w:rPr>
                <w:rFonts w:ascii="Arial" w:hAnsi="Arial" w:cs="Arial"/>
              </w:rPr>
            </w:pPr>
            <w:r w:rsidRPr="00F84EFA">
              <w:rPr>
                <w:rFonts w:ascii="Arial" w:hAnsi="Arial" w:cs="Arial"/>
                <w:sz w:val="20"/>
              </w:rPr>
              <w:t>Enterprise Security Strategy</w:t>
            </w:r>
          </w:p>
          <w:p w14:paraId="2EEEDC2D" w14:textId="77777777" w:rsidR="008E5D12" w:rsidRPr="00F84EFA" w:rsidRDefault="008E5D12" w:rsidP="006C10A3">
            <w:pPr>
              <w:pStyle w:val="ListParagraph"/>
              <w:numPr>
                <w:ilvl w:val="0"/>
                <w:numId w:val="33"/>
              </w:numPr>
              <w:ind w:left="169" w:hanging="180"/>
              <w:rPr>
                <w:rFonts w:ascii="Arial" w:hAnsi="Arial" w:cs="Arial"/>
              </w:rPr>
            </w:pPr>
            <w:r w:rsidRPr="00F84EFA">
              <w:rPr>
                <w:rFonts w:ascii="Arial" w:hAnsi="Arial" w:cs="Arial"/>
                <w:sz w:val="20"/>
              </w:rPr>
              <w:t xml:space="preserve">Security </w:t>
            </w:r>
            <w:r>
              <w:rPr>
                <w:rFonts w:ascii="Arial" w:hAnsi="Arial" w:cs="Arial"/>
                <w:sz w:val="20"/>
              </w:rPr>
              <w:t>R</w:t>
            </w:r>
            <w:r w:rsidRPr="00F84EFA">
              <w:rPr>
                <w:rFonts w:ascii="Arial" w:hAnsi="Arial" w:cs="Arial"/>
                <w:sz w:val="20"/>
              </w:rPr>
              <w:t>unbook</w:t>
            </w:r>
          </w:p>
          <w:p w14:paraId="1C817C16" w14:textId="77777777" w:rsidR="008E5D12" w:rsidRPr="00F84EFA" w:rsidRDefault="008E5D12" w:rsidP="006C10A3">
            <w:pPr>
              <w:spacing w:after="120"/>
              <w:contextualSpacing/>
              <w:rPr>
                <w:rFonts w:cs="Arial"/>
              </w:rPr>
            </w:pPr>
          </w:p>
        </w:tc>
      </w:tr>
    </w:tbl>
    <w:p w14:paraId="526FA91E" w14:textId="77777777" w:rsidR="008E5D12" w:rsidRDefault="008E5D12" w:rsidP="008E5D12">
      <w:pPr>
        <w:contextualSpacing/>
      </w:pPr>
    </w:p>
    <w:p w14:paraId="20B7BDDA" w14:textId="77777777" w:rsidR="008E5D12" w:rsidRDefault="008E5D12" w:rsidP="008E5D12"/>
    <w:p w14:paraId="126E0C29" w14:textId="43FB1D2D" w:rsidR="008E5D12" w:rsidRDefault="008E5D12">
      <w: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8633"/>
        <w:gridCol w:w="5757"/>
      </w:tblGrid>
      <w:tr w:rsidR="00FD477D" w:rsidRPr="009F7690" w14:paraId="049D1ADD" w14:textId="77777777" w:rsidTr="00FD477D">
        <w:trPr>
          <w:trHeight w:val="972"/>
        </w:trPr>
        <w:tc>
          <w:tcPr>
            <w:tcW w:w="8633" w:type="dxa"/>
            <w:vAlign w:val="center"/>
          </w:tcPr>
          <w:p w14:paraId="24E3C347" w14:textId="78D38DE0" w:rsidR="00FD477D" w:rsidRPr="00392341" w:rsidRDefault="00392341" w:rsidP="00392341">
            <w:pPr>
              <w:pStyle w:val="PortfolioOfferName"/>
            </w:pPr>
            <w:bookmarkStart w:id="8" w:name="_Toc476907592"/>
            <w:r>
              <w:lastRenderedPageBreak/>
              <w:t>AWS Application Assessment</w:t>
            </w:r>
            <w:bookmarkEnd w:id="8"/>
          </w:p>
        </w:tc>
        <w:tc>
          <w:tcPr>
            <w:tcW w:w="5757" w:type="dxa"/>
            <w:shd w:val="clear" w:color="auto" w:fill="EAF6FE"/>
            <w:vAlign w:val="center"/>
          </w:tcPr>
          <w:p w14:paraId="50C73084" w14:textId="77777777" w:rsidR="00FD477D" w:rsidRPr="009F7690" w:rsidRDefault="00FD477D" w:rsidP="00FD477D">
            <w:pPr>
              <w:spacing w:after="120"/>
              <w:contextualSpacing/>
              <w:jc w:val="center"/>
              <w:rPr>
                <w:rFonts w:cs="Arial"/>
              </w:rPr>
            </w:pPr>
          </w:p>
        </w:tc>
      </w:tr>
      <w:tr w:rsidR="00E1671D" w:rsidRPr="009F7690" w14:paraId="5F36AD9D" w14:textId="77777777" w:rsidTr="00FD477D">
        <w:tc>
          <w:tcPr>
            <w:tcW w:w="8633" w:type="dxa"/>
          </w:tcPr>
          <w:p w14:paraId="521E3182" w14:textId="3071AEA3" w:rsidR="00A32ED1" w:rsidRDefault="00E1671D" w:rsidP="009F7690">
            <w:pPr>
              <w:spacing w:after="120"/>
              <w:contextualSpacing/>
              <w:rPr>
                <w:rFonts w:cs="Arial"/>
              </w:rPr>
            </w:pPr>
            <w:r>
              <w:br w:type="page"/>
            </w:r>
            <w:r w:rsidR="001B78EE">
              <w:rPr>
                <w:rFonts w:cs="Arial"/>
              </w:rPr>
              <w:t xml:space="preserve">In this </w:t>
            </w:r>
            <w:r w:rsidR="001B78EE" w:rsidRPr="00455DA3">
              <w:rPr>
                <w:rFonts w:cs="Arial"/>
                <w:b/>
                <w:color w:val="FF9900"/>
                <w:szCs w:val="20"/>
              </w:rPr>
              <w:t>on-site workshop</w:t>
            </w:r>
            <w:r w:rsidR="001B78EE">
              <w:rPr>
                <w:rFonts w:cs="Arial"/>
              </w:rPr>
              <w:t xml:space="preserve">, AWS Professional Services will work with your application owners, developers and architects to gather information on your applications being considered for migration to the Cloud.  AWS Professional services will facilitate an </w:t>
            </w:r>
            <w:r w:rsidR="001B78EE" w:rsidRPr="00455DA3">
              <w:rPr>
                <w:rFonts w:cs="Arial"/>
                <w:b/>
                <w:color w:val="FF9900"/>
                <w:szCs w:val="20"/>
              </w:rPr>
              <w:t>assessment process</w:t>
            </w:r>
            <w:r w:rsidR="001B78EE">
              <w:rPr>
                <w:rFonts w:cs="Arial"/>
              </w:rPr>
              <w:t xml:space="preserve"> rating each application against </w:t>
            </w:r>
            <w:r w:rsidR="00A32ED1">
              <w:rPr>
                <w:rFonts w:cs="Arial"/>
              </w:rPr>
              <w:t xml:space="preserve">a re-usable framework to </w:t>
            </w:r>
            <w:r w:rsidR="00A32ED1" w:rsidRPr="00455DA3">
              <w:rPr>
                <w:rFonts w:cs="Arial"/>
                <w:b/>
                <w:color w:val="FF9900"/>
                <w:szCs w:val="20"/>
              </w:rPr>
              <w:t>prioritize applications</w:t>
            </w:r>
            <w:r w:rsidR="00A32ED1">
              <w:rPr>
                <w:rFonts w:cs="Arial"/>
              </w:rPr>
              <w:t xml:space="preserve"> b</w:t>
            </w:r>
            <w:r w:rsidR="008A4BAC">
              <w:rPr>
                <w:rFonts w:cs="Arial"/>
              </w:rPr>
              <w:t>ased on business drivers, cost,</w:t>
            </w:r>
            <w:r w:rsidR="00A32ED1">
              <w:rPr>
                <w:rFonts w:cs="Arial"/>
              </w:rPr>
              <w:t xml:space="preserve"> technical </w:t>
            </w:r>
            <w:r w:rsidR="008A4BAC">
              <w:rPr>
                <w:rFonts w:cs="Arial"/>
              </w:rPr>
              <w:t>and operational factors</w:t>
            </w:r>
            <w:r w:rsidR="00A32ED1">
              <w:rPr>
                <w:rFonts w:cs="Arial"/>
              </w:rPr>
              <w:t>.</w:t>
            </w:r>
          </w:p>
          <w:p w14:paraId="0556FB07" w14:textId="77777777" w:rsidR="00F64536" w:rsidRDefault="00F64536" w:rsidP="009F7690">
            <w:pPr>
              <w:spacing w:after="120"/>
              <w:contextualSpacing/>
              <w:rPr>
                <w:rFonts w:cs="Arial"/>
              </w:rPr>
            </w:pPr>
          </w:p>
          <w:p w14:paraId="77CEDCCD" w14:textId="18337D7D" w:rsidR="00A32ED1" w:rsidRDefault="00E90E92" w:rsidP="009F7690">
            <w:pPr>
              <w:spacing w:after="120"/>
              <w:contextualSpacing/>
              <w:rPr>
                <w:rFonts w:cs="Arial"/>
              </w:rPr>
            </w:pPr>
            <w:r>
              <w:rPr>
                <w:rFonts w:cs="Arial"/>
              </w:rPr>
              <w:t xml:space="preserve">As a result of the assessment, </w:t>
            </w:r>
            <w:r w:rsidR="00F64536">
              <w:rPr>
                <w:rFonts w:cs="Arial"/>
              </w:rPr>
              <w:t xml:space="preserve">AWS Professional Services will deliver a </w:t>
            </w:r>
            <w:r w:rsidR="00F64536" w:rsidRPr="00455DA3">
              <w:rPr>
                <w:rFonts w:cs="Arial"/>
                <w:b/>
                <w:color w:val="FF9900"/>
                <w:szCs w:val="20"/>
              </w:rPr>
              <w:t>migration strategy</w:t>
            </w:r>
            <w:r w:rsidR="00F64536">
              <w:rPr>
                <w:rFonts w:cs="Arial"/>
              </w:rPr>
              <w:t xml:space="preserve"> for </w:t>
            </w:r>
            <w:r w:rsidR="00F64536" w:rsidRPr="00455DA3">
              <w:rPr>
                <w:rFonts w:cs="Arial"/>
                <w:b/>
                <w:color w:val="FF9900"/>
                <w:szCs w:val="20"/>
              </w:rPr>
              <w:t>your top 5</w:t>
            </w:r>
            <w:r w:rsidR="00F64536">
              <w:rPr>
                <w:rFonts w:cs="Arial"/>
              </w:rPr>
              <w:t xml:space="preserve"> prioritized applications a</w:t>
            </w:r>
            <w:r w:rsidR="001B6A0A">
              <w:rPr>
                <w:rFonts w:cs="Arial"/>
              </w:rPr>
              <w:t xml:space="preserve">nd </w:t>
            </w:r>
            <w:r w:rsidR="00F64536">
              <w:rPr>
                <w:rFonts w:cs="Arial"/>
              </w:rPr>
              <w:t xml:space="preserve">a </w:t>
            </w:r>
            <w:r w:rsidR="00F64536" w:rsidRPr="00455DA3">
              <w:rPr>
                <w:rFonts w:cs="Arial"/>
                <w:b/>
                <w:color w:val="FF9900"/>
                <w:szCs w:val="20"/>
              </w:rPr>
              <w:t>cost estimate</w:t>
            </w:r>
            <w:r w:rsidR="00F64536">
              <w:rPr>
                <w:rFonts w:cs="Arial"/>
              </w:rPr>
              <w:t xml:space="preserve"> for running </w:t>
            </w:r>
            <w:r w:rsidR="00AC4088">
              <w:rPr>
                <w:rFonts w:cs="Arial"/>
              </w:rPr>
              <w:t>each</w:t>
            </w:r>
            <w:r w:rsidR="00F64536">
              <w:rPr>
                <w:rFonts w:cs="Arial"/>
              </w:rPr>
              <w:t xml:space="preserve"> </w:t>
            </w:r>
            <w:proofErr w:type="gramStart"/>
            <w:r w:rsidR="00F64536">
              <w:rPr>
                <w:rFonts w:cs="Arial"/>
              </w:rPr>
              <w:t>applications</w:t>
            </w:r>
            <w:proofErr w:type="gramEnd"/>
            <w:r w:rsidR="00F64536">
              <w:rPr>
                <w:rFonts w:cs="Arial"/>
              </w:rPr>
              <w:t xml:space="preserve"> on AWS.</w:t>
            </w:r>
          </w:p>
          <w:p w14:paraId="13C109B3" w14:textId="77777777" w:rsidR="00A32ED1" w:rsidRDefault="00A32ED1" w:rsidP="009F7690">
            <w:pPr>
              <w:spacing w:after="120"/>
              <w:contextualSpacing/>
              <w:rPr>
                <w:rFonts w:cs="Arial"/>
              </w:rPr>
            </w:pPr>
          </w:p>
          <w:p w14:paraId="2AAC76CF" w14:textId="7CBE5620" w:rsidR="00E1671D" w:rsidRPr="00F03579" w:rsidRDefault="009F7690" w:rsidP="00F03579">
            <w:pPr>
              <w:pStyle w:val="Heading1"/>
            </w:pPr>
            <w:r w:rsidRPr="00F03579">
              <w:t>BENEFITS</w:t>
            </w:r>
          </w:p>
          <w:p w14:paraId="4DF49AF3" w14:textId="77777777" w:rsidR="008D6A93" w:rsidRPr="009F7690" w:rsidRDefault="008D6A93" w:rsidP="008D6A93">
            <w:pPr>
              <w:pStyle w:val="ListParagraph"/>
              <w:numPr>
                <w:ilvl w:val="0"/>
                <w:numId w:val="32"/>
              </w:numPr>
              <w:spacing w:after="120"/>
              <w:ind w:left="179" w:hanging="179"/>
              <w:contextualSpacing/>
              <w:rPr>
                <w:rFonts w:ascii="Arial" w:hAnsi="Arial" w:cs="Arial"/>
                <w:sz w:val="20"/>
              </w:rPr>
            </w:pPr>
            <w:r w:rsidRPr="00455DA3">
              <w:rPr>
                <w:rFonts w:ascii="Arial" w:hAnsi="Arial" w:cs="Arial"/>
                <w:b/>
                <w:sz w:val="20"/>
              </w:rPr>
              <w:t>Increase Agility, Improve Reliability and Reduce Costs</w:t>
            </w:r>
            <w:r>
              <w:rPr>
                <w:rFonts w:ascii="Arial" w:hAnsi="Arial" w:cs="Arial"/>
                <w:sz w:val="20"/>
              </w:rPr>
              <w:t xml:space="preserve"> of running your existing applications </w:t>
            </w:r>
            <w:proofErr w:type="gramStart"/>
            <w:r>
              <w:rPr>
                <w:rFonts w:ascii="Arial" w:hAnsi="Arial" w:cs="Arial"/>
                <w:sz w:val="20"/>
              </w:rPr>
              <w:t>by  migrating</w:t>
            </w:r>
            <w:proofErr w:type="gramEnd"/>
            <w:r>
              <w:rPr>
                <w:rFonts w:ascii="Arial" w:hAnsi="Arial" w:cs="Arial"/>
                <w:sz w:val="20"/>
              </w:rPr>
              <w:t xml:space="preserve"> to AWS</w:t>
            </w:r>
          </w:p>
          <w:p w14:paraId="61814B00" w14:textId="77777777" w:rsidR="003665EE" w:rsidRPr="009F7690" w:rsidRDefault="003665EE" w:rsidP="003665EE">
            <w:pPr>
              <w:pStyle w:val="ListParagraph"/>
              <w:numPr>
                <w:ilvl w:val="0"/>
                <w:numId w:val="32"/>
              </w:numPr>
              <w:spacing w:after="120"/>
              <w:ind w:left="179" w:hanging="179"/>
              <w:contextualSpacing/>
              <w:rPr>
                <w:rFonts w:ascii="Arial" w:hAnsi="Arial" w:cs="Arial"/>
                <w:sz w:val="20"/>
              </w:rPr>
            </w:pPr>
            <w:r w:rsidRPr="00455DA3">
              <w:rPr>
                <w:rFonts w:ascii="Arial" w:hAnsi="Arial" w:cs="Arial"/>
                <w:b/>
                <w:sz w:val="20"/>
              </w:rPr>
              <w:t>Leverage Best Practices from AWS</w:t>
            </w:r>
            <w:r>
              <w:rPr>
                <w:rFonts w:ascii="Arial" w:hAnsi="Arial" w:cs="Arial"/>
                <w:sz w:val="20"/>
              </w:rPr>
              <w:t xml:space="preserve"> - Accelerate your own migration through leveraging AWS frameworks and experience</w:t>
            </w:r>
          </w:p>
          <w:p w14:paraId="55D10CD9" w14:textId="3C47BCEF" w:rsidR="009F7690" w:rsidRPr="009F7690" w:rsidRDefault="00AF29B5" w:rsidP="00761864">
            <w:pPr>
              <w:pStyle w:val="ListParagraph"/>
              <w:numPr>
                <w:ilvl w:val="0"/>
                <w:numId w:val="32"/>
              </w:numPr>
              <w:spacing w:after="120"/>
              <w:ind w:left="179" w:hanging="179"/>
              <w:contextualSpacing/>
              <w:rPr>
                <w:rFonts w:ascii="Arial" w:hAnsi="Arial" w:cs="Arial"/>
                <w:sz w:val="20"/>
              </w:rPr>
            </w:pPr>
            <w:r w:rsidRPr="00455DA3">
              <w:rPr>
                <w:rFonts w:ascii="Arial" w:hAnsi="Arial" w:cs="Arial"/>
                <w:b/>
                <w:sz w:val="20"/>
              </w:rPr>
              <w:t>Proven Delivery Framework</w:t>
            </w:r>
            <w:r>
              <w:rPr>
                <w:rFonts w:ascii="Arial" w:hAnsi="Arial" w:cs="Arial"/>
                <w:sz w:val="20"/>
              </w:rPr>
              <w:t xml:space="preserve"> that considers technical, business and operational impacts</w:t>
            </w:r>
          </w:p>
          <w:p w14:paraId="4FE6D1E6" w14:textId="102AA8F9" w:rsidR="009F7690" w:rsidRDefault="00AF29B5" w:rsidP="00761864">
            <w:pPr>
              <w:pStyle w:val="ListParagraph"/>
              <w:numPr>
                <w:ilvl w:val="0"/>
                <w:numId w:val="32"/>
              </w:numPr>
              <w:spacing w:after="120"/>
              <w:ind w:left="179" w:hanging="179"/>
              <w:contextualSpacing/>
              <w:rPr>
                <w:rFonts w:ascii="Arial" w:hAnsi="Arial" w:cs="Arial"/>
                <w:sz w:val="20"/>
              </w:rPr>
            </w:pPr>
            <w:r w:rsidRPr="00455DA3">
              <w:rPr>
                <w:rFonts w:ascii="Arial" w:hAnsi="Arial" w:cs="Arial"/>
                <w:b/>
                <w:sz w:val="20"/>
              </w:rPr>
              <w:t>Rapid Progress</w:t>
            </w:r>
            <w:r>
              <w:rPr>
                <w:rFonts w:ascii="Arial" w:hAnsi="Arial" w:cs="Arial"/>
                <w:sz w:val="20"/>
              </w:rPr>
              <w:t xml:space="preserve"> through an iterative approach to migration in achievable packages.</w:t>
            </w:r>
          </w:p>
          <w:p w14:paraId="16CCBEA1" w14:textId="77777777" w:rsidR="006E036E" w:rsidRPr="006E036E" w:rsidRDefault="006E036E" w:rsidP="006E036E">
            <w:pPr>
              <w:spacing w:after="120"/>
              <w:contextualSpacing/>
              <w:rPr>
                <w:rFonts w:cs="Arial"/>
              </w:rPr>
            </w:pPr>
          </w:p>
          <w:p w14:paraId="33CF26F6" w14:textId="558277F4" w:rsidR="009F7690" w:rsidRPr="009F7690" w:rsidRDefault="009F7690" w:rsidP="00F03579">
            <w:pPr>
              <w:pStyle w:val="Heading1"/>
            </w:pPr>
            <w:r>
              <w:t>TAKEAWAYS &amp; OUTCOMES</w:t>
            </w:r>
          </w:p>
          <w:p w14:paraId="500781B5" w14:textId="03D9A78F" w:rsidR="009F7690" w:rsidRDefault="00AF6172" w:rsidP="00761864">
            <w:pPr>
              <w:pStyle w:val="ListParagraph"/>
              <w:numPr>
                <w:ilvl w:val="0"/>
                <w:numId w:val="32"/>
              </w:numPr>
              <w:spacing w:after="120"/>
              <w:ind w:left="179" w:hanging="179"/>
              <w:contextualSpacing/>
              <w:rPr>
                <w:rFonts w:ascii="Arial" w:hAnsi="Arial" w:cs="Arial"/>
                <w:sz w:val="20"/>
              </w:rPr>
            </w:pPr>
            <w:r>
              <w:rPr>
                <w:rFonts w:ascii="Arial" w:hAnsi="Arial" w:cs="Arial"/>
                <w:sz w:val="20"/>
              </w:rPr>
              <w:t>Decision on the highest priority applications to run on AWS</w:t>
            </w:r>
          </w:p>
          <w:p w14:paraId="4FFDD005" w14:textId="77777777" w:rsidR="00AF6172" w:rsidRDefault="00AF6172" w:rsidP="00761864">
            <w:pPr>
              <w:pStyle w:val="ListParagraph"/>
              <w:numPr>
                <w:ilvl w:val="0"/>
                <w:numId w:val="32"/>
              </w:numPr>
              <w:spacing w:after="120"/>
              <w:ind w:left="179" w:hanging="179"/>
              <w:contextualSpacing/>
              <w:rPr>
                <w:rFonts w:ascii="Arial" w:hAnsi="Arial" w:cs="Arial"/>
                <w:sz w:val="20"/>
              </w:rPr>
            </w:pPr>
            <w:r>
              <w:rPr>
                <w:rFonts w:ascii="Arial" w:hAnsi="Arial" w:cs="Arial"/>
                <w:sz w:val="20"/>
              </w:rPr>
              <w:t>A high-level application migration strategy document for the priority applications</w:t>
            </w:r>
          </w:p>
          <w:p w14:paraId="578D6235" w14:textId="46107066" w:rsidR="00AF6172" w:rsidRDefault="00AF6172" w:rsidP="00761864">
            <w:pPr>
              <w:pStyle w:val="ListParagraph"/>
              <w:numPr>
                <w:ilvl w:val="0"/>
                <w:numId w:val="32"/>
              </w:numPr>
              <w:spacing w:after="120"/>
              <w:ind w:left="179" w:hanging="179"/>
              <w:contextualSpacing/>
              <w:rPr>
                <w:rFonts w:ascii="Arial" w:hAnsi="Arial" w:cs="Arial"/>
                <w:sz w:val="20"/>
              </w:rPr>
            </w:pPr>
            <w:r>
              <w:rPr>
                <w:rFonts w:ascii="Arial" w:hAnsi="Arial" w:cs="Arial"/>
                <w:sz w:val="20"/>
              </w:rPr>
              <w:t>A cost estimate to run the applications on AWS</w:t>
            </w:r>
          </w:p>
          <w:p w14:paraId="064BE752" w14:textId="60964FCE" w:rsidR="006D0323" w:rsidRDefault="00F65F51" w:rsidP="00761864">
            <w:pPr>
              <w:pStyle w:val="ListParagraph"/>
              <w:numPr>
                <w:ilvl w:val="0"/>
                <w:numId w:val="32"/>
              </w:numPr>
              <w:spacing w:after="120"/>
              <w:ind w:left="179" w:hanging="179"/>
              <w:contextualSpacing/>
              <w:rPr>
                <w:rFonts w:ascii="Arial" w:hAnsi="Arial" w:cs="Arial"/>
                <w:sz w:val="20"/>
              </w:rPr>
            </w:pPr>
            <w:r>
              <w:rPr>
                <w:rFonts w:ascii="Arial" w:hAnsi="Arial" w:cs="Arial"/>
                <w:sz w:val="20"/>
              </w:rPr>
              <w:t>An understanding of the n</w:t>
            </w:r>
            <w:r w:rsidR="006D0323">
              <w:rPr>
                <w:rFonts w:ascii="Arial" w:hAnsi="Arial" w:cs="Arial"/>
                <w:sz w:val="20"/>
              </w:rPr>
              <w:t>ext steps to proceed with</w:t>
            </w:r>
            <w:r w:rsidR="00027B8F">
              <w:rPr>
                <w:rFonts w:ascii="Arial" w:hAnsi="Arial" w:cs="Arial"/>
                <w:sz w:val="20"/>
              </w:rPr>
              <w:t xml:space="preserve"> a</w:t>
            </w:r>
            <w:r w:rsidR="006D0323">
              <w:rPr>
                <w:rFonts w:ascii="Arial" w:hAnsi="Arial" w:cs="Arial"/>
                <w:sz w:val="20"/>
              </w:rPr>
              <w:t xml:space="preserve"> migration</w:t>
            </w:r>
          </w:p>
          <w:p w14:paraId="2FED6B99" w14:textId="77777777" w:rsidR="006E036E" w:rsidRPr="006E036E" w:rsidRDefault="006E036E" w:rsidP="006E036E">
            <w:pPr>
              <w:spacing w:after="120"/>
              <w:contextualSpacing/>
              <w:rPr>
                <w:rFonts w:cs="Arial"/>
              </w:rPr>
            </w:pPr>
          </w:p>
          <w:p w14:paraId="53907E53" w14:textId="204B4AC8" w:rsidR="009F7690" w:rsidRPr="009F7690" w:rsidRDefault="00F03579" w:rsidP="00F03579">
            <w:pPr>
              <w:pStyle w:val="Heading1"/>
            </w:pPr>
            <w:r>
              <w:t>T</w:t>
            </w:r>
            <w:r w:rsidR="009F7690">
              <w:t>ARGET AUDIENCE</w:t>
            </w:r>
          </w:p>
          <w:p w14:paraId="179159AC" w14:textId="77777777" w:rsidR="009F7690" w:rsidRDefault="001A6028" w:rsidP="00761864">
            <w:pPr>
              <w:pStyle w:val="ListParagraph"/>
              <w:numPr>
                <w:ilvl w:val="0"/>
                <w:numId w:val="32"/>
              </w:numPr>
              <w:spacing w:after="120"/>
              <w:ind w:left="179" w:hanging="179"/>
              <w:contextualSpacing/>
              <w:rPr>
                <w:rFonts w:ascii="Arial" w:hAnsi="Arial" w:cs="Arial"/>
                <w:sz w:val="20"/>
              </w:rPr>
            </w:pPr>
            <w:r>
              <w:rPr>
                <w:rFonts w:ascii="Arial" w:hAnsi="Arial" w:cs="Arial"/>
                <w:sz w:val="20"/>
              </w:rPr>
              <w:t>Application Owners</w:t>
            </w:r>
          </w:p>
          <w:p w14:paraId="696D9191" w14:textId="77777777" w:rsidR="001A6028" w:rsidRDefault="001A6028" w:rsidP="00761864">
            <w:pPr>
              <w:pStyle w:val="ListParagraph"/>
              <w:numPr>
                <w:ilvl w:val="0"/>
                <w:numId w:val="32"/>
              </w:numPr>
              <w:spacing w:after="120"/>
              <w:ind w:left="179" w:hanging="179"/>
              <w:contextualSpacing/>
              <w:rPr>
                <w:rFonts w:ascii="Arial" w:hAnsi="Arial" w:cs="Arial"/>
                <w:sz w:val="20"/>
              </w:rPr>
            </w:pPr>
            <w:r>
              <w:rPr>
                <w:rFonts w:ascii="Arial" w:hAnsi="Arial" w:cs="Arial"/>
                <w:sz w:val="20"/>
              </w:rPr>
              <w:t>Application Architects</w:t>
            </w:r>
          </w:p>
          <w:p w14:paraId="7DB302FC" w14:textId="7415271A" w:rsidR="001A6028" w:rsidRPr="009F7690" w:rsidRDefault="001A6028" w:rsidP="00761864">
            <w:pPr>
              <w:pStyle w:val="ListParagraph"/>
              <w:numPr>
                <w:ilvl w:val="0"/>
                <w:numId w:val="32"/>
              </w:numPr>
              <w:spacing w:after="120"/>
              <w:ind w:left="179" w:hanging="179"/>
              <w:contextualSpacing/>
              <w:rPr>
                <w:rFonts w:ascii="Arial" w:hAnsi="Arial" w:cs="Arial"/>
                <w:sz w:val="20"/>
              </w:rPr>
            </w:pPr>
            <w:r>
              <w:rPr>
                <w:rFonts w:ascii="Arial" w:hAnsi="Arial" w:cs="Arial"/>
                <w:sz w:val="20"/>
              </w:rPr>
              <w:t>Application Developers</w:t>
            </w:r>
          </w:p>
        </w:tc>
        <w:tc>
          <w:tcPr>
            <w:tcW w:w="5757" w:type="dxa"/>
            <w:shd w:val="clear" w:color="auto" w:fill="EAF6FE"/>
          </w:tcPr>
          <w:p w14:paraId="188782F9" w14:textId="4AC0CA90" w:rsidR="00563729" w:rsidRDefault="00563729" w:rsidP="00F03579">
            <w:pPr>
              <w:pStyle w:val="Heading1"/>
            </w:pPr>
            <w:r>
              <w:t>KEY ACTIVITIES</w:t>
            </w:r>
          </w:p>
          <w:p w14:paraId="6B91C46C" w14:textId="17E15C8F" w:rsidR="00CC4652" w:rsidRDefault="00CC4652" w:rsidP="00761864">
            <w:pPr>
              <w:pStyle w:val="ListParagraph"/>
              <w:numPr>
                <w:ilvl w:val="0"/>
                <w:numId w:val="33"/>
              </w:numPr>
              <w:spacing w:after="120"/>
              <w:ind w:left="186" w:hanging="186"/>
              <w:contextualSpacing/>
              <w:rPr>
                <w:rFonts w:ascii="Arial" w:hAnsi="Arial" w:cs="Arial"/>
                <w:sz w:val="20"/>
              </w:rPr>
            </w:pPr>
            <w:r>
              <w:rPr>
                <w:rFonts w:ascii="Arial" w:hAnsi="Arial" w:cs="Arial"/>
                <w:sz w:val="20"/>
              </w:rPr>
              <w:t>Gather information on up to 10 applications proposed for assessment</w:t>
            </w:r>
          </w:p>
          <w:p w14:paraId="7A9680CB" w14:textId="250A57B7" w:rsidR="00F03579" w:rsidRDefault="001A6028" w:rsidP="00761864">
            <w:pPr>
              <w:pStyle w:val="ListParagraph"/>
              <w:numPr>
                <w:ilvl w:val="0"/>
                <w:numId w:val="33"/>
              </w:numPr>
              <w:spacing w:after="120"/>
              <w:ind w:left="186" w:hanging="186"/>
              <w:contextualSpacing/>
              <w:rPr>
                <w:rFonts w:ascii="Arial" w:hAnsi="Arial" w:cs="Arial"/>
                <w:sz w:val="20"/>
              </w:rPr>
            </w:pPr>
            <w:r>
              <w:rPr>
                <w:rFonts w:ascii="Arial" w:hAnsi="Arial" w:cs="Arial"/>
                <w:sz w:val="20"/>
              </w:rPr>
              <w:t>Workshops to r</w:t>
            </w:r>
            <w:r w:rsidR="00AF6172">
              <w:rPr>
                <w:rFonts w:ascii="Arial" w:hAnsi="Arial" w:cs="Arial"/>
                <w:sz w:val="20"/>
              </w:rPr>
              <w:t xml:space="preserve">eview and </w:t>
            </w:r>
            <w:r>
              <w:rPr>
                <w:rFonts w:ascii="Arial" w:hAnsi="Arial" w:cs="Arial"/>
                <w:sz w:val="20"/>
              </w:rPr>
              <w:t>p</w:t>
            </w:r>
            <w:r w:rsidR="00AF6172">
              <w:rPr>
                <w:rFonts w:ascii="Arial" w:hAnsi="Arial" w:cs="Arial"/>
                <w:sz w:val="20"/>
              </w:rPr>
              <w:t xml:space="preserve">rioritize </w:t>
            </w:r>
            <w:r>
              <w:rPr>
                <w:rFonts w:ascii="Arial" w:hAnsi="Arial" w:cs="Arial"/>
                <w:sz w:val="20"/>
              </w:rPr>
              <w:t>up to 10 applications based on business drivers</w:t>
            </w:r>
            <w:r w:rsidR="00D6123F">
              <w:rPr>
                <w:rFonts w:ascii="Arial" w:hAnsi="Arial" w:cs="Arial"/>
                <w:sz w:val="20"/>
              </w:rPr>
              <w:t>, technical</w:t>
            </w:r>
            <w:r>
              <w:rPr>
                <w:rFonts w:ascii="Arial" w:hAnsi="Arial" w:cs="Arial"/>
                <w:sz w:val="20"/>
              </w:rPr>
              <w:t xml:space="preserve"> and</w:t>
            </w:r>
            <w:r w:rsidR="00D6123F">
              <w:rPr>
                <w:rFonts w:ascii="Arial" w:hAnsi="Arial" w:cs="Arial"/>
                <w:sz w:val="20"/>
              </w:rPr>
              <w:t xml:space="preserve"> operational</w:t>
            </w:r>
            <w:r>
              <w:rPr>
                <w:rFonts w:ascii="Arial" w:hAnsi="Arial" w:cs="Arial"/>
                <w:sz w:val="20"/>
              </w:rPr>
              <w:t xml:space="preserve"> considerations</w:t>
            </w:r>
          </w:p>
          <w:p w14:paraId="5F5DF40C" w14:textId="126ECBBB" w:rsidR="00761864" w:rsidRPr="001A6028" w:rsidRDefault="001A6028" w:rsidP="009C0AA7">
            <w:pPr>
              <w:pStyle w:val="ListParagraph"/>
              <w:numPr>
                <w:ilvl w:val="0"/>
                <w:numId w:val="33"/>
              </w:numPr>
              <w:spacing w:after="120"/>
              <w:ind w:left="186" w:hanging="186"/>
              <w:contextualSpacing/>
              <w:rPr>
                <w:rFonts w:cs="Arial"/>
              </w:rPr>
            </w:pPr>
            <w:r w:rsidRPr="001A6028">
              <w:rPr>
                <w:rFonts w:ascii="Arial" w:hAnsi="Arial" w:cs="Arial"/>
                <w:sz w:val="20"/>
              </w:rPr>
              <w:t>Design migration strategies for up to 5 applications to run on AWS</w:t>
            </w:r>
          </w:p>
          <w:p w14:paraId="05995DDC" w14:textId="67B2845B" w:rsidR="001A6028" w:rsidRPr="001A6028" w:rsidRDefault="001A6028" w:rsidP="009C0AA7">
            <w:pPr>
              <w:pStyle w:val="ListParagraph"/>
              <w:numPr>
                <w:ilvl w:val="0"/>
                <w:numId w:val="33"/>
              </w:numPr>
              <w:spacing w:after="120"/>
              <w:ind w:left="186" w:hanging="186"/>
              <w:contextualSpacing/>
              <w:rPr>
                <w:rFonts w:cs="Arial"/>
              </w:rPr>
            </w:pPr>
            <w:r>
              <w:rPr>
                <w:rFonts w:ascii="Arial" w:hAnsi="Arial" w:cs="Arial"/>
                <w:sz w:val="20"/>
              </w:rPr>
              <w:t>Deliver a cost estimate for the applications to be migrated</w:t>
            </w:r>
          </w:p>
          <w:p w14:paraId="402789E7" w14:textId="08675355" w:rsidR="006E036E" w:rsidRDefault="006E036E" w:rsidP="006E036E">
            <w:pPr>
              <w:pStyle w:val="Heading1"/>
            </w:pPr>
            <w:r>
              <w:t>Stakeholders</w:t>
            </w:r>
          </w:p>
          <w:p w14:paraId="75C393AB" w14:textId="01D4F576" w:rsidR="006E036E" w:rsidRDefault="001241EA" w:rsidP="00761864">
            <w:pPr>
              <w:pStyle w:val="ListParagraph"/>
              <w:numPr>
                <w:ilvl w:val="0"/>
                <w:numId w:val="33"/>
              </w:numPr>
              <w:spacing w:after="120"/>
              <w:ind w:left="186" w:hanging="186"/>
              <w:contextualSpacing/>
              <w:rPr>
                <w:rFonts w:ascii="Arial" w:hAnsi="Arial" w:cs="Arial"/>
                <w:sz w:val="20"/>
              </w:rPr>
            </w:pPr>
            <w:r>
              <w:rPr>
                <w:rFonts w:ascii="Arial" w:hAnsi="Arial" w:cs="Arial"/>
                <w:sz w:val="20"/>
              </w:rPr>
              <w:t>Application Owners</w:t>
            </w:r>
          </w:p>
          <w:p w14:paraId="61D9516F" w14:textId="77777777" w:rsidR="001241EA" w:rsidRDefault="001241EA" w:rsidP="00761864">
            <w:pPr>
              <w:pStyle w:val="ListParagraph"/>
              <w:numPr>
                <w:ilvl w:val="0"/>
                <w:numId w:val="33"/>
              </w:numPr>
              <w:spacing w:after="120"/>
              <w:ind w:left="186" w:hanging="186"/>
              <w:contextualSpacing/>
              <w:rPr>
                <w:rFonts w:ascii="Arial" w:hAnsi="Arial" w:cs="Arial"/>
                <w:sz w:val="20"/>
              </w:rPr>
            </w:pPr>
            <w:r>
              <w:rPr>
                <w:rFonts w:ascii="Arial" w:hAnsi="Arial" w:cs="Arial"/>
                <w:sz w:val="20"/>
              </w:rPr>
              <w:t>Application Architects</w:t>
            </w:r>
          </w:p>
          <w:p w14:paraId="0AC6C01B" w14:textId="5F0EBCC9" w:rsidR="001241EA" w:rsidRDefault="001241EA" w:rsidP="00761864">
            <w:pPr>
              <w:pStyle w:val="ListParagraph"/>
              <w:numPr>
                <w:ilvl w:val="0"/>
                <w:numId w:val="33"/>
              </w:numPr>
              <w:spacing w:after="120"/>
              <w:ind w:left="186" w:hanging="186"/>
              <w:contextualSpacing/>
              <w:rPr>
                <w:rFonts w:ascii="Arial" w:hAnsi="Arial" w:cs="Arial"/>
                <w:sz w:val="20"/>
              </w:rPr>
            </w:pPr>
            <w:r>
              <w:rPr>
                <w:rFonts w:ascii="Arial" w:hAnsi="Arial" w:cs="Arial"/>
                <w:sz w:val="20"/>
              </w:rPr>
              <w:t>Application Developers</w:t>
            </w:r>
          </w:p>
          <w:p w14:paraId="7545EE1D" w14:textId="77777777" w:rsidR="006E036E" w:rsidRPr="006E036E" w:rsidRDefault="006E036E" w:rsidP="006E036E"/>
          <w:p w14:paraId="67AF506B" w14:textId="342A8889" w:rsidR="00761864" w:rsidRDefault="00761864" w:rsidP="00761864">
            <w:pPr>
              <w:pStyle w:val="Heading1"/>
            </w:pPr>
            <w:r>
              <w:t>related packages</w:t>
            </w:r>
          </w:p>
          <w:p w14:paraId="1040BB58" w14:textId="77777777" w:rsidR="0046062B" w:rsidRDefault="0046062B" w:rsidP="0046062B">
            <w:pPr>
              <w:pStyle w:val="ListParagraph"/>
              <w:numPr>
                <w:ilvl w:val="0"/>
                <w:numId w:val="33"/>
              </w:numPr>
              <w:spacing w:after="120"/>
              <w:ind w:left="186" w:hanging="186"/>
              <w:contextualSpacing/>
              <w:rPr>
                <w:rFonts w:ascii="Arial" w:hAnsi="Arial" w:cs="Arial"/>
                <w:sz w:val="20"/>
              </w:rPr>
            </w:pPr>
            <w:r>
              <w:rPr>
                <w:rFonts w:ascii="Arial" w:hAnsi="Arial" w:cs="Arial"/>
                <w:sz w:val="20"/>
              </w:rPr>
              <w:t>AWS Application Accelerator</w:t>
            </w:r>
          </w:p>
          <w:p w14:paraId="053221BB" w14:textId="5168A8CA" w:rsidR="00761864" w:rsidRDefault="0046062B" w:rsidP="00761864">
            <w:pPr>
              <w:pStyle w:val="ListParagraph"/>
              <w:numPr>
                <w:ilvl w:val="0"/>
                <w:numId w:val="33"/>
              </w:numPr>
              <w:spacing w:after="120"/>
              <w:ind w:left="186" w:hanging="186"/>
              <w:contextualSpacing/>
              <w:rPr>
                <w:rFonts w:ascii="Arial" w:hAnsi="Arial" w:cs="Arial"/>
                <w:sz w:val="20"/>
              </w:rPr>
            </w:pPr>
            <w:r>
              <w:rPr>
                <w:rFonts w:ascii="Arial" w:hAnsi="Arial" w:cs="Arial"/>
                <w:sz w:val="20"/>
              </w:rPr>
              <w:t>AWS Portfolio Discovery</w:t>
            </w:r>
          </w:p>
          <w:p w14:paraId="37202EA4" w14:textId="77777777" w:rsidR="0046062B" w:rsidRDefault="0046062B" w:rsidP="00761864">
            <w:pPr>
              <w:pStyle w:val="ListParagraph"/>
              <w:numPr>
                <w:ilvl w:val="0"/>
                <w:numId w:val="33"/>
              </w:numPr>
              <w:spacing w:after="120"/>
              <w:ind w:left="186" w:hanging="186"/>
              <w:contextualSpacing/>
              <w:rPr>
                <w:rFonts w:ascii="Arial" w:hAnsi="Arial" w:cs="Arial"/>
                <w:sz w:val="20"/>
              </w:rPr>
            </w:pPr>
            <w:r>
              <w:rPr>
                <w:rFonts w:ascii="Arial" w:hAnsi="Arial" w:cs="Arial"/>
                <w:sz w:val="20"/>
              </w:rPr>
              <w:t>AWS Network Accelerator</w:t>
            </w:r>
          </w:p>
          <w:p w14:paraId="5D333D7C" w14:textId="77777777" w:rsidR="00E1671D" w:rsidRPr="009F7690" w:rsidRDefault="00E1671D" w:rsidP="009F7690">
            <w:pPr>
              <w:spacing w:after="120"/>
              <w:contextualSpacing/>
              <w:rPr>
                <w:rFonts w:cs="Arial"/>
              </w:rPr>
            </w:pPr>
          </w:p>
          <w:p w14:paraId="578688B0" w14:textId="3371CCF0" w:rsidR="00E1671D" w:rsidRPr="009F7690" w:rsidRDefault="00E1671D" w:rsidP="009F7690">
            <w:pPr>
              <w:spacing w:after="120"/>
              <w:contextualSpacing/>
              <w:rPr>
                <w:rFonts w:cs="Arial"/>
              </w:rPr>
            </w:pPr>
          </w:p>
        </w:tc>
      </w:tr>
    </w:tbl>
    <w:p w14:paraId="139A5DA9" w14:textId="05C48429" w:rsidR="00E1671D" w:rsidRDefault="00E1671D" w:rsidP="009F7690">
      <w:pPr>
        <w:contextualSpacing/>
      </w:pPr>
    </w:p>
    <w:p w14:paraId="35CF4960" w14:textId="77777777" w:rsidR="009F7690" w:rsidRDefault="009F7690" w:rsidP="009F7690">
      <w:pPr>
        <w:contextualSpacing/>
      </w:pPr>
    </w:p>
    <w:p w14:paraId="09B1773B" w14:textId="19CB31BA" w:rsidR="003B472A" w:rsidRDefault="003B472A">
      <w: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8633"/>
        <w:gridCol w:w="5757"/>
      </w:tblGrid>
      <w:tr w:rsidR="0010435F" w:rsidRPr="009F7690" w14:paraId="1DC0428B" w14:textId="77777777" w:rsidTr="009C0AA7">
        <w:trPr>
          <w:trHeight w:val="972"/>
        </w:trPr>
        <w:tc>
          <w:tcPr>
            <w:tcW w:w="8633" w:type="dxa"/>
            <w:vAlign w:val="center"/>
          </w:tcPr>
          <w:p w14:paraId="3B6B97B4" w14:textId="77777777" w:rsidR="0010435F" w:rsidRPr="006E036E" w:rsidRDefault="0010435F" w:rsidP="009C0AA7">
            <w:pPr>
              <w:pStyle w:val="PortfolioOfferName"/>
            </w:pPr>
            <w:bookmarkStart w:id="9" w:name="_Toc476907593"/>
            <w:r>
              <w:lastRenderedPageBreak/>
              <w:t>Security Assessment</w:t>
            </w:r>
            <w:bookmarkEnd w:id="9"/>
          </w:p>
        </w:tc>
        <w:tc>
          <w:tcPr>
            <w:tcW w:w="5757" w:type="dxa"/>
            <w:shd w:val="clear" w:color="auto" w:fill="EAF6FE"/>
            <w:vAlign w:val="center"/>
          </w:tcPr>
          <w:p w14:paraId="29A799B3" w14:textId="77777777" w:rsidR="0010435F" w:rsidRPr="009F7690" w:rsidRDefault="0010435F" w:rsidP="009C0AA7">
            <w:pPr>
              <w:spacing w:after="120"/>
              <w:contextualSpacing/>
              <w:rPr>
                <w:rFonts w:cs="Arial"/>
              </w:rPr>
            </w:pPr>
          </w:p>
        </w:tc>
      </w:tr>
      <w:tr w:rsidR="0010435F" w:rsidRPr="009F7690" w14:paraId="68BE97F2" w14:textId="77777777" w:rsidTr="00C73BB7">
        <w:trPr>
          <w:trHeight w:val="8364"/>
        </w:trPr>
        <w:tc>
          <w:tcPr>
            <w:tcW w:w="8633" w:type="dxa"/>
          </w:tcPr>
          <w:p w14:paraId="73C59227" w14:textId="77777777" w:rsidR="0010435F" w:rsidRDefault="0010435F" w:rsidP="009C0AA7">
            <w:pPr>
              <w:spacing w:after="120"/>
              <w:contextualSpacing/>
              <w:rPr>
                <w:rFonts w:cs="Arial"/>
              </w:rPr>
            </w:pPr>
            <w:r>
              <w:br w:type="page"/>
              <w:t xml:space="preserve">The AWS Professional Service </w:t>
            </w:r>
            <w:r w:rsidRPr="00F35682">
              <w:rPr>
                <w:rFonts w:cs="Arial"/>
              </w:rPr>
              <w:t xml:space="preserve">Security Assessment helps your team to do a </w:t>
            </w:r>
            <w:r w:rsidRPr="00F35682">
              <w:rPr>
                <w:rFonts w:cs="Arial"/>
                <w:b/>
                <w:bCs/>
              </w:rPr>
              <w:t>practical review and assessment of your AWS implementation according to AWS CAF and best practices</w:t>
            </w:r>
            <w:r w:rsidRPr="00F35682">
              <w:rPr>
                <w:rFonts w:cs="Arial"/>
              </w:rPr>
              <w:t xml:space="preserve">.  Experts from the AWS Security, Risk and Compliance (SRC) practice will assess the security posture of your business workload on AWS and provide detailed and prioritized </w:t>
            </w:r>
            <w:proofErr w:type="gramStart"/>
            <w:r w:rsidRPr="00F35682">
              <w:rPr>
                <w:rFonts w:cs="Arial"/>
              </w:rPr>
              <w:t>recommendations.</w:t>
            </w:r>
            <w:r>
              <w:rPr>
                <w:rFonts w:cs="Arial"/>
              </w:rPr>
              <w:t>.</w:t>
            </w:r>
            <w:proofErr w:type="gramEnd"/>
          </w:p>
          <w:p w14:paraId="7D84E331" w14:textId="77777777" w:rsidR="0010435F" w:rsidRDefault="0010435F" w:rsidP="009C0AA7">
            <w:pPr>
              <w:spacing w:after="120"/>
              <w:contextualSpacing/>
              <w:rPr>
                <w:rFonts w:cs="Arial"/>
              </w:rPr>
            </w:pPr>
          </w:p>
          <w:p w14:paraId="6E0CC6E9" w14:textId="77777777" w:rsidR="0010435F" w:rsidRPr="00386A00" w:rsidRDefault="0010435F" w:rsidP="009C0AA7">
            <w:pPr>
              <w:pStyle w:val="Heading1"/>
            </w:pPr>
            <w:r w:rsidRPr="00F03579">
              <w:t>BENEFITS</w:t>
            </w:r>
          </w:p>
          <w:p w14:paraId="7B37B913" w14:textId="77777777" w:rsidR="0010435F" w:rsidRDefault="0010435F" w:rsidP="009C0AA7">
            <w:pPr>
              <w:pStyle w:val="ListParagraph"/>
              <w:numPr>
                <w:ilvl w:val="0"/>
                <w:numId w:val="32"/>
              </w:numPr>
              <w:spacing w:after="120"/>
              <w:contextualSpacing/>
              <w:rPr>
                <w:rFonts w:ascii="Arial" w:hAnsi="Arial" w:cs="Arial"/>
                <w:sz w:val="20"/>
              </w:rPr>
            </w:pPr>
            <w:r w:rsidRPr="003C726B">
              <w:rPr>
                <w:rFonts w:ascii="Arial" w:hAnsi="Arial" w:cs="Arial"/>
                <w:sz w:val="20"/>
              </w:rPr>
              <w:t>Improve</w:t>
            </w:r>
            <w:r>
              <w:rPr>
                <w:rFonts w:ascii="Arial" w:hAnsi="Arial" w:cs="Arial"/>
                <w:sz w:val="20"/>
              </w:rPr>
              <w:t>d</w:t>
            </w:r>
            <w:r w:rsidRPr="003C726B">
              <w:rPr>
                <w:rFonts w:ascii="Arial" w:hAnsi="Arial" w:cs="Arial"/>
                <w:sz w:val="20"/>
              </w:rPr>
              <w:t xml:space="preserve"> Security posture </w:t>
            </w:r>
            <w:r>
              <w:rPr>
                <w:rFonts w:ascii="Arial" w:hAnsi="Arial" w:cs="Arial"/>
                <w:sz w:val="20"/>
              </w:rPr>
              <w:t xml:space="preserve">through </w:t>
            </w:r>
            <w:r w:rsidRPr="003C726B">
              <w:rPr>
                <w:rFonts w:ascii="Arial" w:hAnsi="Arial" w:cs="Arial"/>
                <w:sz w:val="20"/>
              </w:rPr>
              <w:t>identifi</w:t>
            </w:r>
            <w:r>
              <w:rPr>
                <w:rFonts w:ascii="Arial" w:hAnsi="Arial" w:cs="Arial"/>
                <w:sz w:val="20"/>
              </w:rPr>
              <w:t>cation of</w:t>
            </w:r>
            <w:r w:rsidRPr="003C726B">
              <w:rPr>
                <w:rFonts w:ascii="Arial" w:hAnsi="Arial" w:cs="Arial"/>
                <w:sz w:val="20"/>
              </w:rPr>
              <w:t xml:space="preserve"> gaps</w:t>
            </w:r>
            <w:r>
              <w:rPr>
                <w:rFonts w:ascii="Arial" w:hAnsi="Arial" w:cs="Arial"/>
                <w:sz w:val="20"/>
              </w:rPr>
              <w:t xml:space="preserve"> and prioritized recommendations for remediation.</w:t>
            </w:r>
          </w:p>
          <w:p w14:paraId="23C4056A" w14:textId="77777777" w:rsidR="0010435F" w:rsidRPr="00C321C5" w:rsidRDefault="0010435F" w:rsidP="009C0AA7">
            <w:pPr>
              <w:pStyle w:val="ListParagraph"/>
              <w:numPr>
                <w:ilvl w:val="0"/>
                <w:numId w:val="32"/>
              </w:numPr>
              <w:spacing w:after="120"/>
              <w:contextualSpacing/>
              <w:rPr>
                <w:rFonts w:ascii="Arial" w:hAnsi="Arial" w:cs="Arial"/>
                <w:sz w:val="20"/>
              </w:rPr>
            </w:pPr>
            <w:r>
              <w:rPr>
                <w:rFonts w:ascii="Arial" w:hAnsi="Arial" w:cs="Arial"/>
                <w:sz w:val="20"/>
              </w:rPr>
              <w:t>Provides</w:t>
            </w:r>
            <w:r w:rsidRPr="003C726B">
              <w:rPr>
                <w:rFonts w:ascii="Arial" w:hAnsi="Arial" w:cs="Arial"/>
                <w:sz w:val="20"/>
              </w:rPr>
              <w:t xml:space="preserve"> a reference for Customer to review </w:t>
            </w:r>
            <w:r>
              <w:rPr>
                <w:rFonts w:ascii="Arial" w:hAnsi="Arial" w:cs="Arial"/>
                <w:sz w:val="20"/>
              </w:rPr>
              <w:t xml:space="preserve">cloud security posture against </w:t>
            </w:r>
            <w:r w:rsidRPr="003C726B">
              <w:rPr>
                <w:rFonts w:ascii="Arial" w:hAnsi="Arial" w:cs="Arial"/>
                <w:sz w:val="20"/>
              </w:rPr>
              <w:t>best practices and communicate current security issues among stakeholders.</w:t>
            </w:r>
          </w:p>
          <w:p w14:paraId="3210828F" w14:textId="77777777" w:rsidR="0010435F" w:rsidRPr="00386A00" w:rsidRDefault="0010435F" w:rsidP="009C0AA7">
            <w:pPr>
              <w:pStyle w:val="ListParagraph"/>
              <w:numPr>
                <w:ilvl w:val="0"/>
                <w:numId w:val="32"/>
              </w:numPr>
              <w:spacing w:after="120"/>
              <w:contextualSpacing/>
              <w:rPr>
                <w:rFonts w:ascii="Arial" w:hAnsi="Arial" w:cs="Arial"/>
                <w:sz w:val="20"/>
              </w:rPr>
            </w:pPr>
            <w:r>
              <w:rPr>
                <w:rFonts w:ascii="Arial" w:hAnsi="Arial" w:cs="Arial"/>
                <w:sz w:val="20"/>
              </w:rPr>
              <w:t>Provides</w:t>
            </w:r>
            <w:r w:rsidRPr="003C726B">
              <w:rPr>
                <w:rFonts w:ascii="Arial" w:hAnsi="Arial" w:cs="Arial"/>
                <w:sz w:val="20"/>
              </w:rPr>
              <w:t xml:space="preserve"> </w:t>
            </w:r>
            <w:r>
              <w:rPr>
                <w:rFonts w:ascii="Arial" w:hAnsi="Arial" w:cs="Arial"/>
                <w:sz w:val="20"/>
              </w:rPr>
              <w:t>p</w:t>
            </w:r>
            <w:r w:rsidRPr="003C726B">
              <w:rPr>
                <w:rFonts w:ascii="Arial" w:hAnsi="Arial" w:cs="Arial"/>
                <w:sz w:val="20"/>
              </w:rPr>
              <w:t>ractical and documented AWS security features &amp; best practices</w:t>
            </w:r>
          </w:p>
          <w:p w14:paraId="3E6D73A1" w14:textId="77777777" w:rsidR="0010435F" w:rsidRPr="006E036E" w:rsidRDefault="0010435F" w:rsidP="009C0AA7">
            <w:pPr>
              <w:spacing w:after="120"/>
              <w:contextualSpacing/>
              <w:rPr>
                <w:rFonts w:cs="Arial"/>
              </w:rPr>
            </w:pPr>
          </w:p>
          <w:p w14:paraId="07F9AC80" w14:textId="77777777" w:rsidR="0010435F" w:rsidRPr="009F7690" w:rsidRDefault="0010435F" w:rsidP="009C0AA7">
            <w:pPr>
              <w:pStyle w:val="Heading1"/>
            </w:pPr>
            <w:r>
              <w:t>TAKEAWAYS &amp; OUTCOMES</w:t>
            </w:r>
          </w:p>
          <w:p w14:paraId="105B6925" w14:textId="77777777" w:rsidR="0010435F" w:rsidRPr="007A7F3C" w:rsidRDefault="0010435F" w:rsidP="009C0AA7">
            <w:pPr>
              <w:pStyle w:val="ListParagraph"/>
              <w:numPr>
                <w:ilvl w:val="0"/>
                <w:numId w:val="32"/>
              </w:numPr>
              <w:spacing w:after="120"/>
              <w:contextualSpacing/>
              <w:rPr>
                <w:rFonts w:ascii="Arial" w:hAnsi="Arial" w:cs="Arial"/>
                <w:sz w:val="20"/>
              </w:rPr>
            </w:pPr>
            <w:r w:rsidRPr="007A7F3C">
              <w:rPr>
                <w:rFonts w:ascii="Arial" w:hAnsi="Arial" w:cs="Arial"/>
                <w:b/>
                <w:sz w:val="20"/>
              </w:rPr>
              <w:t>Awareness</w:t>
            </w:r>
            <w:r w:rsidRPr="007A7F3C">
              <w:rPr>
                <w:rFonts w:ascii="Arial" w:hAnsi="Arial" w:cs="Arial"/>
                <w:sz w:val="20"/>
              </w:rPr>
              <w:t xml:space="preserve"> - Assess and summarize the applications running on AWS cloud environment in terms of its </w:t>
            </w:r>
            <w:proofErr w:type="gramStart"/>
            <w:r w:rsidRPr="007A7F3C">
              <w:rPr>
                <w:rFonts w:ascii="Arial" w:hAnsi="Arial" w:cs="Arial"/>
                <w:sz w:val="20"/>
              </w:rPr>
              <w:t>current status</w:t>
            </w:r>
            <w:proofErr w:type="gramEnd"/>
            <w:r w:rsidRPr="007A7F3C">
              <w:rPr>
                <w:rFonts w:ascii="Arial" w:hAnsi="Arial" w:cs="Arial"/>
                <w:sz w:val="20"/>
              </w:rPr>
              <w:t xml:space="preserve"> and architecture, with a focus on security and organizational aspects.</w:t>
            </w:r>
          </w:p>
          <w:p w14:paraId="1DDD5E3A" w14:textId="77777777" w:rsidR="0010435F" w:rsidRPr="007A7F3C" w:rsidRDefault="0010435F" w:rsidP="009C0AA7">
            <w:pPr>
              <w:pStyle w:val="ListParagraph"/>
              <w:numPr>
                <w:ilvl w:val="0"/>
                <w:numId w:val="32"/>
              </w:numPr>
              <w:spacing w:after="120"/>
              <w:contextualSpacing/>
              <w:rPr>
                <w:rFonts w:ascii="Arial" w:hAnsi="Arial" w:cs="Arial"/>
                <w:sz w:val="20"/>
              </w:rPr>
            </w:pPr>
            <w:r w:rsidRPr="007A7F3C">
              <w:rPr>
                <w:rFonts w:ascii="Arial" w:hAnsi="Arial" w:cs="Arial"/>
                <w:b/>
                <w:sz w:val="20"/>
              </w:rPr>
              <w:t>Improvement</w:t>
            </w:r>
            <w:r w:rsidRPr="007A7F3C">
              <w:rPr>
                <w:rFonts w:ascii="Arial" w:hAnsi="Arial" w:cs="Arial"/>
                <w:sz w:val="20"/>
              </w:rPr>
              <w:t xml:space="preserve"> - </w:t>
            </w:r>
            <w:proofErr w:type="gramStart"/>
            <w:r w:rsidRPr="007A7F3C">
              <w:rPr>
                <w:rFonts w:ascii="Arial" w:hAnsi="Arial" w:cs="Arial"/>
                <w:sz w:val="20"/>
              </w:rPr>
              <w:t>Base</w:t>
            </w:r>
            <w:proofErr w:type="gramEnd"/>
            <w:r w:rsidRPr="007A7F3C">
              <w:rPr>
                <w:rFonts w:ascii="Arial" w:hAnsi="Arial" w:cs="Arial"/>
                <w:sz w:val="20"/>
              </w:rPr>
              <w:t xml:space="preserve"> on assessment result, identify improvement areas or next level of maturity/iteration on security regarding business and application architecture on cloud platform.</w:t>
            </w:r>
          </w:p>
          <w:p w14:paraId="507489DF" w14:textId="77777777" w:rsidR="0010435F" w:rsidRPr="003C726B" w:rsidRDefault="0010435F" w:rsidP="009C0AA7">
            <w:pPr>
              <w:pStyle w:val="ListParagraph"/>
              <w:numPr>
                <w:ilvl w:val="0"/>
                <w:numId w:val="32"/>
              </w:numPr>
              <w:spacing w:after="120"/>
              <w:contextualSpacing/>
              <w:rPr>
                <w:rFonts w:ascii="Arial" w:hAnsi="Arial" w:cs="Arial"/>
                <w:sz w:val="20"/>
              </w:rPr>
            </w:pPr>
            <w:r w:rsidRPr="007A7F3C">
              <w:rPr>
                <w:rFonts w:ascii="Arial" w:hAnsi="Arial" w:cs="Arial"/>
                <w:b/>
                <w:sz w:val="20"/>
              </w:rPr>
              <w:t>Decision</w:t>
            </w:r>
            <w:r w:rsidRPr="007A7F3C">
              <w:rPr>
                <w:rFonts w:ascii="Arial" w:hAnsi="Arial" w:cs="Arial"/>
                <w:sz w:val="20"/>
              </w:rPr>
              <w:t xml:space="preserve"> - Serve as a reference for Customer with a prioritized recommended task lists to improve the security maturity based on AWS CAF Security Perspective Core 5 Epics Best Practices.</w:t>
            </w:r>
          </w:p>
          <w:p w14:paraId="21DA0FB3" w14:textId="115585FC" w:rsidR="0010435F" w:rsidRDefault="0010435F" w:rsidP="009C0AA7">
            <w:pPr>
              <w:pStyle w:val="ListParagraph"/>
              <w:numPr>
                <w:ilvl w:val="0"/>
                <w:numId w:val="32"/>
              </w:numPr>
              <w:spacing w:after="120"/>
              <w:contextualSpacing/>
              <w:rPr>
                <w:rFonts w:ascii="Arial" w:hAnsi="Arial" w:cs="Arial"/>
                <w:sz w:val="20"/>
              </w:rPr>
            </w:pPr>
            <w:r w:rsidRPr="003C726B">
              <w:rPr>
                <w:rFonts w:ascii="Arial" w:hAnsi="Arial" w:cs="Arial"/>
                <w:sz w:val="20"/>
              </w:rPr>
              <w:t>R</w:t>
            </w:r>
            <w:r w:rsidR="00EC08E1">
              <w:rPr>
                <w:rFonts w:ascii="Arial" w:hAnsi="Arial" w:cs="Arial"/>
                <w:sz w:val="20"/>
              </w:rPr>
              <w:t>2</w:t>
            </w:r>
            <w:r w:rsidRPr="003C726B">
              <w:rPr>
                <w:rFonts w:ascii="Arial" w:hAnsi="Arial" w:cs="Arial"/>
                <w:sz w:val="20"/>
              </w:rPr>
              <w:t xml:space="preserve"> (Review, Recommendation) </w:t>
            </w:r>
            <w:r>
              <w:rPr>
                <w:rFonts w:ascii="Arial" w:hAnsi="Arial" w:cs="Arial"/>
                <w:sz w:val="20"/>
              </w:rPr>
              <w:t>R</w:t>
            </w:r>
            <w:r w:rsidRPr="003C726B">
              <w:rPr>
                <w:rFonts w:ascii="Arial" w:hAnsi="Arial" w:cs="Arial"/>
                <w:sz w:val="20"/>
              </w:rPr>
              <w:t xml:space="preserve">eport </w:t>
            </w:r>
          </w:p>
          <w:p w14:paraId="4598F7C8" w14:textId="77777777" w:rsidR="0010435F" w:rsidRPr="004108B8" w:rsidRDefault="0010435F" w:rsidP="009C0AA7">
            <w:pPr>
              <w:pStyle w:val="ListParagraph"/>
              <w:numPr>
                <w:ilvl w:val="0"/>
                <w:numId w:val="32"/>
              </w:numPr>
              <w:spacing w:after="120"/>
              <w:contextualSpacing/>
              <w:rPr>
                <w:rFonts w:ascii="Arial" w:hAnsi="Arial" w:cs="Arial"/>
                <w:sz w:val="20"/>
              </w:rPr>
            </w:pPr>
            <w:r>
              <w:rPr>
                <w:rFonts w:ascii="Arial" w:hAnsi="Arial" w:cs="Arial"/>
                <w:sz w:val="20"/>
              </w:rPr>
              <w:t>Cloud Security M</w:t>
            </w:r>
            <w:r w:rsidRPr="003C726B">
              <w:rPr>
                <w:rFonts w:ascii="Arial" w:hAnsi="Arial" w:cs="Arial"/>
                <w:sz w:val="20"/>
              </w:rPr>
              <w:t xml:space="preserve">aturity </w:t>
            </w:r>
            <w:r>
              <w:rPr>
                <w:rFonts w:ascii="Arial" w:hAnsi="Arial" w:cs="Arial"/>
                <w:sz w:val="20"/>
              </w:rPr>
              <w:t>R</w:t>
            </w:r>
            <w:r w:rsidRPr="003C726B">
              <w:rPr>
                <w:rFonts w:ascii="Arial" w:hAnsi="Arial" w:cs="Arial"/>
                <w:sz w:val="20"/>
              </w:rPr>
              <w:t>eport</w:t>
            </w:r>
          </w:p>
          <w:p w14:paraId="18667E83" w14:textId="77777777" w:rsidR="0010435F" w:rsidRPr="009F7690" w:rsidRDefault="0010435F" w:rsidP="009C0AA7">
            <w:pPr>
              <w:pStyle w:val="Heading1"/>
            </w:pPr>
            <w:r>
              <w:t>TARGET AUDIENCE</w:t>
            </w:r>
          </w:p>
          <w:p w14:paraId="2F102CAD" w14:textId="77777777" w:rsidR="0010435F" w:rsidRDefault="0010435F" w:rsidP="009C0AA7">
            <w:pPr>
              <w:pStyle w:val="ListParagraph"/>
              <w:numPr>
                <w:ilvl w:val="0"/>
                <w:numId w:val="32"/>
              </w:numPr>
              <w:spacing w:after="120"/>
              <w:contextualSpacing/>
              <w:rPr>
                <w:rFonts w:ascii="Arial" w:hAnsi="Arial" w:cs="Arial"/>
                <w:sz w:val="20"/>
              </w:rPr>
            </w:pPr>
            <w:r w:rsidRPr="00F35682">
              <w:rPr>
                <w:rFonts w:ascii="Arial" w:hAnsi="Arial" w:cs="Arial"/>
                <w:sz w:val="20"/>
              </w:rPr>
              <w:t>CIO, CTO, CISO</w:t>
            </w:r>
          </w:p>
          <w:p w14:paraId="1A8EAE75" w14:textId="77777777" w:rsidR="0010435F" w:rsidRDefault="0010435F" w:rsidP="009C0AA7">
            <w:pPr>
              <w:pStyle w:val="ListParagraph"/>
              <w:numPr>
                <w:ilvl w:val="0"/>
                <w:numId w:val="32"/>
              </w:numPr>
              <w:spacing w:after="120"/>
              <w:contextualSpacing/>
              <w:rPr>
                <w:rFonts w:ascii="Arial" w:hAnsi="Arial" w:cs="Arial"/>
                <w:sz w:val="20"/>
              </w:rPr>
            </w:pPr>
            <w:r>
              <w:rPr>
                <w:rFonts w:ascii="Arial" w:hAnsi="Arial" w:cs="Arial"/>
                <w:sz w:val="20"/>
              </w:rPr>
              <w:t>IT Director, IT Manager</w:t>
            </w:r>
          </w:p>
          <w:p w14:paraId="6EC78E86" w14:textId="77777777" w:rsidR="0010435F" w:rsidRPr="004108B8" w:rsidRDefault="0010435F" w:rsidP="009C0AA7">
            <w:pPr>
              <w:pStyle w:val="ListParagraph"/>
              <w:numPr>
                <w:ilvl w:val="0"/>
                <w:numId w:val="32"/>
              </w:numPr>
              <w:spacing w:after="120"/>
              <w:contextualSpacing/>
              <w:rPr>
                <w:rFonts w:ascii="Arial" w:hAnsi="Arial" w:cs="Arial"/>
                <w:sz w:val="20"/>
              </w:rPr>
            </w:pPr>
            <w:r w:rsidRPr="00F35682">
              <w:rPr>
                <w:rFonts w:ascii="Arial" w:hAnsi="Arial" w:cs="Arial"/>
                <w:sz w:val="20"/>
              </w:rPr>
              <w:t>GSRC Leader</w:t>
            </w:r>
            <w:r>
              <w:rPr>
                <w:rFonts w:ascii="Arial" w:hAnsi="Arial" w:cs="Arial"/>
                <w:sz w:val="20"/>
              </w:rPr>
              <w:t>s</w:t>
            </w:r>
          </w:p>
        </w:tc>
        <w:tc>
          <w:tcPr>
            <w:tcW w:w="5757" w:type="dxa"/>
            <w:shd w:val="clear" w:color="auto" w:fill="EAF6FE"/>
          </w:tcPr>
          <w:p w14:paraId="78B3AA94" w14:textId="77777777" w:rsidR="0010435F" w:rsidRDefault="0010435F" w:rsidP="009C0AA7">
            <w:pPr>
              <w:pStyle w:val="Heading1"/>
            </w:pPr>
            <w:r>
              <w:t>KEY ACTIVITIES</w:t>
            </w:r>
          </w:p>
          <w:p w14:paraId="1FA3F25E" w14:textId="77777777" w:rsidR="0010435F" w:rsidRPr="00F35682" w:rsidRDefault="0010435F" w:rsidP="009C0AA7">
            <w:pPr>
              <w:pStyle w:val="ListParagraph"/>
              <w:numPr>
                <w:ilvl w:val="0"/>
                <w:numId w:val="33"/>
              </w:numPr>
              <w:spacing w:after="120"/>
              <w:ind w:left="186" w:hanging="186"/>
              <w:contextualSpacing/>
              <w:rPr>
                <w:rFonts w:ascii="Arial" w:hAnsi="Arial" w:cs="Arial"/>
                <w:sz w:val="20"/>
              </w:rPr>
            </w:pPr>
            <w:r w:rsidRPr="00F35682">
              <w:rPr>
                <w:rFonts w:ascii="Arial" w:hAnsi="Arial" w:cs="Arial"/>
                <w:sz w:val="20"/>
              </w:rPr>
              <w:t xml:space="preserve">Review of existing design, </w:t>
            </w:r>
            <w:proofErr w:type="gramStart"/>
            <w:r w:rsidRPr="00F35682">
              <w:rPr>
                <w:rFonts w:ascii="Arial" w:hAnsi="Arial" w:cs="Arial"/>
                <w:sz w:val="20"/>
              </w:rPr>
              <w:t>future plan</w:t>
            </w:r>
            <w:proofErr w:type="gramEnd"/>
            <w:r w:rsidRPr="00F35682">
              <w:rPr>
                <w:rFonts w:ascii="Arial" w:hAnsi="Arial" w:cs="Arial"/>
                <w:sz w:val="20"/>
              </w:rPr>
              <w:t xml:space="preserve"> and roadmap</w:t>
            </w:r>
          </w:p>
          <w:p w14:paraId="6F95CAB3" w14:textId="77777777" w:rsidR="0010435F" w:rsidRPr="00F35682" w:rsidRDefault="0010435F" w:rsidP="009C0AA7">
            <w:pPr>
              <w:pStyle w:val="ListParagraph"/>
              <w:numPr>
                <w:ilvl w:val="0"/>
                <w:numId w:val="33"/>
              </w:numPr>
              <w:spacing w:after="120"/>
              <w:ind w:left="186" w:hanging="186"/>
              <w:contextualSpacing/>
              <w:rPr>
                <w:rFonts w:ascii="Arial" w:hAnsi="Arial" w:cs="Arial"/>
                <w:sz w:val="20"/>
              </w:rPr>
            </w:pPr>
            <w:r w:rsidRPr="00F35682">
              <w:rPr>
                <w:rFonts w:ascii="Arial" w:hAnsi="Arial" w:cs="Arial"/>
                <w:sz w:val="20"/>
              </w:rPr>
              <w:t xml:space="preserve">Whiteboard sessions with Customer’s </w:t>
            </w:r>
            <w:r>
              <w:rPr>
                <w:rFonts w:ascii="Arial" w:hAnsi="Arial" w:cs="Arial"/>
                <w:sz w:val="20"/>
              </w:rPr>
              <w:t>subject matter experts</w:t>
            </w:r>
          </w:p>
          <w:p w14:paraId="608E2AF6" w14:textId="738329F0" w:rsidR="0010435F" w:rsidRPr="00F35682" w:rsidRDefault="0010435F" w:rsidP="009C0AA7">
            <w:pPr>
              <w:pStyle w:val="ListParagraph"/>
              <w:numPr>
                <w:ilvl w:val="0"/>
                <w:numId w:val="33"/>
              </w:numPr>
              <w:spacing w:after="120"/>
              <w:ind w:left="186" w:hanging="186"/>
              <w:contextualSpacing/>
              <w:rPr>
                <w:rFonts w:ascii="Arial" w:hAnsi="Arial" w:cs="Arial"/>
                <w:sz w:val="20"/>
              </w:rPr>
            </w:pPr>
            <w:r w:rsidRPr="00F35682">
              <w:rPr>
                <w:rFonts w:ascii="Arial" w:hAnsi="Arial" w:cs="Arial"/>
                <w:sz w:val="20"/>
              </w:rPr>
              <w:t xml:space="preserve">Assess security </w:t>
            </w:r>
            <w:r w:rsidR="00EC08E1">
              <w:rPr>
                <w:rFonts w:ascii="Arial" w:hAnsi="Arial" w:cs="Arial"/>
                <w:sz w:val="20"/>
              </w:rPr>
              <w:t>posture</w:t>
            </w:r>
            <w:r w:rsidRPr="00F35682">
              <w:rPr>
                <w:rFonts w:ascii="Arial" w:hAnsi="Arial" w:cs="Arial"/>
                <w:sz w:val="20"/>
              </w:rPr>
              <w:t>, provide recommendations</w:t>
            </w:r>
          </w:p>
          <w:p w14:paraId="49131BF9" w14:textId="77777777" w:rsidR="0010435F" w:rsidRPr="007A7F3C" w:rsidRDefault="0010435F" w:rsidP="009C0AA7">
            <w:pPr>
              <w:pStyle w:val="ListParagraph"/>
              <w:numPr>
                <w:ilvl w:val="0"/>
                <w:numId w:val="33"/>
              </w:numPr>
              <w:spacing w:after="120"/>
              <w:ind w:left="186" w:hanging="186"/>
              <w:contextualSpacing/>
              <w:rPr>
                <w:rFonts w:ascii="Arial" w:hAnsi="Arial" w:cs="Arial"/>
                <w:sz w:val="20"/>
              </w:rPr>
            </w:pPr>
            <w:r w:rsidRPr="00F35682">
              <w:rPr>
                <w:rFonts w:ascii="Arial" w:hAnsi="Arial" w:cs="Arial"/>
                <w:sz w:val="20"/>
              </w:rPr>
              <w:t>Assess</w:t>
            </w:r>
            <w:r>
              <w:rPr>
                <w:rFonts w:ascii="Arial" w:hAnsi="Arial" w:cs="Arial"/>
                <w:sz w:val="20"/>
              </w:rPr>
              <w:t>ment</w:t>
            </w:r>
            <w:r w:rsidRPr="00F35682">
              <w:rPr>
                <w:rFonts w:ascii="Arial" w:hAnsi="Arial" w:cs="Arial"/>
                <w:sz w:val="20"/>
              </w:rPr>
              <w:t xml:space="preserve"> o</w:t>
            </w:r>
            <w:r>
              <w:rPr>
                <w:rFonts w:ascii="Arial" w:hAnsi="Arial" w:cs="Arial"/>
                <w:sz w:val="20"/>
              </w:rPr>
              <w:t>f</w:t>
            </w:r>
            <w:r w:rsidRPr="00F35682">
              <w:rPr>
                <w:rFonts w:ascii="Arial" w:hAnsi="Arial" w:cs="Arial"/>
                <w:sz w:val="20"/>
              </w:rPr>
              <w:t xml:space="preserve"> cloud security maturity </w:t>
            </w:r>
          </w:p>
          <w:p w14:paraId="7D24FBEA" w14:textId="77777777" w:rsidR="0010435F" w:rsidRDefault="0010435F" w:rsidP="009C0AA7">
            <w:pPr>
              <w:pStyle w:val="Heading1"/>
            </w:pPr>
            <w:r>
              <w:t>Stakeholders</w:t>
            </w:r>
          </w:p>
          <w:p w14:paraId="0EE145C2" w14:textId="77777777" w:rsidR="0010435F" w:rsidRDefault="0010435F" w:rsidP="009C0AA7">
            <w:pPr>
              <w:pStyle w:val="ListParagraph"/>
              <w:numPr>
                <w:ilvl w:val="0"/>
                <w:numId w:val="33"/>
              </w:numPr>
              <w:spacing w:after="120"/>
              <w:ind w:left="186" w:hanging="186"/>
              <w:contextualSpacing/>
              <w:rPr>
                <w:rFonts w:ascii="Arial" w:hAnsi="Arial" w:cs="Arial"/>
                <w:sz w:val="20"/>
              </w:rPr>
            </w:pPr>
            <w:r w:rsidRPr="001A7165">
              <w:rPr>
                <w:rFonts w:ascii="Arial" w:hAnsi="Arial" w:cs="Arial"/>
                <w:iCs/>
                <w:sz w:val="20"/>
              </w:rPr>
              <w:t>Customer application, architecture, network and security teams</w:t>
            </w:r>
          </w:p>
          <w:p w14:paraId="733DDFCB" w14:textId="77777777" w:rsidR="0010435F" w:rsidRDefault="0010435F" w:rsidP="009C0AA7">
            <w:pPr>
              <w:pStyle w:val="ListParagraph"/>
              <w:numPr>
                <w:ilvl w:val="0"/>
                <w:numId w:val="33"/>
              </w:numPr>
              <w:spacing w:after="120"/>
              <w:ind w:left="186" w:hanging="186"/>
              <w:contextualSpacing/>
              <w:rPr>
                <w:rFonts w:ascii="Arial" w:hAnsi="Arial" w:cs="Arial"/>
                <w:sz w:val="20"/>
              </w:rPr>
            </w:pPr>
            <w:r w:rsidRPr="00F35682">
              <w:rPr>
                <w:rFonts w:ascii="Arial" w:hAnsi="Arial" w:cs="Arial"/>
                <w:sz w:val="20"/>
              </w:rPr>
              <w:t>CIO, CTO, CISO</w:t>
            </w:r>
          </w:p>
          <w:p w14:paraId="27BF510E" w14:textId="77777777" w:rsidR="0010435F" w:rsidRDefault="0010435F" w:rsidP="009C0AA7">
            <w:pPr>
              <w:pStyle w:val="ListParagraph"/>
              <w:numPr>
                <w:ilvl w:val="0"/>
                <w:numId w:val="33"/>
              </w:numPr>
              <w:spacing w:after="120"/>
              <w:ind w:left="186" w:hanging="186"/>
              <w:contextualSpacing/>
              <w:rPr>
                <w:rFonts w:ascii="Arial" w:hAnsi="Arial" w:cs="Arial"/>
                <w:sz w:val="20"/>
              </w:rPr>
            </w:pPr>
            <w:r>
              <w:rPr>
                <w:rFonts w:ascii="Arial" w:hAnsi="Arial" w:cs="Arial"/>
                <w:sz w:val="20"/>
              </w:rPr>
              <w:t>IT Director, IT Manager</w:t>
            </w:r>
          </w:p>
          <w:p w14:paraId="7195458C" w14:textId="77777777" w:rsidR="0010435F" w:rsidRPr="00F35682" w:rsidRDefault="0010435F" w:rsidP="009C0AA7">
            <w:pPr>
              <w:pStyle w:val="ListParagraph"/>
              <w:numPr>
                <w:ilvl w:val="0"/>
                <w:numId w:val="33"/>
              </w:numPr>
              <w:spacing w:after="120"/>
              <w:ind w:left="186" w:hanging="186"/>
              <w:contextualSpacing/>
              <w:rPr>
                <w:rFonts w:ascii="Arial" w:hAnsi="Arial" w:cs="Arial"/>
                <w:sz w:val="20"/>
              </w:rPr>
            </w:pPr>
            <w:r w:rsidRPr="00F35682">
              <w:rPr>
                <w:rFonts w:ascii="Arial" w:hAnsi="Arial" w:cs="Arial"/>
                <w:sz w:val="20"/>
              </w:rPr>
              <w:t>GSRC Leader</w:t>
            </w:r>
          </w:p>
          <w:p w14:paraId="069A064C" w14:textId="77777777" w:rsidR="0010435F" w:rsidRDefault="0010435F" w:rsidP="009C0AA7">
            <w:pPr>
              <w:pStyle w:val="Heading1"/>
            </w:pPr>
            <w:r>
              <w:t>related packages</w:t>
            </w:r>
          </w:p>
          <w:p w14:paraId="5DF03D97" w14:textId="77777777" w:rsidR="0010435F" w:rsidRDefault="0010435F" w:rsidP="009C0AA7">
            <w:pPr>
              <w:pStyle w:val="ListParagraph"/>
              <w:numPr>
                <w:ilvl w:val="0"/>
                <w:numId w:val="33"/>
              </w:numPr>
              <w:spacing w:after="120"/>
              <w:ind w:left="186" w:hanging="186"/>
              <w:contextualSpacing/>
              <w:rPr>
                <w:rFonts w:ascii="Arial" w:hAnsi="Arial" w:cs="Arial"/>
                <w:sz w:val="20"/>
              </w:rPr>
            </w:pPr>
            <w:r>
              <w:rPr>
                <w:rFonts w:ascii="Arial" w:hAnsi="Arial" w:cs="Arial"/>
                <w:sz w:val="20"/>
              </w:rPr>
              <w:t xml:space="preserve">Security on AWS Workshop  </w:t>
            </w:r>
          </w:p>
          <w:p w14:paraId="6477BB98" w14:textId="77777777" w:rsidR="0010435F" w:rsidRDefault="0010435F" w:rsidP="009C0AA7">
            <w:pPr>
              <w:pStyle w:val="ListParagraph"/>
              <w:numPr>
                <w:ilvl w:val="0"/>
                <w:numId w:val="33"/>
              </w:numPr>
              <w:spacing w:after="120"/>
              <w:ind w:left="186" w:hanging="186"/>
              <w:contextualSpacing/>
              <w:rPr>
                <w:rFonts w:ascii="Arial" w:hAnsi="Arial" w:cs="Arial"/>
                <w:sz w:val="20"/>
              </w:rPr>
            </w:pPr>
            <w:r w:rsidRPr="00386A00">
              <w:rPr>
                <w:rFonts w:ascii="Arial" w:hAnsi="Arial" w:cs="Arial"/>
                <w:sz w:val="20"/>
              </w:rPr>
              <w:t xml:space="preserve">Enterprise Security </w:t>
            </w:r>
            <w:r>
              <w:rPr>
                <w:rFonts w:ascii="Arial" w:hAnsi="Arial" w:cs="Arial"/>
                <w:sz w:val="20"/>
              </w:rPr>
              <w:t xml:space="preserve">Cloud </w:t>
            </w:r>
            <w:r w:rsidRPr="00386A00">
              <w:rPr>
                <w:rFonts w:ascii="Arial" w:hAnsi="Arial" w:cs="Arial"/>
                <w:sz w:val="20"/>
              </w:rPr>
              <w:t>Strategy</w:t>
            </w:r>
          </w:p>
          <w:p w14:paraId="6064AC14" w14:textId="77777777" w:rsidR="0010435F" w:rsidRDefault="0010435F" w:rsidP="009C0AA7">
            <w:pPr>
              <w:pStyle w:val="ListParagraph"/>
              <w:numPr>
                <w:ilvl w:val="0"/>
                <w:numId w:val="33"/>
              </w:numPr>
              <w:spacing w:after="120"/>
              <w:ind w:left="186" w:hanging="186"/>
              <w:contextualSpacing/>
              <w:rPr>
                <w:rFonts w:ascii="Arial" w:hAnsi="Arial" w:cs="Arial"/>
                <w:sz w:val="20"/>
              </w:rPr>
            </w:pPr>
            <w:r>
              <w:rPr>
                <w:rFonts w:ascii="Arial" w:hAnsi="Arial" w:cs="Arial"/>
                <w:sz w:val="20"/>
              </w:rPr>
              <w:t>Security Operations Playbook</w:t>
            </w:r>
          </w:p>
          <w:p w14:paraId="112A70C2" w14:textId="77777777" w:rsidR="0010435F" w:rsidRDefault="0010435F" w:rsidP="009C0AA7">
            <w:pPr>
              <w:pStyle w:val="ListParagraph"/>
              <w:numPr>
                <w:ilvl w:val="0"/>
                <w:numId w:val="33"/>
              </w:numPr>
              <w:spacing w:after="120"/>
              <w:ind w:left="186" w:hanging="186"/>
              <w:contextualSpacing/>
              <w:rPr>
                <w:rFonts w:ascii="Arial" w:hAnsi="Arial" w:cs="Arial"/>
                <w:sz w:val="20"/>
              </w:rPr>
            </w:pPr>
            <w:proofErr w:type="spellStart"/>
            <w:r>
              <w:rPr>
                <w:rFonts w:ascii="Arial" w:hAnsi="Arial" w:cs="Arial"/>
                <w:sz w:val="20"/>
              </w:rPr>
              <w:t>DevSecOps</w:t>
            </w:r>
            <w:proofErr w:type="spellEnd"/>
          </w:p>
          <w:p w14:paraId="24346EC3" w14:textId="77777777" w:rsidR="0010435F" w:rsidRDefault="0010435F" w:rsidP="009C0AA7">
            <w:pPr>
              <w:pStyle w:val="ListParagraph"/>
              <w:numPr>
                <w:ilvl w:val="0"/>
                <w:numId w:val="33"/>
              </w:numPr>
              <w:spacing w:after="120"/>
              <w:ind w:left="186" w:hanging="186"/>
              <w:contextualSpacing/>
              <w:rPr>
                <w:rFonts w:ascii="Arial" w:hAnsi="Arial" w:cs="Arial"/>
                <w:sz w:val="20"/>
              </w:rPr>
            </w:pPr>
            <w:r>
              <w:rPr>
                <w:rFonts w:ascii="Arial" w:hAnsi="Arial" w:cs="Arial"/>
                <w:sz w:val="20"/>
              </w:rPr>
              <w:t>Security Epics</w:t>
            </w:r>
          </w:p>
          <w:p w14:paraId="0A89EFBB" w14:textId="77777777" w:rsidR="0010435F" w:rsidRPr="007A7F3C" w:rsidRDefault="0010435F" w:rsidP="009C0AA7">
            <w:pPr>
              <w:pStyle w:val="ListParagraph"/>
              <w:numPr>
                <w:ilvl w:val="0"/>
                <w:numId w:val="33"/>
              </w:numPr>
              <w:spacing w:after="120"/>
              <w:ind w:left="186" w:hanging="186"/>
              <w:contextualSpacing/>
              <w:rPr>
                <w:rFonts w:ascii="Arial" w:hAnsi="Arial" w:cs="Arial"/>
                <w:sz w:val="20"/>
              </w:rPr>
            </w:pPr>
            <w:r w:rsidRPr="002A767E">
              <w:rPr>
                <w:rFonts w:ascii="Arial" w:hAnsi="Arial" w:cs="Arial"/>
                <w:sz w:val="20"/>
              </w:rPr>
              <w:t>Security Incident Response Simulation</w:t>
            </w:r>
          </w:p>
        </w:tc>
      </w:tr>
    </w:tbl>
    <w:p w14:paraId="72D815E6" w14:textId="77777777" w:rsidR="0010435F" w:rsidRDefault="0010435F" w:rsidP="0010435F"/>
    <w:p w14:paraId="66CD037A" w14:textId="2F911352" w:rsidR="00C73BB7" w:rsidRDefault="00C73BB7">
      <w:r>
        <w:br w:type="page"/>
      </w:r>
    </w:p>
    <w:tbl>
      <w:tblPr>
        <w:tblStyle w:val="TableGrid"/>
        <w:tblW w:w="148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10936"/>
        <w:gridCol w:w="3885"/>
      </w:tblGrid>
      <w:tr w:rsidR="00C73BB7" w:rsidRPr="00A5619B" w14:paraId="494B07A6" w14:textId="77777777" w:rsidTr="006C10A3">
        <w:trPr>
          <w:trHeight w:val="907"/>
        </w:trPr>
        <w:tc>
          <w:tcPr>
            <w:tcW w:w="10936" w:type="dxa"/>
            <w:vAlign w:val="center"/>
          </w:tcPr>
          <w:p w14:paraId="28BC22FE" w14:textId="77777777" w:rsidR="00C73BB7" w:rsidRPr="00675A30" w:rsidRDefault="00C73BB7" w:rsidP="006C10A3">
            <w:pPr>
              <w:pStyle w:val="PortfolioOfferName"/>
            </w:pPr>
            <w:bookmarkStart w:id="10" w:name="_Toc476907594"/>
            <w:r>
              <w:lastRenderedPageBreak/>
              <w:t>AWS</w:t>
            </w:r>
            <w:r w:rsidRPr="00675A30">
              <w:t xml:space="preserve"> Cognitive Services Accelerator</w:t>
            </w:r>
            <w:bookmarkEnd w:id="10"/>
          </w:p>
        </w:tc>
        <w:tc>
          <w:tcPr>
            <w:tcW w:w="3885" w:type="dxa"/>
            <w:shd w:val="clear" w:color="auto" w:fill="EAF6FE"/>
            <w:vAlign w:val="center"/>
          </w:tcPr>
          <w:p w14:paraId="54973EA4" w14:textId="77777777" w:rsidR="00C73BB7" w:rsidRPr="00A5619B" w:rsidRDefault="00C73BB7" w:rsidP="006C10A3">
            <w:pPr>
              <w:spacing w:after="120"/>
              <w:contextualSpacing/>
              <w:jc w:val="center"/>
              <w:rPr>
                <w:rFonts w:cs="Arial"/>
              </w:rPr>
            </w:pPr>
          </w:p>
        </w:tc>
      </w:tr>
      <w:tr w:rsidR="00C73BB7" w:rsidRPr="00A5619B" w14:paraId="1A62B9FA" w14:textId="77777777" w:rsidTr="006C10A3">
        <w:trPr>
          <w:trHeight w:val="8508"/>
        </w:trPr>
        <w:tc>
          <w:tcPr>
            <w:tcW w:w="10936" w:type="dxa"/>
          </w:tcPr>
          <w:p w14:paraId="5E713EA0" w14:textId="77777777" w:rsidR="00C73BB7" w:rsidRPr="005A128F" w:rsidRDefault="00C73BB7" w:rsidP="006C10A3">
            <w:pPr>
              <w:spacing w:after="120"/>
              <w:contextualSpacing/>
              <w:rPr>
                <w:rFonts w:cs="Arial"/>
                <w:lang w:val="en-GB"/>
              </w:rPr>
            </w:pPr>
            <w:r w:rsidRPr="00A5619B">
              <w:rPr>
                <w:rFonts w:cs="Arial"/>
              </w:rPr>
              <w:br w:type="page"/>
            </w:r>
            <w:r>
              <w:rPr>
                <w:rFonts w:cs="Arial"/>
              </w:rPr>
              <w:t xml:space="preserve">AWS Artificial Intelligence (AI) services </w:t>
            </w:r>
            <w:r w:rsidRPr="00BF58DE">
              <w:rPr>
                <w:rFonts w:cs="Arial"/>
              </w:rPr>
              <w:t xml:space="preserve">provide cloud-native machine learning and deep learning </w:t>
            </w:r>
            <w:r>
              <w:rPr>
                <w:rFonts w:cs="Arial"/>
              </w:rPr>
              <w:t xml:space="preserve">technologies that </w:t>
            </w:r>
            <w:r w:rsidRPr="00BF58DE">
              <w:rPr>
                <w:rFonts w:cs="Arial"/>
              </w:rPr>
              <w:t xml:space="preserve">empower </w:t>
            </w:r>
            <w:r>
              <w:rPr>
                <w:rFonts w:cs="Arial"/>
              </w:rPr>
              <w:t xml:space="preserve">you to </w:t>
            </w:r>
            <w:r w:rsidRPr="00BF58DE">
              <w:rPr>
                <w:rFonts w:cs="Arial"/>
              </w:rPr>
              <w:t xml:space="preserve">focus on defining and building </w:t>
            </w:r>
            <w:r>
              <w:rPr>
                <w:rFonts w:cs="Arial"/>
              </w:rPr>
              <w:t xml:space="preserve">a </w:t>
            </w:r>
            <w:r w:rsidRPr="00BF58DE">
              <w:rPr>
                <w:rFonts w:cs="Arial"/>
              </w:rPr>
              <w:t>new generation of apps that can see, hear, speak, understand, and interact with the world.</w:t>
            </w:r>
            <w:r>
              <w:rPr>
                <w:rFonts w:cs="Arial"/>
              </w:rPr>
              <w:t xml:space="preserve"> The </w:t>
            </w:r>
            <w:r w:rsidRPr="003B7D5A">
              <w:rPr>
                <w:rFonts w:cs="Arial"/>
                <w:b/>
                <w:color w:val="FF9900"/>
              </w:rPr>
              <w:t>AWS Cognitive Services Accelerator</w:t>
            </w:r>
            <w:r>
              <w:rPr>
                <w:rFonts w:cs="Arial"/>
              </w:rPr>
              <w:t xml:space="preserve"> can help you </w:t>
            </w:r>
            <w:r w:rsidRPr="00A5619B">
              <w:rPr>
                <w:rFonts w:cs="Arial"/>
              </w:rPr>
              <w:t xml:space="preserve">accelerate </w:t>
            </w:r>
            <w:r>
              <w:rPr>
                <w:rFonts w:cs="Arial"/>
              </w:rPr>
              <w:t>your</w:t>
            </w:r>
            <w:r w:rsidRPr="00A5619B">
              <w:rPr>
                <w:rFonts w:cs="Arial"/>
              </w:rPr>
              <w:t xml:space="preserve"> </w:t>
            </w:r>
            <w:r>
              <w:rPr>
                <w:rFonts w:cs="Arial"/>
              </w:rPr>
              <w:t xml:space="preserve">understanding, adoption and success building applications that incorporate </w:t>
            </w:r>
            <w:r>
              <w:rPr>
                <w:rFonts w:cs="Arial"/>
                <w:lang w:val="en-GB"/>
              </w:rPr>
              <w:t>natural language understanding, automatic speech recognition</w:t>
            </w:r>
            <w:r w:rsidRPr="005A128F">
              <w:rPr>
                <w:rFonts w:cs="Arial"/>
                <w:lang w:val="en-GB"/>
              </w:rPr>
              <w:t xml:space="preserve">, visual search and image recognition, </w:t>
            </w:r>
            <w:r>
              <w:rPr>
                <w:rFonts w:cs="Arial"/>
                <w:lang w:val="en-GB"/>
              </w:rPr>
              <w:t xml:space="preserve">and </w:t>
            </w:r>
            <w:r w:rsidRPr="005A128F">
              <w:rPr>
                <w:rFonts w:cs="Arial"/>
                <w:lang w:val="en-GB"/>
              </w:rPr>
              <w:t>text-to-speech technologies</w:t>
            </w:r>
            <w:r>
              <w:rPr>
                <w:rFonts w:cs="Arial"/>
                <w:lang w:val="en-GB"/>
              </w:rPr>
              <w:t>.</w:t>
            </w:r>
          </w:p>
          <w:p w14:paraId="397C595E" w14:textId="77777777" w:rsidR="00C73BB7" w:rsidRDefault="00C73BB7" w:rsidP="006C10A3">
            <w:pPr>
              <w:spacing w:after="120"/>
              <w:contextualSpacing/>
              <w:rPr>
                <w:rFonts w:cs="Arial"/>
              </w:rPr>
            </w:pPr>
            <w:r w:rsidRPr="005A128F">
              <w:rPr>
                <w:rFonts w:cs="Arial"/>
              </w:rPr>
              <w:t xml:space="preserve"> </w:t>
            </w:r>
          </w:p>
          <w:p w14:paraId="727D2B6F" w14:textId="77777777" w:rsidR="00C73BB7" w:rsidRDefault="00C73BB7" w:rsidP="006C10A3">
            <w:pPr>
              <w:spacing w:after="120"/>
              <w:contextualSpacing/>
              <w:rPr>
                <w:rFonts w:cs="Arial"/>
                <w:color w:val="000000"/>
                <w:szCs w:val="22"/>
                <w:lang w:val="en-GB" w:eastAsia="en-GB"/>
              </w:rPr>
            </w:pPr>
            <w:r>
              <w:rPr>
                <w:rFonts w:cs="Arial"/>
              </w:rPr>
              <w:t xml:space="preserve">Through Accelerator, the Professional Services team will work with you to define and deliver a series of </w:t>
            </w:r>
            <w:r w:rsidRPr="00816EC4">
              <w:rPr>
                <w:rFonts w:cs="Arial"/>
                <w:color w:val="000000"/>
                <w:szCs w:val="22"/>
                <w:lang w:val="en-GB" w:eastAsia="en-GB"/>
              </w:rPr>
              <w:t>workshop</w:t>
            </w:r>
            <w:r>
              <w:rPr>
                <w:rFonts w:cs="Arial"/>
                <w:color w:val="000000"/>
                <w:szCs w:val="22"/>
                <w:lang w:val="en-GB" w:eastAsia="en-GB"/>
              </w:rPr>
              <w:t xml:space="preserve">s that help teach your teams how to speed time to market using services such as Lex, Polly and </w:t>
            </w:r>
            <w:proofErr w:type="spellStart"/>
            <w:r>
              <w:rPr>
                <w:rFonts w:cs="Arial"/>
                <w:color w:val="000000"/>
                <w:szCs w:val="22"/>
                <w:lang w:val="en-GB" w:eastAsia="en-GB"/>
              </w:rPr>
              <w:t>Rekognition</w:t>
            </w:r>
            <w:proofErr w:type="spellEnd"/>
            <w:r>
              <w:rPr>
                <w:rFonts w:cs="Arial"/>
                <w:color w:val="000000"/>
                <w:szCs w:val="22"/>
                <w:lang w:val="en-GB" w:eastAsia="en-GB"/>
              </w:rPr>
              <w:t xml:space="preserve"> as they build new products for your business. Initial workshops will be followed by the team </w:t>
            </w:r>
            <w:r>
              <w:rPr>
                <w:rFonts w:cs="Arial"/>
                <w:b/>
                <w:color w:val="FF9900"/>
                <w:szCs w:val="22"/>
                <w:lang w:val="en-GB" w:eastAsia="en-GB"/>
              </w:rPr>
              <w:t>defining</w:t>
            </w:r>
            <w:r w:rsidRPr="00CF7A90">
              <w:rPr>
                <w:rFonts w:cs="Arial"/>
                <w:b/>
                <w:color w:val="FF9900"/>
                <w:szCs w:val="22"/>
                <w:lang w:val="en-GB" w:eastAsia="en-GB"/>
              </w:rPr>
              <w:t xml:space="preserve"> 2 use cases</w:t>
            </w:r>
            <w:r>
              <w:rPr>
                <w:rFonts w:cs="Arial"/>
                <w:color w:val="000000"/>
                <w:szCs w:val="22"/>
                <w:lang w:val="en-GB" w:eastAsia="en-GB"/>
              </w:rPr>
              <w:t xml:space="preserve"> applicable to your business, and then developing minimum-viable versions of these use cases as an innovation showcase.</w:t>
            </w:r>
          </w:p>
          <w:p w14:paraId="46F83BAF" w14:textId="77777777" w:rsidR="00C73BB7" w:rsidRPr="00A5619B" w:rsidRDefault="00C73BB7" w:rsidP="006C10A3">
            <w:pPr>
              <w:pStyle w:val="Heading1"/>
            </w:pPr>
            <w:r w:rsidRPr="00A5619B">
              <w:t>BENEFITS</w:t>
            </w:r>
          </w:p>
          <w:p w14:paraId="3C1673E1" w14:textId="77777777" w:rsidR="00C73BB7" w:rsidRDefault="00C73BB7" w:rsidP="006C10A3">
            <w:pPr>
              <w:pStyle w:val="ListParagraph"/>
              <w:numPr>
                <w:ilvl w:val="0"/>
                <w:numId w:val="32"/>
              </w:numPr>
              <w:spacing w:after="120"/>
              <w:ind w:left="179" w:hanging="179"/>
              <w:contextualSpacing/>
              <w:rPr>
                <w:rFonts w:ascii="Arial" w:hAnsi="Arial" w:cs="Arial"/>
                <w:sz w:val="20"/>
              </w:rPr>
            </w:pPr>
            <w:r>
              <w:rPr>
                <w:rFonts w:ascii="Arial" w:hAnsi="Arial" w:cs="Arial"/>
                <w:sz w:val="20"/>
              </w:rPr>
              <w:t>Expand your multi-channel customer experience, and reduce call-</w:t>
            </w:r>
            <w:r w:rsidRPr="00A5619B">
              <w:rPr>
                <w:rFonts w:ascii="Arial" w:hAnsi="Arial" w:cs="Arial"/>
                <w:sz w:val="20"/>
              </w:rPr>
              <w:t xml:space="preserve">center </w:t>
            </w:r>
            <w:r>
              <w:rPr>
                <w:rFonts w:ascii="Arial" w:hAnsi="Arial" w:cs="Arial"/>
                <w:sz w:val="20"/>
              </w:rPr>
              <w:t>volumes</w:t>
            </w:r>
          </w:p>
          <w:p w14:paraId="44684745" w14:textId="77777777" w:rsidR="00C73BB7" w:rsidRPr="00963F5F" w:rsidRDefault="00C73BB7" w:rsidP="006C10A3">
            <w:pPr>
              <w:pStyle w:val="ListParagraph"/>
              <w:numPr>
                <w:ilvl w:val="0"/>
                <w:numId w:val="32"/>
              </w:numPr>
              <w:spacing w:after="120"/>
              <w:ind w:left="179" w:hanging="179"/>
              <w:contextualSpacing/>
              <w:rPr>
                <w:rFonts w:ascii="Arial" w:hAnsi="Arial" w:cs="Arial"/>
                <w:sz w:val="20"/>
              </w:rPr>
            </w:pPr>
            <w:r>
              <w:rPr>
                <w:rFonts w:ascii="Arial" w:hAnsi="Arial" w:cs="Arial"/>
                <w:sz w:val="20"/>
              </w:rPr>
              <w:t xml:space="preserve">Decrease time to </w:t>
            </w:r>
            <w:r w:rsidRPr="00A5619B">
              <w:rPr>
                <w:rFonts w:ascii="Arial" w:hAnsi="Arial" w:cs="Arial"/>
                <w:sz w:val="20"/>
              </w:rPr>
              <w:t>market</w:t>
            </w:r>
            <w:r>
              <w:rPr>
                <w:rFonts w:ascii="Arial" w:hAnsi="Arial" w:cs="Arial"/>
                <w:sz w:val="20"/>
              </w:rPr>
              <w:t xml:space="preserve"> for new ideas built around the conversational user experience</w:t>
            </w:r>
          </w:p>
          <w:p w14:paraId="6F82F54F" w14:textId="77777777" w:rsidR="00C73BB7" w:rsidRDefault="00C73BB7" w:rsidP="006C10A3">
            <w:pPr>
              <w:pStyle w:val="ListParagraph"/>
              <w:numPr>
                <w:ilvl w:val="0"/>
                <w:numId w:val="32"/>
              </w:numPr>
              <w:spacing w:after="120"/>
              <w:ind w:left="179" w:hanging="179"/>
              <w:contextualSpacing/>
              <w:rPr>
                <w:rFonts w:ascii="Arial" w:hAnsi="Arial" w:cs="Arial"/>
                <w:sz w:val="20"/>
              </w:rPr>
            </w:pPr>
            <w:r>
              <w:rPr>
                <w:rFonts w:ascii="Arial" w:hAnsi="Arial" w:cs="Arial"/>
                <w:sz w:val="20"/>
              </w:rPr>
              <w:t>Capture new streams of data that can be used to inform product strategy</w:t>
            </w:r>
          </w:p>
          <w:p w14:paraId="0E09D056" w14:textId="77777777" w:rsidR="00C73BB7" w:rsidRPr="00A5619B" w:rsidRDefault="00C73BB7" w:rsidP="006C10A3">
            <w:pPr>
              <w:pStyle w:val="ListParagraph"/>
              <w:numPr>
                <w:ilvl w:val="0"/>
                <w:numId w:val="32"/>
              </w:numPr>
              <w:spacing w:after="120"/>
              <w:ind w:left="179" w:hanging="179"/>
              <w:contextualSpacing/>
              <w:rPr>
                <w:rFonts w:ascii="Arial" w:hAnsi="Arial" w:cs="Arial"/>
                <w:sz w:val="20"/>
              </w:rPr>
            </w:pPr>
            <w:r>
              <w:rPr>
                <w:rFonts w:ascii="Arial" w:hAnsi="Arial" w:cs="Arial"/>
                <w:sz w:val="20"/>
              </w:rPr>
              <w:t xml:space="preserve">Access </w:t>
            </w:r>
            <w:r w:rsidRPr="00A5619B">
              <w:rPr>
                <w:rFonts w:ascii="Arial" w:hAnsi="Arial" w:cs="Arial"/>
                <w:sz w:val="20"/>
              </w:rPr>
              <w:t xml:space="preserve">AWS </w:t>
            </w:r>
            <w:r>
              <w:rPr>
                <w:rFonts w:ascii="Arial" w:hAnsi="Arial" w:cs="Arial"/>
                <w:sz w:val="20"/>
              </w:rPr>
              <w:t xml:space="preserve">expertise and </w:t>
            </w:r>
            <w:r w:rsidRPr="00A5619B">
              <w:rPr>
                <w:rFonts w:ascii="Arial" w:hAnsi="Arial" w:cs="Arial"/>
                <w:sz w:val="20"/>
              </w:rPr>
              <w:t>industry insight</w:t>
            </w:r>
          </w:p>
          <w:p w14:paraId="298A37CE" w14:textId="77777777" w:rsidR="00C73BB7" w:rsidRPr="009F7690" w:rsidRDefault="00C73BB7" w:rsidP="006C10A3">
            <w:pPr>
              <w:pStyle w:val="Heading1"/>
            </w:pPr>
            <w:r>
              <w:t>TAKEAWAYS &amp; OUTCOMES</w:t>
            </w:r>
          </w:p>
          <w:p w14:paraId="368B9508" w14:textId="77777777" w:rsidR="00C73BB7" w:rsidRDefault="00C73BB7" w:rsidP="006C10A3">
            <w:pPr>
              <w:pStyle w:val="ListParagraph"/>
              <w:numPr>
                <w:ilvl w:val="0"/>
                <w:numId w:val="32"/>
              </w:numPr>
              <w:spacing w:after="120"/>
              <w:ind w:left="179" w:hanging="179"/>
              <w:contextualSpacing/>
              <w:rPr>
                <w:rFonts w:ascii="Arial" w:hAnsi="Arial" w:cs="Arial"/>
                <w:sz w:val="20"/>
              </w:rPr>
            </w:pPr>
            <w:r>
              <w:rPr>
                <w:rFonts w:ascii="Arial" w:hAnsi="Arial" w:cs="Arial"/>
                <w:sz w:val="20"/>
              </w:rPr>
              <w:t xml:space="preserve">New team capabilities and skills on key AWS AI </w:t>
            </w:r>
            <w:r w:rsidRPr="00A5619B">
              <w:rPr>
                <w:rFonts w:ascii="Arial" w:hAnsi="Arial" w:cs="Arial"/>
                <w:sz w:val="20"/>
              </w:rPr>
              <w:t>services</w:t>
            </w:r>
          </w:p>
          <w:p w14:paraId="23E11A6A" w14:textId="77777777" w:rsidR="00C73BB7" w:rsidRDefault="00C73BB7" w:rsidP="006C10A3">
            <w:pPr>
              <w:pStyle w:val="ListParagraph"/>
              <w:numPr>
                <w:ilvl w:val="0"/>
                <w:numId w:val="32"/>
              </w:numPr>
              <w:spacing w:after="120"/>
              <w:ind w:left="179" w:hanging="179"/>
              <w:contextualSpacing/>
              <w:rPr>
                <w:rFonts w:ascii="Arial" w:hAnsi="Arial" w:cs="Arial"/>
                <w:sz w:val="20"/>
              </w:rPr>
            </w:pPr>
            <w:r>
              <w:rPr>
                <w:rFonts w:ascii="Arial" w:hAnsi="Arial" w:cs="Arial"/>
                <w:sz w:val="20"/>
              </w:rPr>
              <w:t>2 examples of how AWS AI services can address the needs of your customers</w:t>
            </w:r>
          </w:p>
          <w:p w14:paraId="0DBF2B6E" w14:textId="77777777" w:rsidR="00C73BB7" w:rsidRPr="00D3726D" w:rsidRDefault="00C73BB7" w:rsidP="006C10A3">
            <w:pPr>
              <w:pStyle w:val="ListParagraph"/>
              <w:numPr>
                <w:ilvl w:val="0"/>
                <w:numId w:val="32"/>
              </w:numPr>
              <w:spacing w:after="120"/>
              <w:ind w:left="179" w:hanging="179"/>
              <w:contextualSpacing/>
              <w:rPr>
                <w:rFonts w:ascii="Arial" w:hAnsi="Arial" w:cs="Arial"/>
                <w:sz w:val="20"/>
              </w:rPr>
            </w:pPr>
            <w:r>
              <w:rPr>
                <w:rFonts w:ascii="Arial" w:hAnsi="Arial" w:cs="Arial"/>
                <w:sz w:val="20"/>
              </w:rPr>
              <w:t>A product showcase for your business users demonstrating the value your team can deliver with AWS</w:t>
            </w:r>
          </w:p>
          <w:p w14:paraId="79F1C30B" w14:textId="77777777" w:rsidR="00C73BB7" w:rsidRPr="0083490F" w:rsidRDefault="00C73BB7" w:rsidP="006C10A3">
            <w:pPr>
              <w:pStyle w:val="Heading1"/>
              <w:rPr>
                <w:sz w:val="16"/>
              </w:rPr>
            </w:pPr>
            <w:r w:rsidRPr="00A5619B">
              <w:t>TARGET AUDIENCE</w:t>
            </w:r>
          </w:p>
          <w:p w14:paraId="4AD48404" w14:textId="77777777" w:rsidR="00C73BB7" w:rsidRPr="00A373B1" w:rsidRDefault="00C73BB7" w:rsidP="006C10A3">
            <w:pPr>
              <w:pStyle w:val="ListParagraph"/>
              <w:numPr>
                <w:ilvl w:val="0"/>
                <w:numId w:val="32"/>
              </w:numPr>
              <w:spacing w:after="120"/>
              <w:ind w:left="179" w:hanging="179"/>
              <w:contextualSpacing/>
              <w:rPr>
                <w:rFonts w:ascii="Arial" w:hAnsi="Arial" w:cs="Arial"/>
                <w:sz w:val="16"/>
              </w:rPr>
            </w:pPr>
            <w:r>
              <w:rPr>
                <w:rFonts w:ascii="Arial" w:hAnsi="Arial" w:cs="Arial"/>
                <w:sz w:val="20"/>
              </w:rPr>
              <w:t>Customer Experience, Innovation and Business-Unit Teams</w:t>
            </w:r>
          </w:p>
          <w:p w14:paraId="55D97394" w14:textId="77777777" w:rsidR="00C73BB7" w:rsidRPr="00963F5F" w:rsidRDefault="00C73BB7" w:rsidP="006C10A3">
            <w:pPr>
              <w:pStyle w:val="ListParagraph"/>
              <w:numPr>
                <w:ilvl w:val="0"/>
                <w:numId w:val="32"/>
              </w:numPr>
              <w:spacing w:after="120"/>
              <w:ind w:left="179" w:hanging="179"/>
              <w:contextualSpacing/>
              <w:rPr>
                <w:rFonts w:ascii="Arial" w:hAnsi="Arial" w:cs="Arial"/>
                <w:sz w:val="16"/>
              </w:rPr>
            </w:pPr>
            <w:r>
              <w:rPr>
                <w:rFonts w:ascii="Arial" w:hAnsi="Arial" w:cs="Arial"/>
                <w:sz w:val="20"/>
              </w:rPr>
              <w:t xml:space="preserve">Application Developers </w:t>
            </w:r>
          </w:p>
          <w:p w14:paraId="1233E4B6" w14:textId="77777777" w:rsidR="00C73BB7" w:rsidRPr="00D3726D" w:rsidRDefault="00C73BB7" w:rsidP="006C10A3">
            <w:pPr>
              <w:pStyle w:val="ListParagraph"/>
              <w:numPr>
                <w:ilvl w:val="0"/>
                <w:numId w:val="32"/>
              </w:numPr>
              <w:spacing w:after="120"/>
              <w:ind w:left="179" w:hanging="179"/>
              <w:contextualSpacing/>
              <w:rPr>
                <w:rFonts w:ascii="Arial" w:hAnsi="Arial" w:cs="Arial"/>
                <w:sz w:val="16"/>
              </w:rPr>
            </w:pPr>
            <w:r w:rsidRPr="0083490F">
              <w:rPr>
                <w:rFonts w:ascii="Arial" w:hAnsi="Arial" w:cs="Arial"/>
                <w:sz w:val="20"/>
              </w:rPr>
              <w:t xml:space="preserve">Call </w:t>
            </w:r>
            <w:r>
              <w:rPr>
                <w:rFonts w:ascii="Arial" w:hAnsi="Arial" w:cs="Arial"/>
                <w:sz w:val="20"/>
              </w:rPr>
              <w:t>C</w:t>
            </w:r>
            <w:r w:rsidRPr="0083490F">
              <w:rPr>
                <w:rFonts w:ascii="Arial" w:hAnsi="Arial" w:cs="Arial"/>
                <w:sz w:val="20"/>
              </w:rPr>
              <w:t>enter</w:t>
            </w:r>
            <w:r>
              <w:rPr>
                <w:rFonts w:ascii="Arial" w:hAnsi="Arial" w:cs="Arial"/>
                <w:sz w:val="20"/>
              </w:rPr>
              <w:t xml:space="preserve"> </w:t>
            </w:r>
            <w:r w:rsidRPr="0083490F">
              <w:rPr>
                <w:rFonts w:ascii="Arial" w:hAnsi="Arial" w:cs="Arial"/>
                <w:sz w:val="20"/>
              </w:rPr>
              <w:t>/</w:t>
            </w:r>
            <w:r>
              <w:rPr>
                <w:rFonts w:ascii="Arial" w:hAnsi="Arial" w:cs="Arial"/>
                <w:sz w:val="20"/>
              </w:rPr>
              <w:t xml:space="preserve"> Operational Support T</w:t>
            </w:r>
            <w:r w:rsidRPr="0083490F">
              <w:rPr>
                <w:rFonts w:ascii="Arial" w:hAnsi="Arial" w:cs="Arial"/>
                <w:sz w:val="20"/>
              </w:rPr>
              <w:t>eam</w:t>
            </w:r>
            <w:r>
              <w:rPr>
                <w:rFonts w:ascii="Arial" w:hAnsi="Arial" w:cs="Arial"/>
                <w:sz w:val="20"/>
              </w:rPr>
              <w:t>s</w:t>
            </w:r>
          </w:p>
          <w:p w14:paraId="6BD9DBD4" w14:textId="77777777" w:rsidR="00C73BB7" w:rsidRPr="00A5619B" w:rsidRDefault="00C73BB7" w:rsidP="006C10A3">
            <w:pPr>
              <w:pStyle w:val="ListParagraph"/>
              <w:numPr>
                <w:ilvl w:val="0"/>
                <w:numId w:val="32"/>
              </w:numPr>
              <w:spacing w:after="120"/>
              <w:ind w:left="179" w:hanging="179"/>
              <w:contextualSpacing/>
              <w:rPr>
                <w:rFonts w:ascii="Arial" w:hAnsi="Arial" w:cs="Arial"/>
                <w:sz w:val="20"/>
              </w:rPr>
            </w:pPr>
            <w:r w:rsidRPr="0083490F">
              <w:rPr>
                <w:rFonts w:ascii="Arial" w:hAnsi="Arial" w:cs="Arial"/>
                <w:sz w:val="20"/>
              </w:rPr>
              <w:t>Security Team</w:t>
            </w:r>
          </w:p>
        </w:tc>
        <w:tc>
          <w:tcPr>
            <w:tcW w:w="3885" w:type="dxa"/>
            <w:shd w:val="clear" w:color="auto" w:fill="EAF6FE"/>
          </w:tcPr>
          <w:p w14:paraId="1FD33952" w14:textId="77777777" w:rsidR="00C73BB7" w:rsidRPr="00A5619B" w:rsidRDefault="00C73BB7" w:rsidP="006C10A3">
            <w:pPr>
              <w:pStyle w:val="Heading1"/>
            </w:pPr>
            <w:r w:rsidRPr="00A5619B">
              <w:t>KEY ACTIVITIES</w:t>
            </w:r>
          </w:p>
          <w:p w14:paraId="054AC873" w14:textId="77777777" w:rsidR="00C73BB7" w:rsidRPr="00A5619B" w:rsidRDefault="00C73BB7" w:rsidP="006C10A3">
            <w:pPr>
              <w:pStyle w:val="ListParagraph"/>
              <w:numPr>
                <w:ilvl w:val="0"/>
                <w:numId w:val="33"/>
              </w:numPr>
              <w:spacing w:after="120"/>
              <w:ind w:left="186" w:hanging="186"/>
              <w:contextualSpacing/>
              <w:rPr>
                <w:rFonts w:ascii="Arial" w:hAnsi="Arial" w:cs="Arial"/>
                <w:sz w:val="20"/>
              </w:rPr>
            </w:pPr>
            <w:r w:rsidRPr="00A5619B">
              <w:rPr>
                <w:rFonts w:ascii="Arial" w:hAnsi="Arial" w:cs="Arial"/>
                <w:sz w:val="20"/>
              </w:rPr>
              <w:t xml:space="preserve">Workshop on understanding business services </w:t>
            </w:r>
          </w:p>
          <w:p w14:paraId="20F88619" w14:textId="77777777" w:rsidR="00C73BB7" w:rsidRPr="00A5619B" w:rsidRDefault="00C73BB7" w:rsidP="006C10A3">
            <w:pPr>
              <w:pStyle w:val="ListParagraph"/>
              <w:numPr>
                <w:ilvl w:val="0"/>
                <w:numId w:val="33"/>
              </w:numPr>
              <w:spacing w:after="120"/>
              <w:ind w:left="186" w:hanging="186"/>
              <w:contextualSpacing/>
              <w:rPr>
                <w:rFonts w:ascii="Arial" w:hAnsi="Arial" w:cs="Arial"/>
                <w:sz w:val="20"/>
              </w:rPr>
            </w:pPr>
            <w:r w:rsidRPr="00A5619B">
              <w:rPr>
                <w:rFonts w:ascii="Arial" w:hAnsi="Arial" w:cs="Arial"/>
                <w:sz w:val="20"/>
              </w:rPr>
              <w:t>AI services fitment in business portfolio</w:t>
            </w:r>
          </w:p>
          <w:p w14:paraId="793D27E6" w14:textId="77777777" w:rsidR="00C73BB7" w:rsidRPr="00A5619B" w:rsidRDefault="00C73BB7" w:rsidP="006C10A3">
            <w:pPr>
              <w:pStyle w:val="ListParagraph"/>
              <w:numPr>
                <w:ilvl w:val="0"/>
                <w:numId w:val="33"/>
              </w:numPr>
              <w:spacing w:after="120"/>
              <w:ind w:left="186" w:hanging="186"/>
              <w:contextualSpacing/>
              <w:rPr>
                <w:rFonts w:ascii="Arial" w:hAnsi="Arial" w:cs="Arial"/>
                <w:sz w:val="20"/>
              </w:rPr>
            </w:pPr>
            <w:r w:rsidRPr="00A5619B">
              <w:rPr>
                <w:rFonts w:ascii="Arial" w:hAnsi="Arial" w:cs="Arial"/>
                <w:sz w:val="20"/>
              </w:rPr>
              <w:t>PoC/MVP leveraging AI services</w:t>
            </w:r>
          </w:p>
          <w:p w14:paraId="3A3092F3" w14:textId="77777777" w:rsidR="00C73BB7" w:rsidRPr="00A5619B" w:rsidRDefault="00C73BB7" w:rsidP="006C10A3">
            <w:pPr>
              <w:pStyle w:val="ListParagraph"/>
              <w:numPr>
                <w:ilvl w:val="0"/>
                <w:numId w:val="33"/>
              </w:numPr>
              <w:spacing w:after="120"/>
              <w:ind w:left="186" w:hanging="186"/>
              <w:contextualSpacing/>
              <w:rPr>
                <w:rFonts w:ascii="Arial" w:hAnsi="Arial" w:cs="Arial"/>
                <w:sz w:val="20"/>
              </w:rPr>
            </w:pPr>
            <w:r w:rsidRPr="00A5619B">
              <w:rPr>
                <w:rFonts w:ascii="Arial" w:hAnsi="Arial" w:cs="Arial"/>
                <w:sz w:val="20"/>
              </w:rPr>
              <w:t>Business Case Preparation</w:t>
            </w:r>
          </w:p>
          <w:p w14:paraId="7482396F" w14:textId="77777777" w:rsidR="00C73BB7" w:rsidRPr="00A5619B" w:rsidRDefault="00C73BB7" w:rsidP="006C10A3">
            <w:pPr>
              <w:pStyle w:val="ListParagraph"/>
              <w:numPr>
                <w:ilvl w:val="0"/>
                <w:numId w:val="33"/>
              </w:numPr>
              <w:spacing w:after="120"/>
              <w:ind w:left="186" w:hanging="186"/>
              <w:contextualSpacing/>
              <w:rPr>
                <w:rFonts w:ascii="Arial" w:hAnsi="Arial" w:cs="Arial"/>
                <w:sz w:val="20"/>
              </w:rPr>
            </w:pPr>
            <w:r w:rsidRPr="00A5619B">
              <w:rPr>
                <w:rFonts w:ascii="Arial" w:hAnsi="Arial" w:cs="Arial"/>
                <w:sz w:val="20"/>
              </w:rPr>
              <w:t>Enable Developers with AWS AI Quick start tutorials</w:t>
            </w:r>
          </w:p>
          <w:p w14:paraId="42E24A44" w14:textId="77777777" w:rsidR="00C73BB7" w:rsidRPr="00A5619B" w:rsidRDefault="00C73BB7" w:rsidP="006C10A3">
            <w:pPr>
              <w:pStyle w:val="ListParagraph"/>
              <w:numPr>
                <w:ilvl w:val="0"/>
                <w:numId w:val="33"/>
              </w:numPr>
              <w:spacing w:after="120"/>
              <w:ind w:left="186" w:hanging="186"/>
              <w:contextualSpacing/>
              <w:rPr>
                <w:rFonts w:ascii="Arial" w:hAnsi="Arial" w:cs="Arial"/>
                <w:sz w:val="20"/>
              </w:rPr>
            </w:pPr>
            <w:r w:rsidRPr="00A5619B">
              <w:rPr>
                <w:rFonts w:ascii="Arial" w:hAnsi="Arial" w:cs="Arial"/>
                <w:sz w:val="20"/>
              </w:rPr>
              <w:t>Training on Amazon AI</w:t>
            </w:r>
          </w:p>
          <w:p w14:paraId="7E47DEC0" w14:textId="77777777" w:rsidR="00C73BB7" w:rsidRPr="00A5619B" w:rsidRDefault="00C73BB7" w:rsidP="006C10A3">
            <w:pPr>
              <w:pStyle w:val="Heading1"/>
            </w:pPr>
            <w:r>
              <w:t>AWS &amp; Parner Team</w:t>
            </w:r>
          </w:p>
          <w:p w14:paraId="263979F7" w14:textId="77777777" w:rsidR="00C73BB7" w:rsidRPr="00A5619B" w:rsidRDefault="00C73BB7" w:rsidP="006C10A3">
            <w:pPr>
              <w:pStyle w:val="ListParagraph"/>
              <w:numPr>
                <w:ilvl w:val="0"/>
                <w:numId w:val="33"/>
              </w:numPr>
              <w:spacing w:after="120"/>
              <w:ind w:left="186" w:hanging="186"/>
              <w:contextualSpacing/>
              <w:rPr>
                <w:rFonts w:ascii="Arial" w:hAnsi="Arial" w:cs="Arial"/>
                <w:sz w:val="20"/>
              </w:rPr>
            </w:pPr>
            <w:r>
              <w:rPr>
                <w:rFonts w:ascii="Arial" w:hAnsi="Arial" w:cs="Arial"/>
                <w:sz w:val="20"/>
              </w:rPr>
              <w:t>ITT – Cloud Advisory Team</w:t>
            </w:r>
          </w:p>
          <w:p w14:paraId="0608C948" w14:textId="77777777" w:rsidR="00C73BB7" w:rsidRDefault="00C73BB7" w:rsidP="006C10A3">
            <w:pPr>
              <w:pStyle w:val="ListParagraph"/>
              <w:numPr>
                <w:ilvl w:val="0"/>
                <w:numId w:val="33"/>
              </w:numPr>
              <w:spacing w:after="120"/>
              <w:ind w:left="186" w:hanging="186"/>
              <w:contextualSpacing/>
              <w:rPr>
                <w:rFonts w:ascii="Arial" w:hAnsi="Arial" w:cs="Arial"/>
                <w:sz w:val="20"/>
              </w:rPr>
            </w:pPr>
            <w:r>
              <w:rPr>
                <w:rFonts w:ascii="Arial" w:hAnsi="Arial" w:cs="Arial"/>
                <w:sz w:val="20"/>
              </w:rPr>
              <w:t>Cloud Architect</w:t>
            </w:r>
          </w:p>
          <w:p w14:paraId="1A1E8CC0" w14:textId="77777777" w:rsidR="00C73BB7" w:rsidRDefault="00C73BB7" w:rsidP="006C10A3">
            <w:pPr>
              <w:pStyle w:val="ListParagraph"/>
              <w:numPr>
                <w:ilvl w:val="0"/>
                <w:numId w:val="33"/>
              </w:numPr>
              <w:spacing w:after="120"/>
              <w:ind w:left="186" w:hanging="186"/>
              <w:contextualSpacing/>
              <w:rPr>
                <w:rFonts w:ascii="Arial" w:hAnsi="Arial" w:cs="Arial"/>
                <w:sz w:val="20"/>
              </w:rPr>
            </w:pPr>
            <w:r>
              <w:rPr>
                <w:rFonts w:ascii="Arial" w:hAnsi="Arial" w:cs="Arial"/>
                <w:sz w:val="20"/>
              </w:rPr>
              <w:t>Security Consultant</w:t>
            </w:r>
          </w:p>
          <w:p w14:paraId="210A6111" w14:textId="77777777" w:rsidR="00C73BB7" w:rsidRDefault="00C73BB7" w:rsidP="006C10A3">
            <w:pPr>
              <w:pStyle w:val="ListParagraph"/>
              <w:numPr>
                <w:ilvl w:val="0"/>
                <w:numId w:val="33"/>
              </w:numPr>
              <w:spacing w:after="120"/>
              <w:ind w:left="186" w:hanging="186"/>
              <w:contextualSpacing/>
              <w:rPr>
                <w:rFonts w:ascii="Arial" w:hAnsi="Arial" w:cs="Arial"/>
                <w:sz w:val="20"/>
              </w:rPr>
            </w:pPr>
            <w:r>
              <w:rPr>
                <w:rFonts w:ascii="Arial" w:hAnsi="Arial" w:cs="Arial"/>
                <w:sz w:val="20"/>
              </w:rPr>
              <w:t>AI Support team</w:t>
            </w:r>
          </w:p>
          <w:p w14:paraId="263A8F50" w14:textId="77777777" w:rsidR="00C73BB7" w:rsidRDefault="00C73BB7" w:rsidP="006C10A3">
            <w:pPr>
              <w:pStyle w:val="ListParagraph"/>
              <w:numPr>
                <w:ilvl w:val="0"/>
                <w:numId w:val="33"/>
              </w:numPr>
              <w:spacing w:after="120"/>
              <w:ind w:left="186" w:hanging="186"/>
              <w:contextualSpacing/>
              <w:rPr>
                <w:rFonts w:ascii="Arial" w:hAnsi="Arial" w:cs="Arial"/>
                <w:sz w:val="20"/>
              </w:rPr>
            </w:pPr>
            <w:r>
              <w:rPr>
                <w:rFonts w:ascii="Arial" w:hAnsi="Arial" w:cs="Arial"/>
                <w:sz w:val="20"/>
              </w:rPr>
              <w:t>Partner Team</w:t>
            </w:r>
          </w:p>
          <w:p w14:paraId="2F98A424" w14:textId="77777777" w:rsidR="00C73BB7" w:rsidRPr="00A5619B" w:rsidRDefault="00C73BB7" w:rsidP="006C10A3">
            <w:pPr>
              <w:pStyle w:val="Heading1"/>
            </w:pPr>
            <w:r w:rsidRPr="00A5619B">
              <w:t>Stakeholders</w:t>
            </w:r>
          </w:p>
          <w:p w14:paraId="0DDDB5C6" w14:textId="77777777" w:rsidR="00C73BB7" w:rsidRPr="00A5619B" w:rsidRDefault="00C73BB7" w:rsidP="006C10A3">
            <w:pPr>
              <w:pStyle w:val="ListParagraph"/>
              <w:numPr>
                <w:ilvl w:val="0"/>
                <w:numId w:val="33"/>
              </w:numPr>
              <w:spacing w:after="120"/>
              <w:ind w:left="186" w:hanging="186"/>
              <w:contextualSpacing/>
              <w:rPr>
                <w:rFonts w:ascii="Arial" w:hAnsi="Arial" w:cs="Arial"/>
                <w:sz w:val="20"/>
              </w:rPr>
            </w:pPr>
            <w:r w:rsidRPr="00A5619B">
              <w:rPr>
                <w:rFonts w:ascii="Arial" w:hAnsi="Arial" w:cs="Arial"/>
                <w:sz w:val="20"/>
              </w:rPr>
              <w:t>Head of Cloud COE</w:t>
            </w:r>
          </w:p>
          <w:p w14:paraId="0D93255B" w14:textId="77777777" w:rsidR="00C73BB7" w:rsidRPr="00A5619B" w:rsidRDefault="00C73BB7" w:rsidP="006C10A3">
            <w:pPr>
              <w:pStyle w:val="ListParagraph"/>
              <w:numPr>
                <w:ilvl w:val="0"/>
                <w:numId w:val="33"/>
              </w:numPr>
              <w:spacing w:after="120"/>
              <w:ind w:left="186" w:hanging="186"/>
              <w:contextualSpacing/>
              <w:rPr>
                <w:rFonts w:ascii="Arial" w:hAnsi="Arial" w:cs="Arial"/>
                <w:sz w:val="20"/>
              </w:rPr>
            </w:pPr>
            <w:r w:rsidRPr="00A5619B">
              <w:rPr>
                <w:rFonts w:ascii="Arial" w:hAnsi="Arial" w:cs="Arial"/>
                <w:sz w:val="20"/>
              </w:rPr>
              <w:t>CTO</w:t>
            </w:r>
          </w:p>
          <w:p w14:paraId="610CBEEA" w14:textId="77777777" w:rsidR="00C73BB7" w:rsidRPr="00A5619B" w:rsidRDefault="00C73BB7" w:rsidP="006C10A3">
            <w:pPr>
              <w:pStyle w:val="ListParagraph"/>
              <w:numPr>
                <w:ilvl w:val="0"/>
                <w:numId w:val="33"/>
              </w:numPr>
              <w:spacing w:after="120"/>
              <w:ind w:left="186" w:hanging="186"/>
              <w:contextualSpacing/>
              <w:rPr>
                <w:rFonts w:ascii="Arial" w:hAnsi="Arial" w:cs="Arial"/>
                <w:sz w:val="20"/>
              </w:rPr>
            </w:pPr>
            <w:r>
              <w:rPr>
                <w:rFonts w:ascii="Arial" w:hAnsi="Arial" w:cs="Arial"/>
                <w:sz w:val="20"/>
              </w:rPr>
              <w:t>Innovation T</w:t>
            </w:r>
            <w:r w:rsidRPr="00A5619B">
              <w:rPr>
                <w:rFonts w:ascii="Arial" w:hAnsi="Arial" w:cs="Arial"/>
                <w:sz w:val="20"/>
              </w:rPr>
              <w:t>eam</w:t>
            </w:r>
          </w:p>
          <w:p w14:paraId="41051350" w14:textId="77777777" w:rsidR="00C73BB7" w:rsidRDefault="00C73BB7" w:rsidP="006C10A3">
            <w:pPr>
              <w:pStyle w:val="ListParagraph"/>
              <w:numPr>
                <w:ilvl w:val="0"/>
                <w:numId w:val="33"/>
              </w:numPr>
              <w:spacing w:after="120"/>
              <w:ind w:left="186" w:hanging="186"/>
              <w:contextualSpacing/>
              <w:rPr>
                <w:rFonts w:ascii="Arial" w:hAnsi="Arial" w:cs="Arial"/>
                <w:sz w:val="20"/>
              </w:rPr>
            </w:pPr>
            <w:r w:rsidRPr="00A5619B">
              <w:rPr>
                <w:rFonts w:ascii="Arial" w:hAnsi="Arial" w:cs="Arial"/>
                <w:sz w:val="20"/>
              </w:rPr>
              <w:t>Chief Architect</w:t>
            </w:r>
          </w:p>
          <w:p w14:paraId="7AC2CB03" w14:textId="77777777" w:rsidR="00C73BB7" w:rsidRPr="00A5619B" w:rsidRDefault="00C73BB7" w:rsidP="006C10A3">
            <w:pPr>
              <w:pStyle w:val="ListParagraph"/>
              <w:numPr>
                <w:ilvl w:val="0"/>
                <w:numId w:val="33"/>
              </w:numPr>
              <w:spacing w:after="120"/>
              <w:ind w:left="186" w:hanging="186"/>
              <w:contextualSpacing/>
              <w:rPr>
                <w:rFonts w:ascii="Arial" w:hAnsi="Arial" w:cs="Arial"/>
                <w:sz w:val="20"/>
              </w:rPr>
            </w:pPr>
            <w:r>
              <w:rPr>
                <w:rFonts w:ascii="Arial" w:hAnsi="Arial" w:cs="Arial"/>
                <w:sz w:val="20"/>
              </w:rPr>
              <w:t>Business Engagement Manager</w:t>
            </w:r>
          </w:p>
          <w:p w14:paraId="1DF321F6" w14:textId="77777777" w:rsidR="00C73BB7" w:rsidRPr="00A5619B" w:rsidRDefault="00C73BB7" w:rsidP="006C10A3">
            <w:pPr>
              <w:rPr>
                <w:rFonts w:cs="Arial"/>
              </w:rPr>
            </w:pPr>
          </w:p>
          <w:p w14:paraId="136A9530" w14:textId="77777777" w:rsidR="00C73BB7" w:rsidRPr="00A5619B" w:rsidRDefault="00C73BB7" w:rsidP="006C10A3">
            <w:pPr>
              <w:pStyle w:val="Heading1"/>
            </w:pPr>
            <w:r w:rsidRPr="00A5619B">
              <w:t>related packages</w:t>
            </w:r>
          </w:p>
          <w:p w14:paraId="7AEA1C77" w14:textId="77777777" w:rsidR="00C73BB7" w:rsidRPr="00A5619B" w:rsidRDefault="00C73BB7" w:rsidP="006C10A3">
            <w:pPr>
              <w:pStyle w:val="ListParagraph"/>
              <w:numPr>
                <w:ilvl w:val="0"/>
                <w:numId w:val="33"/>
              </w:numPr>
              <w:spacing w:after="120"/>
              <w:ind w:left="186" w:hanging="186"/>
              <w:contextualSpacing/>
              <w:rPr>
                <w:rFonts w:ascii="Arial" w:hAnsi="Arial" w:cs="Arial"/>
                <w:sz w:val="20"/>
              </w:rPr>
            </w:pPr>
            <w:r w:rsidRPr="00A5619B">
              <w:rPr>
                <w:rFonts w:ascii="Arial" w:hAnsi="Arial" w:cs="Arial"/>
                <w:sz w:val="20"/>
              </w:rPr>
              <w:t>AWS Application Assessment</w:t>
            </w:r>
          </w:p>
          <w:p w14:paraId="0252ECC2" w14:textId="77777777" w:rsidR="00C73BB7" w:rsidRPr="00A5619B" w:rsidRDefault="00C73BB7" w:rsidP="006C10A3">
            <w:pPr>
              <w:pStyle w:val="ListParagraph"/>
              <w:numPr>
                <w:ilvl w:val="0"/>
                <w:numId w:val="33"/>
              </w:numPr>
              <w:spacing w:after="120"/>
              <w:ind w:left="186" w:hanging="186"/>
              <w:contextualSpacing/>
              <w:rPr>
                <w:rFonts w:ascii="Arial" w:hAnsi="Arial" w:cs="Arial"/>
                <w:sz w:val="20"/>
              </w:rPr>
            </w:pPr>
            <w:r w:rsidRPr="00A5619B">
              <w:rPr>
                <w:rFonts w:ascii="Arial" w:hAnsi="Arial" w:cs="Arial"/>
                <w:sz w:val="20"/>
              </w:rPr>
              <w:t>AWS IOT workshop</w:t>
            </w:r>
          </w:p>
          <w:p w14:paraId="425174C4" w14:textId="77777777" w:rsidR="00C73BB7" w:rsidRPr="00A5619B" w:rsidRDefault="00C73BB7" w:rsidP="006C10A3">
            <w:pPr>
              <w:pStyle w:val="ListParagraph"/>
              <w:numPr>
                <w:ilvl w:val="0"/>
                <w:numId w:val="33"/>
              </w:numPr>
              <w:spacing w:after="120"/>
              <w:ind w:left="186" w:hanging="186"/>
              <w:contextualSpacing/>
              <w:rPr>
                <w:rFonts w:ascii="Arial" w:hAnsi="Arial" w:cs="Arial"/>
              </w:rPr>
            </w:pPr>
            <w:r w:rsidRPr="00A5619B">
              <w:rPr>
                <w:rFonts w:ascii="Arial" w:hAnsi="Arial" w:cs="Arial"/>
                <w:sz w:val="20"/>
              </w:rPr>
              <w:t>AWS Discovery Workshop</w:t>
            </w:r>
          </w:p>
          <w:p w14:paraId="49F95613" w14:textId="77777777" w:rsidR="00C73BB7" w:rsidRPr="00A5619B" w:rsidRDefault="00C73BB7" w:rsidP="006C10A3">
            <w:pPr>
              <w:pStyle w:val="ListParagraph"/>
              <w:spacing w:after="120"/>
              <w:ind w:left="186"/>
              <w:contextualSpacing/>
              <w:rPr>
                <w:rFonts w:ascii="Arial" w:hAnsi="Arial" w:cs="Arial"/>
              </w:rPr>
            </w:pPr>
          </w:p>
          <w:p w14:paraId="7D6803B2" w14:textId="77777777" w:rsidR="00C73BB7" w:rsidRPr="00A5619B" w:rsidRDefault="00C73BB7" w:rsidP="006C10A3">
            <w:pPr>
              <w:spacing w:after="120"/>
              <w:contextualSpacing/>
              <w:rPr>
                <w:rFonts w:cs="Arial"/>
              </w:rPr>
            </w:pPr>
          </w:p>
        </w:tc>
      </w:tr>
    </w:tbl>
    <w:p w14:paraId="58857E77" w14:textId="77777777" w:rsidR="00C73BB7" w:rsidRDefault="00C73BB7" w:rsidP="00C73BB7">
      <w:pPr>
        <w:contextualSpacing/>
        <w:rPr>
          <w:rFonts w:cs="Arial"/>
        </w:rPr>
      </w:pPr>
    </w:p>
    <w:p w14:paraId="5C6777ED" w14:textId="77777777" w:rsidR="00202079" w:rsidRDefault="00202079" w:rsidP="00202079">
      <w:pPr>
        <w:contextualSpacing/>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8633"/>
        <w:gridCol w:w="5757"/>
      </w:tblGrid>
      <w:tr w:rsidR="00202079" w:rsidRPr="00FF4802" w14:paraId="53ECAC02" w14:textId="77777777" w:rsidTr="006C10A3">
        <w:trPr>
          <w:trHeight w:val="972"/>
        </w:trPr>
        <w:tc>
          <w:tcPr>
            <w:tcW w:w="8633" w:type="dxa"/>
            <w:vAlign w:val="center"/>
          </w:tcPr>
          <w:p w14:paraId="0870AD05" w14:textId="77777777" w:rsidR="00202079" w:rsidRPr="00A633ED" w:rsidRDefault="00202079" w:rsidP="006C10A3">
            <w:pPr>
              <w:pStyle w:val="PortfolioOfferName"/>
            </w:pPr>
            <w:bookmarkStart w:id="11" w:name="_Toc476907595"/>
            <w:r w:rsidRPr="00A633ED">
              <w:lastRenderedPageBreak/>
              <w:t>AWS Application Accelerator</w:t>
            </w:r>
            <w:bookmarkEnd w:id="11"/>
          </w:p>
        </w:tc>
        <w:tc>
          <w:tcPr>
            <w:tcW w:w="5757" w:type="dxa"/>
            <w:shd w:val="clear" w:color="auto" w:fill="EAF6FE"/>
            <w:vAlign w:val="center"/>
          </w:tcPr>
          <w:p w14:paraId="65AA5E33" w14:textId="77777777" w:rsidR="00202079" w:rsidRPr="00FF4802" w:rsidRDefault="00202079" w:rsidP="006C10A3">
            <w:pPr>
              <w:spacing w:after="120"/>
              <w:contextualSpacing/>
              <w:jc w:val="center"/>
              <w:rPr>
                <w:rFonts w:cs="Arial"/>
              </w:rPr>
            </w:pPr>
          </w:p>
        </w:tc>
      </w:tr>
      <w:tr w:rsidR="00202079" w:rsidRPr="00FF4802" w14:paraId="7757BF30" w14:textId="77777777" w:rsidTr="006C10A3">
        <w:tc>
          <w:tcPr>
            <w:tcW w:w="8633" w:type="dxa"/>
          </w:tcPr>
          <w:p w14:paraId="398FAEA1" w14:textId="77777777" w:rsidR="00202079" w:rsidRPr="00FF4802" w:rsidRDefault="00202079" w:rsidP="006C10A3">
            <w:pPr>
              <w:spacing w:after="120"/>
              <w:contextualSpacing/>
              <w:rPr>
                <w:rFonts w:cs="Arial"/>
              </w:rPr>
            </w:pPr>
            <w:r w:rsidRPr="00FF4802">
              <w:rPr>
                <w:rFonts w:cs="Arial"/>
              </w:rPr>
              <w:br w:type="page"/>
              <w:t>Following an initial AWS Application Assessment, the AWS Application Accelerator will target the cloud native architectures and automated provisioning and deployment of initial application workloads.</w:t>
            </w:r>
            <w:r>
              <w:rPr>
                <w:rFonts w:cs="Arial"/>
              </w:rPr>
              <w:t xml:space="preserve"> AWS Professional Services will assist customers with gather detailed analysis of the existing in-scope application current state </w:t>
            </w:r>
            <w:proofErr w:type="gramStart"/>
            <w:r>
              <w:rPr>
                <w:rFonts w:cs="Arial"/>
              </w:rPr>
              <w:t>architectures, and</w:t>
            </w:r>
            <w:proofErr w:type="gramEnd"/>
            <w:r>
              <w:rPr>
                <w:rFonts w:cs="Arial"/>
              </w:rPr>
              <w:t xml:space="preserve"> proposing cloud compatible alternatives. Following which, AWS Professional Services will assist the customer with reviewing possible migration patterns of in-scope applications e.g. re-host, re-platform, and re-factor/ re-architect</w:t>
            </w:r>
          </w:p>
          <w:p w14:paraId="582B3186" w14:textId="77777777" w:rsidR="00202079" w:rsidRPr="00FF4802" w:rsidRDefault="00202079" w:rsidP="006C10A3">
            <w:pPr>
              <w:spacing w:after="120"/>
              <w:contextualSpacing/>
              <w:rPr>
                <w:rFonts w:cs="Arial"/>
              </w:rPr>
            </w:pPr>
          </w:p>
          <w:p w14:paraId="0C17D61F" w14:textId="77777777" w:rsidR="00202079" w:rsidRPr="00FF4802" w:rsidRDefault="00202079" w:rsidP="006C10A3">
            <w:pPr>
              <w:pStyle w:val="Heading1"/>
            </w:pPr>
            <w:r w:rsidRPr="00FF4802">
              <w:t>BENEFITS</w:t>
            </w:r>
          </w:p>
          <w:p w14:paraId="097E2115" w14:textId="77777777" w:rsidR="00202079" w:rsidRPr="00FF4802" w:rsidRDefault="00202079" w:rsidP="006C10A3">
            <w:pPr>
              <w:pStyle w:val="ListParagraph"/>
              <w:numPr>
                <w:ilvl w:val="0"/>
                <w:numId w:val="32"/>
              </w:numPr>
              <w:spacing w:after="120"/>
              <w:ind w:left="179" w:hanging="179"/>
              <w:contextualSpacing/>
              <w:rPr>
                <w:rFonts w:ascii="Arial" w:hAnsi="Arial" w:cs="Arial"/>
                <w:sz w:val="20"/>
              </w:rPr>
            </w:pPr>
            <w:r w:rsidRPr="00FF4802">
              <w:rPr>
                <w:rFonts w:ascii="Arial" w:hAnsi="Arial" w:cs="Arial"/>
                <w:sz w:val="20"/>
              </w:rPr>
              <w:t>Prescriptive guidance on design of secure and highly available application architectures on AWS.</w:t>
            </w:r>
          </w:p>
          <w:p w14:paraId="46C7D07C" w14:textId="77777777" w:rsidR="00202079" w:rsidRPr="00FF4802" w:rsidRDefault="00202079" w:rsidP="006C10A3">
            <w:pPr>
              <w:pStyle w:val="ListParagraph"/>
              <w:numPr>
                <w:ilvl w:val="0"/>
                <w:numId w:val="32"/>
              </w:numPr>
              <w:spacing w:after="120"/>
              <w:ind w:left="179" w:hanging="179"/>
              <w:contextualSpacing/>
              <w:rPr>
                <w:rFonts w:ascii="Arial" w:hAnsi="Arial" w:cs="Arial"/>
                <w:sz w:val="20"/>
              </w:rPr>
            </w:pPr>
            <w:r w:rsidRPr="00FF4802">
              <w:rPr>
                <w:rFonts w:ascii="Arial" w:hAnsi="Arial" w:cs="Arial"/>
                <w:sz w:val="20"/>
              </w:rPr>
              <w:t>Application infrastructure provisioning best-practices for up to five (5) applications.</w:t>
            </w:r>
          </w:p>
          <w:p w14:paraId="7A96052D" w14:textId="77777777" w:rsidR="00202079" w:rsidRPr="00FF4802" w:rsidRDefault="00202079" w:rsidP="006C10A3">
            <w:pPr>
              <w:pStyle w:val="ListParagraph"/>
              <w:numPr>
                <w:ilvl w:val="0"/>
                <w:numId w:val="32"/>
              </w:numPr>
              <w:spacing w:after="120"/>
              <w:ind w:left="179" w:hanging="179"/>
              <w:contextualSpacing/>
              <w:rPr>
                <w:rFonts w:ascii="Arial" w:hAnsi="Arial" w:cs="Arial"/>
                <w:sz w:val="20"/>
              </w:rPr>
            </w:pPr>
            <w:r w:rsidRPr="00FF4802">
              <w:rPr>
                <w:rFonts w:ascii="Arial" w:hAnsi="Arial" w:cs="Arial"/>
                <w:sz w:val="20"/>
              </w:rPr>
              <w:t>Automation best-practices for provisioning application infrastructure.</w:t>
            </w:r>
          </w:p>
          <w:p w14:paraId="68519145" w14:textId="77777777" w:rsidR="00202079" w:rsidRPr="00FF4802" w:rsidRDefault="00202079" w:rsidP="006C10A3">
            <w:pPr>
              <w:pStyle w:val="Heading1"/>
            </w:pPr>
            <w:r w:rsidRPr="00FF4802">
              <w:t>TAKEAWAYS &amp; OUTCOMES</w:t>
            </w:r>
          </w:p>
          <w:p w14:paraId="1C3F0313" w14:textId="77777777" w:rsidR="00202079" w:rsidRPr="00FF4802" w:rsidRDefault="00202079" w:rsidP="006C10A3">
            <w:pPr>
              <w:pStyle w:val="ListParagraph"/>
              <w:numPr>
                <w:ilvl w:val="0"/>
                <w:numId w:val="32"/>
              </w:numPr>
              <w:spacing w:after="120"/>
              <w:ind w:left="179" w:hanging="179"/>
              <w:contextualSpacing/>
              <w:rPr>
                <w:rFonts w:ascii="Arial" w:hAnsi="Arial" w:cs="Arial"/>
                <w:sz w:val="20"/>
              </w:rPr>
            </w:pPr>
            <w:r w:rsidRPr="00FF4802">
              <w:rPr>
                <w:rFonts w:ascii="Arial" w:hAnsi="Arial" w:cs="Arial"/>
                <w:sz w:val="20"/>
              </w:rPr>
              <w:t>Decisions on pertinent application architectural design &amp; migration options</w:t>
            </w:r>
          </w:p>
          <w:p w14:paraId="38659ECF" w14:textId="77777777" w:rsidR="00202079" w:rsidRPr="00FF4802" w:rsidRDefault="00202079" w:rsidP="006C10A3">
            <w:pPr>
              <w:pStyle w:val="ListParagraph"/>
              <w:numPr>
                <w:ilvl w:val="0"/>
                <w:numId w:val="32"/>
              </w:numPr>
              <w:spacing w:after="120"/>
              <w:ind w:left="179" w:hanging="179"/>
              <w:contextualSpacing/>
              <w:rPr>
                <w:rFonts w:ascii="Arial" w:hAnsi="Arial" w:cs="Arial"/>
                <w:sz w:val="20"/>
              </w:rPr>
            </w:pPr>
            <w:r w:rsidRPr="00FF4802">
              <w:rPr>
                <w:rFonts w:ascii="Arial" w:hAnsi="Arial" w:cs="Arial"/>
                <w:sz w:val="20"/>
              </w:rPr>
              <w:t>Application design document with reference architecture &amp; migration approach</w:t>
            </w:r>
          </w:p>
          <w:p w14:paraId="2D8A39CD" w14:textId="77777777" w:rsidR="00202079" w:rsidRPr="00FF4802" w:rsidRDefault="00202079" w:rsidP="006C10A3">
            <w:pPr>
              <w:pStyle w:val="ListParagraph"/>
              <w:numPr>
                <w:ilvl w:val="0"/>
                <w:numId w:val="32"/>
              </w:numPr>
              <w:spacing w:after="120"/>
              <w:ind w:left="179" w:hanging="179"/>
              <w:contextualSpacing/>
              <w:rPr>
                <w:rFonts w:ascii="Arial" w:hAnsi="Arial" w:cs="Arial"/>
                <w:sz w:val="20"/>
              </w:rPr>
            </w:pPr>
            <w:r w:rsidRPr="00FF4802">
              <w:rPr>
                <w:rFonts w:ascii="Arial" w:hAnsi="Arial" w:cs="Arial"/>
                <w:sz w:val="20"/>
              </w:rPr>
              <w:t>Customized application infrastructure templates for automated provisioning</w:t>
            </w:r>
          </w:p>
          <w:p w14:paraId="2AD835B5" w14:textId="77777777" w:rsidR="00202079" w:rsidRPr="00FF4802" w:rsidRDefault="00202079" w:rsidP="006C10A3">
            <w:pPr>
              <w:pStyle w:val="Heading1"/>
            </w:pPr>
            <w:r w:rsidRPr="00FF4802">
              <w:t>TARGET AUDIENCE</w:t>
            </w:r>
          </w:p>
          <w:p w14:paraId="43911820" w14:textId="77777777" w:rsidR="00202079" w:rsidRDefault="00202079" w:rsidP="006C10A3">
            <w:pPr>
              <w:pStyle w:val="ListParagraph"/>
              <w:numPr>
                <w:ilvl w:val="0"/>
                <w:numId w:val="32"/>
              </w:numPr>
              <w:spacing w:after="120"/>
              <w:ind w:left="179" w:hanging="179"/>
              <w:contextualSpacing/>
              <w:rPr>
                <w:rFonts w:ascii="Arial" w:hAnsi="Arial" w:cs="Arial"/>
                <w:sz w:val="20"/>
              </w:rPr>
            </w:pPr>
            <w:r>
              <w:rPr>
                <w:rFonts w:ascii="Arial" w:hAnsi="Arial" w:cs="Arial"/>
                <w:sz w:val="20"/>
              </w:rPr>
              <w:t>IT Infrastructure teams</w:t>
            </w:r>
          </w:p>
          <w:p w14:paraId="30576662" w14:textId="77777777" w:rsidR="00202079" w:rsidRPr="00FF4802" w:rsidRDefault="00202079" w:rsidP="006C10A3">
            <w:pPr>
              <w:pStyle w:val="ListParagraph"/>
              <w:numPr>
                <w:ilvl w:val="0"/>
                <w:numId w:val="32"/>
              </w:numPr>
              <w:spacing w:after="120"/>
              <w:ind w:left="179" w:hanging="179"/>
              <w:contextualSpacing/>
              <w:rPr>
                <w:rFonts w:ascii="Arial" w:hAnsi="Arial" w:cs="Arial"/>
                <w:sz w:val="20"/>
              </w:rPr>
            </w:pPr>
            <w:r w:rsidRPr="00FF4802">
              <w:rPr>
                <w:rFonts w:ascii="Arial" w:hAnsi="Arial" w:cs="Arial"/>
                <w:sz w:val="20"/>
              </w:rPr>
              <w:t>Application Owners</w:t>
            </w:r>
          </w:p>
          <w:p w14:paraId="23FF8084" w14:textId="77777777" w:rsidR="00202079" w:rsidRDefault="00202079" w:rsidP="006C10A3">
            <w:pPr>
              <w:pStyle w:val="ListParagraph"/>
              <w:numPr>
                <w:ilvl w:val="0"/>
                <w:numId w:val="32"/>
              </w:numPr>
              <w:spacing w:after="120"/>
              <w:ind w:left="179" w:hanging="179"/>
              <w:contextualSpacing/>
              <w:rPr>
                <w:rFonts w:ascii="Arial" w:hAnsi="Arial" w:cs="Arial"/>
                <w:sz w:val="20"/>
              </w:rPr>
            </w:pPr>
            <w:r>
              <w:rPr>
                <w:rFonts w:ascii="Arial" w:hAnsi="Arial" w:cs="Arial"/>
                <w:sz w:val="20"/>
              </w:rPr>
              <w:t>Application Architects</w:t>
            </w:r>
          </w:p>
          <w:p w14:paraId="1BF2034D" w14:textId="77777777" w:rsidR="00202079" w:rsidRPr="00FF4802" w:rsidRDefault="00202079" w:rsidP="006C10A3">
            <w:pPr>
              <w:pStyle w:val="ListParagraph"/>
              <w:numPr>
                <w:ilvl w:val="0"/>
                <w:numId w:val="32"/>
              </w:numPr>
              <w:spacing w:after="120"/>
              <w:ind w:left="179" w:hanging="179"/>
              <w:contextualSpacing/>
              <w:rPr>
                <w:rFonts w:ascii="Arial" w:hAnsi="Arial" w:cs="Arial"/>
                <w:sz w:val="20"/>
              </w:rPr>
            </w:pPr>
            <w:r>
              <w:rPr>
                <w:rFonts w:ascii="Arial" w:hAnsi="Arial" w:cs="Arial"/>
                <w:sz w:val="20"/>
              </w:rPr>
              <w:t>Development teams</w:t>
            </w:r>
          </w:p>
          <w:p w14:paraId="2E754F0E" w14:textId="77777777" w:rsidR="00202079" w:rsidRPr="00FF4802" w:rsidRDefault="00202079" w:rsidP="006C10A3">
            <w:pPr>
              <w:pStyle w:val="ListParagraph"/>
              <w:spacing w:after="120"/>
              <w:ind w:left="179"/>
              <w:contextualSpacing/>
              <w:rPr>
                <w:rFonts w:ascii="Arial" w:hAnsi="Arial" w:cs="Arial"/>
                <w:sz w:val="20"/>
              </w:rPr>
            </w:pPr>
          </w:p>
        </w:tc>
        <w:tc>
          <w:tcPr>
            <w:tcW w:w="5757" w:type="dxa"/>
            <w:shd w:val="clear" w:color="auto" w:fill="EAF6FE"/>
          </w:tcPr>
          <w:p w14:paraId="65669AC2" w14:textId="77777777" w:rsidR="00202079" w:rsidRPr="00FF4802" w:rsidRDefault="00202079" w:rsidP="006C10A3">
            <w:pPr>
              <w:pStyle w:val="Heading1"/>
            </w:pPr>
            <w:r w:rsidRPr="00FF4802">
              <w:t>KEY ACTIVITIES</w:t>
            </w:r>
          </w:p>
          <w:p w14:paraId="2C4BFA0A" w14:textId="77777777" w:rsidR="00202079" w:rsidRPr="00FF4802" w:rsidRDefault="00202079" w:rsidP="006C10A3">
            <w:pPr>
              <w:pStyle w:val="ListParagraph"/>
              <w:numPr>
                <w:ilvl w:val="0"/>
                <w:numId w:val="32"/>
              </w:numPr>
              <w:spacing w:after="120"/>
              <w:ind w:left="179" w:hanging="179"/>
              <w:contextualSpacing/>
              <w:rPr>
                <w:rFonts w:ascii="Arial" w:hAnsi="Arial" w:cs="Arial"/>
                <w:sz w:val="20"/>
              </w:rPr>
            </w:pPr>
            <w:r w:rsidRPr="00FF4802">
              <w:rPr>
                <w:rFonts w:ascii="Arial" w:hAnsi="Arial" w:cs="Arial"/>
                <w:sz w:val="20"/>
              </w:rPr>
              <w:t>Learn AWS application architecture design and strategy through facilitated discussions covering compute, storage, and database services</w:t>
            </w:r>
          </w:p>
          <w:p w14:paraId="79C42B3E" w14:textId="77777777" w:rsidR="00202079" w:rsidRPr="00FF4802" w:rsidRDefault="00202079" w:rsidP="006C10A3">
            <w:pPr>
              <w:pStyle w:val="ListParagraph"/>
              <w:numPr>
                <w:ilvl w:val="0"/>
                <w:numId w:val="32"/>
              </w:numPr>
              <w:spacing w:after="120"/>
              <w:ind w:left="179" w:hanging="179"/>
              <w:contextualSpacing/>
              <w:rPr>
                <w:rFonts w:ascii="Arial" w:hAnsi="Arial" w:cs="Arial"/>
                <w:sz w:val="20"/>
              </w:rPr>
            </w:pPr>
            <w:r w:rsidRPr="00FF4802">
              <w:rPr>
                <w:rFonts w:ascii="Arial" w:hAnsi="Arial" w:cs="Arial"/>
                <w:sz w:val="20"/>
              </w:rPr>
              <w:t>Identify cloud-native &amp; APN Partner solutions for unique application architecture requirements</w:t>
            </w:r>
          </w:p>
          <w:p w14:paraId="75BBF304" w14:textId="77777777" w:rsidR="00202079" w:rsidRPr="00FF4802" w:rsidRDefault="00202079" w:rsidP="006C10A3">
            <w:pPr>
              <w:pStyle w:val="ListParagraph"/>
              <w:numPr>
                <w:ilvl w:val="0"/>
                <w:numId w:val="32"/>
              </w:numPr>
              <w:spacing w:after="120"/>
              <w:ind w:left="179" w:hanging="179"/>
              <w:contextualSpacing/>
              <w:rPr>
                <w:rFonts w:ascii="Arial" w:hAnsi="Arial" w:cs="Arial"/>
                <w:b/>
                <w:bCs/>
              </w:rPr>
            </w:pPr>
            <w:r w:rsidRPr="00FF4802">
              <w:rPr>
                <w:rFonts w:ascii="Arial" w:hAnsi="Arial" w:cs="Arial"/>
                <w:sz w:val="20"/>
              </w:rPr>
              <w:t>Deliver automation for application infrastructure provisioning</w:t>
            </w:r>
            <w:r w:rsidRPr="00FF4802">
              <w:rPr>
                <w:rFonts w:ascii="Arial" w:hAnsi="Arial" w:cs="Arial"/>
                <w:bCs/>
              </w:rPr>
              <w:br/>
            </w:r>
          </w:p>
          <w:p w14:paraId="4666C648" w14:textId="77777777" w:rsidR="00202079" w:rsidRPr="00FF4802" w:rsidRDefault="00202079" w:rsidP="006C10A3">
            <w:pPr>
              <w:pStyle w:val="Heading1"/>
            </w:pPr>
            <w:r w:rsidRPr="00FF4802">
              <w:t>Stakeholders</w:t>
            </w:r>
          </w:p>
          <w:p w14:paraId="6FD18C4C" w14:textId="77777777" w:rsidR="00202079" w:rsidRDefault="00202079" w:rsidP="006C10A3">
            <w:pPr>
              <w:pStyle w:val="ListParagraph"/>
              <w:numPr>
                <w:ilvl w:val="0"/>
                <w:numId w:val="32"/>
              </w:numPr>
              <w:spacing w:after="120"/>
              <w:ind w:left="179" w:hanging="179"/>
              <w:contextualSpacing/>
              <w:rPr>
                <w:rFonts w:ascii="Arial" w:hAnsi="Arial" w:cs="Arial"/>
                <w:sz w:val="20"/>
              </w:rPr>
            </w:pPr>
            <w:r>
              <w:rPr>
                <w:rFonts w:ascii="Arial" w:hAnsi="Arial" w:cs="Arial"/>
                <w:sz w:val="20"/>
              </w:rPr>
              <w:t>IT Infrastructure teams</w:t>
            </w:r>
          </w:p>
          <w:p w14:paraId="55003F23" w14:textId="77777777" w:rsidR="00202079" w:rsidRPr="00FF4802" w:rsidRDefault="00202079" w:rsidP="006C10A3">
            <w:pPr>
              <w:pStyle w:val="ListParagraph"/>
              <w:numPr>
                <w:ilvl w:val="0"/>
                <w:numId w:val="32"/>
              </w:numPr>
              <w:spacing w:after="120"/>
              <w:ind w:left="179" w:hanging="179"/>
              <w:contextualSpacing/>
              <w:rPr>
                <w:rFonts w:ascii="Arial" w:hAnsi="Arial" w:cs="Arial"/>
                <w:sz w:val="20"/>
              </w:rPr>
            </w:pPr>
            <w:r w:rsidRPr="00FF4802">
              <w:rPr>
                <w:rFonts w:ascii="Arial" w:hAnsi="Arial" w:cs="Arial"/>
                <w:sz w:val="20"/>
              </w:rPr>
              <w:t>Application Owners</w:t>
            </w:r>
          </w:p>
          <w:p w14:paraId="0583018D" w14:textId="77777777" w:rsidR="00202079" w:rsidRDefault="00202079" w:rsidP="006C10A3">
            <w:pPr>
              <w:pStyle w:val="ListParagraph"/>
              <w:numPr>
                <w:ilvl w:val="0"/>
                <w:numId w:val="32"/>
              </w:numPr>
              <w:spacing w:after="120"/>
              <w:ind w:left="179" w:hanging="179"/>
              <w:contextualSpacing/>
              <w:rPr>
                <w:rFonts w:ascii="Arial" w:hAnsi="Arial" w:cs="Arial"/>
                <w:sz w:val="20"/>
              </w:rPr>
            </w:pPr>
            <w:r>
              <w:rPr>
                <w:rFonts w:ascii="Arial" w:hAnsi="Arial" w:cs="Arial"/>
                <w:sz w:val="20"/>
              </w:rPr>
              <w:t>Application Architects</w:t>
            </w:r>
          </w:p>
          <w:p w14:paraId="0DDF3DEA" w14:textId="77777777" w:rsidR="00202079" w:rsidRPr="00FF4802" w:rsidRDefault="00202079" w:rsidP="006C10A3">
            <w:pPr>
              <w:pStyle w:val="ListParagraph"/>
              <w:numPr>
                <w:ilvl w:val="0"/>
                <w:numId w:val="32"/>
              </w:numPr>
              <w:spacing w:after="120"/>
              <w:ind w:left="179" w:hanging="179"/>
              <w:contextualSpacing/>
              <w:rPr>
                <w:rFonts w:ascii="Arial" w:hAnsi="Arial" w:cs="Arial"/>
                <w:sz w:val="20"/>
              </w:rPr>
            </w:pPr>
            <w:r>
              <w:rPr>
                <w:rFonts w:ascii="Arial" w:hAnsi="Arial" w:cs="Arial"/>
                <w:sz w:val="20"/>
              </w:rPr>
              <w:t>Development teams</w:t>
            </w:r>
          </w:p>
          <w:p w14:paraId="4856FC9E" w14:textId="77777777" w:rsidR="00202079" w:rsidRPr="00FF4802" w:rsidRDefault="00202079" w:rsidP="006C10A3">
            <w:pPr>
              <w:rPr>
                <w:rFonts w:cs="Arial"/>
              </w:rPr>
            </w:pPr>
          </w:p>
          <w:p w14:paraId="4C262598" w14:textId="77777777" w:rsidR="00202079" w:rsidRPr="00FF4802" w:rsidRDefault="00202079" w:rsidP="006C10A3">
            <w:pPr>
              <w:pStyle w:val="Heading1"/>
            </w:pPr>
            <w:r w:rsidRPr="00FF4802">
              <w:t>related packages</w:t>
            </w:r>
          </w:p>
          <w:p w14:paraId="6E7D1D25" w14:textId="77777777" w:rsidR="00202079" w:rsidRPr="00FF4802" w:rsidRDefault="00202079" w:rsidP="006C10A3">
            <w:pPr>
              <w:pStyle w:val="ListParagraph"/>
              <w:numPr>
                <w:ilvl w:val="0"/>
                <w:numId w:val="33"/>
              </w:numPr>
              <w:spacing w:after="120"/>
              <w:ind w:left="186" w:hanging="186"/>
              <w:contextualSpacing/>
              <w:rPr>
                <w:rFonts w:ascii="Arial" w:hAnsi="Arial" w:cs="Arial"/>
                <w:sz w:val="20"/>
              </w:rPr>
            </w:pPr>
            <w:r w:rsidRPr="00FF4802">
              <w:rPr>
                <w:rFonts w:ascii="Arial" w:hAnsi="Arial" w:cs="Arial"/>
                <w:sz w:val="20"/>
              </w:rPr>
              <w:t>AWS Application Assessment</w:t>
            </w:r>
          </w:p>
          <w:p w14:paraId="50D407FB" w14:textId="77777777" w:rsidR="00202079" w:rsidRPr="00FF4802" w:rsidRDefault="00202079" w:rsidP="006C10A3">
            <w:pPr>
              <w:pStyle w:val="ListParagraph"/>
              <w:numPr>
                <w:ilvl w:val="0"/>
                <w:numId w:val="33"/>
              </w:numPr>
              <w:spacing w:after="120"/>
              <w:ind w:left="186" w:hanging="186"/>
              <w:contextualSpacing/>
              <w:rPr>
                <w:rFonts w:ascii="Arial" w:hAnsi="Arial" w:cs="Arial"/>
                <w:sz w:val="20"/>
              </w:rPr>
            </w:pPr>
            <w:r w:rsidRPr="00FF4802">
              <w:rPr>
                <w:rFonts w:ascii="Arial" w:hAnsi="Arial" w:cs="Arial"/>
                <w:sz w:val="20"/>
              </w:rPr>
              <w:t>AWS Network Accelerator</w:t>
            </w:r>
          </w:p>
          <w:p w14:paraId="7143059E" w14:textId="77777777" w:rsidR="00202079" w:rsidRPr="00FF4802" w:rsidRDefault="00202079" w:rsidP="006C10A3">
            <w:pPr>
              <w:pStyle w:val="ListParagraph"/>
              <w:numPr>
                <w:ilvl w:val="0"/>
                <w:numId w:val="33"/>
              </w:numPr>
              <w:spacing w:after="120"/>
              <w:ind w:left="186" w:hanging="186"/>
              <w:contextualSpacing/>
              <w:rPr>
                <w:rFonts w:ascii="Arial" w:hAnsi="Arial" w:cs="Arial"/>
                <w:sz w:val="20"/>
              </w:rPr>
            </w:pPr>
            <w:r w:rsidRPr="00FF4802">
              <w:rPr>
                <w:rFonts w:ascii="Arial" w:hAnsi="Arial" w:cs="Arial"/>
                <w:sz w:val="20"/>
              </w:rPr>
              <w:t>Migration readiness and planning</w:t>
            </w:r>
          </w:p>
          <w:p w14:paraId="333B6BA5" w14:textId="77777777" w:rsidR="00202079" w:rsidRPr="00FF4802" w:rsidRDefault="00202079" w:rsidP="006C10A3">
            <w:pPr>
              <w:spacing w:after="120"/>
              <w:contextualSpacing/>
              <w:rPr>
                <w:rFonts w:cs="Arial"/>
              </w:rPr>
            </w:pPr>
          </w:p>
          <w:p w14:paraId="099D6C7D" w14:textId="77777777" w:rsidR="00202079" w:rsidRPr="00FF4802" w:rsidRDefault="00202079" w:rsidP="006C10A3">
            <w:pPr>
              <w:spacing w:after="120"/>
              <w:contextualSpacing/>
              <w:rPr>
                <w:rFonts w:cs="Arial"/>
              </w:rPr>
            </w:pPr>
          </w:p>
        </w:tc>
      </w:tr>
    </w:tbl>
    <w:p w14:paraId="7C4E9516" w14:textId="77777777" w:rsidR="00202079" w:rsidRDefault="00202079" w:rsidP="00202079">
      <w:pPr>
        <w:contextualSpacing/>
      </w:pPr>
    </w:p>
    <w:p w14:paraId="5CD00D69" w14:textId="7CBFD88B" w:rsidR="008E5D12" w:rsidRDefault="008E5D12">
      <w: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8633"/>
        <w:gridCol w:w="5757"/>
      </w:tblGrid>
      <w:tr w:rsidR="008E5D12" w:rsidRPr="009F7690" w14:paraId="5E76601F" w14:textId="77777777" w:rsidTr="006C10A3">
        <w:trPr>
          <w:trHeight w:val="972"/>
        </w:trPr>
        <w:tc>
          <w:tcPr>
            <w:tcW w:w="8633" w:type="dxa"/>
            <w:vAlign w:val="center"/>
          </w:tcPr>
          <w:p w14:paraId="349F6D8E" w14:textId="77777777" w:rsidR="008E5D12" w:rsidRPr="00A633ED" w:rsidRDefault="008E5D12" w:rsidP="006C10A3">
            <w:pPr>
              <w:pStyle w:val="PortfolioOfferName"/>
            </w:pPr>
            <w:bookmarkStart w:id="12" w:name="_Toc476907596"/>
            <w:r w:rsidRPr="00A633ED">
              <w:lastRenderedPageBreak/>
              <w:t>AWS Platform Jumpstart</w:t>
            </w:r>
            <w:bookmarkEnd w:id="12"/>
          </w:p>
        </w:tc>
        <w:tc>
          <w:tcPr>
            <w:tcW w:w="5757" w:type="dxa"/>
            <w:shd w:val="clear" w:color="auto" w:fill="EAF6FE"/>
            <w:vAlign w:val="center"/>
          </w:tcPr>
          <w:p w14:paraId="633AB674" w14:textId="77777777" w:rsidR="008E5D12" w:rsidRPr="009F7690" w:rsidRDefault="008E5D12" w:rsidP="006C10A3">
            <w:pPr>
              <w:spacing w:after="120"/>
              <w:contextualSpacing/>
              <w:jc w:val="center"/>
              <w:rPr>
                <w:rFonts w:cs="Arial"/>
              </w:rPr>
            </w:pPr>
          </w:p>
        </w:tc>
      </w:tr>
      <w:tr w:rsidR="008E5D12" w:rsidRPr="009F7690" w14:paraId="0371E2AD" w14:textId="77777777" w:rsidTr="006C10A3">
        <w:tc>
          <w:tcPr>
            <w:tcW w:w="8633" w:type="dxa"/>
          </w:tcPr>
          <w:p w14:paraId="7E52793F" w14:textId="77777777" w:rsidR="008E5D12" w:rsidRPr="005C777F" w:rsidRDefault="008E5D12" w:rsidP="006C10A3">
            <w:pPr>
              <w:spacing w:after="120"/>
              <w:contextualSpacing/>
            </w:pPr>
            <w:r>
              <w:t xml:space="preserve">The AWS Platform Jumpstart is designed to help your team through the decision process of designing and implementing the foundation-level services necessary to pilot or migrate an application to AWS. </w:t>
            </w:r>
            <w:r w:rsidRPr="00287100">
              <w:t>This engagement, led by AWS Professional Services, helps you build an essential foundation for your enterprise cloud strategy, focusing on key components of AWS, such as Amazon Virtual Private Cloud (Amazon VPC), AWS Direct Connect, and AWS Identity and Access Management (AWS IAM), while helping you implement your first workload.</w:t>
            </w:r>
          </w:p>
          <w:p w14:paraId="3D026CFC" w14:textId="77777777" w:rsidR="008E5D12" w:rsidRPr="00F03579" w:rsidRDefault="008E5D12" w:rsidP="006C10A3">
            <w:pPr>
              <w:pStyle w:val="Heading1"/>
            </w:pPr>
            <w:r w:rsidRPr="00F03579">
              <w:t>BENEFITS</w:t>
            </w:r>
          </w:p>
          <w:p w14:paraId="211BC635" w14:textId="77777777" w:rsidR="008E5D12" w:rsidRDefault="008E5D12" w:rsidP="006C10A3">
            <w:pPr>
              <w:pStyle w:val="ListParagraph"/>
              <w:numPr>
                <w:ilvl w:val="0"/>
                <w:numId w:val="32"/>
              </w:numPr>
              <w:spacing w:after="120"/>
              <w:ind w:left="179" w:hanging="179"/>
              <w:contextualSpacing/>
              <w:rPr>
                <w:rFonts w:ascii="Arial" w:hAnsi="Arial" w:cs="Arial"/>
                <w:sz w:val="20"/>
              </w:rPr>
            </w:pPr>
            <w:r>
              <w:rPr>
                <w:rFonts w:ascii="Arial" w:hAnsi="Arial" w:cs="Arial"/>
                <w:sz w:val="20"/>
              </w:rPr>
              <w:t>Develop an AWS Account strategy after careful consideration of your organization structure, billing requirements, and future growth plans</w:t>
            </w:r>
          </w:p>
          <w:p w14:paraId="418F9DBF" w14:textId="77777777" w:rsidR="008E5D12" w:rsidRDefault="008E5D12" w:rsidP="006C10A3">
            <w:pPr>
              <w:pStyle w:val="ListParagraph"/>
              <w:numPr>
                <w:ilvl w:val="0"/>
                <w:numId w:val="32"/>
              </w:numPr>
              <w:spacing w:after="120"/>
              <w:ind w:left="179" w:hanging="179"/>
              <w:contextualSpacing/>
              <w:rPr>
                <w:rFonts w:ascii="Arial" w:hAnsi="Arial" w:cs="Arial"/>
                <w:sz w:val="20"/>
              </w:rPr>
            </w:pPr>
            <w:r>
              <w:rPr>
                <w:rFonts w:ascii="Arial" w:hAnsi="Arial" w:cs="Arial"/>
                <w:sz w:val="20"/>
              </w:rPr>
              <w:t>Develop an Amazon VPC strategy and design with input from networking, security, and Solution Architect teams</w:t>
            </w:r>
          </w:p>
          <w:p w14:paraId="3DA36E98" w14:textId="77777777" w:rsidR="008E5D12" w:rsidRDefault="008E5D12" w:rsidP="006C10A3">
            <w:pPr>
              <w:pStyle w:val="ListParagraph"/>
              <w:numPr>
                <w:ilvl w:val="0"/>
                <w:numId w:val="32"/>
              </w:numPr>
              <w:spacing w:after="120"/>
              <w:ind w:left="179" w:hanging="179"/>
              <w:contextualSpacing/>
              <w:rPr>
                <w:rFonts w:ascii="Arial" w:hAnsi="Arial" w:cs="Arial"/>
                <w:sz w:val="20"/>
              </w:rPr>
            </w:pPr>
            <w:r>
              <w:rPr>
                <w:rFonts w:ascii="Arial" w:hAnsi="Arial" w:cs="Arial"/>
                <w:sz w:val="20"/>
              </w:rPr>
              <w:t>Comprehensive review of Identity and Access Management (IAM) approaches with selection of short-term/ mid-term/ and long-term goals</w:t>
            </w:r>
          </w:p>
          <w:p w14:paraId="41D69EA0" w14:textId="77777777" w:rsidR="008E5D12" w:rsidRDefault="008E5D12" w:rsidP="006C10A3">
            <w:pPr>
              <w:pStyle w:val="ListParagraph"/>
              <w:numPr>
                <w:ilvl w:val="0"/>
                <w:numId w:val="32"/>
              </w:numPr>
              <w:spacing w:after="120"/>
              <w:ind w:left="179" w:hanging="179"/>
              <w:contextualSpacing/>
              <w:rPr>
                <w:rFonts w:ascii="Arial" w:hAnsi="Arial" w:cs="Arial"/>
                <w:sz w:val="20"/>
              </w:rPr>
            </w:pPr>
            <w:r>
              <w:rPr>
                <w:rFonts w:ascii="Arial" w:hAnsi="Arial" w:cs="Arial"/>
                <w:sz w:val="20"/>
              </w:rPr>
              <w:t>Review of logging and monitoring requirements, and recommendation based on AWS best practices</w:t>
            </w:r>
          </w:p>
          <w:p w14:paraId="61903F0F" w14:textId="77777777" w:rsidR="008E5D12" w:rsidRPr="0032188E" w:rsidRDefault="008E5D12" w:rsidP="006C10A3">
            <w:pPr>
              <w:pStyle w:val="ListParagraph"/>
              <w:numPr>
                <w:ilvl w:val="0"/>
                <w:numId w:val="32"/>
              </w:numPr>
              <w:spacing w:after="120"/>
              <w:ind w:left="179" w:hanging="179"/>
              <w:contextualSpacing/>
              <w:rPr>
                <w:rFonts w:ascii="Arial" w:hAnsi="Arial" w:cs="Arial"/>
                <w:sz w:val="20"/>
              </w:rPr>
            </w:pPr>
            <w:r>
              <w:rPr>
                <w:rFonts w:ascii="Arial" w:hAnsi="Arial" w:cs="Arial"/>
                <w:sz w:val="20"/>
              </w:rPr>
              <w:t>Fast track review, analysis, and setup of AWS foundation services</w:t>
            </w:r>
          </w:p>
          <w:p w14:paraId="75D0019B" w14:textId="77777777" w:rsidR="008E5D12" w:rsidRPr="009F7690" w:rsidRDefault="008E5D12" w:rsidP="006C10A3">
            <w:pPr>
              <w:pStyle w:val="Heading1"/>
            </w:pPr>
            <w:r>
              <w:t>TAKEAWAYS &amp; OUTCOMES</w:t>
            </w:r>
          </w:p>
          <w:p w14:paraId="47DA8B5F" w14:textId="77777777" w:rsidR="008E5D12" w:rsidRPr="00287100" w:rsidRDefault="008E5D12" w:rsidP="006C10A3">
            <w:pPr>
              <w:pStyle w:val="ListParagraph"/>
              <w:numPr>
                <w:ilvl w:val="0"/>
                <w:numId w:val="32"/>
              </w:numPr>
              <w:spacing w:after="120"/>
              <w:ind w:left="179" w:hanging="179"/>
              <w:contextualSpacing/>
              <w:rPr>
                <w:rFonts w:ascii="Arial" w:hAnsi="Arial" w:cs="Arial"/>
                <w:sz w:val="20"/>
              </w:rPr>
            </w:pPr>
            <w:r>
              <w:rPr>
                <w:rFonts w:ascii="Arial" w:hAnsi="Arial" w:cs="Arial"/>
                <w:sz w:val="20"/>
              </w:rPr>
              <w:t>Network reference architecture d</w:t>
            </w:r>
            <w:r w:rsidRPr="00287100">
              <w:rPr>
                <w:rFonts w:ascii="Arial" w:hAnsi="Arial" w:cs="Arial"/>
                <w:sz w:val="20"/>
              </w:rPr>
              <w:t>iagram</w:t>
            </w:r>
          </w:p>
          <w:p w14:paraId="2621A34A" w14:textId="77777777" w:rsidR="008E5D12" w:rsidRPr="00287100" w:rsidRDefault="008E5D12" w:rsidP="006C10A3">
            <w:pPr>
              <w:pStyle w:val="ListParagraph"/>
              <w:numPr>
                <w:ilvl w:val="0"/>
                <w:numId w:val="32"/>
              </w:numPr>
              <w:spacing w:after="120"/>
              <w:ind w:left="179" w:hanging="179"/>
              <w:contextualSpacing/>
              <w:rPr>
                <w:rFonts w:ascii="Arial" w:hAnsi="Arial" w:cs="Arial"/>
                <w:sz w:val="20"/>
              </w:rPr>
            </w:pPr>
            <w:r w:rsidRPr="00287100">
              <w:rPr>
                <w:rFonts w:ascii="Arial" w:hAnsi="Arial" w:cs="Arial"/>
                <w:sz w:val="20"/>
              </w:rPr>
              <w:t>Facilitated implementation of foundation-level services</w:t>
            </w:r>
          </w:p>
          <w:p w14:paraId="7382174F" w14:textId="77777777" w:rsidR="008E5D12" w:rsidRDefault="008E5D12" w:rsidP="006C10A3">
            <w:pPr>
              <w:pStyle w:val="ListParagraph"/>
              <w:numPr>
                <w:ilvl w:val="0"/>
                <w:numId w:val="32"/>
              </w:numPr>
              <w:spacing w:after="120"/>
              <w:ind w:left="179" w:hanging="179"/>
              <w:contextualSpacing/>
              <w:rPr>
                <w:rFonts w:ascii="Arial" w:hAnsi="Arial" w:cs="Arial"/>
                <w:sz w:val="20"/>
              </w:rPr>
            </w:pPr>
            <w:r w:rsidRPr="00287100">
              <w:rPr>
                <w:rFonts w:ascii="Arial" w:hAnsi="Arial" w:cs="Arial"/>
                <w:sz w:val="20"/>
              </w:rPr>
              <w:t>Identity federation with AWS</w:t>
            </w:r>
          </w:p>
          <w:p w14:paraId="60C53233" w14:textId="77777777" w:rsidR="008E5D12" w:rsidRPr="00287100" w:rsidRDefault="008E5D12" w:rsidP="006C10A3">
            <w:pPr>
              <w:pStyle w:val="ListParagraph"/>
              <w:numPr>
                <w:ilvl w:val="0"/>
                <w:numId w:val="32"/>
              </w:numPr>
              <w:spacing w:after="120"/>
              <w:ind w:left="179" w:hanging="179"/>
              <w:contextualSpacing/>
              <w:rPr>
                <w:rFonts w:ascii="Arial" w:hAnsi="Arial" w:cs="Arial"/>
                <w:sz w:val="20"/>
              </w:rPr>
            </w:pPr>
            <w:r>
              <w:rPr>
                <w:rFonts w:ascii="Arial" w:hAnsi="Arial" w:cs="Arial"/>
                <w:sz w:val="20"/>
              </w:rPr>
              <w:t>Logging and monitoring design document</w:t>
            </w:r>
          </w:p>
          <w:p w14:paraId="0823BC27" w14:textId="77777777" w:rsidR="008E5D12" w:rsidRPr="0032188E" w:rsidRDefault="008E5D12" w:rsidP="006C10A3">
            <w:pPr>
              <w:pStyle w:val="ListParagraph"/>
              <w:numPr>
                <w:ilvl w:val="0"/>
                <w:numId w:val="32"/>
              </w:numPr>
              <w:spacing w:after="120"/>
              <w:ind w:left="179" w:hanging="179"/>
              <w:contextualSpacing/>
              <w:rPr>
                <w:rFonts w:ascii="Arial" w:hAnsi="Arial" w:cs="Arial"/>
                <w:sz w:val="20"/>
              </w:rPr>
            </w:pPr>
            <w:r>
              <w:rPr>
                <w:rFonts w:ascii="Arial" w:hAnsi="Arial" w:cs="Arial"/>
                <w:sz w:val="20"/>
              </w:rPr>
              <w:t>One (1) static a</w:t>
            </w:r>
            <w:r w:rsidRPr="00287100">
              <w:rPr>
                <w:rFonts w:ascii="Arial" w:hAnsi="Arial" w:cs="Arial"/>
                <w:sz w:val="20"/>
              </w:rPr>
              <w:t>pplication piloted or migrated to AWS</w:t>
            </w:r>
          </w:p>
          <w:p w14:paraId="5DF5CDAD" w14:textId="77777777" w:rsidR="008E5D12" w:rsidRPr="009F7690" w:rsidRDefault="008E5D12" w:rsidP="006C10A3">
            <w:pPr>
              <w:pStyle w:val="Heading1"/>
            </w:pPr>
            <w:r>
              <w:t>TARGET AUDIENCE</w:t>
            </w:r>
          </w:p>
          <w:p w14:paraId="39E057D0" w14:textId="77777777" w:rsidR="008E5D12" w:rsidRDefault="008E5D12" w:rsidP="006C10A3">
            <w:pPr>
              <w:pStyle w:val="ListParagraph"/>
              <w:numPr>
                <w:ilvl w:val="0"/>
                <w:numId w:val="32"/>
              </w:numPr>
              <w:spacing w:after="120"/>
              <w:ind w:left="179" w:hanging="179"/>
              <w:contextualSpacing/>
              <w:rPr>
                <w:rFonts w:ascii="Arial" w:hAnsi="Arial" w:cs="Arial"/>
                <w:sz w:val="20"/>
              </w:rPr>
            </w:pPr>
            <w:r>
              <w:rPr>
                <w:rFonts w:ascii="Arial" w:hAnsi="Arial" w:cs="Arial"/>
                <w:sz w:val="20"/>
              </w:rPr>
              <w:t>IT Infrastructure teams</w:t>
            </w:r>
          </w:p>
          <w:p w14:paraId="6E95AAF7" w14:textId="77777777" w:rsidR="008E5D12" w:rsidRPr="00287100" w:rsidRDefault="008E5D12" w:rsidP="006C10A3">
            <w:pPr>
              <w:pStyle w:val="ListParagraph"/>
              <w:numPr>
                <w:ilvl w:val="0"/>
                <w:numId w:val="32"/>
              </w:numPr>
              <w:spacing w:after="120"/>
              <w:ind w:left="179" w:hanging="179"/>
              <w:contextualSpacing/>
              <w:rPr>
                <w:rFonts w:ascii="Arial" w:hAnsi="Arial" w:cs="Arial"/>
                <w:sz w:val="20"/>
              </w:rPr>
            </w:pPr>
            <w:r>
              <w:rPr>
                <w:rFonts w:ascii="Arial" w:hAnsi="Arial" w:cs="Arial"/>
                <w:sz w:val="20"/>
              </w:rPr>
              <w:t>Solution Architects</w:t>
            </w:r>
          </w:p>
          <w:p w14:paraId="7ECCAEDA" w14:textId="77777777" w:rsidR="008E5D12" w:rsidRDefault="008E5D12" w:rsidP="006C10A3">
            <w:pPr>
              <w:pStyle w:val="ListParagraph"/>
              <w:numPr>
                <w:ilvl w:val="0"/>
                <w:numId w:val="32"/>
              </w:numPr>
              <w:spacing w:after="120"/>
              <w:ind w:left="179" w:hanging="179"/>
              <w:contextualSpacing/>
              <w:rPr>
                <w:rFonts w:ascii="Arial" w:hAnsi="Arial" w:cs="Arial"/>
                <w:sz w:val="20"/>
              </w:rPr>
            </w:pPr>
            <w:r>
              <w:rPr>
                <w:rFonts w:ascii="Arial" w:hAnsi="Arial" w:cs="Arial"/>
                <w:sz w:val="20"/>
              </w:rPr>
              <w:t>Operations teams</w:t>
            </w:r>
          </w:p>
          <w:p w14:paraId="0D5CDB68" w14:textId="77777777" w:rsidR="008E5D12" w:rsidRDefault="008E5D12" w:rsidP="006C10A3">
            <w:pPr>
              <w:pStyle w:val="ListParagraph"/>
              <w:numPr>
                <w:ilvl w:val="0"/>
                <w:numId w:val="32"/>
              </w:numPr>
              <w:spacing w:after="120"/>
              <w:ind w:left="179" w:hanging="179"/>
              <w:contextualSpacing/>
              <w:rPr>
                <w:rFonts w:ascii="Arial" w:hAnsi="Arial" w:cs="Arial"/>
                <w:sz w:val="20"/>
              </w:rPr>
            </w:pPr>
            <w:r>
              <w:rPr>
                <w:rFonts w:ascii="Arial" w:hAnsi="Arial" w:cs="Arial"/>
                <w:sz w:val="20"/>
              </w:rPr>
              <w:t>Security teams</w:t>
            </w:r>
          </w:p>
          <w:p w14:paraId="3E59E226" w14:textId="77777777" w:rsidR="008E5D12" w:rsidRPr="00D35323" w:rsidRDefault="008E5D12" w:rsidP="006C10A3">
            <w:pPr>
              <w:pStyle w:val="ListParagraph"/>
              <w:numPr>
                <w:ilvl w:val="0"/>
                <w:numId w:val="32"/>
              </w:numPr>
              <w:spacing w:after="120"/>
              <w:ind w:left="179" w:hanging="179"/>
              <w:contextualSpacing/>
              <w:rPr>
                <w:rFonts w:ascii="Arial" w:hAnsi="Arial" w:cs="Arial"/>
                <w:sz w:val="20"/>
              </w:rPr>
            </w:pPr>
            <w:r>
              <w:rPr>
                <w:rFonts w:ascii="Arial" w:hAnsi="Arial" w:cs="Arial"/>
                <w:sz w:val="20"/>
              </w:rPr>
              <w:t>Development teams</w:t>
            </w:r>
          </w:p>
        </w:tc>
        <w:tc>
          <w:tcPr>
            <w:tcW w:w="5757" w:type="dxa"/>
            <w:shd w:val="clear" w:color="auto" w:fill="EAF6FE"/>
          </w:tcPr>
          <w:p w14:paraId="19459C94" w14:textId="77777777" w:rsidR="008E5D12" w:rsidRDefault="008E5D12" w:rsidP="006C10A3">
            <w:pPr>
              <w:pStyle w:val="Heading1"/>
            </w:pPr>
            <w:r>
              <w:t>KEY ACTIVITIES</w:t>
            </w:r>
          </w:p>
          <w:p w14:paraId="1E94AC44" w14:textId="77777777" w:rsidR="008E5D12" w:rsidRPr="00287100" w:rsidRDefault="008E5D12" w:rsidP="006C10A3">
            <w:pPr>
              <w:pStyle w:val="ListParagraph"/>
              <w:numPr>
                <w:ilvl w:val="0"/>
                <w:numId w:val="33"/>
              </w:numPr>
              <w:spacing w:after="120"/>
              <w:ind w:left="186" w:hanging="186"/>
              <w:contextualSpacing/>
              <w:rPr>
                <w:rFonts w:ascii="Arial" w:hAnsi="Arial" w:cs="Arial"/>
                <w:sz w:val="20"/>
              </w:rPr>
            </w:pPr>
            <w:r>
              <w:rPr>
                <w:rFonts w:ascii="Arial" w:hAnsi="Arial" w:cs="Arial"/>
                <w:sz w:val="20"/>
              </w:rPr>
              <w:t>Essentials w</w:t>
            </w:r>
            <w:r w:rsidRPr="00287100">
              <w:rPr>
                <w:rFonts w:ascii="Arial" w:hAnsi="Arial" w:cs="Arial"/>
                <w:sz w:val="20"/>
              </w:rPr>
              <w:t>orkshop (Account, Billing)</w:t>
            </w:r>
          </w:p>
          <w:p w14:paraId="48A15FA7" w14:textId="77777777" w:rsidR="008E5D12" w:rsidRPr="00287100" w:rsidRDefault="008E5D12" w:rsidP="006C10A3">
            <w:pPr>
              <w:pStyle w:val="ListParagraph"/>
              <w:numPr>
                <w:ilvl w:val="0"/>
                <w:numId w:val="33"/>
              </w:numPr>
              <w:spacing w:after="120"/>
              <w:ind w:left="186" w:hanging="186"/>
              <w:contextualSpacing/>
              <w:rPr>
                <w:rFonts w:ascii="Arial" w:hAnsi="Arial" w:cs="Arial"/>
                <w:sz w:val="20"/>
              </w:rPr>
            </w:pPr>
            <w:r>
              <w:rPr>
                <w:rFonts w:ascii="Arial" w:hAnsi="Arial" w:cs="Arial"/>
                <w:sz w:val="20"/>
              </w:rPr>
              <w:t>Virtual Private Cloud (VPC) d</w:t>
            </w:r>
            <w:r w:rsidRPr="00287100">
              <w:rPr>
                <w:rFonts w:ascii="Arial" w:hAnsi="Arial" w:cs="Arial"/>
                <w:sz w:val="20"/>
              </w:rPr>
              <w:t>esign</w:t>
            </w:r>
          </w:p>
          <w:p w14:paraId="71DF7749" w14:textId="77777777" w:rsidR="008E5D12" w:rsidRPr="00287100" w:rsidRDefault="008E5D12" w:rsidP="006C10A3">
            <w:pPr>
              <w:pStyle w:val="ListParagraph"/>
              <w:numPr>
                <w:ilvl w:val="0"/>
                <w:numId w:val="33"/>
              </w:numPr>
              <w:spacing w:after="120"/>
              <w:ind w:left="186" w:hanging="186"/>
              <w:contextualSpacing/>
              <w:rPr>
                <w:rFonts w:ascii="Arial" w:hAnsi="Arial" w:cs="Arial"/>
                <w:sz w:val="20"/>
              </w:rPr>
            </w:pPr>
            <w:r>
              <w:rPr>
                <w:rFonts w:ascii="Arial" w:hAnsi="Arial" w:cs="Arial"/>
                <w:sz w:val="20"/>
              </w:rPr>
              <w:t>Architecture plan and design w</w:t>
            </w:r>
            <w:r w:rsidRPr="00287100">
              <w:rPr>
                <w:rFonts w:ascii="Arial" w:hAnsi="Arial" w:cs="Arial"/>
                <w:sz w:val="20"/>
              </w:rPr>
              <w:t>orkshop</w:t>
            </w:r>
          </w:p>
          <w:p w14:paraId="24F021C2" w14:textId="77777777" w:rsidR="008E5D12" w:rsidRDefault="008E5D12" w:rsidP="006C10A3">
            <w:pPr>
              <w:pStyle w:val="ListParagraph"/>
              <w:numPr>
                <w:ilvl w:val="0"/>
                <w:numId w:val="33"/>
              </w:numPr>
              <w:spacing w:after="120"/>
              <w:ind w:left="186" w:hanging="186"/>
              <w:contextualSpacing/>
              <w:rPr>
                <w:rFonts w:ascii="Arial" w:hAnsi="Arial" w:cs="Arial"/>
                <w:sz w:val="20"/>
              </w:rPr>
            </w:pPr>
            <w:r w:rsidRPr="00287100">
              <w:rPr>
                <w:rFonts w:ascii="Arial" w:hAnsi="Arial" w:cs="Arial"/>
                <w:sz w:val="20"/>
              </w:rPr>
              <w:t>I</w:t>
            </w:r>
            <w:r>
              <w:rPr>
                <w:rFonts w:ascii="Arial" w:hAnsi="Arial" w:cs="Arial"/>
                <w:sz w:val="20"/>
              </w:rPr>
              <w:t>dentity and Access Management (IAM) w</w:t>
            </w:r>
            <w:r w:rsidRPr="00287100">
              <w:rPr>
                <w:rFonts w:ascii="Arial" w:hAnsi="Arial" w:cs="Arial"/>
                <w:sz w:val="20"/>
              </w:rPr>
              <w:t xml:space="preserve">orkshop </w:t>
            </w:r>
          </w:p>
          <w:p w14:paraId="2B4BDB3B" w14:textId="77777777" w:rsidR="008E5D12" w:rsidRPr="00287100" w:rsidRDefault="008E5D12" w:rsidP="006C10A3">
            <w:pPr>
              <w:pStyle w:val="ListParagraph"/>
              <w:numPr>
                <w:ilvl w:val="0"/>
                <w:numId w:val="33"/>
              </w:numPr>
              <w:spacing w:after="120"/>
              <w:ind w:left="186" w:hanging="186"/>
              <w:contextualSpacing/>
              <w:rPr>
                <w:rFonts w:ascii="Arial" w:hAnsi="Arial" w:cs="Arial"/>
                <w:sz w:val="20"/>
              </w:rPr>
            </w:pPr>
            <w:r>
              <w:rPr>
                <w:rFonts w:ascii="Arial" w:hAnsi="Arial" w:cs="Arial"/>
                <w:sz w:val="20"/>
              </w:rPr>
              <w:t>IAM design and build a</w:t>
            </w:r>
            <w:r w:rsidRPr="00287100">
              <w:rPr>
                <w:rFonts w:ascii="Arial" w:hAnsi="Arial" w:cs="Arial"/>
                <w:sz w:val="20"/>
              </w:rPr>
              <w:t>ssistance</w:t>
            </w:r>
          </w:p>
          <w:p w14:paraId="1826326A" w14:textId="77777777" w:rsidR="008E5D12" w:rsidRPr="00287100" w:rsidRDefault="008E5D12" w:rsidP="006C10A3">
            <w:pPr>
              <w:pStyle w:val="ListParagraph"/>
              <w:numPr>
                <w:ilvl w:val="0"/>
                <w:numId w:val="33"/>
              </w:numPr>
              <w:spacing w:after="120"/>
              <w:ind w:left="186" w:hanging="186"/>
              <w:contextualSpacing/>
              <w:rPr>
                <w:rFonts w:ascii="Arial" w:hAnsi="Arial" w:cs="Arial"/>
                <w:sz w:val="20"/>
              </w:rPr>
            </w:pPr>
            <w:r>
              <w:rPr>
                <w:rFonts w:ascii="Arial" w:hAnsi="Arial" w:cs="Arial"/>
                <w:sz w:val="20"/>
              </w:rPr>
              <w:t>Static workload m</w:t>
            </w:r>
            <w:r w:rsidRPr="00287100">
              <w:rPr>
                <w:rFonts w:ascii="Arial" w:hAnsi="Arial" w:cs="Arial"/>
                <w:sz w:val="20"/>
              </w:rPr>
              <w:t xml:space="preserve">igration </w:t>
            </w:r>
            <w:r>
              <w:rPr>
                <w:rFonts w:ascii="Arial" w:hAnsi="Arial" w:cs="Arial"/>
                <w:sz w:val="20"/>
              </w:rPr>
              <w:t>Proof of Concept (PoC)</w:t>
            </w:r>
          </w:p>
          <w:p w14:paraId="0C68C708" w14:textId="77777777" w:rsidR="008E5D12" w:rsidRPr="00761864" w:rsidRDefault="008E5D12" w:rsidP="006C10A3">
            <w:pPr>
              <w:spacing w:after="120"/>
              <w:contextualSpacing/>
              <w:rPr>
                <w:rFonts w:cs="Arial"/>
              </w:rPr>
            </w:pPr>
          </w:p>
          <w:p w14:paraId="2AA82C10" w14:textId="77777777" w:rsidR="008E5D12" w:rsidRDefault="008E5D12" w:rsidP="006C10A3">
            <w:pPr>
              <w:pStyle w:val="Heading1"/>
            </w:pPr>
            <w:r>
              <w:t>Stakeholders</w:t>
            </w:r>
          </w:p>
          <w:p w14:paraId="10AF3775" w14:textId="77777777" w:rsidR="008E5D12" w:rsidRDefault="008E5D12" w:rsidP="006C10A3">
            <w:pPr>
              <w:pStyle w:val="ListParagraph"/>
              <w:numPr>
                <w:ilvl w:val="0"/>
                <w:numId w:val="32"/>
              </w:numPr>
              <w:spacing w:after="120"/>
              <w:ind w:left="179" w:hanging="179"/>
              <w:contextualSpacing/>
              <w:rPr>
                <w:rFonts w:ascii="Arial" w:hAnsi="Arial" w:cs="Arial"/>
                <w:sz w:val="20"/>
              </w:rPr>
            </w:pPr>
            <w:r>
              <w:rPr>
                <w:rFonts w:ascii="Arial" w:hAnsi="Arial" w:cs="Arial"/>
                <w:sz w:val="20"/>
              </w:rPr>
              <w:t>IT Infrastructure teams</w:t>
            </w:r>
          </w:p>
          <w:p w14:paraId="2CEF4E95" w14:textId="77777777" w:rsidR="008E5D12" w:rsidRPr="00287100" w:rsidRDefault="008E5D12" w:rsidP="006C10A3">
            <w:pPr>
              <w:pStyle w:val="ListParagraph"/>
              <w:numPr>
                <w:ilvl w:val="0"/>
                <w:numId w:val="32"/>
              </w:numPr>
              <w:spacing w:after="120"/>
              <w:ind w:left="179" w:hanging="179"/>
              <w:contextualSpacing/>
              <w:rPr>
                <w:rFonts w:ascii="Arial" w:hAnsi="Arial" w:cs="Arial"/>
                <w:sz w:val="20"/>
              </w:rPr>
            </w:pPr>
            <w:r>
              <w:rPr>
                <w:rFonts w:ascii="Arial" w:hAnsi="Arial" w:cs="Arial"/>
                <w:sz w:val="20"/>
              </w:rPr>
              <w:t>Solution Architects</w:t>
            </w:r>
          </w:p>
          <w:p w14:paraId="73A6841D" w14:textId="77777777" w:rsidR="008E5D12" w:rsidRDefault="008E5D12" w:rsidP="006C10A3">
            <w:pPr>
              <w:pStyle w:val="ListParagraph"/>
              <w:numPr>
                <w:ilvl w:val="0"/>
                <w:numId w:val="32"/>
              </w:numPr>
              <w:spacing w:after="120"/>
              <w:ind w:left="179" w:hanging="179"/>
              <w:contextualSpacing/>
              <w:rPr>
                <w:rFonts w:ascii="Arial" w:hAnsi="Arial" w:cs="Arial"/>
                <w:sz w:val="20"/>
              </w:rPr>
            </w:pPr>
            <w:r>
              <w:rPr>
                <w:rFonts w:ascii="Arial" w:hAnsi="Arial" w:cs="Arial"/>
                <w:sz w:val="20"/>
              </w:rPr>
              <w:t>Operations teams</w:t>
            </w:r>
          </w:p>
          <w:p w14:paraId="56275282" w14:textId="77777777" w:rsidR="008E5D12" w:rsidRDefault="008E5D12" w:rsidP="006C10A3">
            <w:pPr>
              <w:pStyle w:val="ListParagraph"/>
              <w:numPr>
                <w:ilvl w:val="0"/>
                <w:numId w:val="32"/>
              </w:numPr>
              <w:spacing w:after="120"/>
              <w:ind w:left="179" w:hanging="179"/>
              <w:contextualSpacing/>
              <w:rPr>
                <w:rFonts w:ascii="Arial" w:hAnsi="Arial" w:cs="Arial"/>
                <w:sz w:val="20"/>
              </w:rPr>
            </w:pPr>
            <w:r>
              <w:rPr>
                <w:rFonts w:ascii="Arial" w:hAnsi="Arial" w:cs="Arial"/>
                <w:sz w:val="20"/>
              </w:rPr>
              <w:t>Security teams</w:t>
            </w:r>
          </w:p>
          <w:p w14:paraId="3D951660" w14:textId="77777777" w:rsidR="008E5D12" w:rsidRPr="00287100" w:rsidRDefault="008E5D12" w:rsidP="006C10A3">
            <w:pPr>
              <w:pStyle w:val="ListParagraph"/>
              <w:numPr>
                <w:ilvl w:val="0"/>
                <w:numId w:val="32"/>
              </w:numPr>
              <w:spacing w:after="120"/>
              <w:ind w:left="179" w:hanging="179"/>
              <w:contextualSpacing/>
              <w:rPr>
                <w:rFonts w:ascii="Arial" w:hAnsi="Arial" w:cs="Arial"/>
                <w:sz w:val="20"/>
              </w:rPr>
            </w:pPr>
            <w:r w:rsidRPr="00287100">
              <w:rPr>
                <w:rFonts w:ascii="Arial" w:hAnsi="Arial" w:cs="Arial"/>
                <w:sz w:val="20"/>
              </w:rPr>
              <w:t>Development teams</w:t>
            </w:r>
            <w:r w:rsidRPr="006E036E">
              <w:t xml:space="preserve"> </w:t>
            </w:r>
          </w:p>
          <w:p w14:paraId="1B882FDA" w14:textId="77777777" w:rsidR="008E5D12" w:rsidRDefault="008E5D12" w:rsidP="006C10A3">
            <w:pPr>
              <w:pStyle w:val="Heading1"/>
            </w:pPr>
            <w:r>
              <w:t>related packages</w:t>
            </w:r>
          </w:p>
          <w:p w14:paraId="52A082E7" w14:textId="77777777" w:rsidR="008E5D12" w:rsidRDefault="008E5D12" w:rsidP="006C10A3">
            <w:pPr>
              <w:pStyle w:val="ListParagraph"/>
              <w:numPr>
                <w:ilvl w:val="0"/>
                <w:numId w:val="33"/>
              </w:numPr>
              <w:spacing w:after="120"/>
              <w:ind w:left="186" w:hanging="186"/>
              <w:contextualSpacing/>
              <w:rPr>
                <w:rFonts w:ascii="Arial" w:hAnsi="Arial" w:cs="Arial"/>
                <w:sz w:val="20"/>
              </w:rPr>
            </w:pPr>
            <w:r>
              <w:rPr>
                <w:rFonts w:ascii="Arial" w:hAnsi="Arial" w:cs="Arial"/>
                <w:sz w:val="20"/>
              </w:rPr>
              <w:t>AWS Application Assessment</w:t>
            </w:r>
          </w:p>
          <w:p w14:paraId="72CAC769" w14:textId="77777777" w:rsidR="008E5D12" w:rsidRPr="009F7690" w:rsidRDefault="008E5D12" w:rsidP="006C10A3">
            <w:pPr>
              <w:spacing w:after="120"/>
              <w:contextualSpacing/>
              <w:rPr>
                <w:rFonts w:cs="Arial"/>
              </w:rPr>
            </w:pPr>
          </w:p>
          <w:p w14:paraId="6850EBC5" w14:textId="77777777" w:rsidR="008E5D12" w:rsidRPr="009F7690" w:rsidRDefault="008E5D12" w:rsidP="006C10A3">
            <w:pPr>
              <w:spacing w:after="120"/>
              <w:contextualSpacing/>
              <w:rPr>
                <w:rFonts w:cs="Arial"/>
              </w:rPr>
            </w:pPr>
          </w:p>
        </w:tc>
      </w:tr>
    </w:tbl>
    <w:p w14:paraId="4311AEDC" w14:textId="77777777" w:rsidR="008E5D12" w:rsidRDefault="008E5D12" w:rsidP="008E5D12">
      <w:pPr>
        <w:contextualSpacing/>
      </w:pPr>
    </w:p>
    <w:p w14:paraId="186E079D" w14:textId="77777777" w:rsidR="008E5D12" w:rsidRDefault="008E5D12" w:rsidP="008E5D12">
      <w:pPr>
        <w:contextualSpacing/>
      </w:pPr>
    </w:p>
    <w:p w14:paraId="5026D5C5" w14:textId="77777777" w:rsidR="008E5D12" w:rsidRPr="00B67F07" w:rsidRDefault="008E5D12" w:rsidP="008E5D12"/>
    <w:p w14:paraId="7CE3C832" w14:textId="77777777" w:rsidR="008E5D12" w:rsidRDefault="008E5D12" w:rsidP="008E5D12">
      <w: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8633"/>
        <w:gridCol w:w="5757"/>
      </w:tblGrid>
      <w:tr w:rsidR="008E5D12" w:rsidRPr="003B358C" w14:paraId="47928DE9" w14:textId="77777777" w:rsidTr="006C10A3">
        <w:trPr>
          <w:trHeight w:val="1056"/>
        </w:trPr>
        <w:tc>
          <w:tcPr>
            <w:tcW w:w="8633" w:type="dxa"/>
            <w:vAlign w:val="center"/>
          </w:tcPr>
          <w:p w14:paraId="6BE66B4E" w14:textId="77777777" w:rsidR="008E5D12" w:rsidRPr="00A633ED" w:rsidRDefault="008E5D12" w:rsidP="006C10A3">
            <w:pPr>
              <w:pStyle w:val="PortfolioOfferName"/>
            </w:pPr>
            <w:bookmarkStart w:id="13" w:name="_Toc476907597"/>
            <w:r w:rsidRPr="00A633ED">
              <w:lastRenderedPageBreak/>
              <w:t>AWS Network Accelerator</w:t>
            </w:r>
            <w:bookmarkEnd w:id="13"/>
          </w:p>
        </w:tc>
        <w:tc>
          <w:tcPr>
            <w:tcW w:w="5757" w:type="dxa"/>
            <w:shd w:val="clear" w:color="auto" w:fill="EAF6FE"/>
            <w:vAlign w:val="center"/>
          </w:tcPr>
          <w:p w14:paraId="01AF9277" w14:textId="77777777" w:rsidR="008E5D12" w:rsidRPr="003B358C" w:rsidRDefault="008E5D12" w:rsidP="006C10A3">
            <w:pPr>
              <w:spacing w:after="120"/>
              <w:contextualSpacing/>
              <w:jc w:val="center"/>
              <w:rPr>
                <w:rFonts w:cs="Arial"/>
              </w:rPr>
            </w:pPr>
          </w:p>
        </w:tc>
      </w:tr>
      <w:tr w:rsidR="008E5D12" w:rsidRPr="003B358C" w14:paraId="54EB601F" w14:textId="77777777" w:rsidTr="006C10A3">
        <w:tc>
          <w:tcPr>
            <w:tcW w:w="8633" w:type="dxa"/>
          </w:tcPr>
          <w:p w14:paraId="5C5B03B4" w14:textId="77777777" w:rsidR="008E5D12" w:rsidRPr="003B358C" w:rsidRDefault="008E5D12" w:rsidP="006C10A3">
            <w:pPr>
              <w:pStyle w:val="NormalWeb"/>
              <w:shd w:val="clear" w:color="auto" w:fill="FFFFFF"/>
              <w:spacing w:before="0" w:beforeAutospacing="0" w:after="150" w:afterAutospacing="0"/>
              <w:rPr>
                <w:rFonts w:cs="Arial"/>
                <w:color w:val="000000" w:themeColor="text1"/>
                <w:szCs w:val="20"/>
              </w:rPr>
            </w:pPr>
            <w:r w:rsidRPr="003B358C">
              <w:rPr>
                <w:rFonts w:cs="Arial"/>
                <w:szCs w:val="20"/>
              </w:rPr>
              <w:br w:type="page"/>
            </w:r>
            <w:r w:rsidRPr="003B358C">
              <w:rPr>
                <w:rFonts w:cs="Arial"/>
                <w:color w:val="000000" w:themeColor="text1"/>
                <w:szCs w:val="20"/>
              </w:rPr>
              <w:t xml:space="preserve">The AWS Network Accelerator is designed to help customers design and build a network on AWS which is </w:t>
            </w:r>
            <w:r>
              <w:rPr>
                <w:rFonts w:cs="Arial"/>
                <w:color w:val="000000" w:themeColor="text1"/>
                <w:szCs w:val="20"/>
              </w:rPr>
              <w:t xml:space="preserve">an </w:t>
            </w:r>
            <w:r w:rsidRPr="003B358C">
              <w:rPr>
                <w:rFonts w:cs="Arial"/>
                <w:color w:val="000000" w:themeColor="text1"/>
                <w:szCs w:val="20"/>
              </w:rPr>
              <w:t xml:space="preserve">essential </w:t>
            </w:r>
            <w:r>
              <w:rPr>
                <w:rFonts w:cs="Arial"/>
                <w:color w:val="000000" w:themeColor="text1"/>
                <w:szCs w:val="20"/>
              </w:rPr>
              <w:t>component</w:t>
            </w:r>
            <w:r w:rsidRPr="003B358C">
              <w:rPr>
                <w:rFonts w:cs="Arial"/>
                <w:color w:val="000000" w:themeColor="text1"/>
                <w:szCs w:val="20"/>
              </w:rPr>
              <w:t xml:space="preserve"> for their enterprise cloud strategy. This accelerator focuses on </w:t>
            </w:r>
            <w:r>
              <w:rPr>
                <w:rFonts w:cs="Arial"/>
                <w:color w:val="000000" w:themeColor="text1"/>
                <w:szCs w:val="20"/>
              </w:rPr>
              <w:t>building blocks</w:t>
            </w:r>
            <w:r w:rsidRPr="003B358C">
              <w:rPr>
                <w:rFonts w:cs="Arial"/>
                <w:color w:val="000000" w:themeColor="text1"/>
                <w:szCs w:val="20"/>
              </w:rPr>
              <w:t xml:space="preserve"> such as Amazon Vir</w:t>
            </w:r>
            <w:r>
              <w:rPr>
                <w:rFonts w:cs="Arial"/>
                <w:color w:val="000000" w:themeColor="text1"/>
                <w:szCs w:val="20"/>
              </w:rPr>
              <w:t>tual Private Cloud (Amazon VPC) and</w:t>
            </w:r>
            <w:r w:rsidRPr="003B358C">
              <w:rPr>
                <w:rFonts w:cs="Arial"/>
                <w:color w:val="000000" w:themeColor="text1"/>
                <w:szCs w:val="20"/>
              </w:rPr>
              <w:t xml:space="preserve"> AW</w:t>
            </w:r>
            <w:r>
              <w:rPr>
                <w:rFonts w:cs="Arial"/>
                <w:color w:val="000000" w:themeColor="text1"/>
                <w:szCs w:val="20"/>
              </w:rPr>
              <w:t xml:space="preserve">S Direct Connect which enable enterprises to migrate workloads onto </w:t>
            </w:r>
            <w:r w:rsidRPr="003B358C">
              <w:rPr>
                <w:rFonts w:cs="Arial"/>
                <w:color w:val="000000" w:themeColor="text1"/>
                <w:szCs w:val="20"/>
              </w:rPr>
              <w:t>AWS.</w:t>
            </w:r>
          </w:p>
          <w:p w14:paraId="2AA9FBFD" w14:textId="77777777" w:rsidR="008E5D12" w:rsidRPr="003B358C" w:rsidRDefault="008E5D12" w:rsidP="006C10A3">
            <w:pPr>
              <w:pStyle w:val="NormalWeb"/>
              <w:shd w:val="clear" w:color="auto" w:fill="FFFFFF"/>
              <w:spacing w:before="0" w:beforeAutospacing="0" w:after="150" w:afterAutospacing="0"/>
              <w:rPr>
                <w:rFonts w:cs="Arial"/>
                <w:color w:val="000000" w:themeColor="text1"/>
                <w:szCs w:val="20"/>
              </w:rPr>
            </w:pPr>
            <w:r>
              <w:rPr>
                <w:rFonts w:cs="Arial"/>
                <w:color w:val="000000" w:themeColor="text1"/>
                <w:szCs w:val="20"/>
              </w:rPr>
              <w:t xml:space="preserve">In this engagement, AWS Professional Services works with the customer and network partners </w:t>
            </w:r>
            <w:r w:rsidRPr="003B358C">
              <w:rPr>
                <w:rFonts w:cs="Arial"/>
                <w:color w:val="000000" w:themeColor="text1"/>
                <w:szCs w:val="20"/>
              </w:rPr>
              <w:t xml:space="preserve">designing and implementing a network </w:t>
            </w:r>
            <w:r>
              <w:rPr>
                <w:rFonts w:cs="Arial"/>
                <w:color w:val="000000" w:themeColor="text1"/>
                <w:szCs w:val="20"/>
              </w:rPr>
              <w:t>while leveraging</w:t>
            </w:r>
            <w:r w:rsidRPr="003B358C">
              <w:rPr>
                <w:rFonts w:cs="Arial"/>
                <w:color w:val="000000" w:themeColor="text1"/>
                <w:szCs w:val="20"/>
              </w:rPr>
              <w:t xml:space="preserve"> AWS best practices </w:t>
            </w:r>
          </w:p>
          <w:p w14:paraId="5634EC74" w14:textId="77777777" w:rsidR="008E5D12" w:rsidRPr="003B358C" w:rsidRDefault="008E5D12" w:rsidP="006C10A3">
            <w:pPr>
              <w:pStyle w:val="Heading1"/>
              <w:rPr>
                <w:szCs w:val="20"/>
              </w:rPr>
            </w:pPr>
            <w:r w:rsidRPr="003B358C">
              <w:rPr>
                <w:szCs w:val="20"/>
              </w:rPr>
              <w:t>BENEFITS</w:t>
            </w:r>
          </w:p>
          <w:p w14:paraId="47600C49" w14:textId="77777777" w:rsidR="008E5D12" w:rsidRPr="00326E09" w:rsidRDefault="008E5D12" w:rsidP="006C10A3">
            <w:pPr>
              <w:pStyle w:val="ListParagraph"/>
              <w:numPr>
                <w:ilvl w:val="0"/>
                <w:numId w:val="32"/>
              </w:numPr>
              <w:spacing w:after="120"/>
              <w:ind w:left="179" w:hanging="179"/>
              <w:contextualSpacing/>
              <w:rPr>
                <w:rFonts w:ascii="Arial" w:hAnsi="Arial" w:cs="Arial"/>
                <w:sz w:val="20"/>
                <w:szCs w:val="20"/>
              </w:rPr>
            </w:pPr>
            <w:r w:rsidRPr="00326E09">
              <w:rPr>
                <w:rFonts w:ascii="Arial" w:hAnsi="Arial" w:cs="Arial"/>
                <w:sz w:val="20"/>
                <w:szCs w:val="20"/>
              </w:rPr>
              <w:t>Learn AWS network architecture design and strategy through facilitated discussions covering AWS accounts, virtual private clouds, subnets, gateways, VPNs, dedicated network connections, firewalls and domain name resolution</w:t>
            </w:r>
          </w:p>
          <w:p w14:paraId="4AC426CF" w14:textId="77777777" w:rsidR="008E5D12" w:rsidRPr="003B358C" w:rsidRDefault="008E5D12" w:rsidP="006C10A3">
            <w:pPr>
              <w:pStyle w:val="ListParagraph"/>
              <w:numPr>
                <w:ilvl w:val="0"/>
                <w:numId w:val="32"/>
              </w:numPr>
              <w:spacing w:after="120"/>
              <w:ind w:left="179" w:hanging="179"/>
              <w:contextualSpacing/>
              <w:rPr>
                <w:rFonts w:ascii="Arial" w:hAnsi="Arial" w:cs="Arial"/>
                <w:sz w:val="20"/>
                <w:szCs w:val="20"/>
              </w:rPr>
            </w:pPr>
            <w:r>
              <w:rPr>
                <w:rFonts w:ascii="Arial" w:hAnsi="Arial" w:cs="Arial"/>
                <w:sz w:val="20"/>
                <w:szCs w:val="20"/>
              </w:rPr>
              <w:t>Develop an Amazon VPC and AWS Direct Connect strategy that will scale with your business requirements</w:t>
            </w:r>
          </w:p>
          <w:p w14:paraId="6211A851" w14:textId="77777777" w:rsidR="008E5D12" w:rsidRPr="003B358C" w:rsidRDefault="008E5D12" w:rsidP="006C10A3">
            <w:pPr>
              <w:pStyle w:val="ListParagraph"/>
              <w:numPr>
                <w:ilvl w:val="0"/>
                <w:numId w:val="32"/>
              </w:numPr>
              <w:spacing w:after="120"/>
              <w:ind w:left="179" w:hanging="179"/>
              <w:contextualSpacing/>
              <w:rPr>
                <w:rFonts w:ascii="Arial" w:hAnsi="Arial" w:cs="Arial"/>
                <w:sz w:val="20"/>
                <w:szCs w:val="20"/>
              </w:rPr>
            </w:pPr>
            <w:r>
              <w:rPr>
                <w:rFonts w:ascii="Arial" w:hAnsi="Arial" w:cs="Arial"/>
                <w:sz w:val="20"/>
                <w:szCs w:val="20"/>
              </w:rPr>
              <w:t>Understand AWS recommended</w:t>
            </w:r>
            <w:r w:rsidRPr="003B358C">
              <w:rPr>
                <w:rFonts w:ascii="Arial" w:hAnsi="Arial" w:cs="Arial"/>
                <w:sz w:val="20"/>
                <w:szCs w:val="20"/>
              </w:rPr>
              <w:t xml:space="preserve"> network infrastruct</w:t>
            </w:r>
            <w:r>
              <w:rPr>
                <w:rFonts w:ascii="Arial" w:hAnsi="Arial" w:cs="Arial"/>
                <w:sz w:val="20"/>
                <w:szCs w:val="20"/>
              </w:rPr>
              <w:t xml:space="preserve">ure designs and provisioning techniques </w:t>
            </w:r>
          </w:p>
          <w:p w14:paraId="5A731273" w14:textId="77777777" w:rsidR="008E5D12" w:rsidRPr="003B358C" w:rsidRDefault="008E5D12" w:rsidP="006C10A3">
            <w:pPr>
              <w:pStyle w:val="ListParagraph"/>
              <w:numPr>
                <w:ilvl w:val="0"/>
                <w:numId w:val="32"/>
              </w:numPr>
              <w:spacing w:after="120"/>
              <w:ind w:left="179" w:hanging="179"/>
              <w:contextualSpacing/>
              <w:rPr>
                <w:rFonts w:ascii="Arial" w:hAnsi="Arial" w:cs="Arial"/>
                <w:sz w:val="20"/>
                <w:szCs w:val="20"/>
              </w:rPr>
            </w:pPr>
            <w:r w:rsidRPr="003B358C">
              <w:rPr>
                <w:rFonts w:ascii="Arial" w:hAnsi="Arial" w:cs="Arial"/>
                <w:sz w:val="20"/>
                <w:szCs w:val="20"/>
              </w:rPr>
              <w:t>Adopt AWS best practices and i</w:t>
            </w:r>
            <w:r>
              <w:rPr>
                <w:rFonts w:ascii="Arial" w:hAnsi="Arial" w:cs="Arial"/>
                <w:sz w:val="20"/>
                <w:szCs w:val="20"/>
              </w:rPr>
              <w:t>nfluence future implementations</w:t>
            </w:r>
            <w:r w:rsidRPr="003B358C">
              <w:rPr>
                <w:rFonts w:ascii="Arial" w:hAnsi="Arial" w:cs="Arial"/>
                <w:sz w:val="20"/>
                <w:szCs w:val="20"/>
              </w:rPr>
              <w:t>/ rollouts</w:t>
            </w:r>
            <w:r w:rsidRPr="003B358C">
              <w:rPr>
                <w:rFonts w:ascii="Arial" w:hAnsi="Arial" w:cs="Arial"/>
                <w:sz w:val="20"/>
                <w:szCs w:val="20"/>
              </w:rPr>
              <w:tab/>
            </w:r>
          </w:p>
          <w:p w14:paraId="0B97BC9E" w14:textId="77777777" w:rsidR="008E5D12" w:rsidRPr="003B358C" w:rsidRDefault="008E5D12" w:rsidP="006C10A3">
            <w:pPr>
              <w:pStyle w:val="Heading1"/>
              <w:rPr>
                <w:szCs w:val="20"/>
              </w:rPr>
            </w:pPr>
            <w:r w:rsidRPr="003B358C">
              <w:rPr>
                <w:szCs w:val="20"/>
              </w:rPr>
              <w:t>TAKEAWAYS &amp; OUTCOMES</w:t>
            </w:r>
          </w:p>
          <w:p w14:paraId="572BB005" w14:textId="77777777" w:rsidR="008E5D12" w:rsidRDefault="008E5D12" w:rsidP="006C10A3">
            <w:pPr>
              <w:pStyle w:val="ListParagraph"/>
              <w:numPr>
                <w:ilvl w:val="0"/>
                <w:numId w:val="32"/>
              </w:numPr>
              <w:spacing w:after="120"/>
              <w:ind w:left="179" w:hanging="179"/>
              <w:contextualSpacing/>
              <w:rPr>
                <w:rFonts w:ascii="Arial" w:hAnsi="Arial" w:cs="Arial"/>
                <w:sz w:val="20"/>
                <w:szCs w:val="20"/>
              </w:rPr>
            </w:pPr>
            <w:r>
              <w:rPr>
                <w:rFonts w:ascii="Arial" w:hAnsi="Arial" w:cs="Arial"/>
                <w:sz w:val="20"/>
                <w:szCs w:val="20"/>
              </w:rPr>
              <w:t>N</w:t>
            </w:r>
            <w:r w:rsidRPr="003B358C">
              <w:rPr>
                <w:rFonts w:ascii="Arial" w:hAnsi="Arial" w:cs="Arial"/>
                <w:sz w:val="20"/>
                <w:szCs w:val="20"/>
              </w:rPr>
              <w:t xml:space="preserve">etwork architecture design </w:t>
            </w:r>
          </w:p>
          <w:p w14:paraId="420C999E" w14:textId="77777777" w:rsidR="008E5D12" w:rsidRPr="003B358C" w:rsidRDefault="008E5D12" w:rsidP="006C10A3">
            <w:pPr>
              <w:pStyle w:val="ListParagraph"/>
              <w:numPr>
                <w:ilvl w:val="0"/>
                <w:numId w:val="32"/>
              </w:numPr>
              <w:spacing w:after="120"/>
              <w:ind w:left="179" w:hanging="179"/>
              <w:contextualSpacing/>
              <w:rPr>
                <w:rFonts w:ascii="Arial" w:hAnsi="Arial" w:cs="Arial"/>
                <w:sz w:val="20"/>
                <w:szCs w:val="20"/>
              </w:rPr>
            </w:pPr>
            <w:r>
              <w:rPr>
                <w:rFonts w:ascii="Arial" w:hAnsi="Arial" w:cs="Arial"/>
                <w:sz w:val="20"/>
                <w:szCs w:val="20"/>
              </w:rPr>
              <w:t>Amazon VPC design document</w:t>
            </w:r>
            <w:r w:rsidRPr="003B358C">
              <w:rPr>
                <w:rFonts w:ascii="Arial" w:hAnsi="Arial" w:cs="Arial"/>
                <w:sz w:val="20"/>
                <w:szCs w:val="20"/>
              </w:rPr>
              <w:t xml:space="preserve"> </w:t>
            </w:r>
          </w:p>
          <w:p w14:paraId="786E0827" w14:textId="77777777" w:rsidR="008E5D12" w:rsidRPr="003B358C" w:rsidRDefault="008E5D12" w:rsidP="006C10A3">
            <w:pPr>
              <w:pStyle w:val="ListParagraph"/>
              <w:numPr>
                <w:ilvl w:val="0"/>
                <w:numId w:val="32"/>
              </w:numPr>
              <w:ind w:left="179" w:hanging="179"/>
              <w:rPr>
                <w:rFonts w:ascii="Arial" w:hAnsi="Arial" w:cs="Arial"/>
                <w:sz w:val="20"/>
                <w:szCs w:val="20"/>
              </w:rPr>
            </w:pPr>
            <w:r w:rsidRPr="003B358C">
              <w:rPr>
                <w:rFonts w:ascii="Arial" w:hAnsi="Arial" w:cs="Arial"/>
                <w:sz w:val="20"/>
                <w:szCs w:val="20"/>
              </w:rPr>
              <w:t xml:space="preserve">Build network infrastructure templates for automated provisioning </w:t>
            </w:r>
          </w:p>
          <w:p w14:paraId="303BC47E" w14:textId="77777777" w:rsidR="008E5D12" w:rsidRPr="003B358C" w:rsidRDefault="008E5D12" w:rsidP="006C10A3">
            <w:pPr>
              <w:pStyle w:val="Heading1"/>
              <w:rPr>
                <w:szCs w:val="20"/>
              </w:rPr>
            </w:pPr>
            <w:r w:rsidRPr="003B358C">
              <w:rPr>
                <w:szCs w:val="20"/>
              </w:rPr>
              <w:t xml:space="preserve">TARGET AUDIENCE </w:t>
            </w:r>
          </w:p>
          <w:p w14:paraId="7FEDE738" w14:textId="77777777" w:rsidR="008E5D12" w:rsidRDefault="008E5D12" w:rsidP="006C10A3">
            <w:pPr>
              <w:pStyle w:val="ListParagraph"/>
              <w:numPr>
                <w:ilvl w:val="0"/>
                <w:numId w:val="32"/>
              </w:numPr>
              <w:spacing w:after="120"/>
              <w:ind w:left="179" w:hanging="179"/>
              <w:contextualSpacing/>
              <w:rPr>
                <w:rFonts w:ascii="Arial" w:hAnsi="Arial" w:cs="Arial"/>
                <w:sz w:val="20"/>
                <w:szCs w:val="20"/>
              </w:rPr>
            </w:pPr>
            <w:r w:rsidRPr="003B358C">
              <w:rPr>
                <w:rFonts w:ascii="Arial" w:hAnsi="Arial" w:cs="Arial"/>
                <w:sz w:val="20"/>
                <w:szCs w:val="20"/>
              </w:rPr>
              <w:t xml:space="preserve">Network </w:t>
            </w:r>
            <w:r>
              <w:rPr>
                <w:rFonts w:ascii="Arial" w:hAnsi="Arial" w:cs="Arial"/>
                <w:sz w:val="20"/>
                <w:szCs w:val="20"/>
              </w:rPr>
              <w:t>Architects and Engineers</w:t>
            </w:r>
          </w:p>
          <w:p w14:paraId="64CC3A31" w14:textId="77777777" w:rsidR="008E5D12" w:rsidRPr="003B358C" w:rsidRDefault="008E5D12" w:rsidP="006C10A3">
            <w:pPr>
              <w:pStyle w:val="ListParagraph"/>
              <w:numPr>
                <w:ilvl w:val="0"/>
                <w:numId w:val="32"/>
              </w:numPr>
              <w:spacing w:after="120"/>
              <w:ind w:left="179" w:hanging="179"/>
              <w:contextualSpacing/>
              <w:rPr>
                <w:rFonts w:ascii="Arial" w:hAnsi="Arial" w:cs="Arial"/>
                <w:sz w:val="20"/>
                <w:szCs w:val="20"/>
              </w:rPr>
            </w:pPr>
            <w:r>
              <w:rPr>
                <w:rFonts w:ascii="Arial" w:hAnsi="Arial" w:cs="Arial"/>
                <w:sz w:val="20"/>
                <w:szCs w:val="20"/>
              </w:rPr>
              <w:t>Security Architects and Engineers</w:t>
            </w:r>
          </w:p>
          <w:p w14:paraId="09E1448B" w14:textId="77777777" w:rsidR="008E5D12" w:rsidRPr="003B358C" w:rsidRDefault="008E5D12" w:rsidP="006C10A3">
            <w:pPr>
              <w:pStyle w:val="ListParagraph"/>
              <w:numPr>
                <w:ilvl w:val="0"/>
                <w:numId w:val="32"/>
              </w:numPr>
              <w:spacing w:after="120"/>
              <w:ind w:left="179" w:hanging="179"/>
              <w:contextualSpacing/>
              <w:rPr>
                <w:rFonts w:ascii="Arial" w:hAnsi="Arial" w:cs="Arial"/>
                <w:sz w:val="20"/>
                <w:szCs w:val="20"/>
              </w:rPr>
            </w:pPr>
            <w:r w:rsidRPr="003B358C">
              <w:rPr>
                <w:rFonts w:ascii="Arial" w:hAnsi="Arial" w:cs="Arial"/>
                <w:sz w:val="20"/>
                <w:szCs w:val="20"/>
              </w:rPr>
              <w:t>Solution Architects</w:t>
            </w:r>
          </w:p>
          <w:p w14:paraId="220F3AB3" w14:textId="77777777" w:rsidR="008E5D12" w:rsidRPr="003B358C" w:rsidRDefault="008E5D12" w:rsidP="006C10A3">
            <w:pPr>
              <w:pStyle w:val="ListParagraph"/>
              <w:spacing w:after="120"/>
              <w:ind w:left="179"/>
              <w:contextualSpacing/>
              <w:rPr>
                <w:rFonts w:ascii="Arial" w:hAnsi="Arial" w:cs="Arial"/>
                <w:sz w:val="20"/>
                <w:szCs w:val="20"/>
              </w:rPr>
            </w:pPr>
            <w:r w:rsidRPr="003B358C">
              <w:rPr>
                <w:rFonts w:ascii="Arial" w:hAnsi="Arial" w:cs="Arial"/>
                <w:sz w:val="20"/>
                <w:szCs w:val="20"/>
              </w:rPr>
              <w:t xml:space="preserve"> </w:t>
            </w:r>
          </w:p>
        </w:tc>
        <w:tc>
          <w:tcPr>
            <w:tcW w:w="5757" w:type="dxa"/>
            <w:shd w:val="clear" w:color="auto" w:fill="EAF6FE"/>
          </w:tcPr>
          <w:p w14:paraId="3D4BB354" w14:textId="77777777" w:rsidR="008E5D12" w:rsidRPr="003B358C" w:rsidRDefault="008E5D12" w:rsidP="006C10A3">
            <w:pPr>
              <w:pStyle w:val="Heading1"/>
              <w:rPr>
                <w:szCs w:val="20"/>
              </w:rPr>
            </w:pPr>
            <w:r w:rsidRPr="003B358C">
              <w:rPr>
                <w:szCs w:val="20"/>
              </w:rPr>
              <w:t>KEY ACTIVITIES</w:t>
            </w:r>
          </w:p>
          <w:p w14:paraId="1C2B703D" w14:textId="77777777" w:rsidR="008E5D12" w:rsidRPr="003B358C" w:rsidRDefault="008E5D12" w:rsidP="006C10A3">
            <w:pPr>
              <w:pStyle w:val="ListParagraph"/>
              <w:numPr>
                <w:ilvl w:val="0"/>
                <w:numId w:val="33"/>
              </w:numPr>
              <w:spacing w:after="120"/>
              <w:ind w:left="186" w:hanging="186"/>
              <w:contextualSpacing/>
              <w:rPr>
                <w:rFonts w:ascii="Arial" w:hAnsi="Arial" w:cs="Arial"/>
                <w:sz w:val="20"/>
                <w:szCs w:val="20"/>
              </w:rPr>
            </w:pPr>
            <w:r w:rsidRPr="003B358C">
              <w:rPr>
                <w:rFonts w:ascii="Arial" w:hAnsi="Arial" w:cs="Arial"/>
                <w:sz w:val="20"/>
                <w:szCs w:val="20"/>
              </w:rPr>
              <w:t>Review current network architecture and evaluate with AWS best practices</w:t>
            </w:r>
          </w:p>
          <w:p w14:paraId="497D9C04" w14:textId="77777777" w:rsidR="008E5D12" w:rsidRPr="003B358C" w:rsidRDefault="008E5D12" w:rsidP="006C10A3">
            <w:pPr>
              <w:pStyle w:val="ListParagraph"/>
              <w:numPr>
                <w:ilvl w:val="0"/>
                <w:numId w:val="33"/>
              </w:numPr>
              <w:spacing w:after="120"/>
              <w:ind w:left="186" w:hanging="186"/>
              <w:contextualSpacing/>
              <w:rPr>
                <w:rFonts w:ascii="Arial" w:hAnsi="Arial" w:cs="Arial"/>
                <w:sz w:val="20"/>
                <w:szCs w:val="20"/>
              </w:rPr>
            </w:pPr>
            <w:r w:rsidRPr="003B358C">
              <w:rPr>
                <w:rFonts w:ascii="Arial" w:hAnsi="Arial" w:cs="Arial"/>
                <w:sz w:val="20"/>
                <w:szCs w:val="20"/>
              </w:rPr>
              <w:t>Learn to design AWS Network Architecture</w:t>
            </w:r>
          </w:p>
          <w:p w14:paraId="72D726B5" w14:textId="77777777" w:rsidR="008E5D12" w:rsidRPr="003B358C" w:rsidRDefault="008E5D12" w:rsidP="006C10A3">
            <w:pPr>
              <w:pStyle w:val="ListParagraph"/>
              <w:numPr>
                <w:ilvl w:val="0"/>
                <w:numId w:val="33"/>
              </w:numPr>
              <w:spacing w:after="120"/>
              <w:ind w:left="186" w:hanging="186"/>
              <w:contextualSpacing/>
              <w:rPr>
                <w:rFonts w:ascii="Arial" w:hAnsi="Arial" w:cs="Arial"/>
                <w:sz w:val="20"/>
                <w:szCs w:val="20"/>
              </w:rPr>
            </w:pPr>
            <w:r w:rsidRPr="003B358C">
              <w:rPr>
                <w:rFonts w:ascii="Arial" w:hAnsi="Arial" w:cs="Arial"/>
                <w:sz w:val="20"/>
                <w:szCs w:val="20"/>
              </w:rPr>
              <w:t>Identify cloud native and/or APN partner solutions</w:t>
            </w:r>
          </w:p>
          <w:p w14:paraId="42F4E51D" w14:textId="77777777" w:rsidR="008E5D12" w:rsidRPr="003B358C" w:rsidRDefault="008E5D12" w:rsidP="006C10A3">
            <w:pPr>
              <w:pStyle w:val="ListParagraph"/>
              <w:numPr>
                <w:ilvl w:val="0"/>
                <w:numId w:val="33"/>
              </w:numPr>
              <w:spacing w:after="120"/>
              <w:ind w:left="186" w:hanging="186"/>
              <w:contextualSpacing/>
              <w:rPr>
                <w:rFonts w:ascii="Arial" w:hAnsi="Arial" w:cs="Arial"/>
                <w:sz w:val="20"/>
                <w:szCs w:val="20"/>
              </w:rPr>
            </w:pPr>
            <w:r>
              <w:rPr>
                <w:rFonts w:ascii="Arial" w:hAnsi="Arial" w:cs="Arial"/>
                <w:sz w:val="20"/>
                <w:szCs w:val="20"/>
              </w:rPr>
              <w:t>A</w:t>
            </w:r>
            <w:r w:rsidRPr="003B358C">
              <w:rPr>
                <w:rFonts w:ascii="Arial" w:hAnsi="Arial" w:cs="Arial"/>
                <w:sz w:val="20"/>
                <w:szCs w:val="20"/>
              </w:rPr>
              <w:t>utomate network infrastructure provisioning</w:t>
            </w:r>
          </w:p>
          <w:p w14:paraId="48067103" w14:textId="77777777" w:rsidR="008E5D12" w:rsidRPr="003B358C" w:rsidRDefault="008E5D12" w:rsidP="006C10A3">
            <w:pPr>
              <w:pStyle w:val="ListParagraph"/>
              <w:numPr>
                <w:ilvl w:val="0"/>
                <w:numId w:val="33"/>
              </w:numPr>
              <w:spacing w:after="120"/>
              <w:ind w:left="186" w:hanging="186"/>
              <w:contextualSpacing/>
              <w:rPr>
                <w:rFonts w:ascii="Arial" w:hAnsi="Arial" w:cs="Arial"/>
                <w:sz w:val="20"/>
                <w:szCs w:val="20"/>
              </w:rPr>
            </w:pPr>
            <w:r w:rsidRPr="003B358C">
              <w:rPr>
                <w:rFonts w:ascii="Arial" w:hAnsi="Arial" w:cs="Arial"/>
                <w:sz w:val="20"/>
                <w:szCs w:val="20"/>
              </w:rPr>
              <w:t xml:space="preserve">Up to 2 weeks of advisory and consulting services for design and implementation </w:t>
            </w:r>
          </w:p>
          <w:p w14:paraId="3A2A5403" w14:textId="77777777" w:rsidR="008E5D12" w:rsidRPr="003B358C" w:rsidRDefault="008E5D12" w:rsidP="006C10A3">
            <w:pPr>
              <w:pStyle w:val="Heading1"/>
              <w:rPr>
                <w:szCs w:val="20"/>
              </w:rPr>
            </w:pPr>
            <w:r w:rsidRPr="003B358C">
              <w:rPr>
                <w:szCs w:val="20"/>
              </w:rPr>
              <w:t>Stakeholders</w:t>
            </w:r>
          </w:p>
          <w:p w14:paraId="04E5BB5A" w14:textId="77777777" w:rsidR="008E5D12" w:rsidRDefault="008E5D12" w:rsidP="006C10A3">
            <w:pPr>
              <w:pStyle w:val="ListParagraph"/>
              <w:numPr>
                <w:ilvl w:val="0"/>
                <w:numId w:val="33"/>
              </w:numPr>
              <w:spacing w:after="120"/>
              <w:ind w:left="186" w:hanging="186"/>
              <w:contextualSpacing/>
              <w:rPr>
                <w:rFonts w:ascii="Arial" w:hAnsi="Arial" w:cs="Arial"/>
                <w:sz w:val="20"/>
                <w:szCs w:val="20"/>
              </w:rPr>
            </w:pPr>
            <w:r w:rsidRPr="003B358C">
              <w:rPr>
                <w:rFonts w:ascii="Arial" w:hAnsi="Arial" w:cs="Arial"/>
                <w:sz w:val="20"/>
                <w:szCs w:val="20"/>
              </w:rPr>
              <w:t xml:space="preserve">Network </w:t>
            </w:r>
            <w:r>
              <w:rPr>
                <w:rFonts w:ascii="Arial" w:hAnsi="Arial" w:cs="Arial"/>
                <w:sz w:val="20"/>
                <w:szCs w:val="20"/>
              </w:rPr>
              <w:t>Architects</w:t>
            </w:r>
          </w:p>
          <w:p w14:paraId="7C513160" w14:textId="77777777" w:rsidR="008E5D12" w:rsidRPr="003B358C" w:rsidRDefault="008E5D12" w:rsidP="006C10A3">
            <w:pPr>
              <w:pStyle w:val="ListParagraph"/>
              <w:numPr>
                <w:ilvl w:val="0"/>
                <w:numId w:val="33"/>
              </w:numPr>
              <w:spacing w:after="120"/>
              <w:ind w:left="186" w:hanging="186"/>
              <w:contextualSpacing/>
              <w:rPr>
                <w:rFonts w:ascii="Arial" w:hAnsi="Arial" w:cs="Arial"/>
                <w:sz w:val="20"/>
                <w:szCs w:val="20"/>
              </w:rPr>
            </w:pPr>
            <w:r>
              <w:rPr>
                <w:rFonts w:ascii="Arial" w:hAnsi="Arial" w:cs="Arial"/>
                <w:sz w:val="20"/>
                <w:szCs w:val="20"/>
              </w:rPr>
              <w:t xml:space="preserve">Security </w:t>
            </w:r>
            <w:r w:rsidRPr="003B358C">
              <w:rPr>
                <w:rFonts w:ascii="Arial" w:hAnsi="Arial" w:cs="Arial"/>
                <w:sz w:val="20"/>
                <w:szCs w:val="20"/>
              </w:rPr>
              <w:t>Architects</w:t>
            </w:r>
          </w:p>
          <w:p w14:paraId="51E02D3B" w14:textId="77777777" w:rsidR="008E5D12" w:rsidRPr="003B358C" w:rsidRDefault="008E5D12" w:rsidP="006C10A3">
            <w:pPr>
              <w:rPr>
                <w:rFonts w:cs="Arial"/>
                <w:szCs w:val="20"/>
              </w:rPr>
            </w:pPr>
          </w:p>
          <w:p w14:paraId="203405EE" w14:textId="77777777" w:rsidR="008E5D12" w:rsidRPr="003B358C" w:rsidRDefault="008E5D12" w:rsidP="006C10A3">
            <w:pPr>
              <w:pStyle w:val="Heading1"/>
              <w:rPr>
                <w:szCs w:val="20"/>
              </w:rPr>
            </w:pPr>
            <w:r w:rsidRPr="003B358C">
              <w:rPr>
                <w:szCs w:val="20"/>
              </w:rPr>
              <w:t>related packages</w:t>
            </w:r>
          </w:p>
          <w:p w14:paraId="06D4389B" w14:textId="77777777" w:rsidR="008E5D12" w:rsidRPr="003B358C" w:rsidRDefault="008E5D12" w:rsidP="006C10A3">
            <w:pPr>
              <w:pStyle w:val="ListParagraph"/>
              <w:numPr>
                <w:ilvl w:val="0"/>
                <w:numId w:val="33"/>
              </w:numPr>
              <w:spacing w:after="120"/>
              <w:ind w:left="186" w:hanging="186"/>
              <w:contextualSpacing/>
              <w:rPr>
                <w:rFonts w:ascii="Arial" w:hAnsi="Arial" w:cs="Arial"/>
                <w:sz w:val="20"/>
                <w:szCs w:val="20"/>
              </w:rPr>
            </w:pPr>
            <w:r w:rsidRPr="003B358C">
              <w:rPr>
                <w:rFonts w:ascii="Arial" w:hAnsi="Arial" w:cs="Arial"/>
                <w:sz w:val="20"/>
                <w:szCs w:val="20"/>
              </w:rPr>
              <w:t>Overview of AWS Services Workshop</w:t>
            </w:r>
          </w:p>
          <w:p w14:paraId="168C4E2E" w14:textId="77777777" w:rsidR="008E5D12" w:rsidRPr="003B358C" w:rsidRDefault="008E5D12" w:rsidP="006C10A3">
            <w:pPr>
              <w:pStyle w:val="ListParagraph"/>
              <w:numPr>
                <w:ilvl w:val="0"/>
                <w:numId w:val="33"/>
              </w:numPr>
              <w:spacing w:after="120"/>
              <w:ind w:left="186" w:hanging="186"/>
              <w:contextualSpacing/>
              <w:rPr>
                <w:rFonts w:ascii="Arial" w:hAnsi="Arial" w:cs="Arial"/>
                <w:sz w:val="20"/>
                <w:szCs w:val="20"/>
              </w:rPr>
            </w:pPr>
            <w:r w:rsidRPr="003B358C">
              <w:rPr>
                <w:rFonts w:ascii="Arial" w:hAnsi="Arial" w:cs="Arial"/>
                <w:sz w:val="20"/>
                <w:szCs w:val="20"/>
              </w:rPr>
              <w:t>AWS Application Assessment</w:t>
            </w:r>
          </w:p>
          <w:p w14:paraId="1F9FF336" w14:textId="77777777" w:rsidR="008E5D12" w:rsidRPr="003B358C" w:rsidRDefault="008E5D12" w:rsidP="006C10A3">
            <w:pPr>
              <w:pStyle w:val="ListParagraph"/>
              <w:numPr>
                <w:ilvl w:val="0"/>
                <w:numId w:val="33"/>
              </w:numPr>
              <w:spacing w:after="120"/>
              <w:ind w:left="186" w:hanging="186"/>
              <w:contextualSpacing/>
              <w:rPr>
                <w:rFonts w:ascii="Arial" w:hAnsi="Arial" w:cs="Arial"/>
                <w:sz w:val="20"/>
                <w:szCs w:val="20"/>
              </w:rPr>
            </w:pPr>
            <w:r w:rsidRPr="003B358C">
              <w:rPr>
                <w:rFonts w:ascii="Arial" w:hAnsi="Arial" w:cs="Arial"/>
                <w:sz w:val="20"/>
                <w:szCs w:val="20"/>
              </w:rPr>
              <w:t>AWS Application Accelerator</w:t>
            </w:r>
          </w:p>
          <w:p w14:paraId="56421072" w14:textId="77777777" w:rsidR="008E5D12" w:rsidRPr="003B358C" w:rsidRDefault="008E5D12" w:rsidP="006C10A3">
            <w:pPr>
              <w:pStyle w:val="ListParagraph"/>
              <w:numPr>
                <w:ilvl w:val="0"/>
                <w:numId w:val="33"/>
              </w:numPr>
              <w:spacing w:after="120"/>
              <w:ind w:left="186" w:hanging="186"/>
              <w:contextualSpacing/>
              <w:rPr>
                <w:rFonts w:ascii="Arial" w:hAnsi="Arial" w:cs="Arial"/>
                <w:sz w:val="20"/>
                <w:szCs w:val="20"/>
              </w:rPr>
            </w:pPr>
            <w:r w:rsidRPr="003B358C">
              <w:rPr>
                <w:rFonts w:ascii="Arial" w:hAnsi="Arial" w:cs="Arial"/>
                <w:sz w:val="20"/>
                <w:szCs w:val="20"/>
              </w:rPr>
              <w:t>Security on AWS Workshop</w:t>
            </w:r>
          </w:p>
          <w:p w14:paraId="3F7DB73C" w14:textId="77777777" w:rsidR="008E5D12" w:rsidRPr="003B358C" w:rsidRDefault="008E5D12" w:rsidP="006C10A3">
            <w:pPr>
              <w:spacing w:after="120"/>
              <w:contextualSpacing/>
              <w:rPr>
                <w:rFonts w:cs="Arial"/>
                <w:szCs w:val="20"/>
              </w:rPr>
            </w:pPr>
          </w:p>
        </w:tc>
      </w:tr>
    </w:tbl>
    <w:p w14:paraId="64D3719B" w14:textId="77777777" w:rsidR="008E5D12" w:rsidRPr="003B358C" w:rsidRDefault="008E5D12" w:rsidP="008E5D12">
      <w:pPr>
        <w:contextualSpacing/>
        <w:rPr>
          <w:szCs w:val="20"/>
        </w:rPr>
      </w:pPr>
    </w:p>
    <w:p w14:paraId="1EBA3A2D" w14:textId="77777777" w:rsidR="008E5D12" w:rsidRDefault="008E5D12" w:rsidP="008E5D12">
      <w:pPr>
        <w:contextualSpacing/>
      </w:pPr>
    </w:p>
    <w:p w14:paraId="69569548" w14:textId="77777777" w:rsidR="008E5D12" w:rsidRDefault="008E5D12" w:rsidP="008E5D12"/>
    <w:p w14:paraId="6DBA688C" w14:textId="77777777" w:rsidR="00202079" w:rsidRDefault="00202079" w:rsidP="00202079">
      <w:pPr>
        <w:contextualSpacing/>
      </w:pPr>
    </w:p>
    <w:p w14:paraId="7F22280D" w14:textId="2349B0EE" w:rsidR="00202079" w:rsidRDefault="00202079">
      <w:pPr>
        <w:rPr>
          <w:rFonts w:cs="Arial"/>
        </w:rPr>
      </w:pPr>
      <w:r>
        <w:rPr>
          <w:rFonts w:cs="Arial"/>
        </w:rPr>
        <w:br w:type="page"/>
      </w:r>
    </w:p>
    <w:p w14:paraId="45E7F3C5" w14:textId="77777777" w:rsidR="008C3B8E" w:rsidRDefault="008C3B8E" w:rsidP="0010435F">
      <w:pPr>
        <w:contextualSpacing/>
      </w:pPr>
    </w:p>
    <w:p w14:paraId="6E7FAA73" w14:textId="4A131EEA" w:rsidR="008C3B8E" w:rsidRDefault="008C3B8E" w:rsidP="008C3B8E">
      <w:pPr>
        <w:pStyle w:val="SectionName"/>
      </w:pPr>
      <w:bookmarkStart w:id="14" w:name="_Toc476907598"/>
      <w:r>
        <w:t>FOUNDATION STAGE</w:t>
      </w:r>
      <w:bookmarkEnd w:id="14"/>
    </w:p>
    <w:p w14:paraId="32BAF9EF" w14:textId="77777777" w:rsidR="008C3B8E" w:rsidRDefault="008C3B8E" w:rsidP="0010435F">
      <w:pPr>
        <w:contextualSpacing/>
      </w:pPr>
    </w:p>
    <w:p w14:paraId="5A95CFB9" w14:textId="77777777" w:rsidR="008C3B8E" w:rsidRDefault="008C3B8E" w:rsidP="0010435F">
      <w:pPr>
        <w:contextualSpacing/>
      </w:pPr>
    </w:p>
    <w:p w14:paraId="404EC872" w14:textId="77777777" w:rsidR="008C3B8E" w:rsidRDefault="008C3B8E" w:rsidP="0010435F">
      <w:pPr>
        <w:contextualSpacing/>
      </w:pPr>
    </w:p>
    <w:p w14:paraId="296C87E5" w14:textId="77777777" w:rsidR="008C3B8E" w:rsidRDefault="008C3B8E" w:rsidP="0010435F">
      <w:pPr>
        <w:contextualSpacing/>
      </w:pPr>
    </w:p>
    <w:p w14:paraId="43A624CC" w14:textId="77777777" w:rsidR="008C3B8E" w:rsidRDefault="008C3B8E" w:rsidP="0010435F">
      <w:pPr>
        <w:contextualSpacing/>
      </w:pPr>
    </w:p>
    <w:p w14:paraId="57DE8052" w14:textId="0DEDBE4E" w:rsidR="008C3B8E" w:rsidRDefault="008C3B8E">
      <w:r>
        <w:br w:type="page"/>
      </w:r>
    </w:p>
    <w:p w14:paraId="0E5F86E1" w14:textId="77777777" w:rsidR="00DB76D0" w:rsidRPr="005A2B96" w:rsidRDefault="00DB76D0" w:rsidP="00DB76D0">
      <w:pPr>
        <w:contextualSpacing/>
        <w:rPr>
          <w:lang w:val="en-AU"/>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8633"/>
        <w:gridCol w:w="5757"/>
      </w:tblGrid>
      <w:tr w:rsidR="00DB76D0" w:rsidRPr="005A2B96" w14:paraId="2CA5F9DC" w14:textId="77777777" w:rsidTr="006C10A3">
        <w:trPr>
          <w:trHeight w:val="972"/>
        </w:trPr>
        <w:tc>
          <w:tcPr>
            <w:tcW w:w="8633" w:type="dxa"/>
            <w:vAlign w:val="center"/>
          </w:tcPr>
          <w:p w14:paraId="01C61ED6" w14:textId="77777777" w:rsidR="00DB76D0" w:rsidRPr="00F42EA7" w:rsidRDefault="00DB76D0" w:rsidP="006C10A3">
            <w:pPr>
              <w:pStyle w:val="PortfolioOfferName"/>
            </w:pPr>
            <w:bookmarkStart w:id="15" w:name="_Toc476907599"/>
            <w:r>
              <w:t>Value Analysis on AWS</w:t>
            </w:r>
            <w:r w:rsidRPr="00F42EA7">
              <w:t xml:space="preserve"> Workshop</w:t>
            </w:r>
            <w:bookmarkEnd w:id="15"/>
          </w:p>
        </w:tc>
        <w:tc>
          <w:tcPr>
            <w:tcW w:w="5757" w:type="dxa"/>
            <w:shd w:val="clear" w:color="auto" w:fill="EAF6FE"/>
            <w:vAlign w:val="center"/>
          </w:tcPr>
          <w:p w14:paraId="2899BAF4" w14:textId="77777777" w:rsidR="00DB76D0" w:rsidRPr="005A2B96" w:rsidRDefault="00DB76D0" w:rsidP="006C10A3">
            <w:pPr>
              <w:spacing w:after="120"/>
              <w:contextualSpacing/>
              <w:jc w:val="center"/>
              <w:rPr>
                <w:rFonts w:cs="Arial"/>
                <w:lang w:val="en-AU"/>
              </w:rPr>
            </w:pPr>
          </w:p>
        </w:tc>
      </w:tr>
      <w:tr w:rsidR="00DB76D0" w:rsidRPr="005A2B96" w14:paraId="400315AD" w14:textId="77777777" w:rsidTr="006C10A3">
        <w:tc>
          <w:tcPr>
            <w:tcW w:w="8633" w:type="dxa"/>
          </w:tcPr>
          <w:p w14:paraId="766F47E2" w14:textId="77777777" w:rsidR="00DB76D0" w:rsidRPr="005A2B96" w:rsidRDefault="00DB76D0" w:rsidP="006C10A3">
            <w:pPr>
              <w:rPr>
                <w:rFonts w:cs="Arial"/>
                <w:lang w:val="en-AU"/>
              </w:rPr>
            </w:pPr>
            <w:r w:rsidRPr="005A2B96">
              <w:rPr>
                <w:lang w:val="en-AU"/>
              </w:rPr>
              <w:br w:type="page"/>
            </w:r>
            <w:r w:rsidRPr="005A2B96">
              <w:rPr>
                <w:rFonts w:cs="Arial"/>
                <w:lang w:val="en-AU"/>
              </w:rPr>
              <w:t xml:space="preserve">In this </w:t>
            </w:r>
            <w:r w:rsidRPr="005A2B96">
              <w:rPr>
                <w:rFonts w:cs="Arial"/>
                <w:b/>
                <w:color w:val="FF9900"/>
                <w:szCs w:val="20"/>
                <w:lang w:val="en-AU"/>
              </w:rPr>
              <w:t>2-day on-site workshop</w:t>
            </w:r>
            <w:r w:rsidRPr="005A2B96">
              <w:rPr>
                <w:rFonts w:cs="Arial"/>
                <w:lang w:val="en-AU"/>
              </w:rPr>
              <w:t xml:space="preserve">, AWS Professional Services will help your team explore and dive deep into current and future business value KPIs / </w:t>
            </w:r>
            <w:proofErr w:type="gramStart"/>
            <w:r w:rsidRPr="005A2B96">
              <w:rPr>
                <w:rFonts w:cs="Arial"/>
                <w:lang w:val="en-AU"/>
              </w:rPr>
              <w:t>metrics, and</w:t>
            </w:r>
            <w:proofErr w:type="gramEnd"/>
            <w:r w:rsidRPr="005A2B96">
              <w:rPr>
                <w:rFonts w:cs="Arial"/>
                <w:lang w:val="en-AU"/>
              </w:rPr>
              <w:t xml:space="preserve"> discuss and evaluate the suitability of alternative KPIs and metrics that may provide different and valuable insight into your use of AWS.</w:t>
            </w:r>
          </w:p>
          <w:p w14:paraId="26259693" w14:textId="77777777" w:rsidR="00DB76D0" w:rsidRPr="005A2B96" w:rsidRDefault="00DB76D0" w:rsidP="006C10A3">
            <w:pPr>
              <w:spacing w:after="120"/>
              <w:contextualSpacing/>
              <w:rPr>
                <w:rFonts w:cs="Arial"/>
                <w:lang w:val="en-AU"/>
              </w:rPr>
            </w:pPr>
          </w:p>
          <w:p w14:paraId="0B0E476B" w14:textId="77777777" w:rsidR="00DB76D0" w:rsidRPr="005A2B96" w:rsidRDefault="00DB76D0" w:rsidP="006C10A3">
            <w:pPr>
              <w:spacing w:after="120"/>
              <w:contextualSpacing/>
              <w:rPr>
                <w:rFonts w:cs="Arial"/>
                <w:lang w:val="en-AU"/>
              </w:rPr>
            </w:pPr>
            <w:r w:rsidRPr="005A2B96">
              <w:rPr>
                <w:rFonts w:cs="Arial"/>
                <w:lang w:val="en-AU"/>
              </w:rPr>
              <w:t xml:space="preserve">As a result of the workshop, your team will come away with </w:t>
            </w:r>
            <w:r w:rsidRPr="00F57CCF">
              <w:rPr>
                <w:rFonts w:cs="Arial"/>
                <w:b/>
                <w:color w:val="FF9900"/>
                <w:lang w:val="en-AU"/>
              </w:rPr>
              <w:t>key findings</w:t>
            </w:r>
            <w:r w:rsidRPr="005A2B96">
              <w:rPr>
                <w:rFonts w:cs="Arial"/>
                <w:lang w:val="en-AU"/>
              </w:rPr>
              <w:t xml:space="preserve">, </w:t>
            </w:r>
            <w:r w:rsidRPr="00F57CCF">
              <w:rPr>
                <w:rFonts w:cs="Arial"/>
                <w:b/>
                <w:color w:val="FF9900"/>
                <w:lang w:val="en-AU"/>
              </w:rPr>
              <w:t>recommendations</w:t>
            </w:r>
            <w:r w:rsidRPr="00F57CCF">
              <w:rPr>
                <w:rFonts w:cs="Arial"/>
                <w:color w:val="FF9900"/>
                <w:lang w:val="en-AU"/>
              </w:rPr>
              <w:t xml:space="preserve"> </w:t>
            </w:r>
            <w:r w:rsidRPr="005A2B96">
              <w:rPr>
                <w:rFonts w:cs="Arial"/>
                <w:lang w:val="en-AU"/>
              </w:rPr>
              <w:t xml:space="preserve">and a </w:t>
            </w:r>
            <w:r w:rsidRPr="00F57CCF">
              <w:rPr>
                <w:rFonts w:cs="Arial"/>
                <w:b/>
                <w:color w:val="FF9900"/>
                <w:lang w:val="en-AU"/>
              </w:rPr>
              <w:t>business value assessment</w:t>
            </w:r>
            <w:r w:rsidRPr="00F57CCF">
              <w:rPr>
                <w:rFonts w:cs="Arial"/>
                <w:color w:val="FF9900"/>
                <w:lang w:val="en-AU"/>
              </w:rPr>
              <w:t xml:space="preserve"> </w:t>
            </w:r>
            <w:r w:rsidRPr="005A2B96">
              <w:rPr>
                <w:rFonts w:cs="Arial"/>
                <w:lang w:val="en-AU"/>
              </w:rPr>
              <w:t xml:space="preserve">that helps your organization </w:t>
            </w:r>
            <w:r>
              <w:rPr>
                <w:rFonts w:cs="Arial"/>
                <w:lang w:val="en-AU"/>
              </w:rPr>
              <w:t>better understand how and where it is (and is not) deriving value from the cloud.</w:t>
            </w:r>
          </w:p>
          <w:p w14:paraId="3DD68852" w14:textId="77777777" w:rsidR="00DB76D0" w:rsidRPr="005A2B96" w:rsidRDefault="00DB76D0" w:rsidP="006C10A3">
            <w:pPr>
              <w:pStyle w:val="Heading1"/>
              <w:rPr>
                <w:lang w:val="en-AU"/>
              </w:rPr>
            </w:pPr>
            <w:r w:rsidRPr="005A2B96">
              <w:rPr>
                <w:lang w:val="en-AU"/>
              </w:rPr>
              <w:t>BENEFITS</w:t>
            </w:r>
          </w:p>
          <w:p w14:paraId="6A389152" w14:textId="77777777" w:rsidR="00DB76D0" w:rsidRPr="005A2B96" w:rsidRDefault="00DB76D0" w:rsidP="006C10A3">
            <w:pPr>
              <w:pStyle w:val="ListParagraph"/>
              <w:numPr>
                <w:ilvl w:val="0"/>
                <w:numId w:val="32"/>
              </w:numPr>
              <w:spacing w:after="120"/>
              <w:ind w:left="179" w:hanging="179"/>
              <w:contextualSpacing/>
              <w:rPr>
                <w:rFonts w:ascii="Arial" w:hAnsi="Arial" w:cs="Arial"/>
                <w:sz w:val="20"/>
                <w:lang w:val="en-AU"/>
              </w:rPr>
            </w:pPr>
            <w:r>
              <w:rPr>
                <w:rFonts w:ascii="Arial" w:hAnsi="Arial" w:cs="Arial"/>
                <w:b/>
                <w:sz w:val="20"/>
                <w:lang w:val="en-AU"/>
              </w:rPr>
              <w:t xml:space="preserve">Improve understanding of cloud economics </w:t>
            </w:r>
            <w:r w:rsidRPr="004853B3">
              <w:rPr>
                <w:rFonts w:ascii="Arial" w:hAnsi="Arial" w:cs="Arial"/>
                <w:sz w:val="20"/>
                <w:lang w:val="en-AU"/>
              </w:rPr>
              <w:t>including the ide</w:t>
            </w:r>
            <w:r>
              <w:rPr>
                <w:rFonts w:ascii="Arial" w:hAnsi="Arial" w:cs="Arial"/>
                <w:sz w:val="20"/>
                <w:lang w:val="en-AU"/>
              </w:rPr>
              <w:t>ntification and quantification of tangible and intangible value</w:t>
            </w:r>
          </w:p>
          <w:p w14:paraId="172BE756" w14:textId="77777777" w:rsidR="00DB76D0" w:rsidRPr="004853B3" w:rsidRDefault="00DB76D0" w:rsidP="006C10A3">
            <w:pPr>
              <w:pStyle w:val="ListParagraph"/>
              <w:numPr>
                <w:ilvl w:val="0"/>
                <w:numId w:val="32"/>
              </w:numPr>
              <w:spacing w:after="120"/>
              <w:ind w:left="179" w:hanging="179"/>
              <w:contextualSpacing/>
              <w:rPr>
                <w:rFonts w:ascii="Arial" w:hAnsi="Arial" w:cs="Arial"/>
                <w:sz w:val="20"/>
                <w:lang w:val="en-AU"/>
              </w:rPr>
            </w:pPr>
            <w:r>
              <w:rPr>
                <w:rFonts w:ascii="Arial" w:hAnsi="Arial" w:cs="Arial"/>
                <w:b/>
                <w:sz w:val="20"/>
                <w:lang w:val="en-AU"/>
              </w:rPr>
              <w:t xml:space="preserve">Understand how to move beyond tangible benefits </w:t>
            </w:r>
            <w:r w:rsidRPr="004853B3">
              <w:rPr>
                <w:rFonts w:ascii="Arial" w:hAnsi="Arial" w:cs="Arial"/>
                <w:sz w:val="20"/>
                <w:lang w:val="en-AU"/>
              </w:rPr>
              <w:t xml:space="preserve">and identify and quantify intangible benefits such as reduced time to market, higher employee satisfaction, lower defect rate </w:t>
            </w:r>
          </w:p>
          <w:p w14:paraId="0A567AFA" w14:textId="77777777" w:rsidR="00DB76D0" w:rsidRPr="005A2B96" w:rsidRDefault="00DB76D0" w:rsidP="006C10A3">
            <w:pPr>
              <w:pStyle w:val="ListParagraph"/>
              <w:numPr>
                <w:ilvl w:val="0"/>
                <w:numId w:val="32"/>
              </w:numPr>
              <w:spacing w:after="120"/>
              <w:ind w:left="179" w:hanging="179"/>
              <w:contextualSpacing/>
              <w:rPr>
                <w:rFonts w:cs="Arial"/>
                <w:lang w:val="en-AU"/>
              </w:rPr>
            </w:pPr>
            <w:r>
              <w:rPr>
                <w:rFonts w:ascii="Arial" w:hAnsi="Arial" w:cs="Arial"/>
                <w:b/>
                <w:sz w:val="20"/>
                <w:lang w:val="en-AU"/>
              </w:rPr>
              <w:t xml:space="preserve">Define and quantify metrics and build a framework for ongoing value analysis </w:t>
            </w:r>
            <w:r w:rsidRPr="004853B3">
              <w:rPr>
                <w:rFonts w:ascii="Arial" w:hAnsi="Arial" w:cs="Arial"/>
                <w:sz w:val="20"/>
                <w:lang w:val="en-AU"/>
              </w:rPr>
              <w:t>of your enterprise cloud adoption program</w:t>
            </w:r>
            <w:r>
              <w:rPr>
                <w:rFonts w:ascii="Arial" w:hAnsi="Arial" w:cs="Arial"/>
                <w:sz w:val="20"/>
                <w:lang w:val="en-AU"/>
              </w:rPr>
              <w:t xml:space="preserve"> to help you identify opportunities for improvement</w:t>
            </w:r>
          </w:p>
          <w:p w14:paraId="32B88D28" w14:textId="77777777" w:rsidR="00DB76D0" w:rsidRPr="005A2B96" w:rsidRDefault="00DB76D0" w:rsidP="006C10A3">
            <w:pPr>
              <w:pStyle w:val="Heading1"/>
              <w:rPr>
                <w:lang w:val="en-AU"/>
              </w:rPr>
            </w:pPr>
            <w:r w:rsidRPr="005A2B96">
              <w:rPr>
                <w:lang w:val="en-AU"/>
              </w:rPr>
              <w:t>TAKEAWAYS &amp; OUTCOMES</w:t>
            </w:r>
          </w:p>
          <w:p w14:paraId="6D0C042E" w14:textId="77777777" w:rsidR="00DB76D0" w:rsidRPr="005A2B96" w:rsidRDefault="00DB76D0" w:rsidP="006C10A3">
            <w:pPr>
              <w:pStyle w:val="ListParagraph"/>
              <w:numPr>
                <w:ilvl w:val="0"/>
                <w:numId w:val="32"/>
              </w:numPr>
              <w:spacing w:after="120"/>
              <w:ind w:left="179" w:hanging="179"/>
              <w:contextualSpacing/>
              <w:rPr>
                <w:rFonts w:ascii="Arial" w:hAnsi="Arial" w:cs="Arial"/>
                <w:sz w:val="20"/>
                <w:lang w:val="en-AU"/>
              </w:rPr>
            </w:pPr>
            <w:r>
              <w:rPr>
                <w:rFonts w:ascii="Arial" w:hAnsi="Arial" w:cs="Arial"/>
                <w:sz w:val="20"/>
                <w:lang w:val="en-AU"/>
              </w:rPr>
              <w:t xml:space="preserve">Metrics: identified and quantified KPIs that measure the value achieve from </w:t>
            </w:r>
            <w:r w:rsidRPr="005A2B96">
              <w:rPr>
                <w:rFonts w:ascii="Arial" w:hAnsi="Arial" w:cs="Arial"/>
                <w:sz w:val="20"/>
                <w:lang w:val="en-AU"/>
              </w:rPr>
              <w:t>cloud adoption</w:t>
            </w:r>
          </w:p>
          <w:p w14:paraId="010951F3" w14:textId="77777777" w:rsidR="00DB76D0" w:rsidRPr="005A2B96" w:rsidRDefault="00DB76D0" w:rsidP="006C10A3">
            <w:pPr>
              <w:pStyle w:val="ListParagraph"/>
              <w:numPr>
                <w:ilvl w:val="0"/>
                <w:numId w:val="32"/>
              </w:numPr>
              <w:spacing w:after="120"/>
              <w:ind w:left="179" w:hanging="179"/>
              <w:contextualSpacing/>
              <w:rPr>
                <w:rFonts w:ascii="Arial" w:hAnsi="Arial" w:cs="Arial"/>
                <w:sz w:val="20"/>
                <w:lang w:val="en-AU"/>
              </w:rPr>
            </w:pPr>
            <w:r>
              <w:rPr>
                <w:rFonts w:ascii="Arial" w:hAnsi="Arial" w:cs="Arial"/>
                <w:sz w:val="20"/>
                <w:lang w:val="en-AU"/>
              </w:rPr>
              <w:t>A business v</w:t>
            </w:r>
            <w:r w:rsidRPr="005A2B96">
              <w:rPr>
                <w:rFonts w:ascii="Arial" w:hAnsi="Arial" w:cs="Arial"/>
                <w:sz w:val="20"/>
                <w:lang w:val="en-AU"/>
              </w:rPr>
              <w:t xml:space="preserve">alue </w:t>
            </w:r>
            <w:r>
              <w:rPr>
                <w:rFonts w:ascii="Arial" w:hAnsi="Arial" w:cs="Arial"/>
                <w:sz w:val="20"/>
                <w:lang w:val="en-AU"/>
              </w:rPr>
              <w:t>a</w:t>
            </w:r>
            <w:r w:rsidRPr="005A2B96">
              <w:rPr>
                <w:rFonts w:ascii="Arial" w:hAnsi="Arial" w:cs="Arial"/>
                <w:sz w:val="20"/>
                <w:lang w:val="en-AU"/>
              </w:rPr>
              <w:t>ssessment</w:t>
            </w:r>
            <w:r>
              <w:rPr>
                <w:rFonts w:ascii="Arial" w:hAnsi="Arial" w:cs="Arial"/>
                <w:sz w:val="20"/>
                <w:lang w:val="en-AU"/>
              </w:rPr>
              <w:t xml:space="preserve">: assessment of value KPIs and their impact on the cloud </w:t>
            </w:r>
            <w:r w:rsidRPr="005A2B96">
              <w:rPr>
                <w:rFonts w:ascii="Arial" w:hAnsi="Arial" w:cs="Arial"/>
                <w:sz w:val="20"/>
                <w:lang w:val="en-AU"/>
              </w:rPr>
              <w:t>adoption business case</w:t>
            </w:r>
          </w:p>
          <w:p w14:paraId="5D9986DB" w14:textId="77777777" w:rsidR="00DB76D0" w:rsidRPr="005A2B96" w:rsidRDefault="00DB76D0" w:rsidP="006C10A3">
            <w:pPr>
              <w:pStyle w:val="ListParagraph"/>
              <w:numPr>
                <w:ilvl w:val="0"/>
                <w:numId w:val="32"/>
              </w:numPr>
              <w:spacing w:after="120"/>
              <w:ind w:left="179" w:hanging="179"/>
              <w:contextualSpacing/>
              <w:rPr>
                <w:rFonts w:ascii="Arial" w:hAnsi="Arial" w:cs="Arial"/>
                <w:sz w:val="20"/>
                <w:lang w:val="en-AU"/>
              </w:rPr>
            </w:pPr>
            <w:r>
              <w:rPr>
                <w:rFonts w:ascii="Arial" w:hAnsi="Arial" w:cs="Arial"/>
                <w:sz w:val="20"/>
                <w:lang w:val="en-AU"/>
              </w:rPr>
              <w:t>A framework: scaffolding to support the process of continuous value assessment as you move forward with your cloud adoption program</w:t>
            </w:r>
          </w:p>
          <w:p w14:paraId="65D76682" w14:textId="77777777" w:rsidR="00DB76D0" w:rsidRPr="005A2B96" w:rsidRDefault="00DB76D0" w:rsidP="006C10A3">
            <w:pPr>
              <w:spacing w:after="120"/>
              <w:contextualSpacing/>
              <w:rPr>
                <w:rFonts w:cs="Arial"/>
                <w:lang w:val="en-AU"/>
              </w:rPr>
            </w:pPr>
          </w:p>
          <w:p w14:paraId="13848490" w14:textId="77777777" w:rsidR="00DB76D0" w:rsidRPr="005A2B96" w:rsidRDefault="00DB76D0" w:rsidP="006C10A3">
            <w:pPr>
              <w:pStyle w:val="Heading1"/>
              <w:rPr>
                <w:lang w:val="en-AU"/>
              </w:rPr>
            </w:pPr>
            <w:r w:rsidRPr="005A2B96">
              <w:rPr>
                <w:lang w:val="en-AU"/>
              </w:rPr>
              <w:t>TARGET AUDIENCE</w:t>
            </w:r>
          </w:p>
          <w:p w14:paraId="5DDE3B0A" w14:textId="77777777" w:rsidR="00DB76D0" w:rsidRDefault="00DB76D0" w:rsidP="006C10A3">
            <w:pPr>
              <w:pStyle w:val="ListParagraph"/>
              <w:numPr>
                <w:ilvl w:val="0"/>
                <w:numId w:val="32"/>
              </w:numPr>
              <w:spacing w:after="120"/>
              <w:ind w:left="179" w:hanging="179"/>
              <w:contextualSpacing/>
              <w:rPr>
                <w:rFonts w:ascii="Arial" w:hAnsi="Arial" w:cs="Arial"/>
                <w:sz w:val="20"/>
                <w:lang w:val="en-AU"/>
              </w:rPr>
            </w:pPr>
            <w:r>
              <w:rPr>
                <w:rFonts w:ascii="Arial" w:hAnsi="Arial" w:cs="Arial"/>
                <w:sz w:val="20"/>
                <w:lang w:val="en-AU"/>
              </w:rPr>
              <w:t>Business Unit / Divisional Leaders</w:t>
            </w:r>
          </w:p>
          <w:p w14:paraId="318BC759" w14:textId="77777777" w:rsidR="00DB76D0" w:rsidRPr="005A2B96" w:rsidRDefault="00DB76D0" w:rsidP="006C10A3">
            <w:pPr>
              <w:pStyle w:val="ListParagraph"/>
              <w:numPr>
                <w:ilvl w:val="0"/>
                <w:numId w:val="32"/>
              </w:numPr>
              <w:spacing w:after="120"/>
              <w:ind w:left="179" w:hanging="179"/>
              <w:contextualSpacing/>
              <w:rPr>
                <w:rFonts w:ascii="Arial" w:hAnsi="Arial" w:cs="Arial"/>
                <w:sz w:val="20"/>
                <w:lang w:val="en-AU"/>
              </w:rPr>
            </w:pPr>
            <w:r>
              <w:rPr>
                <w:rFonts w:ascii="Arial" w:hAnsi="Arial" w:cs="Arial"/>
                <w:sz w:val="20"/>
                <w:lang w:val="en-AU"/>
              </w:rPr>
              <w:t>Business Application O</w:t>
            </w:r>
            <w:r w:rsidRPr="005A2B96">
              <w:rPr>
                <w:rFonts w:ascii="Arial" w:hAnsi="Arial" w:cs="Arial"/>
                <w:sz w:val="20"/>
                <w:lang w:val="en-AU"/>
              </w:rPr>
              <w:t>wners</w:t>
            </w:r>
          </w:p>
          <w:p w14:paraId="5A6B7D91" w14:textId="77777777" w:rsidR="00DB76D0" w:rsidRDefault="00DB76D0" w:rsidP="006C10A3">
            <w:pPr>
              <w:pStyle w:val="ListParagraph"/>
              <w:numPr>
                <w:ilvl w:val="0"/>
                <w:numId w:val="32"/>
              </w:numPr>
              <w:spacing w:after="120"/>
              <w:ind w:left="179" w:hanging="179"/>
              <w:contextualSpacing/>
              <w:rPr>
                <w:rFonts w:ascii="Arial" w:hAnsi="Arial" w:cs="Arial"/>
                <w:sz w:val="20"/>
                <w:lang w:val="en-AU"/>
              </w:rPr>
            </w:pPr>
            <w:r>
              <w:rPr>
                <w:rFonts w:ascii="Arial" w:hAnsi="Arial" w:cs="Arial"/>
                <w:sz w:val="20"/>
                <w:lang w:val="en-AU"/>
              </w:rPr>
              <w:t>IT Director or CTO</w:t>
            </w:r>
          </w:p>
          <w:p w14:paraId="68BD1484" w14:textId="77777777" w:rsidR="00DB76D0" w:rsidRPr="005A2B96" w:rsidRDefault="00DB76D0" w:rsidP="006C10A3">
            <w:pPr>
              <w:pStyle w:val="ListParagraph"/>
              <w:numPr>
                <w:ilvl w:val="0"/>
                <w:numId w:val="32"/>
              </w:numPr>
              <w:spacing w:after="120"/>
              <w:ind w:left="179" w:hanging="179"/>
              <w:contextualSpacing/>
              <w:rPr>
                <w:rFonts w:ascii="Arial" w:hAnsi="Arial" w:cs="Arial"/>
                <w:sz w:val="20"/>
                <w:lang w:val="en-AU"/>
              </w:rPr>
            </w:pPr>
            <w:r>
              <w:rPr>
                <w:rFonts w:ascii="Arial" w:hAnsi="Arial" w:cs="Arial"/>
                <w:sz w:val="20"/>
                <w:lang w:val="en-AU"/>
              </w:rPr>
              <w:t>Finance Director or CFO</w:t>
            </w:r>
          </w:p>
        </w:tc>
        <w:tc>
          <w:tcPr>
            <w:tcW w:w="5757" w:type="dxa"/>
            <w:shd w:val="clear" w:color="auto" w:fill="EAF6FE"/>
          </w:tcPr>
          <w:p w14:paraId="38C8FAEC" w14:textId="77777777" w:rsidR="00DB76D0" w:rsidRPr="005A2B96" w:rsidRDefault="00DB76D0" w:rsidP="006C10A3">
            <w:pPr>
              <w:pStyle w:val="Heading1"/>
              <w:rPr>
                <w:lang w:val="en-AU"/>
              </w:rPr>
            </w:pPr>
            <w:r w:rsidRPr="005A2B96">
              <w:rPr>
                <w:lang w:val="en-AU"/>
              </w:rPr>
              <w:t>KEY ACTIVITIES</w:t>
            </w:r>
          </w:p>
          <w:p w14:paraId="114F09F4" w14:textId="77777777" w:rsidR="00DB76D0" w:rsidRPr="005A2B96" w:rsidRDefault="00DB76D0" w:rsidP="006C10A3">
            <w:pPr>
              <w:pStyle w:val="ListParagraph"/>
              <w:numPr>
                <w:ilvl w:val="0"/>
                <w:numId w:val="33"/>
              </w:numPr>
              <w:spacing w:after="120"/>
              <w:ind w:left="186" w:hanging="186"/>
              <w:contextualSpacing/>
              <w:rPr>
                <w:rFonts w:ascii="Arial" w:hAnsi="Arial" w:cs="Arial"/>
                <w:sz w:val="20"/>
                <w:lang w:val="en-AU"/>
              </w:rPr>
            </w:pPr>
            <w:r w:rsidRPr="005A2B96">
              <w:rPr>
                <w:rFonts w:ascii="Arial" w:hAnsi="Arial" w:cs="Arial"/>
                <w:sz w:val="20"/>
                <w:lang w:val="en-AU"/>
              </w:rPr>
              <w:t>Identify value KPIs relevant to your business</w:t>
            </w:r>
          </w:p>
          <w:p w14:paraId="203D7D6E" w14:textId="77777777" w:rsidR="00DB76D0" w:rsidRPr="005A2B96" w:rsidRDefault="00DB76D0" w:rsidP="006C10A3">
            <w:pPr>
              <w:pStyle w:val="ListParagraph"/>
              <w:numPr>
                <w:ilvl w:val="0"/>
                <w:numId w:val="33"/>
              </w:numPr>
              <w:spacing w:after="120"/>
              <w:ind w:left="186" w:hanging="186"/>
              <w:contextualSpacing/>
              <w:rPr>
                <w:rFonts w:ascii="Arial" w:hAnsi="Arial" w:cs="Arial"/>
                <w:sz w:val="20"/>
                <w:lang w:val="en-AU"/>
              </w:rPr>
            </w:pPr>
            <w:r w:rsidRPr="005A2B96">
              <w:rPr>
                <w:rFonts w:ascii="Arial" w:hAnsi="Arial" w:cs="Arial"/>
                <w:sz w:val="20"/>
                <w:lang w:val="en-AU"/>
              </w:rPr>
              <w:t>Map value KPIs to business performance</w:t>
            </w:r>
          </w:p>
          <w:p w14:paraId="7201A9BE" w14:textId="77777777" w:rsidR="00DB76D0" w:rsidRPr="005A2B96" w:rsidRDefault="00DB76D0" w:rsidP="006C10A3">
            <w:pPr>
              <w:pStyle w:val="ListParagraph"/>
              <w:numPr>
                <w:ilvl w:val="0"/>
                <w:numId w:val="33"/>
              </w:numPr>
              <w:spacing w:after="120"/>
              <w:ind w:left="186" w:hanging="186"/>
              <w:contextualSpacing/>
              <w:rPr>
                <w:rFonts w:ascii="Arial" w:hAnsi="Arial" w:cs="Arial"/>
                <w:sz w:val="20"/>
                <w:lang w:val="en-AU"/>
              </w:rPr>
            </w:pPr>
            <w:r w:rsidRPr="005A2B96">
              <w:rPr>
                <w:rFonts w:ascii="Arial" w:hAnsi="Arial" w:cs="Arial"/>
                <w:sz w:val="20"/>
                <w:lang w:val="en-AU"/>
              </w:rPr>
              <w:t>Deliver a Value Analysis report to support your cloud adoption business case</w:t>
            </w:r>
          </w:p>
          <w:p w14:paraId="44D9D47C" w14:textId="77777777" w:rsidR="00DB76D0" w:rsidRPr="005A2B96" w:rsidRDefault="00DB76D0" w:rsidP="006C10A3">
            <w:pPr>
              <w:pStyle w:val="Heading1"/>
              <w:rPr>
                <w:lang w:val="en-AU"/>
              </w:rPr>
            </w:pPr>
            <w:r w:rsidRPr="005A2B96">
              <w:rPr>
                <w:lang w:val="en-AU"/>
              </w:rPr>
              <w:t>Stakeholders</w:t>
            </w:r>
          </w:p>
          <w:p w14:paraId="73B979A0" w14:textId="77777777" w:rsidR="00DB76D0" w:rsidRDefault="00DB76D0" w:rsidP="006C10A3">
            <w:pPr>
              <w:pStyle w:val="ListParagraph"/>
              <w:numPr>
                <w:ilvl w:val="0"/>
                <w:numId w:val="33"/>
              </w:numPr>
              <w:spacing w:after="120"/>
              <w:ind w:left="186" w:hanging="186"/>
              <w:contextualSpacing/>
              <w:rPr>
                <w:rFonts w:ascii="Arial" w:hAnsi="Arial" w:cs="Arial"/>
                <w:sz w:val="20"/>
                <w:lang w:val="en-AU"/>
              </w:rPr>
            </w:pPr>
            <w:r>
              <w:rPr>
                <w:rFonts w:ascii="Arial" w:hAnsi="Arial" w:cs="Arial"/>
                <w:sz w:val="20"/>
                <w:lang w:val="en-AU"/>
              </w:rPr>
              <w:t>Shareholders</w:t>
            </w:r>
          </w:p>
          <w:p w14:paraId="2D7BF480" w14:textId="77777777" w:rsidR="00DB76D0" w:rsidRDefault="00DB76D0" w:rsidP="006C10A3">
            <w:pPr>
              <w:pStyle w:val="ListParagraph"/>
              <w:numPr>
                <w:ilvl w:val="0"/>
                <w:numId w:val="33"/>
              </w:numPr>
              <w:spacing w:after="120"/>
              <w:ind w:left="186" w:hanging="186"/>
              <w:contextualSpacing/>
              <w:rPr>
                <w:rFonts w:ascii="Arial" w:hAnsi="Arial" w:cs="Arial"/>
                <w:sz w:val="20"/>
                <w:lang w:val="en-AU"/>
              </w:rPr>
            </w:pPr>
            <w:r>
              <w:rPr>
                <w:rFonts w:ascii="Arial" w:hAnsi="Arial" w:cs="Arial"/>
                <w:sz w:val="20"/>
                <w:lang w:val="en-AU"/>
              </w:rPr>
              <w:t>Business Leaders</w:t>
            </w:r>
          </w:p>
          <w:p w14:paraId="075F9245" w14:textId="77777777" w:rsidR="00DB76D0" w:rsidRPr="005A2B96" w:rsidRDefault="00DB76D0" w:rsidP="006C10A3">
            <w:pPr>
              <w:pStyle w:val="ListParagraph"/>
              <w:numPr>
                <w:ilvl w:val="0"/>
                <w:numId w:val="33"/>
              </w:numPr>
              <w:spacing w:after="120"/>
              <w:ind w:left="186" w:hanging="186"/>
              <w:contextualSpacing/>
              <w:rPr>
                <w:rFonts w:ascii="Arial" w:hAnsi="Arial" w:cs="Arial"/>
                <w:sz w:val="20"/>
                <w:lang w:val="en-AU"/>
              </w:rPr>
            </w:pPr>
            <w:r w:rsidRPr="005A2B96">
              <w:rPr>
                <w:rFonts w:ascii="Arial" w:hAnsi="Arial" w:cs="Arial"/>
                <w:sz w:val="20"/>
                <w:lang w:val="en-AU"/>
              </w:rPr>
              <w:t>Application Owners</w:t>
            </w:r>
          </w:p>
          <w:p w14:paraId="787B0448" w14:textId="77777777" w:rsidR="00DB76D0" w:rsidRDefault="00DB76D0" w:rsidP="006C10A3">
            <w:pPr>
              <w:pStyle w:val="ListParagraph"/>
              <w:numPr>
                <w:ilvl w:val="0"/>
                <w:numId w:val="33"/>
              </w:numPr>
              <w:spacing w:after="120"/>
              <w:ind w:left="186" w:hanging="186"/>
              <w:contextualSpacing/>
              <w:rPr>
                <w:rFonts w:ascii="Arial" w:hAnsi="Arial" w:cs="Arial"/>
                <w:sz w:val="20"/>
                <w:lang w:val="en-AU"/>
              </w:rPr>
            </w:pPr>
            <w:r>
              <w:rPr>
                <w:rFonts w:ascii="Arial" w:hAnsi="Arial" w:cs="Arial"/>
                <w:sz w:val="20"/>
                <w:lang w:val="en-AU"/>
              </w:rPr>
              <w:t>Finance Team</w:t>
            </w:r>
          </w:p>
          <w:p w14:paraId="2260263C" w14:textId="77777777" w:rsidR="00DB76D0" w:rsidRPr="005A2B96" w:rsidRDefault="00DB76D0" w:rsidP="006C10A3">
            <w:pPr>
              <w:pStyle w:val="ListParagraph"/>
              <w:numPr>
                <w:ilvl w:val="0"/>
                <w:numId w:val="33"/>
              </w:numPr>
              <w:spacing w:after="120"/>
              <w:ind w:left="186" w:hanging="186"/>
              <w:contextualSpacing/>
              <w:rPr>
                <w:lang w:val="en-AU"/>
              </w:rPr>
            </w:pPr>
            <w:r>
              <w:rPr>
                <w:rFonts w:ascii="Arial" w:hAnsi="Arial" w:cs="Arial"/>
                <w:sz w:val="20"/>
                <w:lang w:val="en-AU"/>
              </w:rPr>
              <w:t>CIO, CTO, IT Director</w:t>
            </w:r>
          </w:p>
          <w:p w14:paraId="5DA78ACF" w14:textId="77777777" w:rsidR="00DB76D0" w:rsidRPr="005A2B96" w:rsidRDefault="00DB76D0" w:rsidP="006C10A3">
            <w:pPr>
              <w:pStyle w:val="Heading1"/>
              <w:rPr>
                <w:lang w:val="en-AU"/>
              </w:rPr>
            </w:pPr>
            <w:r w:rsidRPr="005A2B96">
              <w:rPr>
                <w:lang w:val="en-AU"/>
              </w:rPr>
              <w:t>related packages</w:t>
            </w:r>
          </w:p>
          <w:p w14:paraId="7F851E2F" w14:textId="77777777" w:rsidR="00DB76D0" w:rsidRDefault="00DB76D0" w:rsidP="006C10A3">
            <w:pPr>
              <w:pStyle w:val="ListParagraph"/>
              <w:numPr>
                <w:ilvl w:val="0"/>
                <w:numId w:val="33"/>
              </w:numPr>
              <w:spacing w:after="120"/>
              <w:ind w:left="186" w:hanging="186"/>
              <w:contextualSpacing/>
              <w:rPr>
                <w:rFonts w:ascii="Arial" w:hAnsi="Arial" w:cs="Arial"/>
                <w:sz w:val="20"/>
                <w:lang w:val="en-AU"/>
              </w:rPr>
            </w:pPr>
            <w:r w:rsidRPr="005A2B96">
              <w:rPr>
                <w:rFonts w:ascii="Arial" w:hAnsi="Arial" w:cs="Arial"/>
                <w:sz w:val="20"/>
                <w:lang w:val="en-AU"/>
              </w:rPr>
              <w:t>AWS Application Accelerator</w:t>
            </w:r>
          </w:p>
          <w:p w14:paraId="30E3DC00" w14:textId="77777777" w:rsidR="00DB76D0" w:rsidRPr="005A2B96" w:rsidRDefault="00DB76D0" w:rsidP="006C10A3">
            <w:pPr>
              <w:pStyle w:val="ListParagraph"/>
              <w:numPr>
                <w:ilvl w:val="0"/>
                <w:numId w:val="33"/>
              </w:numPr>
              <w:spacing w:after="120"/>
              <w:ind w:left="186" w:hanging="186"/>
              <w:contextualSpacing/>
              <w:rPr>
                <w:rFonts w:ascii="Arial" w:hAnsi="Arial" w:cs="Arial"/>
                <w:sz w:val="20"/>
                <w:lang w:val="en-AU"/>
              </w:rPr>
            </w:pPr>
            <w:r w:rsidRPr="007B65F0">
              <w:rPr>
                <w:rFonts w:ascii="Arial" w:hAnsi="Arial" w:cs="Arial"/>
                <w:sz w:val="20"/>
                <w:lang w:val="en-AU"/>
              </w:rPr>
              <w:t>AWS Application Assessment</w:t>
            </w:r>
          </w:p>
          <w:p w14:paraId="307BA745" w14:textId="77777777" w:rsidR="00DB76D0" w:rsidRPr="005A2B96" w:rsidRDefault="00DB76D0" w:rsidP="006C10A3">
            <w:pPr>
              <w:pStyle w:val="ListParagraph"/>
              <w:numPr>
                <w:ilvl w:val="0"/>
                <w:numId w:val="33"/>
              </w:numPr>
              <w:spacing w:after="120"/>
              <w:ind w:left="186" w:hanging="186"/>
              <w:contextualSpacing/>
              <w:rPr>
                <w:rFonts w:ascii="Arial" w:hAnsi="Arial" w:cs="Arial"/>
                <w:sz w:val="20"/>
                <w:lang w:val="en-AU"/>
              </w:rPr>
            </w:pPr>
            <w:r w:rsidRPr="005A2B96">
              <w:rPr>
                <w:rFonts w:ascii="Arial" w:hAnsi="Arial" w:cs="Arial"/>
                <w:sz w:val="20"/>
                <w:lang w:val="en-AU"/>
              </w:rPr>
              <w:t>AWS Portfolio Discovery</w:t>
            </w:r>
          </w:p>
          <w:p w14:paraId="12CCCF8C" w14:textId="77777777" w:rsidR="00DB76D0" w:rsidRPr="007B65F0" w:rsidRDefault="00DB76D0" w:rsidP="006C10A3">
            <w:pPr>
              <w:pStyle w:val="ListParagraph"/>
              <w:numPr>
                <w:ilvl w:val="0"/>
                <w:numId w:val="33"/>
              </w:numPr>
              <w:spacing w:after="120"/>
              <w:ind w:left="186" w:hanging="186"/>
              <w:contextualSpacing/>
              <w:rPr>
                <w:rFonts w:ascii="Arial" w:hAnsi="Arial" w:cs="Arial"/>
                <w:sz w:val="20"/>
                <w:lang w:val="en-AU"/>
              </w:rPr>
            </w:pPr>
            <w:r w:rsidRPr="007B65F0">
              <w:rPr>
                <w:rFonts w:ascii="Arial" w:hAnsi="Arial" w:cs="Arial"/>
                <w:sz w:val="20"/>
                <w:lang w:val="en-AU"/>
              </w:rPr>
              <w:t>Application Optimization</w:t>
            </w:r>
          </w:p>
          <w:p w14:paraId="5642DA4A" w14:textId="77777777" w:rsidR="00DB76D0" w:rsidRPr="005A2B96" w:rsidRDefault="00DB76D0" w:rsidP="006C10A3">
            <w:pPr>
              <w:spacing w:after="120"/>
              <w:contextualSpacing/>
              <w:rPr>
                <w:rFonts w:cs="Arial"/>
                <w:lang w:val="en-AU"/>
              </w:rPr>
            </w:pPr>
            <w:r w:rsidRPr="007B65F0">
              <w:rPr>
                <w:rFonts w:cs="Arial"/>
                <w:lang w:val="en-AU"/>
              </w:rPr>
              <w:t xml:space="preserve"> </w:t>
            </w:r>
          </w:p>
          <w:p w14:paraId="5DBD3E12" w14:textId="77777777" w:rsidR="00DB76D0" w:rsidRPr="005A2B96" w:rsidRDefault="00DB76D0" w:rsidP="006C10A3">
            <w:pPr>
              <w:spacing w:after="120"/>
              <w:contextualSpacing/>
              <w:rPr>
                <w:rFonts w:cs="Arial"/>
                <w:lang w:val="en-AU"/>
              </w:rPr>
            </w:pPr>
          </w:p>
        </w:tc>
      </w:tr>
    </w:tbl>
    <w:p w14:paraId="51635F38" w14:textId="77777777" w:rsidR="00DB76D0" w:rsidRPr="005A2B96" w:rsidRDefault="00DB76D0" w:rsidP="00DB76D0">
      <w:pPr>
        <w:contextualSpacing/>
        <w:rPr>
          <w:lang w:val="en-AU"/>
        </w:rPr>
      </w:pPr>
    </w:p>
    <w:p w14:paraId="74AA7B1E" w14:textId="1E2CCD1F" w:rsidR="00644F51" w:rsidRDefault="00644F51">
      <w: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8633"/>
        <w:gridCol w:w="5757"/>
      </w:tblGrid>
      <w:tr w:rsidR="008E5D12" w:rsidRPr="009F7690" w14:paraId="688D9617" w14:textId="77777777" w:rsidTr="006C10A3">
        <w:trPr>
          <w:trHeight w:val="972"/>
        </w:trPr>
        <w:tc>
          <w:tcPr>
            <w:tcW w:w="8633" w:type="dxa"/>
            <w:vAlign w:val="center"/>
          </w:tcPr>
          <w:p w14:paraId="2A163CC2" w14:textId="77777777" w:rsidR="008E5D12" w:rsidRPr="00374233" w:rsidRDefault="008E5D12" w:rsidP="006C10A3">
            <w:pPr>
              <w:pStyle w:val="PortfolioOfferName"/>
            </w:pPr>
            <w:bookmarkStart w:id="16" w:name="_Toc476907600"/>
            <w:r w:rsidRPr="00374233">
              <w:lastRenderedPageBreak/>
              <w:t>Skills Assessment</w:t>
            </w:r>
            <w:bookmarkEnd w:id="16"/>
          </w:p>
        </w:tc>
        <w:tc>
          <w:tcPr>
            <w:tcW w:w="5757" w:type="dxa"/>
            <w:shd w:val="clear" w:color="auto" w:fill="EAF6FE"/>
            <w:vAlign w:val="center"/>
          </w:tcPr>
          <w:p w14:paraId="3225A091" w14:textId="77777777" w:rsidR="008E5D12" w:rsidRPr="009F7690" w:rsidRDefault="008E5D12" w:rsidP="006C10A3">
            <w:pPr>
              <w:spacing w:after="120"/>
              <w:contextualSpacing/>
              <w:jc w:val="center"/>
              <w:rPr>
                <w:rFonts w:cs="Arial"/>
              </w:rPr>
            </w:pPr>
          </w:p>
        </w:tc>
      </w:tr>
      <w:tr w:rsidR="008E5D12" w:rsidRPr="009F7690" w14:paraId="50E76F9E" w14:textId="77777777" w:rsidTr="006C10A3">
        <w:tc>
          <w:tcPr>
            <w:tcW w:w="8633" w:type="dxa"/>
          </w:tcPr>
          <w:p w14:paraId="1AC3F222" w14:textId="77777777" w:rsidR="008E5D12" w:rsidRDefault="008E5D12" w:rsidP="006C10A3">
            <w:pPr>
              <w:spacing w:after="120"/>
              <w:contextualSpacing/>
              <w:jc w:val="both"/>
              <w:rPr>
                <w:rFonts w:cs="Arial"/>
              </w:rPr>
            </w:pPr>
            <w:r>
              <w:br w:type="page"/>
            </w:r>
            <w:r w:rsidRPr="00BC728B">
              <w:rPr>
                <w:rFonts w:cs="Arial"/>
              </w:rPr>
              <w:t xml:space="preserve">New skills and competencies may be required </w:t>
            </w:r>
            <w:proofErr w:type="gramStart"/>
            <w:r w:rsidRPr="00BC728B">
              <w:rPr>
                <w:rFonts w:cs="Arial"/>
              </w:rPr>
              <w:t>in order to</w:t>
            </w:r>
            <w:proofErr w:type="gramEnd"/>
            <w:r w:rsidRPr="00BC728B">
              <w:rPr>
                <w:rFonts w:cs="Arial"/>
              </w:rPr>
              <w:t xml:space="preserve"> implement your organization’s cloud strategy. Whether</w:t>
            </w:r>
            <w:r>
              <w:rPr>
                <w:rFonts w:cs="Arial"/>
              </w:rPr>
              <w:t xml:space="preserve"> </w:t>
            </w:r>
            <w:r w:rsidRPr="00BC728B">
              <w:rPr>
                <w:rFonts w:cs="Arial"/>
              </w:rPr>
              <w:t>planning your first cloud project or preparing to operate complex enterprise workloads, skilled IT resources are</w:t>
            </w:r>
            <w:r>
              <w:rPr>
                <w:rFonts w:cs="Arial"/>
              </w:rPr>
              <w:t xml:space="preserve"> </w:t>
            </w:r>
            <w:r w:rsidRPr="00BC728B">
              <w:rPr>
                <w:rFonts w:cs="Arial"/>
              </w:rPr>
              <w:t>critical to your organization’s cloud success.</w:t>
            </w:r>
          </w:p>
          <w:p w14:paraId="6A2CCCE7" w14:textId="77777777" w:rsidR="008E5D12" w:rsidRPr="00BC728B" w:rsidRDefault="008E5D12" w:rsidP="006C10A3">
            <w:pPr>
              <w:spacing w:after="120"/>
              <w:contextualSpacing/>
              <w:jc w:val="both"/>
              <w:rPr>
                <w:rFonts w:cs="Arial"/>
              </w:rPr>
            </w:pPr>
          </w:p>
          <w:p w14:paraId="53BDAFDB" w14:textId="77777777" w:rsidR="008E5D12" w:rsidRPr="00BC728B" w:rsidRDefault="008E5D12" w:rsidP="006C10A3">
            <w:pPr>
              <w:spacing w:after="120"/>
              <w:contextualSpacing/>
              <w:jc w:val="both"/>
              <w:rPr>
                <w:rFonts w:cs="Arial"/>
              </w:rPr>
            </w:pPr>
            <w:r w:rsidRPr="00BC728B">
              <w:rPr>
                <w:rFonts w:cs="Arial"/>
              </w:rPr>
              <w:t>Skills Assessment, led by AWS Professional Services, provides a straightforward approach to define necessary</w:t>
            </w:r>
            <w:r>
              <w:rPr>
                <w:rFonts w:cs="Arial"/>
              </w:rPr>
              <w:t xml:space="preserve"> </w:t>
            </w:r>
            <w:r w:rsidRPr="00BC728B">
              <w:rPr>
                <w:rFonts w:cs="Arial"/>
              </w:rPr>
              <w:t>capabilities, assess current readiness, and map pathways to develop the required skills. Leveraging patterns and</w:t>
            </w:r>
            <w:r>
              <w:rPr>
                <w:rFonts w:cs="Arial"/>
              </w:rPr>
              <w:t xml:space="preserve"> </w:t>
            </w:r>
            <w:r w:rsidRPr="00BC728B">
              <w:rPr>
                <w:rFonts w:cs="Arial"/>
              </w:rPr>
              <w:t xml:space="preserve">principles from the </w:t>
            </w:r>
            <w:hyperlink r:id="rId12" w:history="1">
              <w:r w:rsidRPr="00202727">
                <w:rPr>
                  <w:rStyle w:val="Hyperlink"/>
                  <w:rFonts w:cs="Arial"/>
                </w:rPr>
                <w:t>AWS Cloud Adoption Framework</w:t>
              </w:r>
            </w:hyperlink>
            <w:r w:rsidRPr="00BC728B">
              <w:rPr>
                <w:rFonts w:cs="Arial"/>
              </w:rPr>
              <w:t xml:space="preserve"> and best practices from AWS, Skills Assessment can help</w:t>
            </w:r>
            <w:r>
              <w:rPr>
                <w:rFonts w:cs="Arial"/>
              </w:rPr>
              <w:t xml:space="preserve"> </w:t>
            </w:r>
            <w:r w:rsidRPr="00BC728B">
              <w:rPr>
                <w:rFonts w:cs="Arial"/>
              </w:rPr>
              <w:t>reduce the risk of cloud adoption and accelerate development of skills required to meet your cloud strategy</w:t>
            </w:r>
          </w:p>
          <w:p w14:paraId="2F103AA7" w14:textId="77777777" w:rsidR="008E5D12" w:rsidRDefault="008E5D12" w:rsidP="006C10A3">
            <w:pPr>
              <w:spacing w:after="120"/>
              <w:contextualSpacing/>
              <w:jc w:val="both"/>
              <w:rPr>
                <w:rFonts w:cs="Arial"/>
              </w:rPr>
            </w:pPr>
            <w:r w:rsidRPr="00BC728B">
              <w:rPr>
                <w:rFonts w:cs="Arial"/>
              </w:rPr>
              <w:t>objectives.</w:t>
            </w:r>
          </w:p>
          <w:p w14:paraId="1CA6E732" w14:textId="77777777" w:rsidR="008E5D12" w:rsidRPr="00F03579" w:rsidRDefault="008E5D12" w:rsidP="006C10A3">
            <w:pPr>
              <w:pStyle w:val="Heading1"/>
            </w:pPr>
            <w:r w:rsidRPr="00F869A5">
              <w:t>BENEFITS</w:t>
            </w:r>
          </w:p>
          <w:p w14:paraId="4A002A6D" w14:textId="77777777" w:rsidR="008E5D12" w:rsidRPr="00BC728B" w:rsidRDefault="008E5D12" w:rsidP="006C10A3">
            <w:pPr>
              <w:pStyle w:val="ListParagraph"/>
              <w:numPr>
                <w:ilvl w:val="0"/>
                <w:numId w:val="32"/>
              </w:numPr>
              <w:spacing w:after="120"/>
              <w:ind w:left="179" w:hanging="179"/>
              <w:contextualSpacing/>
              <w:jc w:val="both"/>
              <w:rPr>
                <w:rFonts w:ascii="Arial" w:hAnsi="Arial" w:cs="Arial"/>
                <w:sz w:val="20"/>
                <w:szCs w:val="20"/>
              </w:rPr>
            </w:pPr>
            <w:r w:rsidRPr="00BC728B">
              <w:rPr>
                <w:rFonts w:ascii="Arial" w:hAnsi="Arial" w:cs="Arial"/>
                <w:sz w:val="20"/>
                <w:szCs w:val="20"/>
              </w:rPr>
              <w:t>Clarify organizational goals, objectives, and competencies necessary to meet business objectives.</w:t>
            </w:r>
          </w:p>
          <w:p w14:paraId="03687975" w14:textId="77777777" w:rsidR="008E5D12" w:rsidRPr="00BC728B" w:rsidRDefault="008E5D12" w:rsidP="006C10A3">
            <w:pPr>
              <w:pStyle w:val="ListParagraph"/>
              <w:numPr>
                <w:ilvl w:val="0"/>
                <w:numId w:val="32"/>
              </w:numPr>
              <w:spacing w:after="120"/>
              <w:ind w:left="179" w:hanging="179"/>
              <w:contextualSpacing/>
              <w:jc w:val="both"/>
              <w:rPr>
                <w:rFonts w:ascii="Arial" w:hAnsi="Arial" w:cs="Arial"/>
                <w:sz w:val="20"/>
                <w:szCs w:val="20"/>
                <w:lang w:val="en-GB"/>
              </w:rPr>
            </w:pPr>
            <w:r w:rsidRPr="00BC728B">
              <w:rPr>
                <w:rFonts w:ascii="Arial" w:hAnsi="Arial" w:cs="Arial"/>
                <w:sz w:val="20"/>
                <w:szCs w:val="20"/>
                <w:lang w:val="en-GB"/>
              </w:rPr>
              <w:t>Tailored training and training delivery plans for business and technical roles, including courses, labs, and resources from AWS Training and Certification.</w:t>
            </w:r>
          </w:p>
          <w:p w14:paraId="5A083985" w14:textId="77777777" w:rsidR="008E5D12" w:rsidRPr="00BC728B" w:rsidRDefault="008E5D12" w:rsidP="006C10A3">
            <w:pPr>
              <w:pStyle w:val="ListParagraph"/>
              <w:numPr>
                <w:ilvl w:val="0"/>
                <w:numId w:val="32"/>
              </w:numPr>
              <w:spacing w:after="120"/>
              <w:ind w:left="179" w:hanging="179"/>
              <w:contextualSpacing/>
              <w:jc w:val="both"/>
              <w:rPr>
                <w:rFonts w:ascii="Arial" w:hAnsi="Arial" w:cs="Arial"/>
                <w:sz w:val="20"/>
                <w:szCs w:val="20"/>
                <w:lang w:val="en-GB"/>
              </w:rPr>
            </w:pPr>
            <w:r w:rsidRPr="00BC728B">
              <w:rPr>
                <w:rFonts w:ascii="Arial" w:hAnsi="Arial" w:cs="Arial"/>
                <w:sz w:val="20"/>
                <w:szCs w:val="20"/>
                <w:lang w:val="en-GB"/>
              </w:rPr>
              <w:t xml:space="preserve">Assess current organizational readiness relative to competency requirements with a detailed gap analysis. </w:t>
            </w:r>
          </w:p>
          <w:p w14:paraId="0893901E" w14:textId="77777777" w:rsidR="008E5D12" w:rsidRDefault="008E5D12" w:rsidP="006C10A3">
            <w:pPr>
              <w:pStyle w:val="ListParagraph"/>
              <w:numPr>
                <w:ilvl w:val="0"/>
                <w:numId w:val="32"/>
              </w:numPr>
              <w:spacing w:after="120"/>
              <w:ind w:left="179" w:hanging="179"/>
              <w:contextualSpacing/>
              <w:jc w:val="both"/>
              <w:rPr>
                <w:rFonts w:ascii="Arial" w:hAnsi="Arial" w:cs="Arial"/>
                <w:sz w:val="20"/>
                <w:szCs w:val="20"/>
                <w:lang w:val="en-GB"/>
              </w:rPr>
            </w:pPr>
            <w:r w:rsidRPr="00BC728B">
              <w:rPr>
                <w:rFonts w:ascii="Arial" w:hAnsi="Arial" w:cs="Arial"/>
                <w:sz w:val="20"/>
                <w:szCs w:val="20"/>
                <w:lang w:val="en-GB"/>
              </w:rPr>
              <w:t xml:space="preserve">Learn how to create an effective Cloud </w:t>
            </w:r>
            <w:proofErr w:type="spellStart"/>
            <w:r w:rsidRPr="00BC728B">
              <w:rPr>
                <w:rFonts w:ascii="Arial" w:hAnsi="Arial" w:cs="Arial"/>
                <w:sz w:val="20"/>
                <w:szCs w:val="20"/>
                <w:lang w:val="en-GB"/>
              </w:rPr>
              <w:t>Center</w:t>
            </w:r>
            <w:proofErr w:type="spellEnd"/>
            <w:r w:rsidRPr="00BC728B">
              <w:rPr>
                <w:rFonts w:ascii="Arial" w:hAnsi="Arial" w:cs="Arial"/>
                <w:sz w:val="20"/>
                <w:szCs w:val="20"/>
                <w:lang w:val="en-GB"/>
              </w:rPr>
              <w:t xml:space="preserve"> of Excellence to advance your cloud initiatives.</w:t>
            </w:r>
          </w:p>
          <w:p w14:paraId="200C787C" w14:textId="77777777" w:rsidR="008E5D12" w:rsidRPr="00BC728B" w:rsidRDefault="008E5D12" w:rsidP="006C10A3">
            <w:pPr>
              <w:pStyle w:val="ListParagraph"/>
              <w:numPr>
                <w:ilvl w:val="0"/>
                <w:numId w:val="32"/>
              </w:numPr>
              <w:spacing w:after="120"/>
              <w:ind w:left="179" w:hanging="179"/>
              <w:contextualSpacing/>
              <w:jc w:val="both"/>
              <w:rPr>
                <w:rFonts w:ascii="Arial" w:hAnsi="Arial" w:cs="Arial"/>
                <w:sz w:val="20"/>
                <w:szCs w:val="20"/>
                <w:lang w:val="en-GB"/>
              </w:rPr>
            </w:pPr>
            <w:r>
              <w:rPr>
                <w:rFonts w:ascii="Arial" w:hAnsi="Arial" w:cs="Arial"/>
                <w:sz w:val="20"/>
                <w:szCs w:val="20"/>
                <w:lang w:val="en-GB"/>
              </w:rPr>
              <w:t>A Skills Assessment can be used at a Strategic, Tactical, or Individual level within your organization.</w:t>
            </w:r>
          </w:p>
          <w:p w14:paraId="1976FF9F" w14:textId="77777777" w:rsidR="008E5D12" w:rsidRPr="00F869A5" w:rsidRDefault="008E5D12" w:rsidP="006C10A3">
            <w:pPr>
              <w:pStyle w:val="Heading1"/>
            </w:pPr>
            <w:r w:rsidRPr="00F869A5">
              <w:t>TAKEAWAYS &amp; OUTCOMES</w:t>
            </w:r>
          </w:p>
          <w:p w14:paraId="053930AF" w14:textId="77777777" w:rsidR="008E5D12" w:rsidRDefault="008E5D12" w:rsidP="006C10A3">
            <w:pPr>
              <w:pStyle w:val="ListParagraph"/>
              <w:numPr>
                <w:ilvl w:val="0"/>
                <w:numId w:val="32"/>
              </w:numPr>
              <w:spacing w:after="120"/>
              <w:ind w:left="179" w:hanging="179"/>
              <w:contextualSpacing/>
              <w:rPr>
                <w:rFonts w:ascii="Arial" w:hAnsi="Arial" w:cs="Arial"/>
                <w:sz w:val="20"/>
              </w:rPr>
            </w:pPr>
            <w:r>
              <w:rPr>
                <w:rFonts w:ascii="Arial" w:hAnsi="Arial" w:cs="Arial"/>
                <w:sz w:val="20"/>
              </w:rPr>
              <w:t>Detailed current-state skills analysis</w:t>
            </w:r>
          </w:p>
          <w:p w14:paraId="7E0D6CB5" w14:textId="77777777" w:rsidR="008E5D12" w:rsidRDefault="008E5D12" w:rsidP="006C10A3">
            <w:pPr>
              <w:pStyle w:val="ListParagraph"/>
              <w:numPr>
                <w:ilvl w:val="0"/>
                <w:numId w:val="32"/>
              </w:numPr>
              <w:spacing w:after="120"/>
              <w:ind w:left="179" w:hanging="179"/>
              <w:contextualSpacing/>
              <w:rPr>
                <w:rFonts w:ascii="Arial" w:hAnsi="Arial" w:cs="Arial"/>
                <w:sz w:val="20"/>
              </w:rPr>
            </w:pPr>
            <w:r>
              <w:rPr>
                <w:rFonts w:ascii="Arial" w:hAnsi="Arial" w:cs="Arial"/>
                <w:sz w:val="20"/>
              </w:rPr>
              <w:t>Training roadmap for target resources</w:t>
            </w:r>
          </w:p>
          <w:p w14:paraId="6410525D" w14:textId="77777777" w:rsidR="008E5D12" w:rsidRDefault="008E5D12" w:rsidP="006C10A3">
            <w:pPr>
              <w:pStyle w:val="ListParagraph"/>
              <w:numPr>
                <w:ilvl w:val="0"/>
                <w:numId w:val="32"/>
              </w:numPr>
              <w:spacing w:after="120"/>
              <w:ind w:left="179" w:hanging="179"/>
              <w:contextualSpacing/>
              <w:rPr>
                <w:rFonts w:ascii="Arial" w:hAnsi="Arial" w:cs="Arial"/>
                <w:sz w:val="20"/>
              </w:rPr>
            </w:pPr>
            <w:r>
              <w:rPr>
                <w:rFonts w:ascii="Arial" w:hAnsi="Arial" w:cs="Arial"/>
                <w:sz w:val="20"/>
              </w:rPr>
              <w:t>An understanding of typical organizational structures for Cloud</w:t>
            </w:r>
          </w:p>
          <w:p w14:paraId="6134A84D" w14:textId="77777777" w:rsidR="008E5D12" w:rsidRPr="00F869A5" w:rsidRDefault="008E5D12" w:rsidP="006C10A3">
            <w:pPr>
              <w:pStyle w:val="Heading1"/>
            </w:pPr>
            <w:r w:rsidRPr="00F869A5">
              <w:t>TARGET AUDIENCE</w:t>
            </w:r>
          </w:p>
          <w:p w14:paraId="3C298F1A" w14:textId="77777777" w:rsidR="008E5D12" w:rsidRDefault="008E5D12" w:rsidP="006C10A3">
            <w:pPr>
              <w:pStyle w:val="ListParagraph"/>
              <w:numPr>
                <w:ilvl w:val="0"/>
                <w:numId w:val="32"/>
              </w:numPr>
              <w:spacing w:after="120"/>
              <w:ind w:left="179" w:hanging="179"/>
              <w:contextualSpacing/>
              <w:rPr>
                <w:rFonts w:ascii="Arial" w:hAnsi="Arial" w:cs="Arial"/>
                <w:sz w:val="20"/>
              </w:rPr>
            </w:pPr>
            <w:r>
              <w:rPr>
                <w:rFonts w:ascii="Arial" w:hAnsi="Arial" w:cs="Arial"/>
                <w:sz w:val="20"/>
              </w:rPr>
              <w:t>IT Infrastructure teams</w:t>
            </w:r>
          </w:p>
          <w:p w14:paraId="2163BF53" w14:textId="77777777" w:rsidR="008E5D12" w:rsidRDefault="008E5D12" w:rsidP="006C10A3">
            <w:pPr>
              <w:pStyle w:val="ListParagraph"/>
              <w:numPr>
                <w:ilvl w:val="0"/>
                <w:numId w:val="32"/>
              </w:numPr>
              <w:spacing w:after="120"/>
              <w:ind w:left="179" w:hanging="179"/>
              <w:contextualSpacing/>
              <w:rPr>
                <w:rFonts w:ascii="Arial" w:hAnsi="Arial" w:cs="Arial"/>
                <w:sz w:val="20"/>
              </w:rPr>
            </w:pPr>
            <w:r>
              <w:rPr>
                <w:rFonts w:ascii="Arial" w:hAnsi="Arial" w:cs="Arial"/>
                <w:sz w:val="20"/>
              </w:rPr>
              <w:t>Development teams</w:t>
            </w:r>
          </w:p>
          <w:p w14:paraId="0AAF95B1" w14:textId="77777777" w:rsidR="008E5D12" w:rsidRPr="009F7690" w:rsidRDefault="008E5D12" w:rsidP="006C10A3">
            <w:pPr>
              <w:pStyle w:val="ListParagraph"/>
              <w:numPr>
                <w:ilvl w:val="0"/>
                <w:numId w:val="32"/>
              </w:numPr>
              <w:spacing w:after="120"/>
              <w:ind w:left="179" w:hanging="179"/>
              <w:contextualSpacing/>
              <w:rPr>
                <w:rFonts w:ascii="Arial" w:hAnsi="Arial" w:cs="Arial"/>
                <w:sz w:val="20"/>
              </w:rPr>
            </w:pPr>
            <w:r>
              <w:rPr>
                <w:rFonts w:ascii="Arial" w:hAnsi="Arial" w:cs="Arial"/>
                <w:sz w:val="20"/>
              </w:rPr>
              <w:t>Operations &amp; Support teams</w:t>
            </w:r>
            <w:r w:rsidRPr="006E036E">
              <w:rPr>
                <w:rFonts w:ascii="Arial" w:hAnsi="Arial" w:cs="Arial"/>
                <w:sz w:val="20"/>
              </w:rPr>
              <w:t xml:space="preserve"> </w:t>
            </w:r>
          </w:p>
        </w:tc>
        <w:tc>
          <w:tcPr>
            <w:tcW w:w="5757" w:type="dxa"/>
            <w:shd w:val="clear" w:color="auto" w:fill="EAF6FE"/>
          </w:tcPr>
          <w:p w14:paraId="0D0E662B" w14:textId="77777777" w:rsidR="008E5D12" w:rsidRDefault="008E5D12" w:rsidP="006C10A3">
            <w:pPr>
              <w:pStyle w:val="Heading1"/>
            </w:pPr>
            <w:r>
              <w:t>KEY ACTIVITIES</w:t>
            </w:r>
          </w:p>
          <w:p w14:paraId="7C72424E" w14:textId="77777777" w:rsidR="008E5D12" w:rsidRDefault="008E5D12" w:rsidP="006C10A3">
            <w:pPr>
              <w:pStyle w:val="ListParagraph"/>
              <w:numPr>
                <w:ilvl w:val="0"/>
                <w:numId w:val="33"/>
              </w:numPr>
              <w:spacing w:after="120"/>
              <w:ind w:left="186" w:hanging="186"/>
              <w:contextualSpacing/>
              <w:rPr>
                <w:rFonts w:ascii="Arial" w:hAnsi="Arial" w:cs="Arial"/>
                <w:sz w:val="20"/>
              </w:rPr>
            </w:pPr>
            <w:r>
              <w:rPr>
                <w:rFonts w:ascii="Arial" w:hAnsi="Arial" w:cs="Arial"/>
                <w:sz w:val="20"/>
              </w:rPr>
              <w:t>Cloud Adoption Framework (CAF) Overview</w:t>
            </w:r>
          </w:p>
          <w:p w14:paraId="46669D80" w14:textId="77777777" w:rsidR="008E5D12" w:rsidRDefault="008E5D12" w:rsidP="006C10A3">
            <w:pPr>
              <w:pStyle w:val="ListParagraph"/>
              <w:numPr>
                <w:ilvl w:val="0"/>
                <w:numId w:val="33"/>
              </w:numPr>
              <w:spacing w:after="120"/>
              <w:ind w:left="186" w:hanging="186"/>
              <w:contextualSpacing/>
              <w:rPr>
                <w:rFonts w:ascii="Arial" w:hAnsi="Arial" w:cs="Arial"/>
                <w:sz w:val="20"/>
              </w:rPr>
            </w:pPr>
            <w:r>
              <w:rPr>
                <w:rFonts w:ascii="Arial" w:hAnsi="Arial" w:cs="Arial"/>
                <w:sz w:val="20"/>
              </w:rPr>
              <w:t>AWS Services Overview</w:t>
            </w:r>
          </w:p>
          <w:p w14:paraId="69B51861" w14:textId="77777777" w:rsidR="008E5D12" w:rsidRDefault="008E5D12" w:rsidP="006C10A3">
            <w:pPr>
              <w:pStyle w:val="ListParagraph"/>
              <w:numPr>
                <w:ilvl w:val="0"/>
                <w:numId w:val="33"/>
              </w:numPr>
              <w:spacing w:after="120"/>
              <w:ind w:left="186" w:hanging="186"/>
              <w:contextualSpacing/>
              <w:rPr>
                <w:rFonts w:ascii="Arial" w:hAnsi="Arial" w:cs="Arial"/>
                <w:sz w:val="20"/>
              </w:rPr>
            </w:pPr>
            <w:r>
              <w:rPr>
                <w:rFonts w:ascii="Arial" w:hAnsi="Arial" w:cs="Arial"/>
                <w:sz w:val="20"/>
              </w:rPr>
              <w:t xml:space="preserve">DevOps and Cloud </w:t>
            </w:r>
            <w:proofErr w:type="spellStart"/>
            <w:r>
              <w:rPr>
                <w:rFonts w:ascii="Arial" w:hAnsi="Arial" w:cs="Arial"/>
                <w:sz w:val="20"/>
              </w:rPr>
              <w:t>Centres</w:t>
            </w:r>
            <w:proofErr w:type="spellEnd"/>
            <w:r>
              <w:rPr>
                <w:rFonts w:ascii="Arial" w:hAnsi="Arial" w:cs="Arial"/>
                <w:sz w:val="20"/>
              </w:rPr>
              <w:t xml:space="preserve"> of Excellence Overview</w:t>
            </w:r>
          </w:p>
          <w:p w14:paraId="63753C1E" w14:textId="77777777" w:rsidR="008E5D12" w:rsidRDefault="008E5D12" w:rsidP="006C10A3">
            <w:pPr>
              <w:pStyle w:val="ListParagraph"/>
              <w:numPr>
                <w:ilvl w:val="0"/>
                <w:numId w:val="33"/>
              </w:numPr>
              <w:spacing w:after="120"/>
              <w:ind w:left="186" w:hanging="186"/>
              <w:contextualSpacing/>
              <w:rPr>
                <w:rFonts w:ascii="Arial" w:hAnsi="Arial" w:cs="Arial"/>
                <w:sz w:val="20"/>
              </w:rPr>
            </w:pPr>
            <w:r>
              <w:rPr>
                <w:rFonts w:ascii="Arial" w:hAnsi="Arial" w:cs="Arial"/>
                <w:sz w:val="20"/>
              </w:rPr>
              <w:t>Document Customer Goals &amp; Objectives</w:t>
            </w:r>
          </w:p>
          <w:p w14:paraId="239046E8" w14:textId="77777777" w:rsidR="008E5D12" w:rsidRDefault="008E5D12" w:rsidP="006C10A3">
            <w:pPr>
              <w:pStyle w:val="ListParagraph"/>
              <w:numPr>
                <w:ilvl w:val="0"/>
                <w:numId w:val="33"/>
              </w:numPr>
              <w:spacing w:after="120"/>
              <w:ind w:left="186" w:hanging="186"/>
              <w:contextualSpacing/>
              <w:rPr>
                <w:rFonts w:ascii="Arial" w:hAnsi="Arial" w:cs="Arial"/>
                <w:sz w:val="20"/>
              </w:rPr>
            </w:pPr>
            <w:r>
              <w:rPr>
                <w:rFonts w:ascii="Arial" w:hAnsi="Arial" w:cs="Arial"/>
                <w:sz w:val="20"/>
              </w:rPr>
              <w:t>Conduct Online Skills Survey and Gap Analysis</w:t>
            </w:r>
          </w:p>
          <w:p w14:paraId="70FCFD5B" w14:textId="77777777" w:rsidR="008E5D12" w:rsidRPr="00BC728B" w:rsidRDefault="008E5D12" w:rsidP="006C10A3">
            <w:pPr>
              <w:pStyle w:val="ListParagraph"/>
              <w:numPr>
                <w:ilvl w:val="0"/>
                <w:numId w:val="33"/>
              </w:numPr>
              <w:spacing w:after="120"/>
              <w:ind w:left="186" w:hanging="186"/>
              <w:contextualSpacing/>
              <w:rPr>
                <w:rFonts w:ascii="Arial" w:hAnsi="Arial" w:cs="Arial"/>
                <w:sz w:val="20"/>
              </w:rPr>
            </w:pPr>
            <w:r>
              <w:rPr>
                <w:rFonts w:ascii="Arial" w:hAnsi="Arial" w:cs="Arial"/>
                <w:sz w:val="20"/>
              </w:rPr>
              <w:t>Define Training Plans</w:t>
            </w:r>
          </w:p>
          <w:p w14:paraId="34908C69" w14:textId="77777777" w:rsidR="008E5D12" w:rsidRPr="00761864" w:rsidRDefault="008E5D12" w:rsidP="006C10A3">
            <w:pPr>
              <w:spacing w:after="120"/>
              <w:contextualSpacing/>
              <w:rPr>
                <w:rFonts w:cs="Arial"/>
              </w:rPr>
            </w:pPr>
          </w:p>
          <w:p w14:paraId="286777D4" w14:textId="77777777" w:rsidR="008E5D12" w:rsidRDefault="008E5D12" w:rsidP="006C10A3">
            <w:pPr>
              <w:pStyle w:val="Heading1"/>
            </w:pPr>
            <w:r>
              <w:t>Stakeholders</w:t>
            </w:r>
          </w:p>
          <w:p w14:paraId="246CD822" w14:textId="77777777" w:rsidR="008E5D12" w:rsidRDefault="008E5D12" w:rsidP="006C10A3">
            <w:pPr>
              <w:pStyle w:val="ListParagraph"/>
              <w:numPr>
                <w:ilvl w:val="0"/>
                <w:numId w:val="32"/>
              </w:numPr>
              <w:spacing w:after="120"/>
              <w:ind w:left="179" w:hanging="179"/>
              <w:contextualSpacing/>
              <w:rPr>
                <w:rFonts w:ascii="Arial" w:hAnsi="Arial" w:cs="Arial"/>
                <w:sz w:val="20"/>
              </w:rPr>
            </w:pPr>
            <w:r>
              <w:rPr>
                <w:rFonts w:ascii="Arial" w:hAnsi="Arial" w:cs="Arial"/>
                <w:sz w:val="20"/>
              </w:rPr>
              <w:t>IT Senior Managers</w:t>
            </w:r>
          </w:p>
          <w:p w14:paraId="7EAC5B34" w14:textId="77777777" w:rsidR="008E5D12" w:rsidRDefault="008E5D12" w:rsidP="006C10A3">
            <w:pPr>
              <w:pStyle w:val="ListParagraph"/>
              <w:numPr>
                <w:ilvl w:val="0"/>
                <w:numId w:val="32"/>
              </w:numPr>
              <w:spacing w:after="120"/>
              <w:ind w:left="179" w:hanging="179"/>
              <w:contextualSpacing/>
              <w:rPr>
                <w:rFonts w:ascii="Arial" w:hAnsi="Arial" w:cs="Arial"/>
                <w:sz w:val="20"/>
              </w:rPr>
            </w:pPr>
            <w:r>
              <w:rPr>
                <w:rFonts w:ascii="Arial" w:hAnsi="Arial" w:cs="Arial"/>
                <w:sz w:val="20"/>
              </w:rPr>
              <w:t>Human Resources</w:t>
            </w:r>
          </w:p>
          <w:p w14:paraId="3533C557" w14:textId="77777777" w:rsidR="008E5D12" w:rsidRDefault="008E5D12" w:rsidP="006C10A3">
            <w:pPr>
              <w:pStyle w:val="ListParagraph"/>
              <w:numPr>
                <w:ilvl w:val="0"/>
                <w:numId w:val="32"/>
              </w:numPr>
              <w:spacing w:after="120"/>
              <w:ind w:left="179" w:hanging="179"/>
              <w:contextualSpacing/>
              <w:rPr>
                <w:rFonts w:ascii="Arial" w:hAnsi="Arial" w:cs="Arial"/>
                <w:sz w:val="20"/>
              </w:rPr>
            </w:pPr>
            <w:r>
              <w:rPr>
                <w:rFonts w:ascii="Arial" w:hAnsi="Arial" w:cs="Arial"/>
                <w:sz w:val="20"/>
              </w:rPr>
              <w:t>Learning &amp; Development</w:t>
            </w:r>
          </w:p>
          <w:p w14:paraId="1E26605E" w14:textId="77777777" w:rsidR="008E5D12" w:rsidRDefault="008E5D12" w:rsidP="006C10A3">
            <w:pPr>
              <w:pStyle w:val="Heading1"/>
            </w:pPr>
          </w:p>
          <w:p w14:paraId="414BADBF" w14:textId="77777777" w:rsidR="008E5D12" w:rsidRDefault="008E5D12" w:rsidP="006C10A3">
            <w:pPr>
              <w:pStyle w:val="Heading1"/>
            </w:pPr>
            <w:r>
              <w:t>related packages</w:t>
            </w:r>
          </w:p>
          <w:p w14:paraId="0F5549B0" w14:textId="77777777" w:rsidR="008E5D12" w:rsidRDefault="008E5D12" w:rsidP="006C10A3">
            <w:pPr>
              <w:pStyle w:val="ListParagraph"/>
              <w:numPr>
                <w:ilvl w:val="0"/>
                <w:numId w:val="33"/>
              </w:numPr>
              <w:spacing w:after="120"/>
              <w:ind w:left="186" w:hanging="186"/>
              <w:contextualSpacing/>
              <w:rPr>
                <w:rFonts w:ascii="Arial" w:hAnsi="Arial" w:cs="Arial"/>
                <w:sz w:val="20"/>
              </w:rPr>
            </w:pPr>
            <w:r>
              <w:rPr>
                <w:rFonts w:ascii="Arial" w:hAnsi="Arial" w:cs="Arial"/>
                <w:sz w:val="20"/>
              </w:rPr>
              <w:t>AWS Discovery Workshop</w:t>
            </w:r>
          </w:p>
          <w:p w14:paraId="55F89B7C" w14:textId="77777777" w:rsidR="008E5D12" w:rsidRPr="009F7690" w:rsidRDefault="008E5D12" w:rsidP="006C10A3">
            <w:pPr>
              <w:spacing w:after="120"/>
              <w:contextualSpacing/>
              <w:rPr>
                <w:rFonts w:cs="Arial"/>
              </w:rPr>
            </w:pPr>
          </w:p>
          <w:p w14:paraId="3D71C6E1" w14:textId="77777777" w:rsidR="008E5D12" w:rsidRPr="009F7690" w:rsidRDefault="008E5D12" w:rsidP="006C10A3">
            <w:pPr>
              <w:spacing w:after="120"/>
              <w:contextualSpacing/>
              <w:rPr>
                <w:rFonts w:cs="Arial"/>
              </w:rPr>
            </w:pPr>
          </w:p>
        </w:tc>
      </w:tr>
    </w:tbl>
    <w:p w14:paraId="59B1DDFC" w14:textId="77777777" w:rsidR="008E5D12" w:rsidRDefault="008E5D12" w:rsidP="008E5D12">
      <w:pPr>
        <w:contextualSpacing/>
      </w:pPr>
    </w:p>
    <w:p w14:paraId="179DE15E" w14:textId="77777777" w:rsidR="008E5D12" w:rsidRDefault="008E5D12" w:rsidP="008E5D12">
      <w:pPr>
        <w:contextualSpacing/>
      </w:pPr>
    </w:p>
    <w:p w14:paraId="0DD7C7BC" w14:textId="1EDB9E4E" w:rsidR="008E5D12" w:rsidRDefault="008E5D12">
      <w:r>
        <w:br w:type="page"/>
      </w:r>
    </w:p>
    <w:p w14:paraId="37C5E43F" w14:textId="77777777" w:rsidR="008C3B8E" w:rsidRDefault="008C3B8E" w:rsidP="0010435F">
      <w:pPr>
        <w:contextualSpacing/>
      </w:pPr>
    </w:p>
    <w:p w14:paraId="4B42245C" w14:textId="307B0B60" w:rsidR="008C3B8E" w:rsidRDefault="008C3B8E" w:rsidP="008C3B8E">
      <w:pPr>
        <w:pStyle w:val="SectionName"/>
      </w:pPr>
      <w:bookmarkStart w:id="17" w:name="_Toc476907601"/>
      <w:r>
        <w:t>MIGRATION STAGE</w:t>
      </w:r>
      <w:bookmarkEnd w:id="17"/>
    </w:p>
    <w:p w14:paraId="4379BE01" w14:textId="77777777" w:rsidR="008C3B8E" w:rsidRDefault="008C3B8E" w:rsidP="0010435F">
      <w:pPr>
        <w:contextualSpacing/>
      </w:pPr>
    </w:p>
    <w:p w14:paraId="7B7021A3" w14:textId="77777777" w:rsidR="008C3B8E" w:rsidRDefault="008C3B8E" w:rsidP="0010435F">
      <w:pPr>
        <w:contextualSpacing/>
      </w:pPr>
    </w:p>
    <w:p w14:paraId="17C75A29" w14:textId="77777777" w:rsidR="008C3B8E" w:rsidRDefault="008C3B8E" w:rsidP="0010435F">
      <w:pPr>
        <w:contextualSpacing/>
      </w:pPr>
    </w:p>
    <w:p w14:paraId="55DA98C1" w14:textId="77777777" w:rsidR="008C3B8E" w:rsidRDefault="008C3B8E" w:rsidP="0010435F">
      <w:pPr>
        <w:contextualSpacing/>
      </w:pPr>
    </w:p>
    <w:p w14:paraId="3E23175A" w14:textId="77777777" w:rsidR="008C3B8E" w:rsidRDefault="008C3B8E" w:rsidP="0010435F">
      <w:pPr>
        <w:contextualSpacing/>
      </w:pPr>
    </w:p>
    <w:p w14:paraId="39154E63" w14:textId="016D061C" w:rsidR="008C3B8E" w:rsidRDefault="008C3B8E">
      <w:r>
        <w:br w:type="page"/>
      </w:r>
    </w:p>
    <w:p w14:paraId="05F452E8" w14:textId="77777777" w:rsidR="008E5D12" w:rsidRDefault="008E5D12" w:rsidP="008E5D12">
      <w:pPr>
        <w:contextualSpacing/>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8633"/>
        <w:gridCol w:w="5757"/>
      </w:tblGrid>
      <w:tr w:rsidR="008E5D12" w:rsidRPr="009F7690" w14:paraId="1A010665" w14:textId="77777777" w:rsidTr="006C10A3">
        <w:trPr>
          <w:trHeight w:val="972"/>
        </w:trPr>
        <w:tc>
          <w:tcPr>
            <w:tcW w:w="8633" w:type="dxa"/>
            <w:vAlign w:val="center"/>
          </w:tcPr>
          <w:p w14:paraId="091D5372" w14:textId="77777777" w:rsidR="008E5D12" w:rsidRPr="006E036E" w:rsidRDefault="008E5D12" w:rsidP="006C10A3">
            <w:pPr>
              <w:pStyle w:val="PortfolioOfferName"/>
            </w:pPr>
            <w:bookmarkStart w:id="18" w:name="_Toc476907602"/>
            <w:r w:rsidRPr="00BB36D7">
              <w:rPr>
                <w:szCs w:val="28"/>
                <w:lang w:val="en-GB"/>
              </w:rPr>
              <w:t xml:space="preserve">SAP on AWS </w:t>
            </w:r>
            <w:r>
              <w:rPr>
                <w:szCs w:val="28"/>
                <w:lang w:val="en-GB"/>
              </w:rPr>
              <w:t>Jumpstart</w:t>
            </w:r>
            <w:bookmarkEnd w:id="18"/>
          </w:p>
        </w:tc>
        <w:tc>
          <w:tcPr>
            <w:tcW w:w="5757" w:type="dxa"/>
            <w:shd w:val="clear" w:color="auto" w:fill="EAF6FE"/>
            <w:vAlign w:val="center"/>
          </w:tcPr>
          <w:p w14:paraId="4516E2A1" w14:textId="77777777" w:rsidR="008E5D12" w:rsidRPr="009F7690" w:rsidRDefault="008E5D12" w:rsidP="006C10A3">
            <w:pPr>
              <w:spacing w:after="120"/>
              <w:contextualSpacing/>
              <w:jc w:val="center"/>
              <w:rPr>
                <w:rFonts w:cs="Arial"/>
              </w:rPr>
            </w:pPr>
          </w:p>
        </w:tc>
      </w:tr>
      <w:tr w:rsidR="008E5D12" w:rsidRPr="002961F6" w14:paraId="15C401A7" w14:textId="77777777" w:rsidTr="006C10A3">
        <w:tc>
          <w:tcPr>
            <w:tcW w:w="8633" w:type="dxa"/>
          </w:tcPr>
          <w:p w14:paraId="345F043E" w14:textId="77777777" w:rsidR="008E5D12" w:rsidRPr="002961F6" w:rsidRDefault="008E5D12" w:rsidP="006C10A3">
            <w:pPr>
              <w:rPr>
                <w:rFonts w:cs="Arial"/>
                <w:szCs w:val="20"/>
              </w:rPr>
            </w:pPr>
            <w:r w:rsidRPr="002961F6">
              <w:rPr>
                <w:rFonts w:cs="Arial"/>
                <w:szCs w:val="20"/>
              </w:rPr>
              <w:br w:type="page"/>
            </w:r>
            <w:r w:rsidRPr="002961F6">
              <w:rPr>
                <w:rFonts w:cs="Arial"/>
                <w:color w:val="333333"/>
                <w:szCs w:val="20"/>
                <w:shd w:val="clear" w:color="auto" w:fill="FFFFFF"/>
              </w:rPr>
              <w:t>SAP on AWS Jumpstart can accelerate your organization’s time to value and help minimize risk in deploying SAP on AWS. SAP on AWS Jumpstart guides your team through implementing the foundational elements required for successfully implementing SAP workloads on AWS, leveraging the SAP ASAP methodology and AWS Cloud Adoption Framework. Your organization will have the opportunity to rapidly build familiarity and competency with key AWS services, and to develop operational knowledge critical to supporting mission-critical SAP workloads.</w:t>
            </w:r>
          </w:p>
          <w:p w14:paraId="3C32972A" w14:textId="77777777" w:rsidR="008E5D12" w:rsidRPr="002961F6" w:rsidRDefault="008E5D12" w:rsidP="006C10A3">
            <w:pPr>
              <w:pStyle w:val="Heading1"/>
              <w:rPr>
                <w:sz w:val="24"/>
              </w:rPr>
            </w:pPr>
            <w:r w:rsidRPr="009A52DD">
              <w:t>BENEFITS</w:t>
            </w:r>
          </w:p>
          <w:p w14:paraId="7BDDFB86" w14:textId="77777777" w:rsidR="008E5D12" w:rsidRPr="002961F6" w:rsidRDefault="008E5D12" w:rsidP="006C10A3">
            <w:pPr>
              <w:pStyle w:val="ListParagraph"/>
              <w:numPr>
                <w:ilvl w:val="0"/>
                <w:numId w:val="32"/>
              </w:numPr>
              <w:spacing w:after="120"/>
              <w:ind w:left="179" w:hanging="179"/>
              <w:contextualSpacing/>
              <w:rPr>
                <w:rFonts w:ascii="Arial" w:hAnsi="Arial" w:cs="Arial"/>
                <w:sz w:val="20"/>
                <w:szCs w:val="20"/>
              </w:rPr>
            </w:pPr>
            <w:r w:rsidRPr="002961F6">
              <w:rPr>
                <w:rFonts w:ascii="Arial" w:hAnsi="Arial" w:cs="Arial"/>
                <w:sz w:val="20"/>
                <w:szCs w:val="20"/>
              </w:rPr>
              <w:t xml:space="preserve">Improved TCO, agility and resiliency of running </w:t>
            </w:r>
            <w:r>
              <w:rPr>
                <w:rFonts w:ascii="Arial" w:hAnsi="Arial" w:cs="Arial"/>
                <w:sz w:val="20"/>
                <w:szCs w:val="20"/>
              </w:rPr>
              <w:t>Production</w:t>
            </w:r>
            <w:r w:rsidRPr="002961F6">
              <w:rPr>
                <w:rFonts w:ascii="Arial" w:hAnsi="Arial" w:cs="Arial"/>
                <w:sz w:val="20"/>
                <w:szCs w:val="20"/>
              </w:rPr>
              <w:t xml:space="preserve"> and non-</w:t>
            </w:r>
            <w:r>
              <w:rPr>
                <w:rFonts w:ascii="Arial" w:hAnsi="Arial" w:cs="Arial"/>
                <w:sz w:val="20"/>
                <w:szCs w:val="20"/>
              </w:rPr>
              <w:t>Production</w:t>
            </w:r>
            <w:r w:rsidRPr="002961F6">
              <w:rPr>
                <w:rFonts w:ascii="Arial" w:hAnsi="Arial" w:cs="Arial"/>
                <w:sz w:val="20"/>
                <w:szCs w:val="20"/>
              </w:rPr>
              <w:t xml:space="preserve"> SAP workloads on AWS</w:t>
            </w:r>
          </w:p>
          <w:p w14:paraId="0E0738A5" w14:textId="77777777" w:rsidR="008E5D12" w:rsidRPr="002961F6" w:rsidRDefault="008E5D12" w:rsidP="006C10A3">
            <w:pPr>
              <w:pStyle w:val="ListParagraph"/>
              <w:numPr>
                <w:ilvl w:val="0"/>
                <w:numId w:val="32"/>
              </w:numPr>
              <w:spacing w:after="120"/>
              <w:ind w:left="179" w:hanging="179"/>
              <w:contextualSpacing/>
              <w:rPr>
                <w:rFonts w:ascii="Arial" w:hAnsi="Arial" w:cs="Arial"/>
                <w:sz w:val="20"/>
                <w:szCs w:val="20"/>
              </w:rPr>
            </w:pPr>
            <w:r w:rsidRPr="002961F6">
              <w:rPr>
                <w:rFonts w:ascii="Arial" w:hAnsi="Arial" w:cs="Arial"/>
                <w:sz w:val="20"/>
                <w:szCs w:val="20"/>
              </w:rPr>
              <w:t xml:space="preserve">Leverage best practices offered by </w:t>
            </w:r>
            <w:proofErr w:type="spellStart"/>
            <w:r w:rsidRPr="002961F6">
              <w:rPr>
                <w:rFonts w:ascii="Arial" w:hAnsi="Arial" w:cs="Arial"/>
                <w:sz w:val="20"/>
                <w:szCs w:val="20"/>
              </w:rPr>
              <w:t>ProServe</w:t>
            </w:r>
            <w:proofErr w:type="spellEnd"/>
            <w:r w:rsidRPr="002961F6">
              <w:rPr>
                <w:rFonts w:ascii="Arial" w:hAnsi="Arial" w:cs="Arial"/>
                <w:sz w:val="20"/>
                <w:szCs w:val="20"/>
              </w:rPr>
              <w:t xml:space="preserve"> to mitigate risks of migrating/</w:t>
            </w:r>
            <w:r>
              <w:rPr>
                <w:rFonts w:ascii="Arial" w:hAnsi="Arial" w:cs="Arial"/>
                <w:sz w:val="20"/>
                <w:szCs w:val="20"/>
              </w:rPr>
              <w:t xml:space="preserve"> </w:t>
            </w:r>
            <w:r w:rsidRPr="002961F6">
              <w:rPr>
                <w:rFonts w:ascii="Arial" w:hAnsi="Arial" w:cs="Arial"/>
                <w:sz w:val="20"/>
                <w:szCs w:val="20"/>
              </w:rPr>
              <w:t xml:space="preserve">running SAP workloads on AWS </w:t>
            </w:r>
          </w:p>
          <w:p w14:paraId="4614DA3F" w14:textId="77777777" w:rsidR="008E5D12" w:rsidRPr="002961F6" w:rsidRDefault="008E5D12" w:rsidP="006C10A3">
            <w:pPr>
              <w:pStyle w:val="ListParagraph"/>
              <w:numPr>
                <w:ilvl w:val="0"/>
                <w:numId w:val="32"/>
              </w:numPr>
              <w:spacing w:after="120"/>
              <w:ind w:left="179" w:hanging="179"/>
              <w:contextualSpacing/>
              <w:rPr>
                <w:rFonts w:ascii="Arial" w:hAnsi="Arial" w:cs="Arial"/>
                <w:sz w:val="20"/>
                <w:szCs w:val="20"/>
              </w:rPr>
            </w:pPr>
            <w:r w:rsidRPr="002961F6">
              <w:rPr>
                <w:rFonts w:ascii="Arial" w:hAnsi="Arial" w:cs="Arial"/>
                <w:sz w:val="20"/>
                <w:szCs w:val="20"/>
              </w:rPr>
              <w:t>Take advantage of using proven tools and methodologies to deploy, automate and manage SAP workloads on AWS</w:t>
            </w:r>
          </w:p>
          <w:p w14:paraId="29058798" w14:textId="77777777" w:rsidR="008E5D12" w:rsidRPr="009A52DD" w:rsidRDefault="008E5D12" w:rsidP="006C10A3">
            <w:pPr>
              <w:pStyle w:val="Heading1"/>
            </w:pPr>
            <w:r w:rsidRPr="009A52DD">
              <w:t>TAKEAWAYS &amp; OUTCOMES</w:t>
            </w:r>
          </w:p>
          <w:p w14:paraId="542F8A7D" w14:textId="77777777" w:rsidR="008E5D12" w:rsidRPr="002961F6" w:rsidRDefault="008E5D12" w:rsidP="006C10A3">
            <w:pPr>
              <w:pStyle w:val="ListParagraph"/>
              <w:numPr>
                <w:ilvl w:val="0"/>
                <w:numId w:val="32"/>
              </w:numPr>
              <w:spacing w:after="120"/>
              <w:ind w:left="179" w:hanging="179"/>
              <w:contextualSpacing/>
              <w:rPr>
                <w:rFonts w:ascii="Arial" w:hAnsi="Arial" w:cs="Arial"/>
                <w:sz w:val="20"/>
                <w:szCs w:val="20"/>
              </w:rPr>
            </w:pPr>
            <w:r w:rsidRPr="002961F6">
              <w:rPr>
                <w:rFonts w:ascii="Arial" w:hAnsi="Arial" w:cs="Arial"/>
                <w:sz w:val="20"/>
                <w:szCs w:val="20"/>
              </w:rPr>
              <w:t>SAP on AWS deployment best practices</w:t>
            </w:r>
          </w:p>
          <w:p w14:paraId="3EE0C70F" w14:textId="77777777" w:rsidR="008E5D12" w:rsidRPr="002961F6" w:rsidRDefault="008E5D12" w:rsidP="006C10A3">
            <w:pPr>
              <w:pStyle w:val="ListParagraph"/>
              <w:numPr>
                <w:ilvl w:val="0"/>
                <w:numId w:val="32"/>
              </w:numPr>
              <w:spacing w:after="120"/>
              <w:ind w:left="179" w:hanging="179"/>
              <w:contextualSpacing/>
              <w:rPr>
                <w:rFonts w:ascii="Arial" w:hAnsi="Arial" w:cs="Arial"/>
                <w:sz w:val="20"/>
                <w:szCs w:val="20"/>
              </w:rPr>
            </w:pPr>
            <w:r w:rsidRPr="002961F6">
              <w:rPr>
                <w:rFonts w:ascii="Arial" w:hAnsi="Arial" w:cs="Arial"/>
                <w:sz w:val="20"/>
                <w:szCs w:val="20"/>
              </w:rPr>
              <w:t>SAP reference architecture for HA and DR</w:t>
            </w:r>
          </w:p>
          <w:p w14:paraId="504168A2" w14:textId="77777777" w:rsidR="008E5D12" w:rsidRPr="002961F6" w:rsidRDefault="008E5D12" w:rsidP="006C10A3">
            <w:pPr>
              <w:pStyle w:val="ListParagraph"/>
              <w:numPr>
                <w:ilvl w:val="0"/>
                <w:numId w:val="32"/>
              </w:numPr>
              <w:spacing w:after="120"/>
              <w:ind w:left="179" w:hanging="179"/>
              <w:contextualSpacing/>
              <w:rPr>
                <w:rFonts w:ascii="Arial" w:hAnsi="Arial" w:cs="Arial"/>
                <w:sz w:val="20"/>
                <w:szCs w:val="20"/>
              </w:rPr>
            </w:pPr>
            <w:r w:rsidRPr="002961F6">
              <w:rPr>
                <w:rFonts w:ascii="Arial" w:hAnsi="Arial" w:cs="Arial"/>
                <w:sz w:val="20"/>
                <w:szCs w:val="20"/>
              </w:rPr>
              <w:t>Comprehensive Migration Plan</w:t>
            </w:r>
          </w:p>
          <w:p w14:paraId="7857F50D" w14:textId="77777777" w:rsidR="008E5D12" w:rsidRPr="002961F6" w:rsidRDefault="008E5D12" w:rsidP="006C10A3">
            <w:pPr>
              <w:pStyle w:val="ListParagraph"/>
              <w:numPr>
                <w:ilvl w:val="0"/>
                <w:numId w:val="32"/>
              </w:numPr>
              <w:spacing w:after="120"/>
              <w:ind w:left="179" w:hanging="179"/>
              <w:contextualSpacing/>
              <w:rPr>
                <w:rFonts w:ascii="Arial" w:hAnsi="Arial" w:cs="Arial"/>
                <w:sz w:val="20"/>
                <w:szCs w:val="20"/>
              </w:rPr>
            </w:pPr>
            <w:r w:rsidRPr="002961F6">
              <w:rPr>
                <w:rFonts w:ascii="Arial" w:hAnsi="Arial" w:cs="Arial"/>
                <w:sz w:val="20"/>
                <w:szCs w:val="20"/>
              </w:rPr>
              <w:t xml:space="preserve">Completed SAP </w:t>
            </w:r>
            <w:r>
              <w:rPr>
                <w:rFonts w:ascii="Arial" w:hAnsi="Arial" w:cs="Arial"/>
                <w:sz w:val="20"/>
                <w:szCs w:val="20"/>
              </w:rPr>
              <w:t>Proof of Concept (PoC)</w:t>
            </w:r>
            <w:r w:rsidRPr="002961F6">
              <w:rPr>
                <w:rFonts w:ascii="Arial" w:hAnsi="Arial" w:cs="Arial"/>
                <w:sz w:val="20"/>
                <w:szCs w:val="20"/>
              </w:rPr>
              <w:t xml:space="preserve"> environment on AWS</w:t>
            </w:r>
          </w:p>
          <w:p w14:paraId="6160EAA2" w14:textId="77777777" w:rsidR="008E5D12" w:rsidRPr="009A52DD" w:rsidRDefault="008E5D12" w:rsidP="006C10A3">
            <w:pPr>
              <w:pStyle w:val="Heading1"/>
            </w:pPr>
            <w:r w:rsidRPr="009A52DD">
              <w:t>TARGET AUDIENCE</w:t>
            </w:r>
          </w:p>
          <w:p w14:paraId="5E162CE1" w14:textId="77777777" w:rsidR="008E5D12" w:rsidRPr="002961F6" w:rsidRDefault="008E5D12" w:rsidP="006C10A3">
            <w:pPr>
              <w:pStyle w:val="ListParagraph"/>
              <w:numPr>
                <w:ilvl w:val="0"/>
                <w:numId w:val="32"/>
              </w:numPr>
              <w:spacing w:after="120"/>
              <w:ind w:left="179" w:hanging="179"/>
              <w:contextualSpacing/>
              <w:rPr>
                <w:rFonts w:ascii="Arial" w:hAnsi="Arial" w:cs="Arial"/>
                <w:sz w:val="20"/>
                <w:szCs w:val="20"/>
              </w:rPr>
            </w:pPr>
            <w:r w:rsidRPr="002961F6">
              <w:rPr>
                <w:rFonts w:ascii="Arial" w:hAnsi="Arial" w:cs="Arial"/>
                <w:sz w:val="20"/>
                <w:szCs w:val="20"/>
              </w:rPr>
              <w:t>IT Infrastructure teams</w:t>
            </w:r>
          </w:p>
          <w:p w14:paraId="13C4A063" w14:textId="77777777" w:rsidR="008E5D12" w:rsidRPr="002961F6" w:rsidRDefault="008E5D12" w:rsidP="006C10A3">
            <w:pPr>
              <w:pStyle w:val="ListParagraph"/>
              <w:numPr>
                <w:ilvl w:val="0"/>
                <w:numId w:val="32"/>
              </w:numPr>
              <w:spacing w:after="120"/>
              <w:ind w:left="179" w:hanging="179"/>
              <w:contextualSpacing/>
              <w:rPr>
                <w:rFonts w:ascii="Arial" w:hAnsi="Arial" w:cs="Arial"/>
                <w:sz w:val="20"/>
                <w:szCs w:val="20"/>
              </w:rPr>
            </w:pPr>
            <w:r w:rsidRPr="002961F6">
              <w:rPr>
                <w:rFonts w:ascii="Arial" w:hAnsi="Arial" w:cs="Arial"/>
                <w:sz w:val="20"/>
                <w:szCs w:val="20"/>
              </w:rPr>
              <w:t>ERP Solutions Architects</w:t>
            </w:r>
          </w:p>
          <w:p w14:paraId="7949B7F9" w14:textId="77777777" w:rsidR="008E5D12" w:rsidRPr="002961F6" w:rsidRDefault="008E5D12" w:rsidP="006C10A3">
            <w:pPr>
              <w:pStyle w:val="ListParagraph"/>
              <w:numPr>
                <w:ilvl w:val="0"/>
                <w:numId w:val="32"/>
              </w:numPr>
              <w:spacing w:after="120"/>
              <w:ind w:left="179" w:hanging="179"/>
              <w:contextualSpacing/>
              <w:rPr>
                <w:rFonts w:ascii="Arial" w:hAnsi="Arial" w:cs="Arial"/>
                <w:sz w:val="20"/>
                <w:szCs w:val="20"/>
              </w:rPr>
            </w:pPr>
            <w:r w:rsidRPr="002961F6">
              <w:rPr>
                <w:rFonts w:ascii="Arial" w:hAnsi="Arial" w:cs="Arial"/>
                <w:sz w:val="20"/>
                <w:szCs w:val="20"/>
              </w:rPr>
              <w:t xml:space="preserve">ERP Business Process Owners  </w:t>
            </w:r>
          </w:p>
        </w:tc>
        <w:tc>
          <w:tcPr>
            <w:tcW w:w="5757" w:type="dxa"/>
            <w:shd w:val="clear" w:color="auto" w:fill="EAF6FE"/>
          </w:tcPr>
          <w:p w14:paraId="1C23CCA3" w14:textId="77777777" w:rsidR="008E5D12" w:rsidRPr="002961F6" w:rsidRDefault="008E5D12" w:rsidP="006C10A3">
            <w:pPr>
              <w:pStyle w:val="Heading1"/>
              <w:rPr>
                <w:szCs w:val="20"/>
              </w:rPr>
            </w:pPr>
            <w:r w:rsidRPr="002961F6">
              <w:rPr>
                <w:szCs w:val="20"/>
              </w:rPr>
              <w:t>KEY ACTIVITIES</w:t>
            </w:r>
          </w:p>
          <w:p w14:paraId="246E4263" w14:textId="77777777" w:rsidR="008E5D12" w:rsidRPr="002961F6" w:rsidRDefault="008E5D12" w:rsidP="006C10A3">
            <w:pPr>
              <w:pStyle w:val="ListParagraph"/>
              <w:numPr>
                <w:ilvl w:val="0"/>
                <w:numId w:val="33"/>
              </w:numPr>
              <w:spacing w:after="120"/>
              <w:ind w:left="186" w:hanging="186"/>
              <w:contextualSpacing/>
              <w:rPr>
                <w:rFonts w:ascii="Arial" w:hAnsi="Arial" w:cs="Arial"/>
                <w:sz w:val="20"/>
                <w:szCs w:val="20"/>
              </w:rPr>
            </w:pPr>
            <w:r w:rsidRPr="002961F6">
              <w:rPr>
                <w:rFonts w:ascii="Arial" w:hAnsi="Arial" w:cs="Arial"/>
                <w:sz w:val="20"/>
                <w:szCs w:val="20"/>
              </w:rPr>
              <w:t>AWS Account Planning and Virtual Private Cloud (VPC) Design</w:t>
            </w:r>
          </w:p>
          <w:p w14:paraId="34F59A25" w14:textId="77777777" w:rsidR="008E5D12" w:rsidRPr="002961F6" w:rsidRDefault="008E5D12" w:rsidP="006C10A3">
            <w:pPr>
              <w:pStyle w:val="ListParagraph"/>
              <w:numPr>
                <w:ilvl w:val="0"/>
                <w:numId w:val="33"/>
              </w:numPr>
              <w:spacing w:after="120"/>
              <w:ind w:left="186" w:hanging="186"/>
              <w:contextualSpacing/>
              <w:rPr>
                <w:rFonts w:ascii="Arial" w:hAnsi="Arial" w:cs="Arial"/>
                <w:sz w:val="20"/>
                <w:szCs w:val="20"/>
              </w:rPr>
            </w:pPr>
            <w:r w:rsidRPr="002961F6">
              <w:rPr>
                <w:rFonts w:ascii="Arial" w:hAnsi="Arial" w:cs="Arial"/>
                <w:sz w:val="20"/>
                <w:szCs w:val="20"/>
              </w:rPr>
              <w:t>Architecture Plan and Design Workshop</w:t>
            </w:r>
          </w:p>
          <w:p w14:paraId="4D275089" w14:textId="77777777" w:rsidR="008E5D12" w:rsidRPr="002961F6" w:rsidRDefault="008E5D12" w:rsidP="006C10A3">
            <w:pPr>
              <w:pStyle w:val="ListParagraph"/>
              <w:numPr>
                <w:ilvl w:val="0"/>
                <w:numId w:val="33"/>
              </w:numPr>
              <w:spacing w:after="120"/>
              <w:ind w:left="186" w:hanging="186"/>
              <w:contextualSpacing/>
              <w:rPr>
                <w:rFonts w:ascii="Arial" w:hAnsi="Arial" w:cs="Arial"/>
                <w:sz w:val="20"/>
                <w:szCs w:val="20"/>
              </w:rPr>
            </w:pPr>
            <w:r w:rsidRPr="002961F6">
              <w:rPr>
                <w:rFonts w:ascii="Arial" w:hAnsi="Arial" w:cs="Arial"/>
                <w:sz w:val="20"/>
                <w:szCs w:val="20"/>
              </w:rPr>
              <w:t>SAP Implementation/Migration Plan</w:t>
            </w:r>
          </w:p>
          <w:p w14:paraId="78498277" w14:textId="77777777" w:rsidR="008E5D12" w:rsidRDefault="008E5D12" w:rsidP="006C10A3">
            <w:pPr>
              <w:pStyle w:val="ListParagraph"/>
              <w:numPr>
                <w:ilvl w:val="0"/>
                <w:numId w:val="33"/>
              </w:numPr>
              <w:spacing w:after="120"/>
              <w:ind w:left="186" w:hanging="186"/>
              <w:contextualSpacing/>
              <w:rPr>
                <w:rFonts w:ascii="Arial" w:hAnsi="Arial" w:cs="Arial"/>
                <w:sz w:val="20"/>
                <w:szCs w:val="20"/>
              </w:rPr>
            </w:pPr>
            <w:r w:rsidRPr="002961F6">
              <w:rPr>
                <w:rFonts w:ascii="Arial" w:hAnsi="Arial" w:cs="Arial"/>
                <w:sz w:val="20"/>
                <w:szCs w:val="20"/>
              </w:rPr>
              <w:t>SAP on AWS Backup and Restore</w:t>
            </w:r>
          </w:p>
          <w:p w14:paraId="371F023F" w14:textId="77777777" w:rsidR="008E5D12" w:rsidRPr="002961F6" w:rsidRDefault="008E5D12" w:rsidP="006C10A3">
            <w:pPr>
              <w:pStyle w:val="ListParagraph"/>
              <w:spacing w:after="120"/>
              <w:ind w:left="186"/>
              <w:contextualSpacing/>
              <w:rPr>
                <w:rFonts w:ascii="Arial" w:hAnsi="Arial" w:cs="Arial"/>
                <w:sz w:val="20"/>
                <w:szCs w:val="20"/>
              </w:rPr>
            </w:pPr>
          </w:p>
          <w:p w14:paraId="3BA5FDD5" w14:textId="77777777" w:rsidR="008E5D12" w:rsidRPr="002961F6" w:rsidRDefault="008E5D12" w:rsidP="006C10A3">
            <w:pPr>
              <w:pStyle w:val="Heading1"/>
              <w:rPr>
                <w:szCs w:val="20"/>
              </w:rPr>
            </w:pPr>
            <w:r w:rsidRPr="002961F6">
              <w:rPr>
                <w:szCs w:val="20"/>
              </w:rPr>
              <w:t>Stakeholders</w:t>
            </w:r>
          </w:p>
          <w:p w14:paraId="6A07B123" w14:textId="77777777" w:rsidR="008E5D12" w:rsidRDefault="008E5D12" w:rsidP="006C10A3">
            <w:pPr>
              <w:pStyle w:val="ListParagraph"/>
              <w:numPr>
                <w:ilvl w:val="0"/>
                <w:numId w:val="33"/>
              </w:numPr>
              <w:spacing w:after="120"/>
              <w:ind w:left="186" w:hanging="186"/>
              <w:contextualSpacing/>
              <w:rPr>
                <w:rFonts w:ascii="Arial" w:hAnsi="Arial" w:cs="Arial"/>
                <w:sz w:val="20"/>
                <w:szCs w:val="20"/>
              </w:rPr>
            </w:pPr>
            <w:r>
              <w:rPr>
                <w:rFonts w:ascii="Arial" w:hAnsi="Arial" w:cs="Arial"/>
                <w:sz w:val="20"/>
                <w:szCs w:val="20"/>
              </w:rPr>
              <w:t>ERP Solution Architects</w:t>
            </w:r>
          </w:p>
          <w:p w14:paraId="442386F9" w14:textId="77777777" w:rsidR="008E5D12" w:rsidRDefault="008E5D12" w:rsidP="006C10A3">
            <w:pPr>
              <w:pStyle w:val="ListParagraph"/>
              <w:numPr>
                <w:ilvl w:val="0"/>
                <w:numId w:val="33"/>
              </w:numPr>
              <w:spacing w:after="120"/>
              <w:ind w:left="186" w:hanging="186"/>
              <w:contextualSpacing/>
              <w:rPr>
                <w:rFonts w:ascii="Arial" w:hAnsi="Arial" w:cs="Arial"/>
                <w:sz w:val="20"/>
                <w:szCs w:val="20"/>
              </w:rPr>
            </w:pPr>
            <w:r>
              <w:rPr>
                <w:rFonts w:ascii="Arial" w:hAnsi="Arial" w:cs="Arial"/>
                <w:sz w:val="20"/>
                <w:szCs w:val="20"/>
              </w:rPr>
              <w:t>ERP Business Process Owners</w:t>
            </w:r>
          </w:p>
          <w:p w14:paraId="21FDD095" w14:textId="77777777" w:rsidR="008E5D12" w:rsidRPr="002961F6" w:rsidRDefault="008E5D12" w:rsidP="006C10A3">
            <w:pPr>
              <w:pStyle w:val="ListParagraph"/>
              <w:spacing w:after="120"/>
              <w:ind w:left="186"/>
              <w:contextualSpacing/>
              <w:rPr>
                <w:rFonts w:ascii="Arial" w:hAnsi="Arial" w:cs="Arial"/>
                <w:sz w:val="20"/>
                <w:szCs w:val="20"/>
              </w:rPr>
            </w:pPr>
          </w:p>
          <w:p w14:paraId="21379A9B" w14:textId="77777777" w:rsidR="008E5D12" w:rsidRPr="002961F6" w:rsidRDefault="008E5D12" w:rsidP="006C10A3">
            <w:pPr>
              <w:pStyle w:val="Heading1"/>
              <w:rPr>
                <w:szCs w:val="20"/>
              </w:rPr>
            </w:pPr>
            <w:r w:rsidRPr="002961F6">
              <w:rPr>
                <w:szCs w:val="20"/>
              </w:rPr>
              <w:t>related packages</w:t>
            </w:r>
          </w:p>
          <w:p w14:paraId="6D32E1CE" w14:textId="77777777" w:rsidR="008E5D12" w:rsidRPr="002961F6" w:rsidRDefault="008E5D12" w:rsidP="006C10A3">
            <w:pPr>
              <w:pStyle w:val="ListParagraph"/>
              <w:numPr>
                <w:ilvl w:val="0"/>
                <w:numId w:val="33"/>
              </w:numPr>
              <w:spacing w:after="120"/>
              <w:ind w:left="186" w:hanging="186"/>
              <w:contextualSpacing/>
              <w:rPr>
                <w:rFonts w:ascii="Arial" w:hAnsi="Arial" w:cs="Arial"/>
                <w:sz w:val="20"/>
                <w:szCs w:val="20"/>
              </w:rPr>
            </w:pPr>
            <w:r>
              <w:rPr>
                <w:rFonts w:ascii="Arial" w:hAnsi="Arial" w:cs="Arial"/>
                <w:sz w:val="20"/>
                <w:szCs w:val="20"/>
              </w:rPr>
              <w:t>AWS Network Accelerator</w:t>
            </w:r>
          </w:p>
          <w:p w14:paraId="540D9033" w14:textId="77777777" w:rsidR="008E5D12" w:rsidRPr="002961F6" w:rsidRDefault="008E5D12" w:rsidP="006C10A3">
            <w:pPr>
              <w:pStyle w:val="ListParagraph"/>
              <w:spacing w:after="120"/>
              <w:ind w:left="186"/>
              <w:contextualSpacing/>
              <w:rPr>
                <w:rFonts w:ascii="Arial" w:hAnsi="Arial" w:cs="Arial"/>
                <w:sz w:val="20"/>
                <w:szCs w:val="20"/>
              </w:rPr>
            </w:pPr>
          </w:p>
          <w:p w14:paraId="2761D1D1" w14:textId="77777777" w:rsidR="008E5D12" w:rsidRPr="002961F6" w:rsidRDefault="008E5D12" w:rsidP="006C10A3">
            <w:pPr>
              <w:spacing w:after="120"/>
              <w:contextualSpacing/>
              <w:rPr>
                <w:rFonts w:cs="Arial"/>
                <w:szCs w:val="20"/>
              </w:rPr>
            </w:pPr>
          </w:p>
          <w:p w14:paraId="6EBAF7DE" w14:textId="77777777" w:rsidR="008E5D12" w:rsidRPr="002961F6" w:rsidRDefault="008E5D12" w:rsidP="006C10A3">
            <w:pPr>
              <w:spacing w:after="120"/>
              <w:contextualSpacing/>
              <w:rPr>
                <w:rFonts w:cs="Arial"/>
                <w:szCs w:val="20"/>
              </w:rPr>
            </w:pPr>
          </w:p>
        </w:tc>
      </w:tr>
    </w:tbl>
    <w:p w14:paraId="1B801CD7" w14:textId="77777777" w:rsidR="008E5D12" w:rsidRDefault="008E5D12" w:rsidP="008E5D12">
      <w:pPr>
        <w:contextualSpacing/>
      </w:pPr>
    </w:p>
    <w:p w14:paraId="1CDF2E49" w14:textId="77777777" w:rsidR="008E5D12" w:rsidRDefault="008E5D12" w:rsidP="008E5D12">
      <w:pPr>
        <w:contextualSpacing/>
      </w:pPr>
    </w:p>
    <w:p w14:paraId="7A756D70" w14:textId="38FF799E" w:rsidR="008E5D12" w:rsidRDefault="008E5D12">
      <w:r>
        <w:br w:type="page"/>
      </w:r>
    </w:p>
    <w:p w14:paraId="4E9000FD" w14:textId="77777777" w:rsidR="008C3B8E" w:rsidRDefault="008C3B8E" w:rsidP="0010435F">
      <w:pPr>
        <w:contextualSpacing/>
      </w:pPr>
    </w:p>
    <w:p w14:paraId="0582D92F" w14:textId="07D294E7" w:rsidR="008C3B8E" w:rsidRPr="00B67F07" w:rsidRDefault="008C3B8E" w:rsidP="008C3B8E">
      <w:pPr>
        <w:pStyle w:val="SectionName"/>
      </w:pPr>
      <w:bookmarkStart w:id="19" w:name="_Toc476907603"/>
      <w:r>
        <w:t>REINVENTION STAGE</w:t>
      </w:r>
      <w:bookmarkEnd w:id="19"/>
    </w:p>
    <w:p w14:paraId="233F6E96" w14:textId="2F771BF5" w:rsidR="0010435F" w:rsidRDefault="0010435F">
      <w: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8647"/>
        <w:gridCol w:w="5743"/>
      </w:tblGrid>
      <w:tr w:rsidR="00DB76D0" w:rsidRPr="00834F38" w14:paraId="7CE026CE" w14:textId="77777777" w:rsidTr="006C10A3">
        <w:trPr>
          <w:trHeight w:val="972"/>
        </w:trPr>
        <w:tc>
          <w:tcPr>
            <w:tcW w:w="8647" w:type="dxa"/>
            <w:vAlign w:val="center"/>
          </w:tcPr>
          <w:p w14:paraId="3729BD01" w14:textId="77777777" w:rsidR="00DB76D0" w:rsidRPr="00834F38" w:rsidRDefault="00DB76D0" w:rsidP="006C10A3">
            <w:pPr>
              <w:pStyle w:val="PortfolioOfferName"/>
            </w:pPr>
            <w:bookmarkStart w:id="20" w:name="_Toc476907604"/>
            <w:r>
              <w:lastRenderedPageBreak/>
              <w:t>Well-A</w:t>
            </w:r>
            <w:r w:rsidRPr="00834F38">
              <w:t xml:space="preserve">rchitected on </w:t>
            </w:r>
            <w:r>
              <w:t>AWS O</w:t>
            </w:r>
            <w:r w:rsidRPr="00834F38">
              <w:t>ptimization</w:t>
            </w:r>
            <w:bookmarkEnd w:id="20"/>
          </w:p>
        </w:tc>
        <w:tc>
          <w:tcPr>
            <w:tcW w:w="5743" w:type="dxa"/>
            <w:shd w:val="clear" w:color="auto" w:fill="EAF6FE"/>
            <w:vAlign w:val="center"/>
          </w:tcPr>
          <w:p w14:paraId="5744939F" w14:textId="77777777" w:rsidR="00DB76D0" w:rsidRPr="00B657E9" w:rsidRDefault="00DB76D0" w:rsidP="006C10A3">
            <w:pPr>
              <w:spacing w:after="120"/>
              <w:contextualSpacing/>
              <w:jc w:val="right"/>
              <w:rPr>
                <w:rFonts w:cs="Arial"/>
                <w:szCs w:val="20"/>
              </w:rPr>
            </w:pPr>
          </w:p>
        </w:tc>
      </w:tr>
      <w:tr w:rsidR="00DB76D0" w:rsidRPr="00834F38" w14:paraId="490B1520" w14:textId="77777777" w:rsidTr="006C10A3">
        <w:tc>
          <w:tcPr>
            <w:tcW w:w="8647" w:type="dxa"/>
          </w:tcPr>
          <w:p w14:paraId="3E3DAA31" w14:textId="77777777" w:rsidR="00DB76D0" w:rsidRPr="00834F38" w:rsidRDefault="00DB76D0" w:rsidP="006C10A3">
            <w:pPr>
              <w:spacing w:after="120"/>
              <w:contextualSpacing/>
              <w:rPr>
                <w:rFonts w:cs="Arial"/>
              </w:rPr>
            </w:pPr>
            <w:r w:rsidRPr="00834F38">
              <w:rPr>
                <w:rFonts w:cs="Arial"/>
              </w:rPr>
              <w:br w:type="page"/>
              <w:t xml:space="preserve">At Amazon Web Services (AWS) we understand the value in educating our customers on architectural best practices for designing reliable, secure, efficient, and cost-effective systems in the cloud. As part of this effort, we developed the </w:t>
            </w:r>
            <w:hyperlink r:id="rId13" w:history="1">
              <w:r w:rsidRPr="00834F38">
                <w:rPr>
                  <w:rStyle w:val="Hyperlink"/>
                  <w:rFonts w:cs="Arial"/>
                </w:rPr>
                <w:t>AWS Well-Architected Framework</w:t>
              </w:r>
            </w:hyperlink>
            <w:r w:rsidRPr="00834F38">
              <w:rPr>
                <w:rFonts w:cs="Arial"/>
              </w:rPr>
              <w:t>, which helps you to understand the pros and cons of decisions you make while building systems on AWS. In this onsite engagement, we will work with you to review workloads against best practices for architecting with the AWS cloud and perform initial remediation(s).</w:t>
            </w:r>
          </w:p>
          <w:p w14:paraId="5EB6EF4B" w14:textId="77777777" w:rsidR="00DB76D0" w:rsidRPr="000D79A5" w:rsidRDefault="00DB76D0" w:rsidP="006C10A3">
            <w:pPr>
              <w:pStyle w:val="Heading1"/>
            </w:pPr>
            <w:r w:rsidRPr="000D79A5">
              <w:t>BENEFITS</w:t>
            </w:r>
          </w:p>
          <w:p w14:paraId="2B06F3C1" w14:textId="77777777" w:rsidR="00DB76D0" w:rsidRPr="00834F38" w:rsidRDefault="00DB76D0" w:rsidP="006C10A3">
            <w:pPr>
              <w:pStyle w:val="ListParagraph"/>
              <w:numPr>
                <w:ilvl w:val="0"/>
                <w:numId w:val="32"/>
              </w:numPr>
              <w:spacing w:after="120"/>
              <w:ind w:left="179" w:hanging="179"/>
              <w:contextualSpacing/>
              <w:rPr>
                <w:rFonts w:ascii="Arial" w:hAnsi="Arial" w:cs="Arial"/>
                <w:sz w:val="20"/>
              </w:rPr>
            </w:pPr>
            <w:r w:rsidRPr="00834F38">
              <w:rPr>
                <w:rFonts w:ascii="Arial" w:hAnsi="Arial" w:cs="Arial"/>
                <w:sz w:val="20"/>
              </w:rPr>
              <w:t>Increase security and reliability, identify and improve efficiency and optimize costs</w:t>
            </w:r>
          </w:p>
          <w:p w14:paraId="44C1EEFB" w14:textId="77777777" w:rsidR="00DB76D0" w:rsidRPr="00834F38" w:rsidRDefault="00DB76D0" w:rsidP="006C10A3">
            <w:pPr>
              <w:pStyle w:val="ListParagraph"/>
              <w:numPr>
                <w:ilvl w:val="0"/>
                <w:numId w:val="32"/>
              </w:numPr>
              <w:spacing w:after="120"/>
              <w:ind w:left="179" w:hanging="179"/>
              <w:contextualSpacing/>
              <w:rPr>
                <w:rFonts w:ascii="Arial" w:hAnsi="Arial" w:cs="Arial"/>
                <w:sz w:val="20"/>
              </w:rPr>
            </w:pPr>
            <w:r w:rsidRPr="00834F38">
              <w:rPr>
                <w:rFonts w:ascii="Arial" w:hAnsi="Arial" w:cs="Arial"/>
                <w:sz w:val="20"/>
              </w:rPr>
              <w:t>Lower or mitigate risks before they happen</w:t>
            </w:r>
          </w:p>
          <w:p w14:paraId="5EF9F20B" w14:textId="77777777" w:rsidR="00DB76D0" w:rsidRPr="00834F38" w:rsidRDefault="00DB76D0" w:rsidP="006C10A3">
            <w:pPr>
              <w:pStyle w:val="ListParagraph"/>
              <w:numPr>
                <w:ilvl w:val="0"/>
                <w:numId w:val="32"/>
              </w:numPr>
              <w:spacing w:after="120"/>
              <w:ind w:left="179" w:hanging="179"/>
              <w:contextualSpacing/>
              <w:rPr>
                <w:rFonts w:ascii="Arial" w:hAnsi="Arial" w:cs="Arial"/>
                <w:sz w:val="20"/>
              </w:rPr>
            </w:pPr>
            <w:r w:rsidRPr="00834F38">
              <w:rPr>
                <w:rFonts w:ascii="Arial" w:hAnsi="Arial" w:cs="Arial"/>
                <w:sz w:val="20"/>
              </w:rPr>
              <w:t>Learn best practices and influence future architectures</w:t>
            </w:r>
          </w:p>
          <w:p w14:paraId="35C76830" w14:textId="77777777" w:rsidR="00DB76D0" w:rsidRPr="00834F38" w:rsidRDefault="00DB76D0" w:rsidP="006C10A3">
            <w:pPr>
              <w:pStyle w:val="ListParagraph"/>
              <w:numPr>
                <w:ilvl w:val="0"/>
                <w:numId w:val="32"/>
              </w:numPr>
              <w:spacing w:after="120"/>
              <w:ind w:left="179" w:hanging="179"/>
              <w:contextualSpacing/>
              <w:rPr>
                <w:rFonts w:ascii="Arial" w:hAnsi="Arial" w:cs="Arial"/>
                <w:sz w:val="20"/>
              </w:rPr>
            </w:pPr>
            <w:r w:rsidRPr="00834F38">
              <w:rPr>
                <w:rFonts w:ascii="Arial" w:hAnsi="Arial" w:cs="Arial"/>
                <w:sz w:val="20"/>
              </w:rPr>
              <w:t>Identify opportunities for improvements</w:t>
            </w:r>
          </w:p>
          <w:p w14:paraId="3DF4CB42" w14:textId="77777777" w:rsidR="00DB76D0" w:rsidRPr="00834F38" w:rsidRDefault="00DB76D0" w:rsidP="006C10A3">
            <w:pPr>
              <w:pStyle w:val="ListParagraph"/>
              <w:numPr>
                <w:ilvl w:val="0"/>
                <w:numId w:val="32"/>
              </w:numPr>
              <w:spacing w:after="120"/>
              <w:ind w:left="179" w:hanging="179"/>
              <w:contextualSpacing/>
              <w:rPr>
                <w:rFonts w:ascii="Arial" w:hAnsi="Arial" w:cs="Arial"/>
                <w:sz w:val="20"/>
              </w:rPr>
            </w:pPr>
            <w:r w:rsidRPr="00834F38">
              <w:rPr>
                <w:rFonts w:ascii="Arial" w:hAnsi="Arial" w:cs="Arial"/>
                <w:sz w:val="20"/>
              </w:rPr>
              <w:t>Adopt a consistent approach to reviewing architectures on AWS</w:t>
            </w:r>
          </w:p>
          <w:p w14:paraId="73268A4D" w14:textId="77777777" w:rsidR="00DB76D0" w:rsidRPr="00834F38" w:rsidRDefault="00DB76D0" w:rsidP="006C10A3">
            <w:pPr>
              <w:pStyle w:val="ListParagraph"/>
              <w:numPr>
                <w:ilvl w:val="0"/>
                <w:numId w:val="32"/>
              </w:numPr>
              <w:spacing w:after="120"/>
              <w:ind w:left="179" w:hanging="179"/>
              <w:contextualSpacing/>
              <w:rPr>
                <w:rFonts w:ascii="Arial" w:hAnsi="Arial" w:cs="Arial"/>
                <w:sz w:val="20"/>
              </w:rPr>
            </w:pPr>
            <w:r w:rsidRPr="00834F38">
              <w:rPr>
                <w:rFonts w:ascii="Arial" w:hAnsi="Arial" w:cs="Arial"/>
                <w:sz w:val="20"/>
              </w:rPr>
              <w:t>Reduce wasteful reactive activities, enabling a focus on proactive value adding activities</w:t>
            </w:r>
          </w:p>
          <w:p w14:paraId="28949852" w14:textId="77777777" w:rsidR="00DB76D0" w:rsidRPr="00834F38" w:rsidRDefault="00DB76D0" w:rsidP="006C10A3">
            <w:pPr>
              <w:spacing w:after="120"/>
              <w:contextualSpacing/>
              <w:rPr>
                <w:rFonts w:cs="Arial"/>
              </w:rPr>
            </w:pPr>
          </w:p>
          <w:p w14:paraId="67A44E70" w14:textId="77777777" w:rsidR="00DB76D0" w:rsidRPr="000D79A5" w:rsidRDefault="00DB76D0" w:rsidP="006C10A3">
            <w:pPr>
              <w:pStyle w:val="Heading1"/>
            </w:pPr>
            <w:r w:rsidRPr="000D79A5">
              <w:t>TAKEAWAYS &amp; OUTCOMES</w:t>
            </w:r>
          </w:p>
          <w:p w14:paraId="256217EC" w14:textId="77777777" w:rsidR="00DB76D0" w:rsidRPr="00834F38" w:rsidRDefault="00DB76D0" w:rsidP="006C10A3">
            <w:pPr>
              <w:pStyle w:val="ListParagraph"/>
              <w:numPr>
                <w:ilvl w:val="0"/>
                <w:numId w:val="32"/>
              </w:numPr>
              <w:spacing w:after="120"/>
              <w:ind w:left="179" w:hanging="179"/>
              <w:contextualSpacing/>
              <w:rPr>
                <w:rFonts w:ascii="Arial" w:hAnsi="Arial" w:cs="Arial"/>
                <w:sz w:val="20"/>
              </w:rPr>
            </w:pPr>
            <w:r w:rsidRPr="00834F38">
              <w:rPr>
                <w:rFonts w:ascii="Arial" w:hAnsi="Arial" w:cs="Arial"/>
                <w:sz w:val="20"/>
              </w:rPr>
              <w:t>A Well-Architected report, detailing current state and actions required to achieve remediation(s)</w:t>
            </w:r>
          </w:p>
          <w:p w14:paraId="3F3C8E87" w14:textId="77777777" w:rsidR="00DB76D0" w:rsidRPr="00834F38" w:rsidRDefault="00DB76D0" w:rsidP="006C10A3">
            <w:pPr>
              <w:pStyle w:val="ListParagraph"/>
              <w:numPr>
                <w:ilvl w:val="0"/>
                <w:numId w:val="32"/>
              </w:numPr>
              <w:spacing w:after="120"/>
              <w:ind w:left="179" w:hanging="179"/>
              <w:contextualSpacing/>
              <w:rPr>
                <w:rFonts w:ascii="Arial" w:hAnsi="Arial" w:cs="Arial"/>
                <w:sz w:val="20"/>
              </w:rPr>
            </w:pPr>
            <w:r w:rsidRPr="00834F38">
              <w:rPr>
                <w:rFonts w:ascii="Arial" w:hAnsi="Arial" w:cs="Arial"/>
                <w:sz w:val="20"/>
              </w:rPr>
              <w:t>Up to 2 Weeks of remediation time to perform or provide guidance on initial remediation(s)</w:t>
            </w:r>
          </w:p>
          <w:p w14:paraId="1134AA10" w14:textId="77777777" w:rsidR="00DB76D0" w:rsidRPr="00834F38" w:rsidRDefault="00DB76D0" w:rsidP="006C10A3">
            <w:pPr>
              <w:pStyle w:val="ListParagraph"/>
              <w:numPr>
                <w:ilvl w:val="0"/>
                <w:numId w:val="32"/>
              </w:numPr>
              <w:spacing w:after="120"/>
              <w:ind w:left="179" w:hanging="179"/>
              <w:contextualSpacing/>
              <w:rPr>
                <w:rFonts w:ascii="Arial" w:hAnsi="Arial" w:cs="Arial"/>
                <w:sz w:val="20"/>
              </w:rPr>
            </w:pPr>
            <w:r w:rsidRPr="00834F38">
              <w:rPr>
                <w:rFonts w:ascii="Arial" w:hAnsi="Arial" w:cs="Arial"/>
                <w:sz w:val="20"/>
              </w:rPr>
              <w:t>Statement of Work (SOW) for any identified additional remediation(s) grouped by effort</w:t>
            </w:r>
          </w:p>
          <w:p w14:paraId="2C6CD333" w14:textId="77777777" w:rsidR="00DB76D0" w:rsidRPr="00834F38" w:rsidRDefault="00DB76D0" w:rsidP="006C10A3">
            <w:pPr>
              <w:spacing w:after="120"/>
              <w:contextualSpacing/>
              <w:rPr>
                <w:rFonts w:cs="Arial"/>
              </w:rPr>
            </w:pPr>
          </w:p>
          <w:p w14:paraId="65EF0585" w14:textId="77777777" w:rsidR="00DB76D0" w:rsidRPr="000D79A5" w:rsidRDefault="00DB76D0" w:rsidP="006C10A3">
            <w:pPr>
              <w:pStyle w:val="Heading1"/>
            </w:pPr>
            <w:r w:rsidRPr="000D79A5">
              <w:t>TARGET AUDIENCE</w:t>
            </w:r>
          </w:p>
          <w:p w14:paraId="1DB3AFC9" w14:textId="77777777" w:rsidR="00DB76D0" w:rsidRDefault="00DB76D0" w:rsidP="006C10A3">
            <w:pPr>
              <w:pStyle w:val="ListParagraph"/>
              <w:numPr>
                <w:ilvl w:val="0"/>
                <w:numId w:val="32"/>
              </w:numPr>
              <w:spacing w:after="120"/>
              <w:ind w:left="179" w:hanging="179"/>
              <w:contextualSpacing/>
              <w:rPr>
                <w:rFonts w:ascii="Arial" w:hAnsi="Arial" w:cs="Arial"/>
                <w:sz w:val="20"/>
              </w:rPr>
            </w:pPr>
            <w:r>
              <w:rPr>
                <w:rFonts w:ascii="Arial" w:hAnsi="Arial" w:cs="Arial"/>
                <w:sz w:val="20"/>
              </w:rPr>
              <w:t>Solutions Architects</w:t>
            </w:r>
          </w:p>
          <w:p w14:paraId="116B7E26" w14:textId="77777777" w:rsidR="00DB76D0" w:rsidRDefault="00DB76D0" w:rsidP="006C10A3">
            <w:pPr>
              <w:pStyle w:val="ListParagraph"/>
              <w:numPr>
                <w:ilvl w:val="0"/>
                <w:numId w:val="32"/>
              </w:numPr>
              <w:spacing w:after="120"/>
              <w:ind w:left="179" w:hanging="179"/>
              <w:contextualSpacing/>
              <w:rPr>
                <w:rFonts w:ascii="Arial" w:hAnsi="Arial" w:cs="Arial"/>
                <w:sz w:val="20"/>
              </w:rPr>
            </w:pPr>
            <w:r>
              <w:rPr>
                <w:rFonts w:ascii="Arial" w:hAnsi="Arial" w:cs="Arial"/>
                <w:sz w:val="20"/>
              </w:rPr>
              <w:t>Infrastructure Engineers</w:t>
            </w:r>
          </w:p>
          <w:p w14:paraId="63D34042" w14:textId="77777777" w:rsidR="00DB76D0" w:rsidRDefault="00DB76D0" w:rsidP="006C10A3">
            <w:pPr>
              <w:pStyle w:val="ListParagraph"/>
              <w:numPr>
                <w:ilvl w:val="0"/>
                <w:numId w:val="32"/>
              </w:numPr>
              <w:spacing w:after="120"/>
              <w:ind w:left="179" w:hanging="179"/>
              <w:contextualSpacing/>
              <w:rPr>
                <w:rFonts w:ascii="Arial" w:hAnsi="Arial" w:cs="Arial"/>
                <w:sz w:val="20"/>
              </w:rPr>
            </w:pPr>
            <w:r w:rsidRPr="00297632">
              <w:rPr>
                <w:rFonts w:ascii="Arial" w:hAnsi="Arial" w:cs="Arial"/>
                <w:sz w:val="20"/>
              </w:rPr>
              <w:t>Security Engineers</w:t>
            </w:r>
          </w:p>
          <w:p w14:paraId="3A55169E" w14:textId="77777777" w:rsidR="00DB76D0" w:rsidRPr="00297632" w:rsidRDefault="00DB76D0" w:rsidP="006C10A3">
            <w:pPr>
              <w:pStyle w:val="ListParagraph"/>
              <w:numPr>
                <w:ilvl w:val="0"/>
                <w:numId w:val="32"/>
              </w:numPr>
              <w:spacing w:after="120"/>
              <w:ind w:left="179" w:hanging="179"/>
              <w:contextualSpacing/>
              <w:rPr>
                <w:rFonts w:ascii="Arial" w:hAnsi="Arial" w:cs="Arial"/>
                <w:sz w:val="20"/>
              </w:rPr>
            </w:pPr>
            <w:r>
              <w:rPr>
                <w:rFonts w:ascii="Arial" w:hAnsi="Arial" w:cs="Arial"/>
                <w:sz w:val="20"/>
              </w:rPr>
              <w:t>Operations Engineers</w:t>
            </w:r>
          </w:p>
        </w:tc>
        <w:tc>
          <w:tcPr>
            <w:tcW w:w="5743" w:type="dxa"/>
            <w:shd w:val="clear" w:color="auto" w:fill="EAF6FE"/>
          </w:tcPr>
          <w:p w14:paraId="6D5181CA" w14:textId="77777777" w:rsidR="00DB76D0" w:rsidRPr="00B657E9" w:rsidRDefault="00DB76D0" w:rsidP="006C10A3">
            <w:pPr>
              <w:pStyle w:val="Heading1"/>
              <w:rPr>
                <w:szCs w:val="20"/>
              </w:rPr>
            </w:pPr>
            <w:r w:rsidRPr="00B657E9">
              <w:rPr>
                <w:szCs w:val="20"/>
              </w:rPr>
              <w:t>KEY ACTIVITIES</w:t>
            </w:r>
          </w:p>
          <w:p w14:paraId="6AED0CC7" w14:textId="77777777" w:rsidR="00DB76D0" w:rsidRPr="00B657E9" w:rsidRDefault="00DB76D0" w:rsidP="006C10A3">
            <w:pPr>
              <w:pStyle w:val="ListParagraph"/>
              <w:numPr>
                <w:ilvl w:val="0"/>
                <w:numId w:val="32"/>
              </w:numPr>
              <w:spacing w:after="120"/>
              <w:ind w:left="179" w:hanging="179"/>
              <w:contextualSpacing/>
              <w:rPr>
                <w:rFonts w:ascii="Arial" w:hAnsi="Arial" w:cs="Arial"/>
                <w:sz w:val="20"/>
                <w:szCs w:val="20"/>
              </w:rPr>
            </w:pPr>
            <w:r w:rsidRPr="00B657E9">
              <w:rPr>
                <w:rFonts w:ascii="Arial" w:hAnsi="Arial" w:cs="Arial"/>
                <w:sz w:val="20"/>
                <w:szCs w:val="20"/>
              </w:rPr>
              <w:t>Review current architecture and compare with AWS best practices</w:t>
            </w:r>
          </w:p>
          <w:p w14:paraId="23102BCD" w14:textId="77777777" w:rsidR="00DB76D0" w:rsidRPr="00B657E9" w:rsidRDefault="00DB76D0" w:rsidP="006C10A3">
            <w:pPr>
              <w:pStyle w:val="ListParagraph"/>
              <w:numPr>
                <w:ilvl w:val="0"/>
                <w:numId w:val="32"/>
              </w:numPr>
              <w:spacing w:after="120"/>
              <w:ind w:left="179" w:hanging="179"/>
              <w:contextualSpacing/>
              <w:rPr>
                <w:rFonts w:ascii="Arial" w:hAnsi="Arial" w:cs="Arial"/>
                <w:sz w:val="20"/>
                <w:szCs w:val="20"/>
              </w:rPr>
            </w:pPr>
            <w:r w:rsidRPr="00B657E9">
              <w:rPr>
                <w:rFonts w:ascii="Arial" w:hAnsi="Arial" w:cs="Arial"/>
                <w:sz w:val="20"/>
                <w:szCs w:val="20"/>
              </w:rPr>
              <w:t>Up to 2 weeks of advisory and consulting services for remediation</w:t>
            </w:r>
          </w:p>
          <w:p w14:paraId="3E6D148A" w14:textId="77777777" w:rsidR="00DB76D0" w:rsidRPr="000D79A5" w:rsidRDefault="00DB76D0" w:rsidP="006C10A3">
            <w:pPr>
              <w:pStyle w:val="ListParagraph"/>
              <w:numPr>
                <w:ilvl w:val="0"/>
                <w:numId w:val="32"/>
              </w:numPr>
              <w:spacing w:after="120"/>
              <w:ind w:left="179" w:hanging="179"/>
              <w:contextualSpacing/>
              <w:rPr>
                <w:rFonts w:ascii="Arial" w:hAnsi="Arial" w:cs="Arial"/>
                <w:sz w:val="20"/>
                <w:szCs w:val="20"/>
              </w:rPr>
            </w:pPr>
            <w:r w:rsidRPr="00B657E9">
              <w:rPr>
                <w:rFonts w:ascii="Arial" w:hAnsi="Arial" w:cs="Arial"/>
                <w:sz w:val="20"/>
                <w:szCs w:val="20"/>
              </w:rPr>
              <w:t>Creation and review of Well-Architected recommendations</w:t>
            </w:r>
          </w:p>
          <w:p w14:paraId="79B9CD64" w14:textId="77777777" w:rsidR="00DB76D0" w:rsidRPr="00B657E9" w:rsidRDefault="00DB76D0" w:rsidP="006C10A3">
            <w:pPr>
              <w:pStyle w:val="Heading1"/>
              <w:rPr>
                <w:szCs w:val="20"/>
              </w:rPr>
            </w:pPr>
            <w:r w:rsidRPr="00B657E9">
              <w:rPr>
                <w:szCs w:val="20"/>
              </w:rPr>
              <w:t>Stakeholders</w:t>
            </w:r>
          </w:p>
          <w:p w14:paraId="68097EAB" w14:textId="77777777" w:rsidR="00DB76D0" w:rsidRPr="00B657E9" w:rsidRDefault="00DB76D0" w:rsidP="006C10A3">
            <w:pPr>
              <w:pStyle w:val="ListParagraph"/>
              <w:numPr>
                <w:ilvl w:val="0"/>
                <w:numId w:val="32"/>
              </w:numPr>
              <w:spacing w:after="120"/>
              <w:ind w:left="179" w:hanging="179"/>
              <w:contextualSpacing/>
              <w:rPr>
                <w:rFonts w:ascii="Arial" w:hAnsi="Arial" w:cs="Arial"/>
                <w:sz w:val="20"/>
                <w:szCs w:val="20"/>
              </w:rPr>
            </w:pPr>
            <w:r w:rsidRPr="00B657E9">
              <w:rPr>
                <w:rFonts w:ascii="Arial" w:hAnsi="Arial" w:cs="Arial"/>
                <w:sz w:val="20"/>
                <w:szCs w:val="20"/>
              </w:rPr>
              <w:t>IT Senior Managers</w:t>
            </w:r>
          </w:p>
          <w:p w14:paraId="4F4D6460" w14:textId="77777777" w:rsidR="00DB76D0" w:rsidRPr="00B657E9" w:rsidRDefault="00DB76D0" w:rsidP="006C10A3">
            <w:pPr>
              <w:pStyle w:val="ListParagraph"/>
              <w:numPr>
                <w:ilvl w:val="0"/>
                <w:numId w:val="32"/>
              </w:numPr>
              <w:spacing w:after="120"/>
              <w:ind w:left="179" w:hanging="179"/>
              <w:contextualSpacing/>
              <w:rPr>
                <w:rFonts w:ascii="Arial" w:hAnsi="Arial" w:cs="Arial"/>
                <w:sz w:val="20"/>
                <w:szCs w:val="20"/>
              </w:rPr>
            </w:pPr>
            <w:r w:rsidRPr="00B657E9">
              <w:rPr>
                <w:rFonts w:ascii="Arial" w:hAnsi="Arial" w:cs="Arial"/>
                <w:sz w:val="20"/>
                <w:szCs w:val="20"/>
              </w:rPr>
              <w:t>Solutions Architects</w:t>
            </w:r>
          </w:p>
          <w:p w14:paraId="6710932F" w14:textId="77777777" w:rsidR="00DB76D0" w:rsidRPr="00B657E9" w:rsidRDefault="00DB76D0" w:rsidP="006C10A3">
            <w:pPr>
              <w:pStyle w:val="ListParagraph"/>
              <w:numPr>
                <w:ilvl w:val="0"/>
                <w:numId w:val="32"/>
              </w:numPr>
              <w:spacing w:after="120"/>
              <w:ind w:left="179" w:hanging="179"/>
              <w:contextualSpacing/>
              <w:rPr>
                <w:rFonts w:ascii="Arial" w:hAnsi="Arial" w:cs="Arial"/>
                <w:sz w:val="20"/>
                <w:szCs w:val="20"/>
              </w:rPr>
            </w:pPr>
            <w:r w:rsidRPr="00B657E9">
              <w:rPr>
                <w:rFonts w:ascii="Arial" w:hAnsi="Arial" w:cs="Arial"/>
                <w:sz w:val="20"/>
                <w:szCs w:val="20"/>
              </w:rPr>
              <w:t xml:space="preserve">Security Engineers </w:t>
            </w:r>
          </w:p>
          <w:p w14:paraId="01EB69E3" w14:textId="77777777" w:rsidR="00DB76D0" w:rsidRPr="000D79A5" w:rsidRDefault="00DB76D0" w:rsidP="006C10A3">
            <w:pPr>
              <w:pStyle w:val="ListParagraph"/>
              <w:numPr>
                <w:ilvl w:val="0"/>
                <w:numId w:val="32"/>
              </w:numPr>
              <w:spacing w:after="120"/>
              <w:ind w:left="179" w:hanging="179"/>
              <w:contextualSpacing/>
              <w:rPr>
                <w:rFonts w:ascii="Arial" w:hAnsi="Arial" w:cs="Arial"/>
                <w:sz w:val="20"/>
                <w:szCs w:val="20"/>
              </w:rPr>
            </w:pPr>
            <w:r w:rsidRPr="00B657E9">
              <w:rPr>
                <w:rFonts w:ascii="Arial" w:hAnsi="Arial" w:cs="Arial"/>
                <w:sz w:val="20"/>
                <w:szCs w:val="20"/>
              </w:rPr>
              <w:t>Operations Engineers</w:t>
            </w:r>
          </w:p>
          <w:p w14:paraId="3F49EDF3" w14:textId="77777777" w:rsidR="00DB76D0" w:rsidRPr="00B657E9" w:rsidRDefault="00DB76D0" w:rsidP="006C10A3">
            <w:pPr>
              <w:pStyle w:val="Heading1"/>
              <w:rPr>
                <w:szCs w:val="20"/>
              </w:rPr>
            </w:pPr>
            <w:r w:rsidRPr="00B657E9">
              <w:rPr>
                <w:szCs w:val="20"/>
              </w:rPr>
              <w:t>related packages</w:t>
            </w:r>
          </w:p>
          <w:p w14:paraId="123A5DDF" w14:textId="77777777" w:rsidR="00DB76D0" w:rsidRPr="00B657E9" w:rsidRDefault="00DB76D0" w:rsidP="006C10A3">
            <w:pPr>
              <w:pStyle w:val="ListParagraph"/>
              <w:numPr>
                <w:ilvl w:val="0"/>
                <w:numId w:val="32"/>
              </w:numPr>
              <w:spacing w:after="120"/>
              <w:ind w:left="179" w:hanging="179"/>
              <w:contextualSpacing/>
              <w:rPr>
                <w:rFonts w:ascii="Arial" w:hAnsi="Arial" w:cs="Arial"/>
                <w:sz w:val="20"/>
                <w:szCs w:val="20"/>
              </w:rPr>
            </w:pPr>
            <w:r w:rsidRPr="00B657E9">
              <w:rPr>
                <w:rFonts w:ascii="Arial" w:hAnsi="Arial" w:cs="Arial"/>
                <w:sz w:val="20"/>
                <w:szCs w:val="20"/>
              </w:rPr>
              <w:t>Security Playbook</w:t>
            </w:r>
          </w:p>
          <w:p w14:paraId="642FEF47" w14:textId="77777777" w:rsidR="00DB76D0" w:rsidRPr="00B657E9" w:rsidRDefault="00DB76D0" w:rsidP="006C10A3">
            <w:pPr>
              <w:pStyle w:val="ListParagraph"/>
              <w:numPr>
                <w:ilvl w:val="0"/>
                <w:numId w:val="32"/>
              </w:numPr>
              <w:spacing w:after="120"/>
              <w:ind w:left="179" w:hanging="179"/>
              <w:contextualSpacing/>
              <w:rPr>
                <w:rFonts w:ascii="Arial" w:hAnsi="Arial" w:cs="Arial"/>
                <w:sz w:val="20"/>
                <w:szCs w:val="20"/>
              </w:rPr>
            </w:pPr>
            <w:r w:rsidRPr="00B657E9">
              <w:rPr>
                <w:rFonts w:ascii="Arial" w:hAnsi="Arial" w:cs="Arial"/>
                <w:sz w:val="20"/>
                <w:szCs w:val="20"/>
              </w:rPr>
              <w:t>AWS Application Assessment</w:t>
            </w:r>
          </w:p>
          <w:p w14:paraId="1DFB6AA2" w14:textId="77777777" w:rsidR="00DB76D0" w:rsidRPr="00B657E9" w:rsidRDefault="00DB76D0" w:rsidP="006C10A3">
            <w:pPr>
              <w:pStyle w:val="ListParagraph"/>
              <w:numPr>
                <w:ilvl w:val="0"/>
                <w:numId w:val="32"/>
              </w:numPr>
              <w:spacing w:after="120"/>
              <w:ind w:left="179" w:hanging="179"/>
              <w:contextualSpacing/>
              <w:rPr>
                <w:rFonts w:ascii="Arial" w:hAnsi="Arial" w:cs="Arial"/>
                <w:sz w:val="20"/>
                <w:szCs w:val="20"/>
              </w:rPr>
            </w:pPr>
            <w:r w:rsidRPr="00B657E9">
              <w:rPr>
                <w:rFonts w:ascii="Arial" w:hAnsi="Arial" w:cs="Arial"/>
                <w:sz w:val="20"/>
                <w:szCs w:val="20"/>
              </w:rPr>
              <w:t xml:space="preserve">Scaling Enterprise Operations to the Cloud </w:t>
            </w:r>
          </w:p>
          <w:p w14:paraId="51369BA6" w14:textId="77777777" w:rsidR="00DB76D0" w:rsidRPr="00B657E9" w:rsidRDefault="00DB76D0" w:rsidP="006C10A3">
            <w:pPr>
              <w:spacing w:after="120"/>
              <w:contextualSpacing/>
              <w:rPr>
                <w:rFonts w:cs="Arial"/>
                <w:szCs w:val="20"/>
              </w:rPr>
            </w:pPr>
          </w:p>
          <w:p w14:paraId="36FDFE21" w14:textId="77777777" w:rsidR="00DB76D0" w:rsidRPr="00B657E9" w:rsidRDefault="00DB76D0" w:rsidP="006C10A3">
            <w:pPr>
              <w:spacing w:after="120"/>
              <w:contextualSpacing/>
              <w:jc w:val="right"/>
              <w:rPr>
                <w:rFonts w:cs="Arial"/>
                <w:szCs w:val="20"/>
              </w:rPr>
            </w:pPr>
          </w:p>
        </w:tc>
      </w:tr>
    </w:tbl>
    <w:p w14:paraId="49363DFF" w14:textId="77777777" w:rsidR="00DB76D0" w:rsidRPr="00834F38" w:rsidRDefault="00DB76D0" w:rsidP="00DB76D0">
      <w:pPr>
        <w:contextualSpacing/>
        <w:rPr>
          <w:rFonts w:cs="Arial"/>
        </w:rPr>
      </w:pPr>
    </w:p>
    <w:p w14:paraId="40F54384" w14:textId="77777777" w:rsidR="00DB76D0" w:rsidRPr="00834F38" w:rsidRDefault="00DB76D0" w:rsidP="00DB76D0">
      <w:pPr>
        <w:contextualSpacing/>
        <w:rPr>
          <w:rFonts w:cs="Arial"/>
        </w:rPr>
      </w:pPr>
    </w:p>
    <w:p w14:paraId="6843AD2B" w14:textId="77777777" w:rsidR="00DB76D0" w:rsidRDefault="00DB76D0"/>
    <w:p w14:paraId="7BBE8B65" w14:textId="57F6A018" w:rsidR="00DB76D0" w:rsidRDefault="00DB76D0">
      <w: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8633"/>
        <w:gridCol w:w="5757"/>
      </w:tblGrid>
      <w:tr w:rsidR="00202079" w:rsidRPr="009F7690" w14:paraId="0860C7DB" w14:textId="77777777" w:rsidTr="006C10A3">
        <w:trPr>
          <w:trHeight w:val="972"/>
        </w:trPr>
        <w:tc>
          <w:tcPr>
            <w:tcW w:w="8633" w:type="dxa"/>
            <w:vAlign w:val="center"/>
          </w:tcPr>
          <w:p w14:paraId="355F7FE0" w14:textId="77777777" w:rsidR="00202079" w:rsidRPr="00A633ED" w:rsidRDefault="00202079" w:rsidP="006C10A3">
            <w:pPr>
              <w:pStyle w:val="PortfolioOfferName"/>
            </w:pPr>
            <w:bookmarkStart w:id="21" w:name="_Toc476907605"/>
            <w:r w:rsidRPr="00A633ED">
              <w:lastRenderedPageBreak/>
              <w:t>Application Optimization</w:t>
            </w:r>
            <w:bookmarkEnd w:id="21"/>
          </w:p>
        </w:tc>
        <w:tc>
          <w:tcPr>
            <w:tcW w:w="5757" w:type="dxa"/>
            <w:shd w:val="clear" w:color="auto" w:fill="EAF6FE"/>
            <w:vAlign w:val="center"/>
          </w:tcPr>
          <w:p w14:paraId="2BB98CF1" w14:textId="77777777" w:rsidR="00202079" w:rsidRPr="009F7690" w:rsidRDefault="00202079" w:rsidP="006C10A3">
            <w:pPr>
              <w:spacing w:after="120"/>
              <w:contextualSpacing/>
              <w:jc w:val="center"/>
              <w:rPr>
                <w:rFonts w:cs="Arial"/>
              </w:rPr>
            </w:pPr>
          </w:p>
        </w:tc>
      </w:tr>
      <w:tr w:rsidR="00202079" w:rsidRPr="009F7690" w14:paraId="542E71C8" w14:textId="77777777" w:rsidTr="006C10A3">
        <w:tc>
          <w:tcPr>
            <w:tcW w:w="8633" w:type="dxa"/>
          </w:tcPr>
          <w:p w14:paraId="03DFC8EC" w14:textId="77777777" w:rsidR="00202079" w:rsidRDefault="00202079" w:rsidP="006C10A3">
            <w:pPr>
              <w:spacing w:after="120"/>
              <w:contextualSpacing/>
              <w:rPr>
                <w:rFonts w:cs="Arial"/>
              </w:rPr>
            </w:pPr>
            <w:r>
              <w:br w:type="page"/>
            </w:r>
            <w:r w:rsidRPr="00D35323">
              <w:rPr>
                <w:rFonts w:cs="Arial"/>
              </w:rPr>
              <w:t>Optimizing new and existing applications for cloud is an important consideration for organizations seeking to return maximum value from their cloud investments. Cloud optimized applications leverage native services in the AWS cloud, enabling potential benefits such as improved scale and resilience, faster innovation, or lower operating costs. Application Optimization, led by AWS Professional Services, can help you architect, design, migrate, and build cloud optimized applications taking advantage of the robust features and services offered by AWS.</w:t>
            </w:r>
          </w:p>
          <w:p w14:paraId="3B2BA73A" w14:textId="77777777" w:rsidR="00202079" w:rsidRDefault="00202079" w:rsidP="006C10A3">
            <w:pPr>
              <w:spacing w:after="120"/>
              <w:contextualSpacing/>
              <w:rPr>
                <w:rFonts w:cs="Arial"/>
              </w:rPr>
            </w:pPr>
          </w:p>
          <w:p w14:paraId="14BB3D55" w14:textId="77777777" w:rsidR="00202079" w:rsidRPr="00F03579" w:rsidRDefault="00202079" w:rsidP="006C10A3">
            <w:pPr>
              <w:pStyle w:val="Heading1"/>
            </w:pPr>
            <w:r w:rsidRPr="00F03579">
              <w:t>BENEFITS</w:t>
            </w:r>
          </w:p>
          <w:p w14:paraId="6E2C9083" w14:textId="77777777" w:rsidR="00202079" w:rsidRPr="009F7690" w:rsidRDefault="00202079" w:rsidP="006C10A3">
            <w:pPr>
              <w:pStyle w:val="ListParagraph"/>
              <w:numPr>
                <w:ilvl w:val="0"/>
                <w:numId w:val="32"/>
              </w:numPr>
              <w:spacing w:after="120"/>
              <w:ind w:left="179" w:hanging="179"/>
              <w:contextualSpacing/>
              <w:rPr>
                <w:rFonts w:ascii="Arial" w:hAnsi="Arial" w:cs="Arial"/>
                <w:sz w:val="20"/>
              </w:rPr>
            </w:pPr>
            <w:r>
              <w:rPr>
                <w:rFonts w:ascii="Arial" w:hAnsi="Arial" w:cs="Arial"/>
                <w:sz w:val="20"/>
              </w:rPr>
              <w:t>Increased scalability, fault tolerance and availability</w:t>
            </w:r>
          </w:p>
          <w:p w14:paraId="3EB0D8FE" w14:textId="77777777" w:rsidR="00202079" w:rsidRPr="009F7690" w:rsidRDefault="00202079" w:rsidP="006C10A3">
            <w:pPr>
              <w:pStyle w:val="ListParagraph"/>
              <w:numPr>
                <w:ilvl w:val="0"/>
                <w:numId w:val="32"/>
              </w:numPr>
              <w:spacing w:after="120"/>
              <w:ind w:left="179" w:hanging="179"/>
              <w:contextualSpacing/>
              <w:rPr>
                <w:rFonts w:ascii="Arial" w:hAnsi="Arial" w:cs="Arial"/>
                <w:sz w:val="20"/>
              </w:rPr>
            </w:pPr>
            <w:r>
              <w:rPr>
                <w:rFonts w:ascii="Arial" w:hAnsi="Arial" w:cs="Arial"/>
                <w:sz w:val="20"/>
              </w:rPr>
              <w:t>Lowered TCO for the application</w:t>
            </w:r>
          </w:p>
          <w:p w14:paraId="2181553A" w14:textId="77777777" w:rsidR="00202079" w:rsidRPr="009F7690" w:rsidRDefault="00202079" w:rsidP="006C10A3">
            <w:pPr>
              <w:pStyle w:val="ListParagraph"/>
              <w:numPr>
                <w:ilvl w:val="0"/>
                <w:numId w:val="32"/>
              </w:numPr>
              <w:spacing w:after="120"/>
              <w:ind w:left="179" w:hanging="179"/>
              <w:contextualSpacing/>
              <w:rPr>
                <w:rFonts w:ascii="Arial" w:hAnsi="Arial" w:cs="Arial"/>
                <w:sz w:val="20"/>
              </w:rPr>
            </w:pPr>
            <w:r>
              <w:rPr>
                <w:rFonts w:ascii="Arial" w:hAnsi="Arial" w:cs="Arial"/>
                <w:sz w:val="20"/>
              </w:rPr>
              <w:t>Simpler architectures which are more easily deployed and maintained</w:t>
            </w:r>
          </w:p>
          <w:p w14:paraId="79AF5A73" w14:textId="77777777" w:rsidR="00202079" w:rsidRDefault="00202079" w:rsidP="006C10A3">
            <w:pPr>
              <w:pStyle w:val="ListParagraph"/>
              <w:numPr>
                <w:ilvl w:val="0"/>
                <w:numId w:val="32"/>
              </w:numPr>
              <w:spacing w:after="120"/>
              <w:ind w:left="179" w:hanging="179"/>
              <w:contextualSpacing/>
              <w:rPr>
                <w:rFonts w:ascii="Arial" w:hAnsi="Arial" w:cs="Arial"/>
                <w:sz w:val="20"/>
              </w:rPr>
            </w:pPr>
            <w:r>
              <w:rPr>
                <w:rFonts w:ascii="Arial" w:hAnsi="Arial" w:cs="Arial"/>
                <w:sz w:val="20"/>
              </w:rPr>
              <w:t>The ability to automate operations and manage at scale using DevOps</w:t>
            </w:r>
          </w:p>
          <w:p w14:paraId="572DD973" w14:textId="77777777" w:rsidR="00202079" w:rsidRDefault="00202079" w:rsidP="006C10A3">
            <w:pPr>
              <w:pStyle w:val="ListParagraph"/>
              <w:numPr>
                <w:ilvl w:val="0"/>
                <w:numId w:val="32"/>
              </w:numPr>
              <w:spacing w:after="120"/>
              <w:ind w:left="179" w:hanging="179"/>
              <w:contextualSpacing/>
              <w:rPr>
                <w:rFonts w:ascii="Arial" w:hAnsi="Arial" w:cs="Arial"/>
                <w:sz w:val="20"/>
              </w:rPr>
            </w:pPr>
            <w:r>
              <w:rPr>
                <w:rFonts w:ascii="Arial" w:hAnsi="Arial" w:cs="Arial"/>
                <w:sz w:val="20"/>
              </w:rPr>
              <w:t>Use of latest architectures, such as Microservices, where appropriate</w:t>
            </w:r>
          </w:p>
          <w:p w14:paraId="14FBEB5E" w14:textId="77777777" w:rsidR="00202079" w:rsidRPr="006E036E" w:rsidRDefault="00202079" w:rsidP="006C10A3">
            <w:pPr>
              <w:spacing w:after="120"/>
              <w:contextualSpacing/>
              <w:rPr>
                <w:rFonts w:cs="Arial"/>
              </w:rPr>
            </w:pPr>
          </w:p>
          <w:p w14:paraId="1F813FC8" w14:textId="77777777" w:rsidR="00202079" w:rsidRPr="009F7690" w:rsidRDefault="00202079" w:rsidP="006C10A3">
            <w:pPr>
              <w:pStyle w:val="Heading1"/>
            </w:pPr>
            <w:r>
              <w:t>TAKEAWAYS &amp; OUTCOMES</w:t>
            </w:r>
          </w:p>
          <w:p w14:paraId="3C788BD6" w14:textId="77777777" w:rsidR="00202079" w:rsidRDefault="00202079" w:rsidP="006C10A3">
            <w:pPr>
              <w:pStyle w:val="ListParagraph"/>
              <w:numPr>
                <w:ilvl w:val="0"/>
                <w:numId w:val="32"/>
              </w:numPr>
              <w:spacing w:after="120"/>
              <w:ind w:left="179" w:hanging="179"/>
              <w:contextualSpacing/>
              <w:rPr>
                <w:rFonts w:ascii="Arial" w:hAnsi="Arial" w:cs="Arial"/>
                <w:sz w:val="20"/>
              </w:rPr>
            </w:pPr>
            <w:r>
              <w:rPr>
                <w:rFonts w:ascii="Arial" w:hAnsi="Arial" w:cs="Arial"/>
                <w:sz w:val="20"/>
              </w:rPr>
              <w:t>A Cloud ready architecture proposal for 1 large or 5 small applications</w:t>
            </w:r>
          </w:p>
          <w:p w14:paraId="779962B6" w14:textId="77777777" w:rsidR="00202079" w:rsidRPr="009F7690" w:rsidRDefault="00202079" w:rsidP="006C10A3">
            <w:pPr>
              <w:pStyle w:val="ListParagraph"/>
              <w:numPr>
                <w:ilvl w:val="0"/>
                <w:numId w:val="32"/>
              </w:numPr>
              <w:spacing w:after="120"/>
              <w:ind w:left="179" w:hanging="179"/>
              <w:contextualSpacing/>
              <w:rPr>
                <w:rFonts w:ascii="Arial" w:hAnsi="Arial" w:cs="Arial"/>
                <w:sz w:val="20"/>
              </w:rPr>
            </w:pPr>
            <w:r>
              <w:rPr>
                <w:rFonts w:ascii="Arial" w:hAnsi="Arial" w:cs="Arial"/>
                <w:sz w:val="20"/>
              </w:rPr>
              <w:t>A methodology for delivery of the new architecture using DevOps and Continuous Delivery</w:t>
            </w:r>
          </w:p>
          <w:p w14:paraId="526CD561" w14:textId="77777777" w:rsidR="00202079" w:rsidRDefault="00202079" w:rsidP="006C10A3">
            <w:pPr>
              <w:pStyle w:val="ListParagraph"/>
              <w:numPr>
                <w:ilvl w:val="0"/>
                <w:numId w:val="32"/>
              </w:numPr>
              <w:spacing w:after="120"/>
              <w:ind w:left="179" w:hanging="179"/>
              <w:contextualSpacing/>
              <w:rPr>
                <w:rFonts w:ascii="Arial" w:hAnsi="Arial" w:cs="Arial"/>
                <w:sz w:val="20"/>
              </w:rPr>
            </w:pPr>
            <w:r>
              <w:rPr>
                <w:rFonts w:ascii="Arial" w:hAnsi="Arial" w:cs="Arial"/>
                <w:sz w:val="20"/>
              </w:rPr>
              <w:t>Best practices for operating at scale, including integrated operations, logging and monitoring.</w:t>
            </w:r>
          </w:p>
          <w:p w14:paraId="3442CE6B" w14:textId="77777777" w:rsidR="00202079" w:rsidRPr="006E036E" w:rsidRDefault="00202079" w:rsidP="006C10A3">
            <w:pPr>
              <w:spacing w:after="120"/>
              <w:contextualSpacing/>
              <w:rPr>
                <w:rFonts w:cs="Arial"/>
              </w:rPr>
            </w:pPr>
          </w:p>
          <w:p w14:paraId="01F5B318" w14:textId="77777777" w:rsidR="00202079" w:rsidRPr="009F7690" w:rsidRDefault="00202079" w:rsidP="006C10A3">
            <w:pPr>
              <w:pStyle w:val="Heading1"/>
            </w:pPr>
            <w:r>
              <w:t>TARGET AUDIENCE</w:t>
            </w:r>
          </w:p>
          <w:p w14:paraId="49E4597D" w14:textId="77777777" w:rsidR="00202079" w:rsidRDefault="00202079" w:rsidP="006C10A3">
            <w:pPr>
              <w:pStyle w:val="ListParagraph"/>
              <w:numPr>
                <w:ilvl w:val="0"/>
                <w:numId w:val="32"/>
              </w:numPr>
              <w:spacing w:after="120"/>
              <w:ind w:left="179" w:hanging="179"/>
              <w:contextualSpacing/>
              <w:rPr>
                <w:rFonts w:ascii="Arial" w:hAnsi="Arial" w:cs="Arial"/>
                <w:sz w:val="20"/>
              </w:rPr>
            </w:pPr>
            <w:r>
              <w:rPr>
                <w:rFonts w:ascii="Arial" w:hAnsi="Arial" w:cs="Arial"/>
                <w:sz w:val="20"/>
              </w:rPr>
              <w:t>Development teams</w:t>
            </w:r>
          </w:p>
          <w:p w14:paraId="5849EBF9" w14:textId="77777777" w:rsidR="00202079" w:rsidRDefault="00202079" w:rsidP="006C10A3">
            <w:pPr>
              <w:pStyle w:val="ListParagraph"/>
              <w:numPr>
                <w:ilvl w:val="0"/>
                <w:numId w:val="32"/>
              </w:numPr>
              <w:spacing w:after="120"/>
              <w:ind w:left="179" w:hanging="179"/>
              <w:contextualSpacing/>
              <w:rPr>
                <w:rFonts w:ascii="Arial" w:hAnsi="Arial" w:cs="Arial"/>
                <w:sz w:val="20"/>
              </w:rPr>
            </w:pPr>
            <w:r>
              <w:rPr>
                <w:rFonts w:ascii="Arial" w:hAnsi="Arial" w:cs="Arial"/>
                <w:sz w:val="20"/>
              </w:rPr>
              <w:t>IT Infrastructure Architects</w:t>
            </w:r>
          </w:p>
          <w:p w14:paraId="26EE9EF4" w14:textId="77777777" w:rsidR="00202079" w:rsidRDefault="00202079" w:rsidP="006C10A3">
            <w:pPr>
              <w:pStyle w:val="ListParagraph"/>
              <w:numPr>
                <w:ilvl w:val="0"/>
                <w:numId w:val="32"/>
              </w:numPr>
              <w:spacing w:after="120"/>
              <w:ind w:left="179" w:hanging="179"/>
              <w:contextualSpacing/>
              <w:rPr>
                <w:rFonts w:ascii="Arial" w:hAnsi="Arial" w:cs="Arial"/>
                <w:sz w:val="20"/>
              </w:rPr>
            </w:pPr>
            <w:r>
              <w:rPr>
                <w:rFonts w:ascii="Arial" w:hAnsi="Arial" w:cs="Arial"/>
                <w:sz w:val="20"/>
              </w:rPr>
              <w:t>Solution Architects</w:t>
            </w:r>
          </w:p>
          <w:p w14:paraId="2B54B4E8" w14:textId="77777777" w:rsidR="00202079" w:rsidRPr="00D35323" w:rsidRDefault="00202079" w:rsidP="006C10A3">
            <w:pPr>
              <w:pStyle w:val="ListParagraph"/>
              <w:numPr>
                <w:ilvl w:val="0"/>
                <w:numId w:val="32"/>
              </w:numPr>
              <w:spacing w:after="120"/>
              <w:ind w:left="179" w:hanging="179"/>
              <w:contextualSpacing/>
              <w:rPr>
                <w:rFonts w:ascii="Arial" w:hAnsi="Arial" w:cs="Arial"/>
                <w:sz w:val="20"/>
              </w:rPr>
            </w:pPr>
            <w:r>
              <w:rPr>
                <w:rFonts w:ascii="Arial" w:hAnsi="Arial" w:cs="Arial"/>
                <w:sz w:val="20"/>
              </w:rPr>
              <w:t>Operations teams</w:t>
            </w:r>
          </w:p>
        </w:tc>
        <w:tc>
          <w:tcPr>
            <w:tcW w:w="5757" w:type="dxa"/>
            <w:shd w:val="clear" w:color="auto" w:fill="EAF6FE"/>
          </w:tcPr>
          <w:p w14:paraId="6BACFFF2" w14:textId="77777777" w:rsidR="00202079" w:rsidRDefault="00202079" w:rsidP="006C10A3">
            <w:pPr>
              <w:pStyle w:val="Heading1"/>
            </w:pPr>
            <w:r>
              <w:t>KEY ACTIVITIES</w:t>
            </w:r>
          </w:p>
          <w:p w14:paraId="66E3D4AF" w14:textId="77777777" w:rsidR="00202079" w:rsidRDefault="00202079" w:rsidP="006C10A3">
            <w:pPr>
              <w:pStyle w:val="ListParagraph"/>
              <w:numPr>
                <w:ilvl w:val="0"/>
                <w:numId w:val="33"/>
              </w:numPr>
              <w:spacing w:after="120"/>
              <w:ind w:left="186" w:hanging="186"/>
              <w:contextualSpacing/>
              <w:rPr>
                <w:rFonts w:ascii="Arial" w:hAnsi="Arial" w:cs="Arial"/>
                <w:sz w:val="20"/>
              </w:rPr>
            </w:pPr>
            <w:r>
              <w:rPr>
                <w:rFonts w:ascii="Arial" w:hAnsi="Arial" w:cs="Arial"/>
                <w:sz w:val="20"/>
              </w:rPr>
              <w:t>Review current architecture and compare to AWS best practices for cloud native applications</w:t>
            </w:r>
          </w:p>
          <w:p w14:paraId="4D631B75" w14:textId="77777777" w:rsidR="00202079" w:rsidRDefault="00202079" w:rsidP="006C10A3">
            <w:pPr>
              <w:pStyle w:val="ListParagraph"/>
              <w:numPr>
                <w:ilvl w:val="0"/>
                <w:numId w:val="33"/>
              </w:numPr>
              <w:spacing w:after="120"/>
              <w:ind w:left="186" w:hanging="186"/>
              <w:contextualSpacing/>
              <w:rPr>
                <w:rFonts w:ascii="Arial" w:hAnsi="Arial" w:cs="Arial"/>
                <w:sz w:val="20"/>
              </w:rPr>
            </w:pPr>
            <w:r>
              <w:rPr>
                <w:rFonts w:ascii="Arial" w:hAnsi="Arial" w:cs="Arial"/>
                <w:sz w:val="20"/>
              </w:rPr>
              <w:t>Up to 2 weeks advisory and consultancy for remediating applications for migration to AWS</w:t>
            </w:r>
          </w:p>
          <w:p w14:paraId="6E214832" w14:textId="77777777" w:rsidR="00202079" w:rsidRDefault="00202079" w:rsidP="006C10A3">
            <w:pPr>
              <w:pStyle w:val="ListParagraph"/>
              <w:numPr>
                <w:ilvl w:val="0"/>
                <w:numId w:val="33"/>
              </w:numPr>
              <w:spacing w:after="120"/>
              <w:ind w:left="186" w:hanging="186"/>
              <w:contextualSpacing/>
              <w:rPr>
                <w:rFonts w:ascii="Arial" w:hAnsi="Arial" w:cs="Arial"/>
                <w:sz w:val="20"/>
              </w:rPr>
            </w:pPr>
            <w:r>
              <w:rPr>
                <w:rFonts w:ascii="Arial" w:hAnsi="Arial" w:cs="Arial"/>
                <w:sz w:val="20"/>
              </w:rPr>
              <w:t>Review of DevOps processes related to application build, deployment and operations</w:t>
            </w:r>
          </w:p>
          <w:p w14:paraId="0DDB8733" w14:textId="77777777" w:rsidR="00202079" w:rsidRPr="00761864" w:rsidRDefault="00202079" w:rsidP="006C10A3">
            <w:pPr>
              <w:spacing w:after="120"/>
              <w:contextualSpacing/>
              <w:rPr>
                <w:rFonts w:cs="Arial"/>
              </w:rPr>
            </w:pPr>
          </w:p>
          <w:p w14:paraId="39DE6BB2" w14:textId="77777777" w:rsidR="00202079" w:rsidRDefault="00202079" w:rsidP="006C10A3">
            <w:pPr>
              <w:pStyle w:val="Heading1"/>
            </w:pPr>
            <w:r>
              <w:t>Stakeholders</w:t>
            </w:r>
          </w:p>
          <w:p w14:paraId="24D66009" w14:textId="77777777" w:rsidR="00202079" w:rsidRDefault="00202079" w:rsidP="006C10A3">
            <w:pPr>
              <w:pStyle w:val="ListParagraph"/>
              <w:numPr>
                <w:ilvl w:val="0"/>
                <w:numId w:val="33"/>
              </w:numPr>
              <w:spacing w:after="120"/>
              <w:ind w:left="186" w:hanging="186"/>
              <w:contextualSpacing/>
              <w:rPr>
                <w:rFonts w:ascii="Arial" w:hAnsi="Arial" w:cs="Arial"/>
                <w:sz w:val="20"/>
              </w:rPr>
            </w:pPr>
            <w:r>
              <w:rPr>
                <w:rFonts w:ascii="Arial" w:hAnsi="Arial" w:cs="Arial"/>
                <w:sz w:val="20"/>
              </w:rPr>
              <w:t>Solution Architects</w:t>
            </w:r>
          </w:p>
          <w:p w14:paraId="4F2F00FA" w14:textId="77777777" w:rsidR="00202079" w:rsidRDefault="00202079" w:rsidP="006C10A3">
            <w:pPr>
              <w:pStyle w:val="ListParagraph"/>
              <w:numPr>
                <w:ilvl w:val="0"/>
                <w:numId w:val="33"/>
              </w:numPr>
              <w:spacing w:after="120"/>
              <w:ind w:left="186" w:hanging="186"/>
              <w:contextualSpacing/>
              <w:rPr>
                <w:rFonts w:ascii="Arial" w:hAnsi="Arial" w:cs="Arial"/>
                <w:sz w:val="20"/>
              </w:rPr>
            </w:pPr>
            <w:r>
              <w:rPr>
                <w:rFonts w:ascii="Arial" w:hAnsi="Arial" w:cs="Arial"/>
                <w:sz w:val="20"/>
              </w:rPr>
              <w:t>Infrastructure Architects</w:t>
            </w:r>
          </w:p>
          <w:p w14:paraId="59454A24" w14:textId="77777777" w:rsidR="00202079" w:rsidRDefault="00202079" w:rsidP="006C10A3">
            <w:pPr>
              <w:pStyle w:val="ListParagraph"/>
              <w:numPr>
                <w:ilvl w:val="0"/>
                <w:numId w:val="33"/>
              </w:numPr>
              <w:spacing w:after="120"/>
              <w:ind w:left="186" w:hanging="186"/>
              <w:contextualSpacing/>
              <w:rPr>
                <w:rFonts w:ascii="Arial" w:hAnsi="Arial" w:cs="Arial"/>
                <w:sz w:val="20"/>
              </w:rPr>
            </w:pPr>
            <w:r>
              <w:rPr>
                <w:rFonts w:ascii="Arial" w:hAnsi="Arial" w:cs="Arial"/>
                <w:sz w:val="20"/>
              </w:rPr>
              <w:t>Development teams</w:t>
            </w:r>
          </w:p>
          <w:p w14:paraId="523A2051" w14:textId="77777777" w:rsidR="00202079" w:rsidRDefault="00202079" w:rsidP="006C10A3">
            <w:pPr>
              <w:pStyle w:val="ListParagraph"/>
              <w:numPr>
                <w:ilvl w:val="0"/>
                <w:numId w:val="33"/>
              </w:numPr>
              <w:spacing w:after="120"/>
              <w:ind w:left="186" w:hanging="186"/>
              <w:contextualSpacing/>
              <w:rPr>
                <w:rFonts w:ascii="Arial" w:hAnsi="Arial" w:cs="Arial"/>
                <w:sz w:val="20"/>
              </w:rPr>
            </w:pPr>
            <w:r>
              <w:rPr>
                <w:rFonts w:ascii="Arial" w:hAnsi="Arial" w:cs="Arial"/>
                <w:sz w:val="20"/>
              </w:rPr>
              <w:t>Operations teams</w:t>
            </w:r>
          </w:p>
          <w:p w14:paraId="1AF6AA15" w14:textId="77777777" w:rsidR="00202079" w:rsidRPr="006E036E" w:rsidRDefault="00202079" w:rsidP="006C10A3"/>
          <w:p w14:paraId="03E79544" w14:textId="77777777" w:rsidR="00202079" w:rsidRDefault="00202079" w:rsidP="006C10A3">
            <w:pPr>
              <w:pStyle w:val="Heading1"/>
            </w:pPr>
            <w:r>
              <w:t>related packages</w:t>
            </w:r>
          </w:p>
          <w:p w14:paraId="6655F691" w14:textId="77777777" w:rsidR="00202079" w:rsidRDefault="00202079" w:rsidP="006C10A3">
            <w:pPr>
              <w:pStyle w:val="ListParagraph"/>
              <w:numPr>
                <w:ilvl w:val="0"/>
                <w:numId w:val="33"/>
              </w:numPr>
              <w:spacing w:after="120"/>
              <w:ind w:left="186" w:hanging="186"/>
              <w:contextualSpacing/>
              <w:rPr>
                <w:rFonts w:ascii="Arial" w:hAnsi="Arial" w:cs="Arial"/>
                <w:sz w:val="20"/>
              </w:rPr>
            </w:pPr>
            <w:r>
              <w:rPr>
                <w:rFonts w:ascii="Arial" w:hAnsi="Arial" w:cs="Arial"/>
                <w:sz w:val="20"/>
              </w:rPr>
              <w:t>Application Assessment Accelerator</w:t>
            </w:r>
          </w:p>
          <w:p w14:paraId="0AE1009B" w14:textId="77777777" w:rsidR="00202079" w:rsidRDefault="00202079" w:rsidP="006C10A3">
            <w:pPr>
              <w:pStyle w:val="ListParagraph"/>
              <w:numPr>
                <w:ilvl w:val="0"/>
                <w:numId w:val="33"/>
              </w:numPr>
              <w:spacing w:after="120"/>
              <w:ind w:left="186" w:hanging="186"/>
              <w:contextualSpacing/>
              <w:rPr>
                <w:rFonts w:ascii="Arial" w:hAnsi="Arial" w:cs="Arial"/>
                <w:sz w:val="20"/>
              </w:rPr>
            </w:pPr>
            <w:r>
              <w:rPr>
                <w:rFonts w:ascii="Arial" w:hAnsi="Arial" w:cs="Arial"/>
                <w:sz w:val="20"/>
              </w:rPr>
              <w:t>DevOps Jumpstart</w:t>
            </w:r>
          </w:p>
          <w:p w14:paraId="74E0EB4F" w14:textId="77777777" w:rsidR="00202079" w:rsidRDefault="00202079" w:rsidP="006C10A3">
            <w:pPr>
              <w:pStyle w:val="ListParagraph"/>
              <w:numPr>
                <w:ilvl w:val="0"/>
                <w:numId w:val="33"/>
              </w:numPr>
              <w:spacing w:after="120"/>
              <w:ind w:left="186" w:hanging="186"/>
              <w:contextualSpacing/>
              <w:rPr>
                <w:rFonts w:ascii="Arial" w:hAnsi="Arial" w:cs="Arial"/>
                <w:sz w:val="20"/>
              </w:rPr>
            </w:pPr>
            <w:r>
              <w:rPr>
                <w:rFonts w:ascii="Arial" w:hAnsi="Arial" w:cs="Arial"/>
                <w:sz w:val="20"/>
              </w:rPr>
              <w:t xml:space="preserve">Application Migration Jumpstart </w:t>
            </w:r>
          </w:p>
          <w:p w14:paraId="73B02DF5" w14:textId="77777777" w:rsidR="00202079" w:rsidRPr="009F7690" w:rsidRDefault="00202079" w:rsidP="006C10A3">
            <w:pPr>
              <w:spacing w:after="120"/>
              <w:contextualSpacing/>
              <w:rPr>
                <w:rFonts w:cs="Arial"/>
              </w:rPr>
            </w:pPr>
          </w:p>
          <w:p w14:paraId="48DFFE60" w14:textId="77777777" w:rsidR="00202079" w:rsidRPr="009F7690" w:rsidRDefault="00202079" w:rsidP="006C10A3">
            <w:pPr>
              <w:spacing w:after="120"/>
              <w:contextualSpacing/>
              <w:rPr>
                <w:rFonts w:cs="Arial"/>
              </w:rPr>
            </w:pPr>
          </w:p>
        </w:tc>
      </w:tr>
    </w:tbl>
    <w:p w14:paraId="14CFD562" w14:textId="77777777" w:rsidR="00202079" w:rsidRDefault="00202079" w:rsidP="00202079">
      <w:pPr>
        <w:contextualSpacing/>
      </w:pPr>
    </w:p>
    <w:p w14:paraId="0439CE46" w14:textId="77777777" w:rsidR="00202079" w:rsidRDefault="00202079" w:rsidP="00202079">
      <w:pPr>
        <w:contextualSpacing/>
      </w:pPr>
    </w:p>
    <w:p w14:paraId="79E41F3F" w14:textId="66C35BEE" w:rsidR="0010435F" w:rsidRDefault="0010435F">
      <w:r>
        <w:br w:type="page"/>
      </w:r>
    </w:p>
    <w:p w14:paraId="20535C8B" w14:textId="1BB16853" w:rsidR="002F6E7C" w:rsidRDefault="009C0AA7" w:rsidP="009C0AA7">
      <w:pPr>
        <w:pStyle w:val="PortfolioOfferName"/>
        <w:jc w:val="left"/>
      </w:pPr>
      <w:bookmarkStart w:id="22" w:name="_Toc476907606"/>
      <w:r>
        <w:lastRenderedPageBreak/>
        <w:t>Latest ProServe Portfolio</w:t>
      </w:r>
      <w:bookmarkEnd w:id="22"/>
    </w:p>
    <w:p w14:paraId="5CBACE31" w14:textId="6ED7475A" w:rsidR="009C0AA7" w:rsidRDefault="009C0AA7" w:rsidP="002F6E7C">
      <w:r>
        <w:t xml:space="preserve">This document provides an overview of 17 offers from the </w:t>
      </w:r>
      <w:proofErr w:type="spellStart"/>
      <w:r>
        <w:t>ProServe</w:t>
      </w:r>
      <w:proofErr w:type="spellEnd"/>
      <w:r>
        <w:t xml:space="preserve"> portfolio; however, the </w:t>
      </w:r>
      <w:proofErr w:type="spellStart"/>
      <w:r>
        <w:t>ProServe</w:t>
      </w:r>
      <w:proofErr w:type="spellEnd"/>
      <w:r>
        <w:t xml:space="preserve"> team is helping customers around the world reimagine and reinvent their businesses. The work we’re doing with customers shapes our</w:t>
      </w:r>
      <w:r w:rsidR="00B677B3">
        <w:t xml:space="preserve"> service portfolio, so new offers are being launched frequently, and the latest details about these 17 offers and other complementary offers is available here: </w:t>
      </w:r>
      <w:hyperlink r:id="rId14" w:history="1">
        <w:r w:rsidR="003004C0" w:rsidRPr="004A0546">
          <w:rPr>
            <w:rStyle w:val="Hyperlink"/>
          </w:rPr>
          <w:t>https://w.amazon.com/index.php/AWS/Teams/Proserve/Portfolio</w:t>
        </w:r>
      </w:hyperlink>
      <w:r w:rsidR="003004C0">
        <w:t xml:space="preserve"> </w:t>
      </w:r>
    </w:p>
    <w:p w14:paraId="60150BBF" w14:textId="77777777" w:rsidR="009C0AA7" w:rsidRDefault="009C0AA7" w:rsidP="002F6E7C"/>
    <w:p w14:paraId="67B01A22" w14:textId="77777777" w:rsidR="009C0AA7" w:rsidRDefault="009C0AA7" w:rsidP="002F6E7C"/>
    <w:p w14:paraId="69E77BDE" w14:textId="77777777" w:rsidR="009C0AA7" w:rsidRDefault="009C0AA7" w:rsidP="002F6E7C"/>
    <w:p w14:paraId="7087D49A" w14:textId="77777777" w:rsidR="009C0AA7" w:rsidRDefault="009C0AA7" w:rsidP="002F6E7C"/>
    <w:p w14:paraId="25F419CC" w14:textId="77777777" w:rsidR="009C0AA7" w:rsidRDefault="009C0AA7" w:rsidP="002F6E7C"/>
    <w:p w14:paraId="5336814C" w14:textId="77777777" w:rsidR="009C0AA7" w:rsidRDefault="009C0AA7" w:rsidP="002F6E7C"/>
    <w:p w14:paraId="77C6350F" w14:textId="77777777" w:rsidR="009C0AA7" w:rsidRDefault="009C0AA7" w:rsidP="002F6E7C"/>
    <w:p w14:paraId="09EE79C3" w14:textId="77777777" w:rsidR="009C0AA7" w:rsidRDefault="009C0AA7" w:rsidP="002F6E7C"/>
    <w:p w14:paraId="1CC1E451" w14:textId="77777777" w:rsidR="009C0AA7" w:rsidRDefault="009C0AA7" w:rsidP="002F6E7C"/>
    <w:p w14:paraId="3F06826C" w14:textId="77777777" w:rsidR="009C0AA7" w:rsidRDefault="009C0AA7" w:rsidP="002F6E7C"/>
    <w:sectPr w:rsidR="009C0AA7" w:rsidSect="003B472A">
      <w:headerReference w:type="default" r:id="rId15"/>
      <w:footerReference w:type="default" r:id="rId16"/>
      <w:footerReference w:type="first" r:id="rId17"/>
      <w:pgSz w:w="15840" w:h="12240" w:orient="landscape"/>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BB7FF8" w14:textId="77777777" w:rsidR="00AC631E" w:rsidRDefault="00AC631E">
      <w:r>
        <w:separator/>
      </w:r>
    </w:p>
  </w:endnote>
  <w:endnote w:type="continuationSeparator" w:id="0">
    <w:p w14:paraId="549F8953" w14:textId="77777777" w:rsidR="00AC631E" w:rsidRDefault="00AC63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2" w:usb2="00000000" w:usb3="00000000" w:csb0="0000009F" w:csb1="00000000"/>
  </w:font>
  <w:font w:name="Segoe UI">
    <w:altName w:val="Calibri"/>
    <w:panose1 w:val="020B0502040204020203"/>
    <w:charset w:val="00"/>
    <w:family w:val="swiss"/>
    <w:notTrueType/>
    <w:pitch w:val="variable"/>
    <w:sig w:usb0="00000003" w:usb1="00000000" w:usb2="00000000" w:usb3="00000000" w:csb0="00000001" w:csb1="00000000"/>
  </w:font>
  <w:font w:name="Cambria Math">
    <w:panose1 w:val="02040503050406030204"/>
    <w:charset w:val="00"/>
    <w:family w:val="roman"/>
    <w:notTrueType/>
    <w:pitch w:val="variable"/>
    <w:sig w:usb0="E00002FF" w:usb1="420024FF" w:usb2="00000000" w:usb3="00000000" w:csb0="0000019F" w:csb1="00000000"/>
  </w:font>
  <w:font w:name="MS Gothic">
    <w:altName w:val="ＭＳ ゴシック"/>
    <w:panose1 w:val="020B0609070205080204"/>
    <w:charset w:val="80"/>
    <w:family w:val="auto"/>
    <w:pitch w:val="variable"/>
    <w:sig w:usb0="E00002FF" w:usb1="6AC7FDFB" w:usb2="08000012" w:usb3="00000000" w:csb0="0002009F" w:csb1="00000000"/>
  </w:font>
  <w:font w:name="Helvetica Neue">
    <w:altName w:val="Malgun Gothic"/>
    <w:panose1 w:val="02000503000000020004"/>
    <w:charset w:val="00"/>
    <w:family w:val="auto"/>
    <w:pitch w:val="variable"/>
    <w:sig w:usb0="E50002FF" w:usb1="500079DB" w:usb2="00000010" w:usb3="00000000" w:csb0="00000001"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0C625F" w14:textId="6FB015F2" w:rsidR="00E47112" w:rsidRPr="00392341" w:rsidRDefault="00E47112" w:rsidP="00392341">
    <w:pPr>
      <w:pStyle w:val="Footer"/>
      <w:tabs>
        <w:tab w:val="clear" w:pos="4320"/>
        <w:tab w:val="clear" w:pos="8640"/>
        <w:tab w:val="right" w:pos="14317"/>
      </w:tabs>
      <w:rPr>
        <w:rFonts w:cs="Arial"/>
        <w:snapToGrid w:val="0"/>
        <w:color w:val="7F7F7F" w:themeColor="text1" w:themeTint="80"/>
        <w:sz w:val="14"/>
      </w:rPr>
    </w:pPr>
    <w:r w:rsidRPr="001C6CDD">
      <w:rPr>
        <w:rFonts w:cs="Arial"/>
        <w:snapToGrid w:val="0"/>
        <w:color w:val="7F7F7F" w:themeColor="text1" w:themeTint="80"/>
        <w:sz w:val="14"/>
      </w:rPr>
      <w:t>© 2017</w:t>
    </w:r>
    <w:r>
      <w:rPr>
        <w:rFonts w:cs="Arial"/>
        <w:snapToGrid w:val="0"/>
        <w:color w:val="7F7F7F" w:themeColor="text1" w:themeTint="80"/>
        <w:sz w:val="14"/>
      </w:rPr>
      <w:tab/>
    </w:r>
    <w:r>
      <w:rPr>
        <w:rFonts w:cs="Arial"/>
        <w:snapToGrid w:val="0"/>
        <w:color w:val="7F7F7F" w:themeColor="text1" w:themeTint="80"/>
        <w:sz w:val="14"/>
      </w:rPr>
      <w:fldChar w:fldCharType="begin"/>
    </w:r>
    <w:r>
      <w:rPr>
        <w:rFonts w:cs="Arial"/>
        <w:snapToGrid w:val="0"/>
        <w:color w:val="7F7F7F" w:themeColor="text1" w:themeTint="80"/>
        <w:sz w:val="14"/>
      </w:rPr>
      <w:instrText xml:space="preserve"> PAGE  \* MERGEFORMAT </w:instrText>
    </w:r>
    <w:r>
      <w:rPr>
        <w:rFonts w:cs="Arial"/>
        <w:snapToGrid w:val="0"/>
        <w:color w:val="7F7F7F" w:themeColor="text1" w:themeTint="80"/>
        <w:sz w:val="14"/>
      </w:rPr>
      <w:fldChar w:fldCharType="separate"/>
    </w:r>
    <w:r w:rsidR="000B047D">
      <w:rPr>
        <w:rFonts w:cs="Arial"/>
        <w:noProof/>
        <w:snapToGrid w:val="0"/>
        <w:color w:val="7F7F7F" w:themeColor="text1" w:themeTint="80"/>
        <w:sz w:val="14"/>
      </w:rPr>
      <w:t>9</w:t>
    </w:r>
    <w:r>
      <w:rPr>
        <w:rFonts w:cs="Arial"/>
        <w:snapToGrid w:val="0"/>
        <w:color w:val="7F7F7F" w:themeColor="text1" w:themeTint="80"/>
        <w:sz w:val="1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95"/>
      <w:gridCol w:w="7195"/>
    </w:tblGrid>
    <w:tr w:rsidR="00E47112" w14:paraId="4FFF546B" w14:textId="77777777" w:rsidTr="00987508">
      <w:trPr>
        <w:trHeight w:val="665"/>
      </w:trPr>
      <w:tc>
        <w:tcPr>
          <w:tcW w:w="7195" w:type="dxa"/>
        </w:tcPr>
        <w:p w14:paraId="11566F7B" w14:textId="77777777" w:rsidR="00E47112" w:rsidRPr="003B472A" w:rsidRDefault="00E47112" w:rsidP="003B472A">
          <w:pPr>
            <w:pStyle w:val="Footer"/>
            <w:rPr>
              <w:color w:val="7F7F7F" w:themeColor="text1" w:themeTint="80"/>
            </w:rPr>
          </w:pPr>
          <w:r w:rsidRPr="003B472A">
            <w:rPr>
              <w:color w:val="7F7F7F" w:themeColor="text1" w:themeTint="80"/>
            </w:rPr>
            <w:t>8 March 2017</w:t>
          </w:r>
        </w:p>
        <w:p w14:paraId="6910C253" w14:textId="06D747D7" w:rsidR="00E47112" w:rsidRPr="003B472A" w:rsidRDefault="00E47112" w:rsidP="0041626D">
          <w:pPr>
            <w:pStyle w:val="Footer"/>
            <w:rPr>
              <w:color w:val="7F7F7F" w:themeColor="text1" w:themeTint="80"/>
            </w:rPr>
          </w:pPr>
          <w:r w:rsidRPr="003B472A">
            <w:rPr>
              <w:color w:val="7F7F7F" w:themeColor="text1" w:themeTint="80"/>
            </w:rPr>
            <w:t>Version 1.0</w:t>
          </w:r>
        </w:p>
      </w:tc>
      <w:tc>
        <w:tcPr>
          <w:tcW w:w="7195" w:type="dxa"/>
        </w:tcPr>
        <w:p w14:paraId="42FBC69D" w14:textId="6825A27B" w:rsidR="00E47112" w:rsidRDefault="00E47112" w:rsidP="003B472A">
          <w:pPr>
            <w:pStyle w:val="Footer"/>
            <w:jc w:val="right"/>
          </w:pPr>
        </w:p>
      </w:tc>
    </w:tr>
  </w:tbl>
  <w:p w14:paraId="6C68CA9A" w14:textId="36C02B5C" w:rsidR="00E47112" w:rsidRPr="003B472A" w:rsidRDefault="00E47112" w:rsidP="003B47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A2B799" w14:textId="77777777" w:rsidR="00AC631E" w:rsidRDefault="00AC631E">
      <w:r>
        <w:separator/>
      </w:r>
    </w:p>
  </w:footnote>
  <w:footnote w:type="continuationSeparator" w:id="0">
    <w:p w14:paraId="1E4F9442" w14:textId="77777777" w:rsidR="00AC631E" w:rsidRDefault="00AC631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B5EE71" w14:textId="77777777" w:rsidR="00E47112" w:rsidRDefault="00E47112">
    <w:pPr>
      <w:pStyle w:val="Header"/>
    </w:pPr>
    <w:r>
      <w:rPr>
        <w:b/>
      </w:rPr>
      <w:tab/>
    </w:r>
    <w:r>
      <w:rPr>
        <w:b/>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1E86C2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FE"/>
    <w:multiLevelType w:val="singleLevel"/>
    <w:tmpl w:val="FFFFFFFF"/>
    <w:lvl w:ilvl="0">
      <w:numFmt w:val="decimal"/>
      <w:pStyle w:val="ListBullet"/>
      <w:lvlText w:val="*"/>
      <w:lvlJc w:val="left"/>
    </w:lvl>
  </w:abstractNum>
  <w:abstractNum w:abstractNumId="2" w15:restartNumberingAfterBreak="0">
    <w:nsid w:val="02AD5658"/>
    <w:multiLevelType w:val="multilevel"/>
    <w:tmpl w:val="86A4A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E940AA"/>
    <w:multiLevelType w:val="multilevel"/>
    <w:tmpl w:val="E7844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4A3F66"/>
    <w:multiLevelType w:val="hybridMultilevel"/>
    <w:tmpl w:val="4D1C8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958195E"/>
    <w:multiLevelType w:val="hybridMultilevel"/>
    <w:tmpl w:val="B2120288"/>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98B3BAF"/>
    <w:multiLevelType w:val="multilevel"/>
    <w:tmpl w:val="AF48C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657C32"/>
    <w:multiLevelType w:val="hybridMultilevel"/>
    <w:tmpl w:val="98C441D8"/>
    <w:lvl w:ilvl="0" w:tplc="96CA56D4">
      <w:numFmt w:val="bullet"/>
      <w:lvlText w:val="-"/>
      <w:lvlJc w:val="left"/>
      <w:pPr>
        <w:ind w:left="720" w:hanging="360"/>
      </w:pPr>
      <w:rPr>
        <w:rFonts w:ascii="Calibri" w:eastAsia="Calibri" w:hAnsi="Calibri"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1BAF3621"/>
    <w:multiLevelType w:val="hybridMultilevel"/>
    <w:tmpl w:val="BEC892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961B6B"/>
    <w:multiLevelType w:val="hybridMultilevel"/>
    <w:tmpl w:val="25D4BC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4FE4BD7"/>
    <w:multiLevelType w:val="hybridMultilevel"/>
    <w:tmpl w:val="6BFE61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63864DF"/>
    <w:multiLevelType w:val="multilevel"/>
    <w:tmpl w:val="23E6B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34518B4"/>
    <w:multiLevelType w:val="hybridMultilevel"/>
    <w:tmpl w:val="AFA03C4A"/>
    <w:lvl w:ilvl="0" w:tplc="40A8BBD4">
      <w:start w:val="1"/>
      <w:numFmt w:val="bullet"/>
      <w:lvlText w:val="•"/>
      <w:lvlJc w:val="left"/>
      <w:pPr>
        <w:tabs>
          <w:tab w:val="num" w:pos="720"/>
        </w:tabs>
        <w:ind w:left="720" w:hanging="360"/>
      </w:pPr>
      <w:rPr>
        <w:rFonts w:ascii="Arial" w:hAnsi="Arial" w:hint="default"/>
      </w:rPr>
    </w:lvl>
    <w:lvl w:ilvl="1" w:tplc="466889B4" w:tentative="1">
      <w:start w:val="1"/>
      <w:numFmt w:val="bullet"/>
      <w:lvlText w:val="•"/>
      <w:lvlJc w:val="left"/>
      <w:pPr>
        <w:tabs>
          <w:tab w:val="num" w:pos="1440"/>
        </w:tabs>
        <w:ind w:left="1440" w:hanging="360"/>
      </w:pPr>
      <w:rPr>
        <w:rFonts w:ascii="Arial" w:hAnsi="Arial" w:hint="default"/>
      </w:rPr>
    </w:lvl>
    <w:lvl w:ilvl="2" w:tplc="4B86EC6C" w:tentative="1">
      <w:start w:val="1"/>
      <w:numFmt w:val="bullet"/>
      <w:lvlText w:val="•"/>
      <w:lvlJc w:val="left"/>
      <w:pPr>
        <w:tabs>
          <w:tab w:val="num" w:pos="2160"/>
        </w:tabs>
        <w:ind w:left="2160" w:hanging="360"/>
      </w:pPr>
      <w:rPr>
        <w:rFonts w:ascii="Arial" w:hAnsi="Arial" w:hint="default"/>
      </w:rPr>
    </w:lvl>
    <w:lvl w:ilvl="3" w:tplc="72582FDC" w:tentative="1">
      <w:start w:val="1"/>
      <w:numFmt w:val="bullet"/>
      <w:lvlText w:val="•"/>
      <w:lvlJc w:val="left"/>
      <w:pPr>
        <w:tabs>
          <w:tab w:val="num" w:pos="2880"/>
        </w:tabs>
        <w:ind w:left="2880" w:hanging="360"/>
      </w:pPr>
      <w:rPr>
        <w:rFonts w:ascii="Arial" w:hAnsi="Arial" w:hint="default"/>
      </w:rPr>
    </w:lvl>
    <w:lvl w:ilvl="4" w:tplc="700A95CE" w:tentative="1">
      <w:start w:val="1"/>
      <w:numFmt w:val="bullet"/>
      <w:lvlText w:val="•"/>
      <w:lvlJc w:val="left"/>
      <w:pPr>
        <w:tabs>
          <w:tab w:val="num" w:pos="3600"/>
        </w:tabs>
        <w:ind w:left="3600" w:hanging="360"/>
      </w:pPr>
      <w:rPr>
        <w:rFonts w:ascii="Arial" w:hAnsi="Arial" w:hint="default"/>
      </w:rPr>
    </w:lvl>
    <w:lvl w:ilvl="5" w:tplc="653E6B1E" w:tentative="1">
      <w:start w:val="1"/>
      <w:numFmt w:val="bullet"/>
      <w:lvlText w:val="•"/>
      <w:lvlJc w:val="left"/>
      <w:pPr>
        <w:tabs>
          <w:tab w:val="num" w:pos="4320"/>
        </w:tabs>
        <w:ind w:left="4320" w:hanging="360"/>
      </w:pPr>
      <w:rPr>
        <w:rFonts w:ascii="Arial" w:hAnsi="Arial" w:hint="default"/>
      </w:rPr>
    </w:lvl>
    <w:lvl w:ilvl="6" w:tplc="F72C11D2" w:tentative="1">
      <w:start w:val="1"/>
      <w:numFmt w:val="bullet"/>
      <w:lvlText w:val="•"/>
      <w:lvlJc w:val="left"/>
      <w:pPr>
        <w:tabs>
          <w:tab w:val="num" w:pos="5040"/>
        </w:tabs>
        <w:ind w:left="5040" w:hanging="360"/>
      </w:pPr>
      <w:rPr>
        <w:rFonts w:ascii="Arial" w:hAnsi="Arial" w:hint="default"/>
      </w:rPr>
    </w:lvl>
    <w:lvl w:ilvl="7" w:tplc="F856984A" w:tentative="1">
      <w:start w:val="1"/>
      <w:numFmt w:val="bullet"/>
      <w:lvlText w:val="•"/>
      <w:lvlJc w:val="left"/>
      <w:pPr>
        <w:tabs>
          <w:tab w:val="num" w:pos="5760"/>
        </w:tabs>
        <w:ind w:left="5760" w:hanging="360"/>
      </w:pPr>
      <w:rPr>
        <w:rFonts w:ascii="Arial" w:hAnsi="Arial" w:hint="default"/>
      </w:rPr>
    </w:lvl>
    <w:lvl w:ilvl="8" w:tplc="BD5264BE"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3939785E"/>
    <w:multiLevelType w:val="hybridMultilevel"/>
    <w:tmpl w:val="DDCC8D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E4E0215"/>
    <w:multiLevelType w:val="hybridMultilevel"/>
    <w:tmpl w:val="2BFCDBE0"/>
    <w:lvl w:ilvl="0" w:tplc="04090001">
      <w:start w:val="1"/>
      <w:numFmt w:val="bullet"/>
      <w:lvlText w:val=""/>
      <w:lvlJc w:val="left"/>
      <w:pPr>
        <w:ind w:left="90" w:hanging="360"/>
      </w:pPr>
      <w:rPr>
        <w:rFonts w:ascii="Symbol" w:hAnsi="Symbol" w:hint="default"/>
      </w:rPr>
    </w:lvl>
    <w:lvl w:ilvl="1" w:tplc="04090003" w:tentative="1">
      <w:start w:val="1"/>
      <w:numFmt w:val="bullet"/>
      <w:lvlText w:val="o"/>
      <w:lvlJc w:val="left"/>
      <w:pPr>
        <w:ind w:left="810" w:hanging="360"/>
      </w:pPr>
      <w:rPr>
        <w:rFonts w:ascii="Courier New" w:hAnsi="Courier New" w:cs="Courier New" w:hint="default"/>
      </w:rPr>
    </w:lvl>
    <w:lvl w:ilvl="2" w:tplc="04090005" w:tentative="1">
      <w:start w:val="1"/>
      <w:numFmt w:val="bullet"/>
      <w:lvlText w:val=""/>
      <w:lvlJc w:val="left"/>
      <w:pPr>
        <w:ind w:left="1530" w:hanging="360"/>
      </w:pPr>
      <w:rPr>
        <w:rFonts w:ascii="Wingdings" w:hAnsi="Wingdings" w:hint="default"/>
      </w:rPr>
    </w:lvl>
    <w:lvl w:ilvl="3" w:tplc="04090001" w:tentative="1">
      <w:start w:val="1"/>
      <w:numFmt w:val="bullet"/>
      <w:lvlText w:val=""/>
      <w:lvlJc w:val="left"/>
      <w:pPr>
        <w:ind w:left="2250" w:hanging="360"/>
      </w:pPr>
      <w:rPr>
        <w:rFonts w:ascii="Symbol" w:hAnsi="Symbol" w:hint="default"/>
      </w:rPr>
    </w:lvl>
    <w:lvl w:ilvl="4" w:tplc="04090003" w:tentative="1">
      <w:start w:val="1"/>
      <w:numFmt w:val="bullet"/>
      <w:lvlText w:val="o"/>
      <w:lvlJc w:val="left"/>
      <w:pPr>
        <w:ind w:left="2970" w:hanging="360"/>
      </w:pPr>
      <w:rPr>
        <w:rFonts w:ascii="Courier New" w:hAnsi="Courier New" w:cs="Courier New" w:hint="default"/>
      </w:rPr>
    </w:lvl>
    <w:lvl w:ilvl="5" w:tplc="04090005" w:tentative="1">
      <w:start w:val="1"/>
      <w:numFmt w:val="bullet"/>
      <w:lvlText w:val=""/>
      <w:lvlJc w:val="left"/>
      <w:pPr>
        <w:ind w:left="3690" w:hanging="360"/>
      </w:pPr>
      <w:rPr>
        <w:rFonts w:ascii="Wingdings" w:hAnsi="Wingdings" w:hint="default"/>
      </w:rPr>
    </w:lvl>
    <w:lvl w:ilvl="6" w:tplc="04090001" w:tentative="1">
      <w:start w:val="1"/>
      <w:numFmt w:val="bullet"/>
      <w:lvlText w:val=""/>
      <w:lvlJc w:val="left"/>
      <w:pPr>
        <w:ind w:left="4410" w:hanging="360"/>
      </w:pPr>
      <w:rPr>
        <w:rFonts w:ascii="Symbol" w:hAnsi="Symbol" w:hint="default"/>
      </w:rPr>
    </w:lvl>
    <w:lvl w:ilvl="7" w:tplc="04090003" w:tentative="1">
      <w:start w:val="1"/>
      <w:numFmt w:val="bullet"/>
      <w:lvlText w:val="o"/>
      <w:lvlJc w:val="left"/>
      <w:pPr>
        <w:ind w:left="5130" w:hanging="360"/>
      </w:pPr>
      <w:rPr>
        <w:rFonts w:ascii="Courier New" w:hAnsi="Courier New" w:cs="Courier New" w:hint="default"/>
      </w:rPr>
    </w:lvl>
    <w:lvl w:ilvl="8" w:tplc="04090005" w:tentative="1">
      <w:start w:val="1"/>
      <w:numFmt w:val="bullet"/>
      <w:lvlText w:val=""/>
      <w:lvlJc w:val="left"/>
      <w:pPr>
        <w:ind w:left="5850" w:hanging="360"/>
      </w:pPr>
      <w:rPr>
        <w:rFonts w:ascii="Wingdings" w:hAnsi="Wingdings" w:hint="default"/>
      </w:rPr>
    </w:lvl>
  </w:abstractNum>
  <w:abstractNum w:abstractNumId="15" w15:restartNumberingAfterBreak="0">
    <w:nsid w:val="4174358E"/>
    <w:multiLevelType w:val="hybridMultilevel"/>
    <w:tmpl w:val="892865B0"/>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3000D3C"/>
    <w:multiLevelType w:val="hybridMultilevel"/>
    <w:tmpl w:val="B8E23D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9225B47"/>
    <w:multiLevelType w:val="hybridMultilevel"/>
    <w:tmpl w:val="EF9256AA"/>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E0309CB"/>
    <w:multiLevelType w:val="hybridMultilevel"/>
    <w:tmpl w:val="D12ABA96"/>
    <w:lvl w:ilvl="0" w:tplc="04090005">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9" w15:restartNumberingAfterBreak="0">
    <w:nsid w:val="50797C05"/>
    <w:multiLevelType w:val="multilevel"/>
    <w:tmpl w:val="49301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43F40B5"/>
    <w:multiLevelType w:val="multilevel"/>
    <w:tmpl w:val="371EF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5D05E71"/>
    <w:multiLevelType w:val="hybridMultilevel"/>
    <w:tmpl w:val="DD48BAB4"/>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90143E5"/>
    <w:multiLevelType w:val="hybridMultilevel"/>
    <w:tmpl w:val="361EA7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9B41081"/>
    <w:multiLevelType w:val="multilevel"/>
    <w:tmpl w:val="BD669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C7363BE"/>
    <w:multiLevelType w:val="hybridMultilevel"/>
    <w:tmpl w:val="6480DE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F81157E"/>
    <w:multiLevelType w:val="hybridMultilevel"/>
    <w:tmpl w:val="6A8AB69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5424F9E"/>
    <w:multiLevelType w:val="multilevel"/>
    <w:tmpl w:val="5EE27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74624E8"/>
    <w:multiLevelType w:val="hybridMultilevel"/>
    <w:tmpl w:val="249CB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8D4535B"/>
    <w:multiLevelType w:val="multilevel"/>
    <w:tmpl w:val="33DE1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9E07ABC"/>
    <w:multiLevelType w:val="hybridMultilevel"/>
    <w:tmpl w:val="978447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21601D1"/>
    <w:multiLevelType w:val="hybridMultilevel"/>
    <w:tmpl w:val="CD20D0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2265AB0"/>
    <w:multiLevelType w:val="hybridMultilevel"/>
    <w:tmpl w:val="723270A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725214BF"/>
    <w:multiLevelType w:val="hybridMultilevel"/>
    <w:tmpl w:val="55645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C6908F0"/>
    <w:multiLevelType w:val="multilevel"/>
    <w:tmpl w:val="39922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18565275">
    <w:abstractNumId w:val="3"/>
  </w:num>
  <w:num w:numId="2" w16cid:durableId="481196954">
    <w:abstractNumId w:val="26"/>
  </w:num>
  <w:num w:numId="3" w16cid:durableId="725371355">
    <w:abstractNumId w:val="23"/>
  </w:num>
  <w:num w:numId="4" w16cid:durableId="845290670">
    <w:abstractNumId w:val="2"/>
  </w:num>
  <w:num w:numId="5" w16cid:durableId="1558667671">
    <w:abstractNumId w:val="28"/>
  </w:num>
  <w:num w:numId="6" w16cid:durableId="1905605954">
    <w:abstractNumId w:val="20"/>
  </w:num>
  <w:num w:numId="7" w16cid:durableId="1573005367">
    <w:abstractNumId w:val="33"/>
  </w:num>
  <w:num w:numId="8" w16cid:durableId="1927180068">
    <w:abstractNumId w:val="11"/>
  </w:num>
  <w:num w:numId="9" w16cid:durableId="1305626180">
    <w:abstractNumId w:val="1"/>
    <w:lvlOverride w:ilvl="0">
      <w:lvl w:ilvl="0">
        <w:start w:val="1"/>
        <w:numFmt w:val="bullet"/>
        <w:pStyle w:val="ListBullet"/>
        <w:lvlText w:val=""/>
        <w:legacy w:legacy="1" w:legacySpace="0" w:legacyIndent="360"/>
        <w:lvlJc w:val="left"/>
        <w:pPr>
          <w:ind w:left="720" w:hanging="360"/>
        </w:pPr>
        <w:rPr>
          <w:rFonts w:ascii="Wingdings" w:hAnsi="Wingdings" w:hint="default"/>
          <w:sz w:val="12"/>
        </w:rPr>
      </w:lvl>
    </w:lvlOverride>
  </w:num>
  <w:num w:numId="10" w16cid:durableId="347485209">
    <w:abstractNumId w:val="25"/>
  </w:num>
  <w:num w:numId="11" w16cid:durableId="111172099">
    <w:abstractNumId w:val="15"/>
  </w:num>
  <w:num w:numId="12" w16cid:durableId="264730556">
    <w:abstractNumId w:val="5"/>
  </w:num>
  <w:num w:numId="13" w16cid:durableId="11299576">
    <w:abstractNumId w:val="18"/>
  </w:num>
  <w:num w:numId="14" w16cid:durableId="774599324">
    <w:abstractNumId w:val="17"/>
  </w:num>
  <w:num w:numId="15" w16cid:durableId="1228538639">
    <w:abstractNumId w:val="6"/>
  </w:num>
  <w:num w:numId="16" w16cid:durableId="1589728673">
    <w:abstractNumId w:val="21"/>
  </w:num>
  <w:num w:numId="17" w16cid:durableId="1494680828">
    <w:abstractNumId w:val="19"/>
  </w:num>
  <w:num w:numId="18" w16cid:durableId="773477156">
    <w:abstractNumId w:val="1"/>
    <w:lvlOverride w:ilvl="0">
      <w:lvl w:ilvl="0">
        <w:start w:val="1"/>
        <w:numFmt w:val="bullet"/>
        <w:pStyle w:val="ListBullet"/>
        <w:lvlText w:val=""/>
        <w:legacy w:legacy="1" w:legacySpace="0" w:legacyIndent="360"/>
        <w:lvlJc w:val="left"/>
        <w:pPr>
          <w:ind w:left="720" w:hanging="360"/>
        </w:pPr>
        <w:rPr>
          <w:rFonts w:ascii="Wingdings" w:hAnsi="Wingdings" w:hint="default"/>
          <w:sz w:val="12"/>
        </w:rPr>
      </w:lvl>
    </w:lvlOverride>
  </w:num>
  <w:num w:numId="19" w16cid:durableId="1879778911">
    <w:abstractNumId w:val="8"/>
  </w:num>
  <w:num w:numId="20" w16cid:durableId="616062790">
    <w:abstractNumId w:val="7"/>
  </w:num>
  <w:num w:numId="21" w16cid:durableId="1753309140">
    <w:abstractNumId w:val="0"/>
  </w:num>
  <w:num w:numId="22" w16cid:durableId="1827240436">
    <w:abstractNumId w:val="14"/>
  </w:num>
  <w:num w:numId="23" w16cid:durableId="1603221131">
    <w:abstractNumId w:val="9"/>
  </w:num>
  <w:num w:numId="24" w16cid:durableId="593783206">
    <w:abstractNumId w:val="31"/>
  </w:num>
  <w:num w:numId="25" w16cid:durableId="253175805">
    <w:abstractNumId w:val="16"/>
  </w:num>
  <w:num w:numId="26" w16cid:durableId="1869415287">
    <w:abstractNumId w:val="32"/>
  </w:num>
  <w:num w:numId="27" w16cid:durableId="1667827694">
    <w:abstractNumId w:val="10"/>
  </w:num>
  <w:num w:numId="28" w16cid:durableId="580214607">
    <w:abstractNumId w:val="12"/>
  </w:num>
  <w:num w:numId="29" w16cid:durableId="1070418461">
    <w:abstractNumId w:val="22"/>
  </w:num>
  <w:num w:numId="30" w16cid:durableId="488669158">
    <w:abstractNumId w:val="4"/>
  </w:num>
  <w:num w:numId="31" w16cid:durableId="295915642">
    <w:abstractNumId w:val="27"/>
  </w:num>
  <w:num w:numId="32" w16cid:durableId="1073545516">
    <w:abstractNumId w:val="30"/>
  </w:num>
  <w:num w:numId="33" w16cid:durableId="107240381">
    <w:abstractNumId w:val="24"/>
  </w:num>
  <w:num w:numId="34" w16cid:durableId="555968117">
    <w:abstractNumId w:val="29"/>
  </w:num>
  <w:num w:numId="35" w16cid:durableId="199455446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4085"/>
    <w:rsid w:val="00000BAC"/>
    <w:rsid w:val="00002C20"/>
    <w:rsid w:val="000167B4"/>
    <w:rsid w:val="00026B3C"/>
    <w:rsid w:val="00027B8F"/>
    <w:rsid w:val="00027C6E"/>
    <w:rsid w:val="0003038B"/>
    <w:rsid w:val="00034F80"/>
    <w:rsid w:val="000351B0"/>
    <w:rsid w:val="00050BED"/>
    <w:rsid w:val="0006031D"/>
    <w:rsid w:val="00062382"/>
    <w:rsid w:val="00086A94"/>
    <w:rsid w:val="00096073"/>
    <w:rsid w:val="000A75D0"/>
    <w:rsid w:val="000A773B"/>
    <w:rsid w:val="000B047D"/>
    <w:rsid w:val="000B0B13"/>
    <w:rsid w:val="000C00DE"/>
    <w:rsid w:val="000D603C"/>
    <w:rsid w:val="000D617D"/>
    <w:rsid w:val="000E55B9"/>
    <w:rsid w:val="000E69F4"/>
    <w:rsid w:val="0010435F"/>
    <w:rsid w:val="00121E28"/>
    <w:rsid w:val="001241EA"/>
    <w:rsid w:val="001321EA"/>
    <w:rsid w:val="00160580"/>
    <w:rsid w:val="001619FB"/>
    <w:rsid w:val="00165B9D"/>
    <w:rsid w:val="001732B7"/>
    <w:rsid w:val="00173D3B"/>
    <w:rsid w:val="00195466"/>
    <w:rsid w:val="001A6028"/>
    <w:rsid w:val="001B6A0A"/>
    <w:rsid w:val="001B78EE"/>
    <w:rsid w:val="001C3B46"/>
    <w:rsid w:val="001C51B4"/>
    <w:rsid w:val="001C6CDD"/>
    <w:rsid w:val="001E3C18"/>
    <w:rsid w:val="001F3CA9"/>
    <w:rsid w:val="001F3ED9"/>
    <w:rsid w:val="001F3F74"/>
    <w:rsid w:val="00202079"/>
    <w:rsid w:val="00220F88"/>
    <w:rsid w:val="002605AB"/>
    <w:rsid w:val="00271FC0"/>
    <w:rsid w:val="00290F19"/>
    <w:rsid w:val="002A6ABE"/>
    <w:rsid w:val="002B300B"/>
    <w:rsid w:val="002D225E"/>
    <w:rsid w:val="002D234F"/>
    <w:rsid w:val="002E4085"/>
    <w:rsid w:val="002F4278"/>
    <w:rsid w:val="002F5D1A"/>
    <w:rsid w:val="002F6E7C"/>
    <w:rsid w:val="003004C0"/>
    <w:rsid w:val="00303933"/>
    <w:rsid w:val="0030737B"/>
    <w:rsid w:val="0030744F"/>
    <w:rsid w:val="003140D9"/>
    <w:rsid w:val="0032040C"/>
    <w:rsid w:val="00321A68"/>
    <w:rsid w:val="00324532"/>
    <w:rsid w:val="003355E6"/>
    <w:rsid w:val="00341F82"/>
    <w:rsid w:val="003612A0"/>
    <w:rsid w:val="003630B0"/>
    <w:rsid w:val="003665EE"/>
    <w:rsid w:val="00374233"/>
    <w:rsid w:val="00391CA3"/>
    <w:rsid w:val="00392341"/>
    <w:rsid w:val="003A27E7"/>
    <w:rsid w:val="003A5555"/>
    <w:rsid w:val="003B472A"/>
    <w:rsid w:val="003C2A5C"/>
    <w:rsid w:val="003C45E0"/>
    <w:rsid w:val="003C6036"/>
    <w:rsid w:val="003D2DDA"/>
    <w:rsid w:val="003D6FBC"/>
    <w:rsid w:val="003E55A0"/>
    <w:rsid w:val="003E692E"/>
    <w:rsid w:val="003F0CD0"/>
    <w:rsid w:val="00404BD7"/>
    <w:rsid w:val="004052A0"/>
    <w:rsid w:val="00411372"/>
    <w:rsid w:val="0041626D"/>
    <w:rsid w:val="00434E3C"/>
    <w:rsid w:val="004429D3"/>
    <w:rsid w:val="004446DF"/>
    <w:rsid w:val="004547DE"/>
    <w:rsid w:val="00455DA3"/>
    <w:rsid w:val="0046062B"/>
    <w:rsid w:val="004668CA"/>
    <w:rsid w:val="00487F81"/>
    <w:rsid w:val="00491429"/>
    <w:rsid w:val="004977CF"/>
    <w:rsid w:val="004A29C0"/>
    <w:rsid w:val="004A7C11"/>
    <w:rsid w:val="004B0665"/>
    <w:rsid w:val="004D6367"/>
    <w:rsid w:val="004D6FAF"/>
    <w:rsid w:val="004E1C6E"/>
    <w:rsid w:val="0051370A"/>
    <w:rsid w:val="005145F0"/>
    <w:rsid w:val="0051511D"/>
    <w:rsid w:val="005241F4"/>
    <w:rsid w:val="00524A4A"/>
    <w:rsid w:val="00524E5B"/>
    <w:rsid w:val="00531C2C"/>
    <w:rsid w:val="00535D2C"/>
    <w:rsid w:val="0056100B"/>
    <w:rsid w:val="00563729"/>
    <w:rsid w:val="00567F5D"/>
    <w:rsid w:val="00581E6F"/>
    <w:rsid w:val="005A399B"/>
    <w:rsid w:val="005B7C45"/>
    <w:rsid w:val="005C193B"/>
    <w:rsid w:val="005C457F"/>
    <w:rsid w:val="005C5414"/>
    <w:rsid w:val="005C541B"/>
    <w:rsid w:val="005D5FCA"/>
    <w:rsid w:val="005E64C0"/>
    <w:rsid w:val="005F0C07"/>
    <w:rsid w:val="005F0E02"/>
    <w:rsid w:val="006041DC"/>
    <w:rsid w:val="0062122D"/>
    <w:rsid w:val="0062788D"/>
    <w:rsid w:val="00644F51"/>
    <w:rsid w:val="006453B1"/>
    <w:rsid w:val="00651C83"/>
    <w:rsid w:val="00675A30"/>
    <w:rsid w:val="006823D3"/>
    <w:rsid w:val="00697A93"/>
    <w:rsid w:val="006A2BC9"/>
    <w:rsid w:val="006A6CE4"/>
    <w:rsid w:val="006B1077"/>
    <w:rsid w:val="006B5707"/>
    <w:rsid w:val="006D0323"/>
    <w:rsid w:val="006D116A"/>
    <w:rsid w:val="006D4751"/>
    <w:rsid w:val="006D4FF8"/>
    <w:rsid w:val="006E036E"/>
    <w:rsid w:val="006E23F9"/>
    <w:rsid w:val="006E4516"/>
    <w:rsid w:val="006E51F3"/>
    <w:rsid w:val="006F2E80"/>
    <w:rsid w:val="006F3319"/>
    <w:rsid w:val="00701516"/>
    <w:rsid w:val="0071678A"/>
    <w:rsid w:val="0074587C"/>
    <w:rsid w:val="0074749C"/>
    <w:rsid w:val="00761864"/>
    <w:rsid w:val="00795E2C"/>
    <w:rsid w:val="007B5D99"/>
    <w:rsid w:val="007C7BCE"/>
    <w:rsid w:val="007E2F1D"/>
    <w:rsid w:val="007F632D"/>
    <w:rsid w:val="00801C20"/>
    <w:rsid w:val="00802C9D"/>
    <w:rsid w:val="00814D79"/>
    <w:rsid w:val="0082022B"/>
    <w:rsid w:val="00824691"/>
    <w:rsid w:val="0083758E"/>
    <w:rsid w:val="00855431"/>
    <w:rsid w:val="00855EE0"/>
    <w:rsid w:val="00870DD1"/>
    <w:rsid w:val="0089112C"/>
    <w:rsid w:val="00896A32"/>
    <w:rsid w:val="008A3DDD"/>
    <w:rsid w:val="008A4BAC"/>
    <w:rsid w:val="008B1E36"/>
    <w:rsid w:val="008B59E9"/>
    <w:rsid w:val="008B6814"/>
    <w:rsid w:val="008C015E"/>
    <w:rsid w:val="008C0A8E"/>
    <w:rsid w:val="008C16FE"/>
    <w:rsid w:val="008C3B8E"/>
    <w:rsid w:val="008C55C1"/>
    <w:rsid w:val="008D4104"/>
    <w:rsid w:val="008D6A93"/>
    <w:rsid w:val="008E5D12"/>
    <w:rsid w:val="008F30B8"/>
    <w:rsid w:val="00910373"/>
    <w:rsid w:val="00916C16"/>
    <w:rsid w:val="00944F60"/>
    <w:rsid w:val="00956F8D"/>
    <w:rsid w:val="009705A2"/>
    <w:rsid w:val="009822BD"/>
    <w:rsid w:val="009833A5"/>
    <w:rsid w:val="00987508"/>
    <w:rsid w:val="00987BC0"/>
    <w:rsid w:val="009A25DB"/>
    <w:rsid w:val="009C0AA7"/>
    <w:rsid w:val="009D2C73"/>
    <w:rsid w:val="009D2C81"/>
    <w:rsid w:val="009D5CE2"/>
    <w:rsid w:val="009F1315"/>
    <w:rsid w:val="009F7690"/>
    <w:rsid w:val="00A32ED1"/>
    <w:rsid w:val="00A343CB"/>
    <w:rsid w:val="00A41C69"/>
    <w:rsid w:val="00A42ED4"/>
    <w:rsid w:val="00A4715C"/>
    <w:rsid w:val="00A633ED"/>
    <w:rsid w:val="00A66546"/>
    <w:rsid w:val="00A771B4"/>
    <w:rsid w:val="00A904A8"/>
    <w:rsid w:val="00A96AFF"/>
    <w:rsid w:val="00A976C7"/>
    <w:rsid w:val="00AA5A17"/>
    <w:rsid w:val="00AB17D4"/>
    <w:rsid w:val="00AC3EA3"/>
    <w:rsid w:val="00AC4088"/>
    <w:rsid w:val="00AC631E"/>
    <w:rsid w:val="00AD142F"/>
    <w:rsid w:val="00AF29B5"/>
    <w:rsid w:val="00AF6172"/>
    <w:rsid w:val="00B04A69"/>
    <w:rsid w:val="00B05915"/>
    <w:rsid w:val="00B079E8"/>
    <w:rsid w:val="00B14B9F"/>
    <w:rsid w:val="00B1594F"/>
    <w:rsid w:val="00B16E93"/>
    <w:rsid w:val="00B2782D"/>
    <w:rsid w:val="00B36F70"/>
    <w:rsid w:val="00B37299"/>
    <w:rsid w:val="00B52345"/>
    <w:rsid w:val="00B60EC4"/>
    <w:rsid w:val="00B677B3"/>
    <w:rsid w:val="00B67F07"/>
    <w:rsid w:val="00B85A53"/>
    <w:rsid w:val="00B9420C"/>
    <w:rsid w:val="00B953B1"/>
    <w:rsid w:val="00B96C0E"/>
    <w:rsid w:val="00BB7F21"/>
    <w:rsid w:val="00BC0789"/>
    <w:rsid w:val="00BC254E"/>
    <w:rsid w:val="00BC2D2B"/>
    <w:rsid w:val="00BC3DA5"/>
    <w:rsid w:val="00BD1B32"/>
    <w:rsid w:val="00BD6614"/>
    <w:rsid w:val="00BE0755"/>
    <w:rsid w:val="00BE2ECA"/>
    <w:rsid w:val="00BE3A04"/>
    <w:rsid w:val="00BF216C"/>
    <w:rsid w:val="00BF232E"/>
    <w:rsid w:val="00C12EFB"/>
    <w:rsid w:val="00C154B0"/>
    <w:rsid w:val="00C3308B"/>
    <w:rsid w:val="00C438F0"/>
    <w:rsid w:val="00C44005"/>
    <w:rsid w:val="00C52837"/>
    <w:rsid w:val="00C55F31"/>
    <w:rsid w:val="00C66CD3"/>
    <w:rsid w:val="00C73BB7"/>
    <w:rsid w:val="00C75379"/>
    <w:rsid w:val="00C9234B"/>
    <w:rsid w:val="00C9333E"/>
    <w:rsid w:val="00C935E0"/>
    <w:rsid w:val="00C976A9"/>
    <w:rsid w:val="00CA3D22"/>
    <w:rsid w:val="00CB0C35"/>
    <w:rsid w:val="00CC4652"/>
    <w:rsid w:val="00CD63FA"/>
    <w:rsid w:val="00CE368B"/>
    <w:rsid w:val="00CF5EB7"/>
    <w:rsid w:val="00D063AE"/>
    <w:rsid w:val="00D101A3"/>
    <w:rsid w:val="00D2292B"/>
    <w:rsid w:val="00D35017"/>
    <w:rsid w:val="00D362A9"/>
    <w:rsid w:val="00D4016F"/>
    <w:rsid w:val="00D50A2B"/>
    <w:rsid w:val="00D54956"/>
    <w:rsid w:val="00D57C10"/>
    <w:rsid w:val="00D6123F"/>
    <w:rsid w:val="00D6325F"/>
    <w:rsid w:val="00D76589"/>
    <w:rsid w:val="00D85B17"/>
    <w:rsid w:val="00D968E4"/>
    <w:rsid w:val="00DA6FC4"/>
    <w:rsid w:val="00DB76A3"/>
    <w:rsid w:val="00DB76D0"/>
    <w:rsid w:val="00DB7FF2"/>
    <w:rsid w:val="00DD5A6C"/>
    <w:rsid w:val="00DE0ACB"/>
    <w:rsid w:val="00E031D4"/>
    <w:rsid w:val="00E1671D"/>
    <w:rsid w:val="00E425DF"/>
    <w:rsid w:val="00E462DE"/>
    <w:rsid w:val="00E46AF5"/>
    <w:rsid w:val="00E47112"/>
    <w:rsid w:val="00E51218"/>
    <w:rsid w:val="00E54BD9"/>
    <w:rsid w:val="00E57C60"/>
    <w:rsid w:val="00E668EB"/>
    <w:rsid w:val="00E81F5D"/>
    <w:rsid w:val="00E86232"/>
    <w:rsid w:val="00E90E92"/>
    <w:rsid w:val="00E93E93"/>
    <w:rsid w:val="00EB53CE"/>
    <w:rsid w:val="00EC08E1"/>
    <w:rsid w:val="00EE1BBF"/>
    <w:rsid w:val="00F00225"/>
    <w:rsid w:val="00F03579"/>
    <w:rsid w:val="00F145FA"/>
    <w:rsid w:val="00F20FA1"/>
    <w:rsid w:val="00F25AA1"/>
    <w:rsid w:val="00F3097F"/>
    <w:rsid w:val="00F406B8"/>
    <w:rsid w:val="00F41692"/>
    <w:rsid w:val="00F42EA7"/>
    <w:rsid w:val="00F64536"/>
    <w:rsid w:val="00F65F51"/>
    <w:rsid w:val="00F705F2"/>
    <w:rsid w:val="00F74104"/>
    <w:rsid w:val="00F937E0"/>
    <w:rsid w:val="00FA7C90"/>
    <w:rsid w:val="00FB4677"/>
    <w:rsid w:val="00FB69BB"/>
    <w:rsid w:val="00FC152F"/>
    <w:rsid w:val="00FC75AC"/>
    <w:rsid w:val="00FD477D"/>
    <w:rsid w:val="00FD5271"/>
    <w:rsid w:val="00FE4351"/>
    <w:rsid w:val="00FE5C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592EED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caption" w:semiHidden="1" w:unhideWhenUsed="1" w:qFormat="1"/>
    <w:lsdException w:name="Title" w:uiPriority="10" w:qFormat="1"/>
    <w:lsdException w:name="Subtitle" w:qFormat="1"/>
    <w:lsdException w:name="Strong" w:qFormat="1"/>
    <w:lsdException w:name="Emphasis" w:qFormat="1"/>
    <w:lsdException w:name="Normal (Web)" w:uiPriority="99"/>
    <w:lsdException w:name="HTML Typewriter" w:semiHidden="1" w:unhideWhenUsed="1"/>
    <w:lsdException w:name="HTML Variable" w:semiHidden="1" w:unhideWhenUsed="1"/>
    <w:lsdException w:name="Normal T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unhideWhenUsed="1"/>
    <w:lsdException w:name="No Spacing" w:semiHidden="1" w:uiPriority="68" w:unhideWhenUsed="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unhideWhenUsed="1"/>
    <w:lsdException w:name="List Paragraph" w:semiHidden="1" w:uiPriority="34" w:unhideWhenUsed="1" w:qFormat="1"/>
    <w:lsdException w:name="Quote" w:semiHidden="1" w:uiPriority="73" w:unhideWhenUsed="1"/>
    <w:lsdException w:name="Intense Quote" w:semiHidden="1" w:uiPriority="60" w:unhideWhenUsed="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41"/>
    <w:lsdException w:name="Colorful Grid Accent 6" w:uiPriority="42"/>
    <w:lsdException w:name="Subtle Emphasis" w:uiPriority="43"/>
    <w:lsdException w:name="Intense Emphasis" w:uiPriority="44"/>
    <w:lsdException w:name="Subtle Reference" w:uiPriority="45"/>
    <w:lsdException w:name="Intense Reference" w:uiPriority="40"/>
    <w:lsdException w:name="Book Title" w:uiPriority="46"/>
    <w:lsdException w:name="Bibliography" w:semiHidden="1" w:uiPriority="47" w:unhideWhenUsed="1"/>
    <w:lsdException w:name="TOC Heading" w:semiHidden="1" w:uiPriority="48" w:unhideWhenUsed="1"/>
    <w:lsdException w:name="Plain Table 1" w:uiPriority="49"/>
    <w:lsdException w:name="Plain Table 2" w:uiPriority="50"/>
    <w:lsdException w:name="Plain Table 3" w:uiPriority="51"/>
    <w:lsdException w:name="Plain Table 4" w:uiPriority="52"/>
    <w:lsdException w:name="Plain Table 5" w:uiPriority="46"/>
    <w:lsdException w:name="Grid Table Light" w:uiPriority="47"/>
    <w:lsdException w:name="Grid Table 1 Light" w:uiPriority="48"/>
    <w:lsdException w:name="Grid Table 2" w:uiPriority="49"/>
    <w:lsdException w:name="Grid Table 3" w:uiPriority="50"/>
    <w:lsdException w:name="Grid Table 4" w:uiPriority="51"/>
    <w:lsdException w:name="Grid Table 5 Dark" w:uiPriority="52"/>
    <w:lsdException w:name="Grid Table 6 Colorful" w:uiPriority="46"/>
    <w:lsdException w:name="Grid Table 7 Colorful" w:uiPriority="47"/>
    <w:lsdException w:name="Grid Table 1 Light Accent 1" w:uiPriority="48"/>
    <w:lsdException w:name="Grid Table 2 Accent 1" w:uiPriority="49"/>
    <w:lsdException w:name="Grid Table 3 Accent 1" w:uiPriority="50"/>
    <w:lsdException w:name="Grid Table 4 Accent 1" w:uiPriority="51"/>
    <w:lsdException w:name="Grid Table 5 Dark Accent 1" w:uiPriority="52"/>
    <w:lsdException w:name="Grid Table 6 Colorful Accent 1" w:uiPriority="46"/>
    <w:lsdException w:name="Grid Table 7 Colorful Accent 1" w:uiPriority="47"/>
    <w:lsdException w:name="Grid Table 1 Light Accent 2" w:uiPriority="48"/>
    <w:lsdException w:name="Grid Table 2 Accent 2" w:uiPriority="49"/>
    <w:lsdException w:name="Grid Table 3 Accent 2" w:uiPriority="50"/>
    <w:lsdException w:name="Grid Table 4 Accent 2" w:uiPriority="51"/>
    <w:lsdException w:name="Grid Table 5 Dark Accent 2" w:uiPriority="52"/>
    <w:lsdException w:name="Grid Table 6 Colorful Accent 2" w:uiPriority="46"/>
    <w:lsdException w:name="Grid Table 7 Colorful Accent 2" w:uiPriority="47"/>
    <w:lsdException w:name="Grid Table 1 Light Accent 3" w:uiPriority="48"/>
    <w:lsdException w:name="Grid Table 2 Accent 3" w:uiPriority="49"/>
    <w:lsdException w:name="Grid Table 3 Accent 3" w:uiPriority="50"/>
    <w:lsdException w:name="Grid Table 4 Accent 3" w:uiPriority="51"/>
    <w:lsdException w:name="Grid Table 5 Dark Accent 3" w:uiPriority="52"/>
    <w:lsdException w:name="Grid Table 6 Colorful Accent 3" w:uiPriority="46"/>
    <w:lsdException w:name="Grid Table 7 Colorful Accent 3" w:uiPriority="47"/>
    <w:lsdException w:name="Grid Table 1 Light Accent 4" w:uiPriority="48"/>
    <w:lsdException w:name="Grid Table 2 Accent 4" w:uiPriority="49"/>
    <w:lsdException w:name="Grid Table 3 Accent 4" w:uiPriority="50"/>
    <w:lsdException w:name="Grid Table 4 Accent 4" w:uiPriority="51"/>
    <w:lsdException w:name="Grid Table 5 Dark Accent 4" w:uiPriority="52"/>
    <w:lsdException w:name="Grid Table 6 Colorful Accent 4" w:uiPriority="46"/>
    <w:lsdException w:name="Grid Table 7 Colorful Accent 4" w:uiPriority="47"/>
    <w:lsdException w:name="Grid Table 1 Light Accent 5" w:uiPriority="48"/>
    <w:lsdException w:name="Grid Table 2 Accent 5" w:uiPriority="49"/>
    <w:lsdException w:name="Grid Table 3 Accent 5" w:uiPriority="50"/>
    <w:lsdException w:name="Grid Table 4 Accent 5" w:uiPriority="51"/>
    <w:lsdException w:name="Grid Table 5 Dark Accent 5" w:uiPriority="52"/>
    <w:lsdException w:name="Grid Table 6 Colorful Accent 5" w:uiPriority="46"/>
    <w:lsdException w:name="Grid Table 7 Colorful Accent 5" w:uiPriority="47"/>
    <w:lsdException w:name="Grid Table 1 Light Accent 6" w:uiPriority="48"/>
    <w:lsdException w:name="Grid Table 2 Accent 6" w:uiPriority="49"/>
    <w:lsdException w:name="Grid Table 3 Accent 6" w:uiPriority="50"/>
    <w:lsdException w:name="Grid Table 4 Accent 6" w:uiPriority="51"/>
    <w:lsdException w:name="Grid Table 5 Dark Accent 6" w:uiPriority="52"/>
    <w:lsdException w:name="Grid Table 6 Colorful Accent 6" w:uiPriority="46"/>
    <w:lsdException w:name="Grid Table 7 Colorful Accent 6" w:uiPriority="47"/>
    <w:lsdException w:name="List Table 1 Light" w:uiPriority="48"/>
    <w:lsdException w:name="List Table 2" w:uiPriority="49"/>
    <w:lsdException w:name="List Table 3" w:uiPriority="50"/>
    <w:lsdException w:name="List Table 4" w:uiPriority="51"/>
    <w:lsdException w:name="List Table 5 Dark" w:uiPriority="52"/>
    <w:lsdException w:name="List Table 6 Colorful" w:uiPriority="46"/>
    <w:lsdException w:name="List Table 7 Colorful" w:uiPriority="47"/>
    <w:lsdException w:name="List Table 1 Light Accent 1" w:uiPriority="48"/>
    <w:lsdException w:name="List Table 2 Accent 1" w:uiPriority="49"/>
    <w:lsdException w:name="List Table 3 Accent 1" w:uiPriority="50"/>
    <w:lsdException w:name="List Table 4 Accent 1" w:uiPriority="51"/>
    <w:lsdException w:name="List Table 5 Dark Accent 1" w:uiPriority="52"/>
    <w:lsdException w:name="List Table 6 Colorful Accent 1" w:uiPriority="46"/>
    <w:lsdException w:name="List Table 7 Colorful Accent 1" w:uiPriority="47"/>
    <w:lsdException w:name="List Table 1 Light Accent 2" w:uiPriority="48"/>
    <w:lsdException w:name="List Table 2 Accent 2" w:uiPriority="49"/>
    <w:lsdException w:name="List Table 3 Accent 2" w:uiPriority="50"/>
    <w:lsdException w:name="List Table 4 Accent 2" w:uiPriority="51"/>
    <w:lsdException w:name="List Table 5 Dark Accent 2" w:uiPriority="52"/>
    <w:lsdException w:name="List Table 6 Colorful Accent 2" w:uiPriority="46"/>
    <w:lsdException w:name="List Table 7 Colorful Accent 2" w:uiPriority="47"/>
    <w:lsdException w:name="List Table 1 Light Accent 3" w:uiPriority="48"/>
    <w:lsdException w:name="List Table 2 Accent 3" w:uiPriority="49"/>
    <w:lsdException w:name="List Table 3 Accent 3" w:uiPriority="50"/>
    <w:lsdException w:name="List Table 4 Accent 3" w:uiPriority="51"/>
    <w:lsdException w:name="List Table 5 Dark Accent 3" w:uiPriority="52"/>
    <w:lsdException w:name="List Table 6 Colorful Accent 3" w:uiPriority="46"/>
    <w:lsdException w:name="List Table 7 Colorful Accent 3" w:uiPriority="47"/>
    <w:lsdException w:name="List Table 1 Light Accent 4" w:uiPriority="48"/>
    <w:lsdException w:name="List Table 2 Accent 4" w:uiPriority="49"/>
    <w:lsdException w:name="List Table 3 Accent 4" w:uiPriority="50"/>
    <w:lsdException w:name="List Table 4 Accent 4" w:uiPriority="51"/>
    <w:lsdException w:name="List Table 5 Dark Accent 4" w:uiPriority="52"/>
    <w:lsdException w:name="List Table 6 Colorful Accent 4" w:uiPriority="46"/>
    <w:lsdException w:name="List Table 7 Colorful Accent 4" w:uiPriority="47"/>
    <w:lsdException w:name="List Table 1 Light Accent 5" w:uiPriority="48"/>
    <w:lsdException w:name="List Table 2 Accent 5" w:uiPriority="49"/>
    <w:lsdException w:name="List Table 3 Accent 5" w:uiPriority="50"/>
    <w:lsdException w:name="List Table 4 Accent 5" w:uiPriority="51"/>
    <w:lsdException w:name="List Table 5 Dark Accent 5" w:uiPriority="52"/>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6E036E"/>
    <w:rPr>
      <w:rFonts w:ascii="Arial" w:hAnsi="Arial"/>
      <w:szCs w:val="24"/>
    </w:rPr>
  </w:style>
  <w:style w:type="paragraph" w:styleId="Heading1">
    <w:name w:val="heading 1"/>
    <w:basedOn w:val="Normal"/>
    <w:next w:val="Normal"/>
    <w:link w:val="Heading1Char"/>
    <w:qFormat/>
    <w:rsid w:val="00F03579"/>
    <w:pPr>
      <w:spacing w:before="360" w:after="120"/>
      <w:outlineLvl w:val="0"/>
    </w:pPr>
    <w:rPr>
      <w:rFonts w:cs="Arial"/>
      <w:b/>
      <w:caps/>
    </w:rPr>
  </w:style>
  <w:style w:type="paragraph" w:styleId="Heading2">
    <w:name w:val="heading 2"/>
    <w:basedOn w:val="Normal"/>
    <w:link w:val="Heading2Char"/>
    <w:qFormat/>
    <w:rsid w:val="002E4085"/>
    <w:pPr>
      <w:spacing w:before="100" w:beforeAutospacing="1" w:after="100" w:afterAutospacing="1"/>
      <w:outlineLvl w:val="1"/>
    </w:pPr>
    <w:rPr>
      <w:b/>
      <w:bCs/>
      <w:sz w:val="36"/>
      <w:szCs w:val="36"/>
    </w:rPr>
  </w:style>
  <w:style w:type="paragraph" w:styleId="Heading3">
    <w:name w:val="heading 3"/>
    <w:basedOn w:val="Normal"/>
    <w:next w:val="Normal"/>
    <w:qFormat/>
    <w:rsid w:val="004A7C11"/>
    <w:pPr>
      <w:keepNext/>
      <w:spacing w:before="240" w:after="60"/>
      <w:outlineLvl w:val="2"/>
    </w:pPr>
    <w:rPr>
      <w:rFonts w:cs="Arial"/>
      <w:b/>
      <w:bCs/>
      <w:sz w:val="26"/>
      <w:szCs w:val="26"/>
    </w:rPr>
  </w:style>
  <w:style w:type="paragraph" w:styleId="Heading5">
    <w:name w:val="heading 5"/>
    <w:basedOn w:val="Normal"/>
    <w:next w:val="Normal"/>
    <w:qFormat/>
    <w:rsid w:val="004A7C11"/>
    <w:pPr>
      <w:spacing w:before="240" w:after="60"/>
      <w:outlineLvl w:val="4"/>
    </w:pPr>
    <w:rPr>
      <w:b/>
      <w:bCs/>
      <w:i/>
      <w:iCs/>
      <w:sz w:val="26"/>
      <w:szCs w:val="26"/>
    </w:rPr>
  </w:style>
  <w:style w:type="paragraph" w:styleId="Heading6">
    <w:name w:val="heading 6"/>
    <w:basedOn w:val="Normal"/>
    <w:next w:val="Normal"/>
    <w:link w:val="Heading6Char"/>
    <w:semiHidden/>
    <w:unhideWhenUsed/>
    <w:qFormat/>
    <w:rsid w:val="00855EE0"/>
    <w:pPr>
      <w:keepNext/>
      <w:keepLines/>
      <w:spacing w:before="40"/>
      <w:outlineLvl w:val="5"/>
    </w:pPr>
    <w:rPr>
      <w:rFonts w:asciiTheme="majorHAnsi" w:eastAsiaTheme="majorEastAsia" w:hAnsiTheme="majorHAnsi" w:cstheme="majorBidi"/>
      <w:color w:val="1F4D78" w:themeColor="accent1" w:themeShade="7F"/>
    </w:rPr>
  </w:style>
  <w:style w:type="paragraph" w:styleId="Heading9">
    <w:name w:val="heading 9"/>
    <w:basedOn w:val="Normal"/>
    <w:next w:val="Normal"/>
    <w:link w:val="Heading9Char"/>
    <w:semiHidden/>
    <w:unhideWhenUsed/>
    <w:qFormat/>
    <w:rsid w:val="00855EE0"/>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qFormat/>
    <w:rsid w:val="002E4085"/>
    <w:rPr>
      <w:b/>
      <w:bCs/>
    </w:rPr>
  </w:style>
  <w:style w:type="character" w:styleId="Hyperlink">
    <w:name w:val="Hyperlink"/>
    <w:rsid w:val="002E4085"/>
    <w:rPr>
      <w:color w:val="0000FF"/>
      <w:u w:val="single"/>
    </w:rPr>
  </w:style>
  <w:style w:type="paragraph" w:styleId="NormalWeb">
    <w:name w:val="Normal (Web)"/>
    <w:basedOn w:val="Normal"/>
    <w:uiPriority w:val="99"/>
    <w:rsid w:val="002E4085"/>
    <w:pPr>
      <w:spacing w:before="100" w:beforeAutospacing="1" w:after="100" w:afterAutospacing="1"/>
    </w:pPr>
  </w:style>
  <w:style w:type="paragraph" w:styleId="HTMLPreformatted">
    <w:name w:val="HTML Preformatted"/>
    <w:basedOn w:val="Normal"/>
    <w:rsid w:val="004A7C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rPr>
  </w:style>
  <w:style w:type="paragraph" w:styleId="z-TopofForm">
    <w:name w:val="HTML Top of Form"/>
    <w:basedOn w:val="Normal"/>
    <w:next w:val="Normal"/>
    <w:hidden/>
    <w:rsid w:val="004A7C11"/>
    <w:pPr>
      <w:pBdr>
        <w:bottom w:val="single" w:sz="6" w:space="1" w:color="auto"/>
      </w:pBdr>
      <w:jc w:val="center"/>
    </w:pPr>
    <w:rPr>
      <w:rFonts w:cs="Arial"/>
      <w:vanish/>
      <w:sz w:val="16"/>
      <w:szCs w:val="16"/>
    </w:rPr>
  </w:style>
  <w:style w:type="paragraph" w:styleId="z-BottomofForm">
    <w:name w:val="HTML Bottom of Form"/>
    <w:basedOn w:val="Normal"/>
    <w:next w:val="Normal"/>
    <w:hidden/>
    <w:rsid w:val="004A7C11"/>
    <w:pPr>
      <w:pBdr>
        <w:top w:val="single" w:sz="6" w:space="1" w:color="auto"/>
      </w:pBdr>
      <w:jc w:val="center"/>
    </w:pPr>
    <w:rPr>
      <w:rFonts w:cs="Arial"/>
      <w:vanish/>
      <w:sz w:val="16"/>
      <w:szCs w:val="16"/>
    </w:rPr>
  </w:style>
  <w:style w:type="paragraph" w:styleId="Index1">
    <w:name w:val="index 1"/>
    <w:basedOn w:val="Normal"/>
    <w:semiHidden/>
    <w:rsid w:val="000D617D"/>
    <w:pPr>
      <w:spacing w:line="240" w:lineRule="atLeast"/>
      <w:ind w:left="360" w:hanging="360"/>
    </w:pPr>
    <w:rPr>
      <w:rFonts w:ascii="Garamond" w:hAnsi="Garamond"/>
      <w:sz w:val="21"/>
      <w:szCs w:val="20"/>
    </w:rPr>
  </w:style>
  <w:style w:type="paragraph" w:styleId="Subtitle">
    <w:name w:val="Subtitle"/>
    <w:basedOn w:val="Title"/>
    <w:next w:val="BodyText"/>
    <w:qFormat/>
    <w:rsid w:val="000D617D"/>
    <w:pPr>
      <w:spacing w:before="120" w:after="240"/>
    </w:pPr>
    <w:rPr>
      <w:caps w:val="0"/>
      <w:smallCaps/>
      <w:spacing w:val="20"/>
      <w:sz w:val="27"/>
    </w:rPr>
  </w:style>
  <w:style w:type="paragraph" w:styleId="Title">
    <w:name w:val="Title"/>
    <w:basedOn w:val="Normal"/>
    <w:next w:val="Subtitle"/>
    <w:link w:val="TitleChar"/>
    <w:autoRedefine/>
    <w:uiPriority w:val="10"/>
    <w:qFormat/>
    <w:rsid w:val="008C015E"/>
    <w:pPr>
      <w:keepNext/>
      <w:keepLines/>
      <w:spacing w:before="140"/>
    </w:pPr>
    <w:rPr>
      <w:rFonts w:ascii="Garamond" w:hAnsi="Garamond"/>
      <w:b/>
      <w:caps/>
      <w:spacing w:val="60"/>
      <w:kern w:val="20"/>
      <w:sz w:val="36"/>
      <w:szCs w:val="20"/>
    </w:rPr>
  </w:style>
  <w:style w:type="table" w:styleId="TableGrid">
    <w:name w:val="Table Grid"/>
    <w:basedOn w:val="TableNormal"/>
    <w:rsid w:val="000D61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rsid w:val="000D617D"/>
    <w:pPr>
      <w:spacing w:after="120"/>
    </w:pPr>
  </w:style>
  <w:style w:type="paragraph" w:styleId="ListBullet">
    <w:name w:val="List Bullet"/>
    <w:basedOn w:val="List"/>
    <w:rsid w:val="004668CA"/>
    <w:pPr>
      <w:numPr>
        <w:numId w:val="9"/>
      </w:numPr>
      <w:spacing w:before="120" w:line="240" w:lineRule="atLeast"/>
      <w:ind w:right="720"/>
      <w:jc w:val="both"/>
    </w:pPr>
    <w:rPr>
      <w:rFonts w:ascii="Garamond" w:hAnsi="Garamond"/>
      <w:szCs w:val="20"/>
    </w:rPr>
  </w:style>
  <w:style w:type="paragraph" w:styleId="List">
    <w:name w:val="List"/>
    <w:basedOn w:val="Normal"/>
    <w:rsid w:val="004668CA"/>
    <w:pPr>
      <w:ind w:left="360" w:hanging="360"/>
    </w:pPr>
  </w:style>
  <w:style w:type="character" w:customStyle="1" w:styleId="Heading2Char">
    <w:name w:val="Heading 2 Char"/>
    <w:link w:val="Heading2"/>
    <w:rsid w:val="006D4751"/>
    <w:rPr>
      <w:b/>
      <w:bCs/>
      <w:sz w:val="36"/>
      <w:szCs w:val="36"/>
      <w:lang w:val="en-US" w:eastAsia="en-US" w:bidi="ar-SA"/>
    </w:rPr>
  </w:style>
  <w:style w:type="paragraph" w:styleId="Header">
    <w:name w:val="header"/>
    <w:basedOn w:val="Normal"/>
    <w:rsid w:val="00D6325F"/>
    <w:pPr>
      <w:tabs>
        <w:tab w:val="center" w:pos="4320"/>
        <w:tab w:val="right" w:pos="8640"/>
      </w:tabs>
    </w:pPr>
  </w:style>
  <w:style w:type="paragraph" w:styleId="Footer">
    <w:name w:val="footer"/>
    <w:basedOn w:val="Normal"/>
    <w:rsid w:val="00D6325F"/>
    <w:pPr>
      <w:tabs>
        <w:tab w:val="center" w:pos="4320"/>
        <w:tab w:val="right" w:pos="8640"/>
      </w:tabs>
    </w:pPr>
  </w:style>
  <w:style w:type="character" w:styleId="PageNumber">
    <w:name w:val="page number"/>
    <w:basedOn w:val="DefaultParagraphFont"/>
    <w:rsid w:val="00D6325F"/>
  </w:style>
  <w:style w:type="table" w:styleId="TableSimple3">
    <w:name w:val="Table Simple 3"/>
    <w:basedOn w:val="TableNormal"/>
    <w:rsid w:val="00121E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BalloonText">
    <w:name w:val="Balloon Text"/>
    <w:basedOn w:val="Normal"/>
    <w:link w:val="BalloonTextChar"/>
    <w:rsid w:val="001F3ED9"/>
    <w:rPr>
      <w:rFonts w:ascii="Segoe UI" w:hAnsi="Segoe UI" w:cs="Segoe UI"/>
      <w:sz w:val="18"/>
      <w:szCs w:val="18"/>
    </w:rPr>
  </w:style>
  <w:style w:type="character" w:customStyle="1" w:styleId="BalloonTextChar">
    <w:name w:val="Balloon Text Char"/>
    <w:link w:val="BalloonText"/>
    <w:rsid w:val="001F3ED9"/>
    <w:rPr>
      <w:rFonts w:ascii="Segoe UI" w:hAnsi="Segoe UI" w:cs="Segoe UI"/>
      <w:sz w:val="18"/>
      <w:szCs w:val="18"/>
    </w:rPr>
  </w:style>
  <w:style w:type="character" w:styleId="CommentReference">
    <w:name w:val="annotation reference"/>
    <w:rsid w:val="00C12EFB"/>
    <w:rPr>
      <w:sz w:val="16"/>
      <w:szCs w:val="16"/>
    </w:rPr>
  </w:style>
  <w:style w:type="paragraph" w:styleId="CommentText">
    <w:name w:val="annotation text"/>
    <w:basedOn w:val="Normal"/>
    <w:link w:val="CommentTextChar"/>
    <w:rsid w:val="00C12EFB"/>
    <w:rPr>
      <w:szCs w:val="20"/>
    </w:rPr>
  </w:style>
  <w:style w:type="character" w:customStyle="1" w:styleId="CommentTextChar">
    <w:name w:val="Comment Text Char"/>
    <w:basedOn w:val="DefaultParagraphFont"/>
    <w:link w:val="CommentText"/>
    <w:rsid w:val="00C12EFB"/>
  </w:style>
  <w:style w:type="paragraph" w:styleId="CommentSubject">
    <w:name w:val="annotation subject"/>
    <w:basedOn w:val="CommentText"/>
    <w:next w:val="CommentText"/>
    <w:link w:val="CommentSubjectChar"/>
    <w:rsid w:val="00C12EFB"/>
    <w:rPr>
      <w:b/>
      <w:bCs/>
    </w:rPr>
  </w:style>
  <w:style w:type="character" w:customStyle="1" w:styleId="CommentSubjectChar">
    <w:name w:val="Comment Subject Char"/>
    <w:link w:val="CommentSubject"/>
    <w:rsid w:val="00C12EFB"/>
    <w:rPr>
      <w:b/>
      <w:bCs/>
    </w:rPr>
  </w:style>
  <w:style w:type="paragraph" w:customStyle="1" w:styleId="ColorfulList-Accent11">
    <w:name w:val="Colorful List - Accent 11"/>
    <w:basedOn w:val="Normal"/>
    <w:uiPriority w:val="34"/>
    <w:qFormat/>
    <w:rsid w:val="003355E6"/>
    <w:pPr>
      <w:ind w:left="720"/>
    </w:pPr>
    <w:rPr>
      <w:rFonts w:ascii="Calibri" w:eastAsia="Calibri" w:hAnsi="Calibri"/>
      <w:sz w:val="22"/>
      <w:szCs w:val="22"/>
    </w:rPr>
  </w:style>
  <w:style w:type="paragraph" w:styleId="ListParagraph">
    <w:name w:val="List Paragraph"/>
    <w:basedOn w:val="Normal"/>
    <w:uiPriority w:val="34"/>
    <w:qFormat/>
    <w:rsid w:val="002B300B"/>
    <w:pPr>
      <w:ind w:left="720"/>
    </w:pPr>
    <w:rPr>
      <w:rFonts w:ascii="Calibri" w:hAnsi="Calibri"/>
      <w:sz w:val="22"/>
      <w:szCs w:val="22"/>
    </w:rPr>
  </w:style>
  <w:style w:type="table" w:styleId="GridTable4-Accent1">
    <w:name w:val="Grid Table 4 Accent 1"/>
    <w:basedOn w:val="TableNormal"/>
    <w:uiPriority w:val="49"/>
    <w:rsid w:val="002F5D1A"/>
    <w:rPr>
      <w:rFonts w:ascii="Calibri" w:hAnsi="Calibri"/>
      <w:sz w:val="22"/>
      <w:szCs w:val="22"/>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rFonts w:ascii="Cambria Math" w:hAnsi="Cambria Math" w:cs="Times New Roman" w:hint="default"/>
        <w:b/>
        <w:bCs/>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rFonts w:ascii="Cambria Math" w:hAnsi="Cambria Math" w:cs="Times New Roman" w:hint="default"/>
        <w:b/>
        <w:bCs/>
      </w:rPr>
      <w:tblPr/>
      <w:tcPr>
        <w:tcBorders>
          <w:top w:val="double" w:sz="4" w:space="0" w:color="5B9BD5"/>
        </w:tcBorders>
      </w:tcPr>
    </w:tblStylePr>
    <w:tblStylePr w:type="firstCol">
      <w:rPr>
        <w:rFonts w:ascii="Cambria Math" w:hAnsi="Cambria Math" w:cs="Times New Roman" w:hint="default"/>
        <w:b/>
        <w:bCs/>
      </w:rPr>
    </w:tblStylePr>
    <w:tblStylePr w:type="lastCol">
      <w:rPr>
        <w:rFonts w:ascii="Cambria Math" w:hAnsi="Cambria Math" w:cs="Times New Roman" w:hint="default"/>
        <w:b/>
        <w:bCs/>
      </w:rPr>
    </w:tblStylePr>
    <w:tblStylePr w:type="band1Vert">
      <w:rPr>
        <w:rFonts w:ascii="Cambria Math" w:hAnsi="Cambria Math" w:cs="Times New Roman" w:hint="default"/>
      </w:rPr>
      <w:tblPr/>
      <w:tcPr>
        <w:shd w:val="clear" w:color="auto" w:fill="DEEAF6"/>
      </w:tcPr>
    </w:tblStylePr>
    <w:tblStylePr w:type="band1Horz">
      <w:rPr>
        <w:rFonts w:ascii="Cambria Math" w:hAnsi="Cambria Math" w:cs="Times New Roman" w:hint="default"/>
      </w:rPr>
      <w:tblPr/>
      <w:tcPr>
        <w:shd w:val="clear" w:color="auto" w:fill="DEEAF6"/>
      </w:tcPr>
    </w:tblStylePr>
  </w:style>
  <w:style w:type="table" w:styleId="TableProfessional">
    <w:name w:val="Table Professional"/>
    <w:basedOn w:val="TableNormal"/>
    <w:rsid w:val="003612A0"/>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3Deffects3">
    <w:name w:val="Table 3D effects 3"/>
    <w:basedOn w:val="TableNormal"/>
    <w:rsid w:val="003E55A0"/>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PortfolioOfferName">
    <w:name w:val="Portfolio Offer Name"/>
    <w:basedOn w:val="Normal"/>
    <w:link w:val="PortfolioOfferNameChar"/>
    <w:qFormat/>
    <w:rsid w:val="006E036E"/>
    <w:pPr>
      <w:spacing w:after="120"/>
      <w:contextualSpacing/>
      <w:jc w:val="center"/>
    </w:pPr>
    <w:rPr>
      <w:rFonts w:cs="Arial"/>
      <w:b/>
      <w:caps/>
      <w:color w:val="FF9900"/>
      <w:sz w:val="28"/>
    </w:rPr>
  </w:style>
  <w:style w:type="character" w:customStyle="1" w:styleId="PortfolioOfferNameChar">
    <w:name w:val="Portfolio Offer Name Char"/>
    <w:link w:val="PortfolioOfferName"/>
    <w:rsid w:val="006E036E"/>
    <w:rPr>
      <w:rFonts w:ascii="Arial" w:hAnsi="Arial" w:cs="Arial"/>
      <w:b/>
      <w:caps/>
      <w:color w:val="FF9900"/>
      <w:sz w:val="28"/>
      <w:szCs w:val="24"/>
    </w:rPr>
  </w:style>
  <w:style w:type="paragraph" w:customStyle="1" w:styleId="CenteredHeading">
    <w:name w:val="Centered Heading"/>
    <w:basedOn w:val="Heading2"/>
    <w:link w:val="CenteredHeadingChar"/>
    <w:qFormat/>
    <w:rsid w:val="005D5FCA"/>
    <w:pPr>
      <w:keepNext/>
      <w:keepLines/>
      <w:spacing w:before="200" w:beforeAutospacing="0" w:after="0" w:afterAutospacing="0"/>
      <w:jc w:val="center"/>
    </w:pPr>
    <w:rPr>
      <w:rFonts w:ascii="Calibri" w:eastAsia="MS Gothic" w:hAnsi="Calibri" w:cs="Calibri"/>
      <w:sz w:val="28"/>
      <w:szCs w:val="26"/>
    </w:rPr>
  </w:style>
  <w:style w:type="character" w:customStyle="1" w:styleId="CenteredHeadingChar">
    <w:name w:val="Centered Heading Char"/>
    <w:link w:val="CenteredHeading"/>
    <w:rsid w:val="005D5FCA"/>
    <w:rPr>
      <w:rFonts w:ascii="Calibri" w:eastAsia="MS Gothic" w:hAnsi="Calibri" w:cs="Calibri"/>
      <w:b/>
      <w:bCs/>
      <w:sz w:val="28"/>
      <w:szCs w:val="26"/>
    </w:rPr>
  </w:style>
  <w:style w:type="character" w:customStyle="1" w:styleId="TitleChar">
    <w:name w:val="Title Char"/>
    <w:link w:val="Title"/>
    <w:uiPriority w:val="10"/>
    <w:rsid w:val="005D5FCA"/>
    <w:rPr>
      <w:rFonts w:ascii="Garamond" w:hAnsi="Garamond"/>
      <w:b/>
      <w:caps/>
      <w:spacing w:val="60"/>
      <w:kern w:val="20"/>
      <w:sz w:val="36"/>
    </w:rPr>
  </w:style>
  <w:style w:type="paragraph" w:styleId="TOC1">
    <w:name w:val="toc 1"/>
    <w:basedOn w:val="Normal"/>
    <w:next w:val="Normal"/>
    <w:autoRedefine/>
    <w:uiPriority w:val="39"/>
    <w:unhideWhenUsed/>
    <w:rsid w:val="005D5FCA"/>
    <w:pPr>
      <w:spacing w:after="120"/>
    </w:pPr>
    <w:rPr>
      <w:rFonts w:ascii="Helvetica Neue" w:eastAsia="Calibri" w:hAnsi="Helvetica Neue"/>
    </w:rPr>
  </w:style>
  <w:style w:type="character" w:customStyle="1" w:styleId="Heading1Char">
    <w:name w:val="Heading 1 Char"/>
    <w:basedOn w:val="DefaultParagraphFont"/>
    <w:link w:val="Heading1"/>
    <w:rsid w:val="0010435F"/>
    <w:rPr>
      <w:rFonts w:ascii="Arial" w:hAnsi="Arial" w:cs="Arial"/>
      <w:b/>
      <w:caps/>
      <w:szCs w:val="24"/>
    </w:rPr>
  </w:style>
  <w:style w:type="paragraph" w:styleId="TOC2">
    <w:name w:val="toc 2"/>
    <w:basedOn w:val="Normal"/>
    <w:next w:val="Normal"/>
    <w:autoRedefine/>
    <w:uiPriority w:val="39"/>
    <w:rsid w:val="0010435F"/>
    <w:pPr>
      <w:ind w:left="200"/>
    </w:pPr>
  </w:style>
  <w:style w:type="paragraph" w:styleId="TOC3">
    <w:name w:val="toc 3"/>
    <w:basedOn w:val="Normal"/>
    <w:next w:val="Normal"/>
    <w:autoRedefine/>
    <w:rsid w:val="0010435F"/>
    <w:pPr>
      <w:ind w:left="400"/>
    </w:pPr>
  </w:style>
  <w:style w:type="paragraph" w:styleId="TOC4">
    <w:name w:val="toc 4"/>
    <w:basedOn w:val="Normal"/>
    <w:next w:val="Normal"/>
    <w:autoRedefine/>
    <w:rsid w:val="0010435F"/>
    <w:pPr>
      <w:ind w:left="600"/>
    </w:pPr>
  </w:style>
  <w:style w:type="paragraph" w:styleId="TOC5">
    <w:name w:val="toc 5"/>
    <w:basedOn w:val="Normal"/>
    <w:next w:val="Normal"/>
    <w:autoRedefine/>
    <w:rsid w:val="0010435F"/>
    <w:pPr>
      <w:ind w:left="800"/>
    </w:pPr>
  </w:style>
  <w:style w:type="paragraph" w:styleId="TOC6">
    <w:name w:val="toc 6"/>
    <w:basedOn w:val="Normal"/>
    <w:next w:val="Normal"/>
    <w:autoRedefine/>
    <w:rsid w:val="0010435F"/>
    <w:pPr>
      <w:ind w:left="1000"/>
    </w:pPr>
  </w:style>
  <w:style w:type="paragraph" w:styleId="TOC7">
    <w:name w:val="toc 7"/>
    <w:basedOn w:val="Normal"/>
    <w:next w:val="Normal"/>
    <w:autoRedefine/>
    <w:rsid w:val="0010435F"/>
    <w:pPr>
      <w:ind w:left="1200"/>
    </w:pPr>
  </w:style>
  <w:style w:type="paragraph" w:styleId="TOC8">
    <w:name w:val="toc 8"/>
    <w:basedOn w:val="Normal"/>
    <w:next w:val="Normal"/>
    <w:autoRedefine/>
    <w:rsid w:val="0010435F"/>
    <w:pPr>
      <w:ind w:left="1400"/>
    </w:pPr>
  </w:style>
  <w:style w:type="paragraph" w:styleId="TOC9">
    <w:name w:val="toc 9"/>
    <w:basedOn w:val="Normal"/>
    <w:next w:val="Normal"/>
    <w:autoRedefine/>
    <w:rsid w:val="0010435F"/>
    <w:pPr>
      <w:ind w:left="1600"/>
    </w:pPr>
  </w:style>
  <w:style w:type="character" w:customStyle="1" w:styleId="Heading9Char">
    <w:name w:val="Heading 9 Char"/>
    <w:basedOn w:val="DefaultParagraphFont"/>
    <w:link w:val="Heading9"/>
    <w:semiHidden/>
    <w:rsid w:val="00855EE0"/>
    <w:rPr>
      <w:rFonts w:asciiTheme="majorHAnsi" w:eastAsiaTheme="majorEastAsia" w:hAnsiTheme="majorHAnsi" w:cstheme="majorBidi"/>
      <w:i/>
      <w:iCs/>
      <w:color w:val="272727" w:themeColor="text1" w:themeTint="D8"/>
      <w:sz w:val="21"/>
      <w:szCs w:val="21"/>
    </w:rPr>
  </w:style>
  <w:style w:type="character" w:customStyle="1" w:styleId="Heading6Char">
    <w:name w:val="Heading 6 Char"/>
    <w:basedOn w:val="DefaultParagraphFont"/>
    <w:link w:val="Heading6"/>
    <w:semiHidden/>
    <w:rsid w:val="00855EE0"/>
    <w:rPr>
      <w:rFonts w:asciiTheme="majorHAnsi" w:eastAsiaTheme="majorEastAsia" w:hAnsiTheme="majorHAnsi" w:cstheme="majorBidi"/>
      <w:color w:val="1F4D78" w:themeColor="accent1" w:themeShade="7F"/>
      <w:szCs w:val="24"/>
    </w:rPr>
  </w:style>
  <w:style w:type="paragraph" w:customStyle="1" w:styleId="SectionName">
    <w:name w:val="Section Name"/>
    <w:basedOn w:val="Heading1"/>
    <w:qFormat/>
    <w:rsid w:val="00E47112"/>
    <w:pPr>
      <w:spacing w:before="1440" w:after="0"/>
    </w:pPr>
    <w:rPr>
      <w:rFonts w:ascii="Arial Black" w:hAnsi="Arial Black"/>
      <w:bCs/>
      <w:color w:val="7F7F7F" w:themeColor="text1" w:themeTint="80"/>
      <w:spacing w:val="-20"/>
      <w:sz w:val="1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694004">
      <w:bodyDiv w:val="1"/>
      <w:marLeft w:val="0"/>
      <w:marRight w:val="0"/>
      <w:marTop w:val="0"/>
      <w:marBottom w:val="0"/>
      <w:divBdr>
        <w:top w:val="none" w:sz="0" w:space="0" w:color="auto"/>
        <w:left w:val="none" w:sz="0" w:space="0" w:color="auto"/>
        <w:bottom w:val="none" w:sz="0" w:space="0" w:color="auto"/>
        <w:right w:val="none" w:sz="0" w:space="0" w:color="auto"/>
      </w:divBdr>
    </w:div>
    <w:div w:id="205914279">
      <w:bodyDiv w:val="1"/>
      <w:marLeft w:val="0"/>
      <w:marRight w:val="0"/>
      <w:marTop w:val="0"/>
      <w:marBottom w:val="0"/>
      <w:divBdr>
        <w:top w:val="none" w:sz="0" w:space="0" w:color="auto"/>
        <w:left w:val="none" w:sz="0" w:space="0" w:color="auto"/>
        <w:bottom w:val="none" w:sz="0" w:space="0" w:color="auto"/>
        <w:right w:val="none" w:sz="0" w:space="0" w:color="auto"/>
      </w:divBdr>
      <w:divsChild>
        <w:div w:id="900940418">
          <w:marLeft w:val="0"/>
          <w:marRight w:val="0"/>
          <w:marTop w:val="0"/>
          <w:marBottom w:val="0"/>
          <w:divBdr>
            <w:top w:val="none" w:sz="0" w:space="0" w:color="auto"/>
            <w:left w:val="none" w:sz="0" w:space="0" w:color="auto"/>
            <w:bottom w:val="none" w:sz="0" w:space="0" w:color="auto"/>
            <w:right w:val="none" w:sz="0" w:space="0" w:color="auto"/>
          </w:divBdr>
          <w:divsChild>
            <w:div w:id="2075080456">
              <w:marLeft w:val="0"/>
              <w:marRight w:val="0"/>
              <w:marTop w:val="0"/>
              <w:marBottom w:val="0"/>
              <w:divBdr>
                <w:top w:val="none" w:sz="0" w:space="0" w:color="auto"/>
                <w:left w:val="none" w:sz="0" w:space="0" w:color="auto"/>
                <w:bottom w:val="none" w:sz="0" w:space="0" w:color="auto"/>
                <w:right w:val="none" w:sz="0" w:space="0" w:color="auto"/>
              </w:divBdr>
              <w:divsChild>
                <w:div w:id="2020425852">
                  <w:marLeft w:val="2928"/>
                  <w:marRight w:val="0"/>
                  <w:marTop w:val="720"/>
                  <w:marBottom w:val="0"/>
                  <w:divBdr>
                    <w:top w:val="none" w:sz="0" w:space="0" w:color="auto"/>
                    <w:left w:val="none" w:sz="0" w:space="0" w:color="auto"/>
                    <w:bottom w:val="none" w:sz="0" w:space="0" w:color="auto"/>
                    <w:right w:val="none" w:sz="0" w:space="0" w:color="auto"/>
                  </w:divBdr>
                  <w:divsChild>
                    <w:div w:id="1555041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2850298">
      <w:bodyDiv w:val="1"/>
      <w:marLeft w:val="0"/>
      <w:marRight w:val="0"/>
      <w:marTop w:val="0"/>
      <w:marBottom w:val="0"/>
      <w:divBdr>
        <w:top w:val="none" w:sz="0" w:space="0" w:color="auto"/>
        <w:left w:val="none" w:sz="0" w:space="0" w:color="auto"/>
        <w:bottom w:val="none" w:sz="0" w:space="0" w:color="auto"/>
        <w:right w:val="none" w:sz="0" w:space="0" w:color="auto"/>
      </w:divBdr>
    </w:div>
    <w:div w:id="698430634">
      <w:bodyDiv w:val="1"/>
      <w:marLeft w:val="0"/>
      <w:marRight w:val="0"/>
      <w:marTop w:val="0"/>
      <w:marBottom w:val="0"/>
      <w:divBdr>
        <w:top w:val="none" w:sz="0" w:space="0" w:color="auto"/>
        <w:left w:val="none" w:sz="0" w:space="0" w:color="auto"/>
        <w:bottom w:val="none" w:sz="0" w:space="0" w:color="auto"/>
        <w:right w:val="none" w:sz="0" w:space="0" w:color="auto"/>
      </w:divBdr>
    </w:div>
    <w:div w:id="830758732">
      <w:bodyDiv w:val="1"/>
      <w:marLeft w:val="0"/>
      <w:marRight w:val="0"/>
      <w:marTop w:val="0"/>
      <w:marBottom w:val="0"/>
      <w:divBdr>
        <w:top w:val="none" w:sz="0" w:space="0" w:color="auto"/>
        <w:left w:val="none" w:sz="0" w:space="0" w:color="auto"/>
        <w:bottom w:val="none" w:sz="0" w:space="0" w:color="auto"/>
        <w:right w:val="none" w:sz="0" w:space="0" w:color="auto"/>
      </w:divBdr>
    </w:div>
    <w:div w:id="1151825557">
      <w:bodyDiv w:val="1"/>
      <w:marLeft w:val="0"/>
      <w:marRight w:val="0"/>
      <w:marTop w:val="0"/>
      <w:marBottom w:val="0"/>
      <w:divBdr>
        <w:top w:val="none" w:sz="0" w:space="0" w:color="auto"/>
        <w:left w:val="none" w:sz="0" w:space="0" w:color="auto"/>
        <w:bottom w:val="none" w:sz="0" w:space="0" w:color="auto"/>
        <w:right w:val="none" w:sz="0" w:space="0" w:color="auto"/>
      </w:divBdr>
    </w:div>
    <w:div w:id="1287201121">
      <w:bodyDiv w:val="1"/>
      <w:marLeft w:val="0"/>
      <w:marRight w:val="0"/>
      <w:marTop w:val="0"/>
      <w:marBottom w:val="0"/>
      <w:divBdr>
        <w:top w:val="none" w:sz="0" w:space="0" w:color="auto"/>
        <w:left w:val="none" w:sz="0" w:space="0" w:color="auto"/>
        <w:bottom w:val="none" w:sz="0" w:space="0" w:color="auto"/>
        <w:right w:val="none" w:sz="0" w:space="0" w:color="auto"/>
      </w:divBdr>
      <w:divsChild>
        <w:div w:id="1426074796">
          <w:marLeft w:val="0"/>
          <w:marRight w:val="0"/>
          <w:marTop w:val="0"/>
          <w:marBottom w:val="0"/>
          <w:divBdr>
            <w:top w:val="none" w:sz="0" w:space="0" w:color="auto"/>
            <w:left w:val="none" w:sz="0" w:space="0" w:color="auto"/>
            <w:bottom w:val="none" w:sz="0" w:space="0" w:color="auto"/>
            <w:right w:val="none" w:sz="0" w:space="0" w:color="auto"/>
          </w:divBdr>
          <w:divsChild>
            <w:div w:id="264195994">
              <w:marLeft w:val="3264"/>
              <w:marRight w:val="0"/>
              <w:marTop w:val="0"/>
              <w:marBottom w:val="0"/>
              <w:divBdr>
                <w:top w:val="none" w:sz="0" w:space="0" w:color="auto"/>
                <w:left w:val="single" w:sz="6" w:space="0" w:color="FABD23"/>
                <w:bottom w:val="none" w:sz="0" w:space="0" w:color="auto"/>
                <w:right w:val="none" w:sz="0" w:space="0" w:color="auto"/>
              </w:divBdr>
              <w:divsChild>
                <w:div w:id="1550453441">
                  <w:marLeft w:val="0"/>
                  <w:marRight w:val="0"/>
                  <w:marTop w:val="0"/>
                  <w:marBottom w:val="0"/>
                  <w:divBdr>
                    <w:top w:val="none" w:sz="0" w:space="0" w:color="auto"/>
                    <w:left w:val="none" w:sz="0" w:space="0" w:color="auto"/>
                    <w:bottom w:val="none" w:sz="0" w:space="0" w:color="auto"/>
                    <w:right w:val="none" w:sz="0" w:space="0" w:color="auto"/>
                  </w:divBdr>
                </w:div>
              </w:divsChild>
            </w:div>
            <w:div w:id="1207524228">
              <w:marLeft w:val="0"/>
              <w:marRight w:val="0"/>
              <w:marTop w:val="0"/>
              <w:marBottom w:val="0"/>
              <w:divBdr>
                <w:top w:val="none" w:sz="0" w:space="0" w:color="auto"/>
                <w:left w:val="none" w:sz="0" w:space="0" w:color="auto"/>
                <w:bottom w:val="none" w:sz="0" w:space="0" w:color="auto"/>
                <w:right w:val="none" w:sz="0" w:space="0" w:color="auto"/>
              </w:divBdr>
              <w:divsChild>
                <w:div w:id="426535448">
                  <w:marLeft w:val="2928"/>
                  <w:marRight w:val="0"/>
                  <w:marTop w:val="720"/>
                  <w:marBottom w:val="0"/>
                  <w:divBdr>
                    <w:top w:val="none" w:sz="0" w:space="0" w:color="auto"/>
                    <w:left w:val="none" w:sz="0" w:space="0" w:color="auto"/>
                    <w:bottom w:val="none" w:sz="0" w:space="0" w:color="auto"/>
                    <w:right w:val="none" w:sz="0" w:space="0" w:color="auto"/>
                  </w:divBdr>
                  <w:divsChild>
                    <w:div w:id="418989495">
                      <w:marLeft w:val="0"/>
                      <w:marRight w:val="0"/>
                      <w:marTop w:val="0"/>
                      <w:marBottom w:val="0"/>
                      <w:divBdr>
                        <w:top w:val="none" w:sz="0" w:space="0" w:color="auto"/>
                        <w:left w:val="none" w:sz="0" w:space="0" w:color="auto"/>
                        <w:bottom w:val="none" w:sz="0" w:space="0" w:color="auto"/>
                        <w:right w:val="none" w:sz="0" w:space="0" w:color="auto"/>
                      </w:divBdr>
                      <w:divsChild>
                        <w:div w:id="640769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976023">
                  <w:marLeft w:val="0"/>
                  <w:marRight w:val="0"/>
                  <w:marTop w:val="0"/>
                  <w:marBottom w:val="0"/>
                  <w:divBdr>
                    <w:top w:val="none" w:sz="0" w:space="0" w:color="auto"/>
                    <w:left w:val="none" w:sz="0" w:space="0" w:color="auto"/>
                    <w:bottom w:val="none" w:sz="0" w:space="0" w:color="auto"/>
                    <w:right w:val="none" w:sz="0" w:space="0" w:color="auto"/>
                  </w:divBdr>
                </w:div>
              </w:divsChild>
            </w:div>
            <w:div w:id="2102486399">
              <w:marLeft w:val="0"/>
              <w:marRight w:val="0"/>
              <w:marTop w:val="0"/>
              <w:marBottom w:val="0"/>
              <w:divBdr>
                <w:top w:val="none" w:sz="0" w:space="0" w:color="auto"/>
                <w:left w:val="none" w:sz="0" w:space="0" w:color="auto"/>
                <w:bottom w:val="none" w:sz="0" w:space="0" w:color="auto"/>
                <w:right w:val="none" w:sz="0" w:space="0" w:color="auto"/>
              </w:divBdr>
              <w:divsChild>
                <w:div w:id="760951450">
                  <w:marLeft w:val="0"/>
                  <w:marRight w:val="0"/>
                  <w:marTop w:val="0"/>
                  <w:marBottom w:val="0"/>
                  <w:divBdr>
                    <w:top w:val="none" w:sz="0" w:space="0" w:color="auto"/>
                    <w:left w:val="none" w:sz="0" w:space="0" w:color="auto"/>
                    <w:bottom w:val="none" w:sz="0" w:space="0" w:color="auto"/>
                    <w:right w:val="none" w:sz="0" w:space="0" w:color="auto"/>
                  </w:divBdr>
                  <w:divsChild>
                    <w:div w:id="465006824">
                      <w:marLeft w:val="0"/>
                      <w:marRight w:val="0"/>
                      <w:marTop w:val="0"/>
                      <w:marBottom w:val="0"/>
                      <w:divBdr>
                        <w:top w:val="none" w:sz="0" w:space="0" w:color="auto"/>
                        <w:left w:val="none" w:sz="0" w:space="0" w:color="auto"/>
                        <w:bottom w:val="none" w:sz="0" w:space="0" w:color="auto"/>
                        <w:right w:val="none" w:sz="0" w:space="0" w:color="auto"/>
                      </w:divBdr>
                    </w:div>
                  </w:divsChild>
                </w:div>
                <w:div w:id="785083037">
                  <w:marLeft w:val="0"/>
                  <w:marRight w:val="0"/>
                  <w:marTop w:val="0"/>
                  <w:marBottom w:val="0"/>
                  <w:divBdr>
                    <w:top w:val="none" w:sz="0" w:space="0" w:color="auto"/>
                    <w:left w:val="none" w:sz="0" w:space="0" w:color="auto"/>
                    <w:bottom w:val="none" w:sz="0" w:space="0" w:color="auto"/>
                    <w:right w:val="none" w:sz="0" w:space="0" w:color="auto"/>
                  </w:divBdr>
                  <w:divsChild>
                    <w:div w:id="417556835">
                      <w:marLeft w:val="0"/>
                      <w:marRight w:val="0"/>
                      <w:marTop w:val="0"/>
                      <w:marBottom w:val="0"/>
                      <w:divBdr>
                        <w:top w:val="none" w:sz="0" w:space="0" w:color="auto"/>
                        <w:left w:val="none" w:sz="0" w:space="0" w:color="auto"/>
                        <w:bottom w:val="none" w:sz="0" w:space="0" w:color="auto"/>
                        <w:right w:val="none" w:sz="0" w:space="0" w:color="auto"/>
                      </w:divBdr>
                    </w:div>
                  </w:divsChild>
                </w:div>
                <w:div w:id="1128740815">
                  <w:marLeft w:val="0"/>
                  <w:marRight w:val="0"/>
                  <w:marTop w:val="0"/>
                  <w:marBottom w:val="0"/>
                  <w:divBdr>
                    <w:top w:val="none" w:sz="0" w:space="0" w:color="auto"/>
                    <w:left w:val="none" w:sz="0" w:space="0" w:color="auto"/>
                    <w:bottom w:val="none" w:sz="0" w:space="0" w:color="auto"/>
                    <w:right w:val="none" w:sz="0" w:space="0" w:color="auto"/>
                  </w:divBdr>
                </w:div>
                <w:div w:id="1510635415">
                  <w:marLeft w:val="0"/>
                  <w:marRight w:val="0"/>
                  <w:marTop w:val="0"/>
                  <w:marBottom w:val="0"/>
                  <w:divBdr>
                    <w:top w:val="none" w:sz="0" w:space="0" w:color="auto"/>
                    <w:left w:val="none" w:sz="0" w:space="0" w:color="auto"/>
                    <w:bottom w:val="none" w:sz="0" w:space="0" w:color="auto"/>
                    <w:right w:val="none" w:sz="0" w:space="0" w:color="auto"/>
                  </w:divBdr>
                  <w:divsChild>
                    <w:div w:id="671034880">
                      <w:marLeft w:val="0"/>
                      <w:marRight w:val="0"/>
                      <w:marTop w:val="0"/>
                      <w:marBottom w:val="0"/>
                      <w:divBdr>
                        <w:top w:val="none" w:sz="0" w:space="0" w:color="auto"/>
                        <w:left w:val="none" w:sz="0" w:space="0" w:color="auto"/>
                        <w:bottom w:val="none" w:sz="0" w:space="0" w:color="auto"/>
                        <w:right w:val="none" w:sz="0" w:space="0" w:color="auto"/>
                      </w:divBdr>
                    </w:div>
                  </w:divsChild>
                </w:div>
                <w:div w:id="2052414010">
                  <w:marLeft w:val="0"/>
                  <w:marRight w:val="0"/>
                  <w:marTop w:val="0"/>
                  <w:marBottom w:val="0"/>
                  <w:divBdr>
                    <w:top w:val="none" w:sz="0" w:space="0" w:color="auto"/>
                    <w:left w:val="none" w:sz="0" w:space="0" w:color="auto"/>
                    <w:bottom w:val="none" w:sz="0" w:space="0" w:color="auto"/>
                    <w:right w:val="none" w:sz="0" w:space="0" w:color="auto"/>
                  </w:divBdr>
                  <w:divsChild>
                    <w:div w:id="1311013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9636668">
      <w:bodyDiv w:val="1"/>
      <w:marLeft w:val="0"/>
      <w:marRight w:val="0"/>
      <w:marTop w:val="0"/>
      <w:marBottom w:val="0"/>
      <w:divBdr>
        <w:top w:val="none" w:sz="0" w:space="0" w:color="auto"/>
        <w:left w:val="none" w:sz="0" w:space="0" w:color="auto"/>
        <w:bottom w:val="none" w:sz="0" w:space="0" w:color="auto"/>
        <w:right w:val="none" w:sz="0" w:space="0" w:color="auto"/>
      </w:divBdr>
    </w:div>
    <w:div w:id="1847286160">
      <w:bodyDiv w:val="1"/>
      <w:marLeft w:val="0"/>
      <w:marRight w:val="0"/>
      <w:marTop w:val="0"/>
      <w:marBottom w:val="0"/>
      <w:divBdr>
        <w:top w:val="none" w:sz="0" w:space="0" w:color="auto"/>
        <w:left w:val="none" w:sz="0" w:space="0" w:color="auto"/>
        <w:bottom w:val="none" w:sz="0" w:space="0" w:color="auto"/>
        <w:right w:val="none" w:sz="0" w:space="0" w:color="auto"/>
      </w:divBdr>
    </w:div>
    <w:div w:id="2056617794">
      <w:bodyDiv w:val="1"/>
      <w:marLeft w:val="0"/>
      <w:marRight w:val="0"/>
      <w:marTop w:val="0"/>
      <w:marBottom w:val="0"/>
      <w:divBdr>
        <w:top w:val="none" w:sz="0" w:space="0" w:color="auto"/>
        <w:left w:val="none" w:sz="0" w:space="0" w:color="auto"/>
        <w:bottom w:val="none" w:sz="0" w:space="0" w:color="auto"/>
        <w:right w:val="none" w:sz="0" w:space="0" w:color="auto"/>
      </w:divBdr>
    </w:div>
    <w:div w:id="2127891299">
      <w:bodyDiv w:val="1"/>
      <w:marLeft w:val="0"/>
      <w:marRight w:val="0"/>
      <w:marTop w:val="0"/>
      <w:marBottom w:val="0"/>
      <w:divBdr>
        <w:top w:val="none" w:sz="0" w:space="0" w:color="auto"/>
        <w:left w:val="none" w:sz="0" w:space="0" w:color="auto"/>
        <w:bottom w:val="none" w:sz="0" w:space="0" w:color="auto"/>
        <w:right w:val="none" w:sz="0" w:space="0" w:color="auto"/>
      </w:divBdr>
    </w:div>
    <w:div w:id="213420996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d0.awsstatic.com/whitepapers/architecture/AWS_Well-Architected_Framework.pdf"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d0.awsstatic.com/whitepapers/aws_cloud_adoption_framework.pdf"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emf"/><Relationship Id="rId5" Type="http://schemas.openxmlformats.org/officeDocument/2006/relationships/styles" Target="styles.xml"/><Relationship Id="rId15"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w.amazon.com/index.php/AWS/Teams/Proserve/Portfol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431AE42E5F0474CB18B888E96197291" ma:contentTypeVersion="0" ma:contentTypeDescription="Create a new document." ma:contentTypeScope="" ma:versionID="3ab4cbeee000fe4f1781a21d38c58b5f">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Props1.xml><?xml version="1.0" encoding="utf-8"?>
<ds:datastoreItem xmlns:ds="http://schemas.openxmlformats.org/officeDocument/2006/customXml" ds:itemID="{694FA9FF-2425-7947-A809-09D382C0072D}">
  <ds:schemaRefs>
    <ds:schemaRef ds:uri="http://schemas.openxmlformats.org/officeDocument/2006/bibliography"/>
  </ds:schemaRefs>
</ds:datastoreItem>
</file>

<file path=customXml/itemProps2.xml><?xml version="1.0" encoding="utf-8"?>
<ds:datastoreItem xmlns:ds="http://schemas.openxmlformats.org/officeDocument/2006/customXml" ds:itemID="{7BA34EC0-4A6B-4A66-944E-E06620321815}">
  <ds:schemaRefs>
    <ds:schemaRef ds:uri="http://schemas.microsoft.com/sharepoint/v3/contenttype/forms"/>
  </ds:schemaRefs>
</ds:datastoreItem>
</file>

<file path=customXml/itemProps3.xml><?xml version="1.0" encoding="utf-8"?>
<ds:datastoreItem xmlns:ds="http://schemas.openxmlformats.org/officeDocument/2006/customXml" ds:itemID="{4A134862-D2EC-4E43-9171-2A18460BF59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25</Pages>
  <Words>4774</Words>
  <Characters>30510</Characters>
  <Application>Microsoft Office Word</Application>
  <DocSecurity>0</DocSecurity>
  <Lines>984</Lines>
  <Paragraphs>678</Paragraphs>
  <ScaleCrop>false</ScaleCrop>
  <HeadingPairs>
    <vt:vector size="2" baseType="variant">
      <vt:variant>
        <vt:lpstr>Title</vt:lpstr>
      </vt:variant>
      <vt:variant>
        <vt:i4>1</vt:i4>
      </vt:variant>
    </vt:vector>
  </HeadingPairs>
  <TitlesOfParts>
    <vt:vector size="1" baseType="lpstr">
      <vt:lpstr>Consolidated Packaged Offer Catalog</vt:lpstr>
    </vt:vector>
  </TitlesOfParts>
  <Manager/>
  <Company/>
  <LinksUpToDate>false</LinksUpToDate>
  <CharactersWithSpaces>34606</CharactersWithSpaces>
  <SharedDoc>false</SharedDoc>
  <HyperlinkBase/>
  <HLinks>
    <vt:vector size="6" baseType="variant">
      <vt:variant>
        <vt:i4>1835076</vt:i4>
      </vt:variant>
      <vt:variant>
        <vt:i4>30</vt:i4>
      </vt:variant>
      <vt:variant>
        <vt:i4>0</vt:i4>
      </vt:variant>
      <vt:variant>
        <vt:i4>5</vt:i4>
      </vt:variant>
      <vt:variant>
        <vt:lpwstr>http://d0.awsstatic.com/whitepapers/architecture/AWS_Well-Architected_Framework.pdf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Consolidated Packaged Offer Catalog</dc:title>
  <dc:subject/>
  <dc:creator/>
  <cp:keywords/>
  <dc:description/>
  <cp:lastModifiedBy>Nhat Thanh Nguyen</cp:lastModifiedBy>
  <cp:revision>8</cp:revision>
  <cp:lastPrinted>2015-08-12T17:52:00Z</cp:lastPrinted>
  <dcterms:created xsi:type="dcterms:W3CDTF">2017-04-12T02:34:00Z</dcterms:created>
  <dcterms:modified xsi:type="dcterms:W3CDTF">2024-06-21T06:14:00Z</dcterms:modified>
  <cp:category/>
</cp:coreProperties>
</file>