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EA3D" w14:textId="3330A343" w:rsidR="00C3576F" w:rsidRDefault="00C17E04" w:rsidP="00C3576F">
      <w:pPr>
        <w:outlineLvl w:val="0"/>
        <w:rPr>
          <w:b/>
          <w:lang w:val="en-US"/>
        </w:rPr>
      </w:pPr>
      <w:r>
        <w:rPr>
          <w:b/>
          <w:lang w:val="en-US"/>
        </w:rPr>
        <w:t xml:space="preserve">READ ME – </w:t>
      </w:r>
      <w:r w:rsidR="00C3576F">
        <w:rPr>
          <w:b/>
          <w:lang w:val="en-US"/>
        </w:rPr>
        <w:t>Before</w:t>
      </w:r>
      <w:r>
        <w:rPr>
          <w:b/>
          <w:lang w:val="en-US"/>
        </w:rPr>
        <w:t xml:space="preserve"> </w:t>
      </w:r>
      <w:r w:rsidR="00C3576F">
        <w:rPr>
          <w:b/>
          <w:lang w:val="en-US"/>
        </w:rPr>
        <w:t>you reuse</w:t>
      </w:r>
    </w:p>
    <w:p w14:paraId="3F793E5D" w14:textId="3FAD9E02" w:rsidR="00C3576F" w:rsidRPr="00DB7A42" w:rsidRDefault="00C3576F" w:rsidP="00C3576F">
      <w:pPr>
        <w:outlineLvl w:val="0"/>
        <w:rPr>
          <w:lang w:val="en-US"/>
        </w:rPr>
      </w:pPr>
      <w:r w:rsidRPr="00DB7A42">
        <w:rPr>
          <w:lang w:val="en-US"/>
        </w:rPr>
        <w:t>[Customer] – replace with your customer name</w:t>
      </w:r>
    </w:p>
    <w:p w14:paraId="5F32ECA7" w14:textId="235BAE58" w:rsidR="00C3576F" w:rsidRPr="00DB7A42" w:rsidRDefault="00C3576F" w:rsidP="00C3576F">
      <w:pPr>
        <w:outlineLvl w:val="0"/>
        <w:rPr>
          <w:lang w:val="en-US"/>
        </w:rPr>
      </w:pPr>
      <w:r w:rsidRPr="00DB7A42">
        <w:rPr>
          <w:highlight w:val="yellow"/>
          <w:lang w:val="en-US"/>
        </w:rPr>
        <w:t>Yellow</w:t>
      </w:r>
      <w:r w:rsidR="00C17E04" w:rsidRPr="00DB7A42">
        <w:rPr>
          <w:lang w:val="en-US"/>
        </w:rPr>
        <w:t xml:space="preserve"> highlighted text</w:t>
      </w:r>
      <w:r w:rsidRPr="00DB7A42">
        <w:rPr>
          <w:lang w:val="en-US"/>
        </w:rPr>
        <w:t xml:space="preserve"> – action items for </w:t>
      </w:r>
      <w:r w:rsidR="00C17E04" w:rsidRPr="00DB7A42">
        <w:rPr>
          <w:lang w:val="en-US"/>
        </w:rPr>
        <w:t>the customer</w:t>
      </w:r>
      <w:r w:rsidR="00DB7A42">
        <w:rPr>
          <w:lang w:val="en-US"/>
        </w:rPr>
        <w:t>; edit as appropriate</w:t>
      </w:r>
    </w:p>
    <w:p w14:paraId="3541F521" w14:textId="66ECBEAC" w:rsidR="00C17E04" w:rsidRDefault="00DB7A42" w:rsidP="00C3576F">
      <w:pPr>
        <w:outlineLvl w:val="0"/>
        <w:rPr>
          <w:lang w:val="en-US"/>
        </w:rPr>
      </w:pPr>
      <w:r w:rsidRPr="00DB7A42">
        <w:rPr>
          <w:color w:val="4472C4" w:themeColor="accent1"/>
          <w:lang w:val="en-US"/>
        </w:rPr>
        <w:t>Blue</w:t>
      </w:r>
      <w:r w:rsidR="00C17E04" w:rsidRPr="00DB7A42">
        <w:rPr>
          <w:color w:val="4472C4" w:themeColor="accent1"/>
          <w:lang w:val="en-US"/>
        </w:rPr>
        <w:t xml:space="preserve"> </w:t>
      </w:r>
      <w:r w:rsidR="00C17E04" w:rsidRPr="00DB7A42">
        <w:rPr>
          <w:lang w:val="en-US"/>
        </w:rPr>
        <w:t>text – replace with your customer specific info</w:t>
      </w:r>
    </w:p>
    <w:p w14:paraId="13D02CBA" w14:textId="0F3C21FD" w:rsidR="00DB7A42" w:rsidRDefault="00DB7A42" w:rsidP="00C3576F">
      <w:pPr>
        <w:outlineLvl w:val="0"/>
        <w:rPr>
          <w:lang w:val="en-US"/>
        </w:rPr>
      </w:pPr>
      <w:r w:rsidRPr="00DB7A42">
        <w:rPr>
          <w:color w:val="FF0000"/>
          <w:lang w:val="en-US"/>
        </w:rPr>
        <w:t xml:space="preserve">Red </w:t>
      </w:r>
      <w:r>
        <w:rPr>
          <w:lang w:val="en-US"/>
        </w:rPr>
        <w:t>text – comments for AWS reader; delete before sending out</w:t>
      </w:r>
    </w:p>
    <w:p w14:paraId="23F1D4AA" w14:textId="77777777" w:rsidR="00C3576F" w:rsidRDefault="00C3576F" w:rsidP="005C63E0">
      <w:pPr>
        <w:outlineLvl w:val="0"/>
        <w:rPr>
          <w:b/>
          <w:lang w:val="en-US"/>
        </w:rPr>
      </w:pPr>
    </w:p>
    <w:p w14:paraId="63398DE2" w14:textId="77777777" w:rsidR="00000000" w:rsidRPr="005645CC" w:rsidRDefault="005645CC" w:rsidP="005C63E0">
      <w:pPr>
        <w:outlineLvl w:val="0"/>
        <w:rPr>
          <w:b/>
          <w:lang w:val="en-US"/>
        </w:rPr>
      </w:pPr>
      <w:r w:rsidRPr="005645CC">
        <w:rPr>
          <w:b/>
          <w:lang w:val="en-US"/>
        </w:rPr>
        <w:t>Purpose</w:t>
      </w:r>
    </w:p>
    <w:p w14:paraId="32050DF0" w14:textId="0131F0FB" w:rsidR="00BB43EB" w:rsidRDefault="005645CC">
      <w:pPr>
        <w:rPr>
          <w:lang w:val="en-US"/>
        </w:rPr>
      </w:pPr>
      <w:r>
        <w:rPr>
          <w:lang w:val="en-US"/>
        </w:rPr>
        <w:t xml:space="preserve">This document introduces the reader to the </w:t>
      </w:r>
      <w:r w:rsidR="004B5EA7">
        <w:rPr>
          <w:lang w:val="en-US"/>
        </w:rPr>
        <w:t>[Customer]</w:t>
      </w:r>
      <w:r>
        <w:rPr>
          <w:lang w:val="en-US"/>
        </w:rPr>
        <w:t xml:space="preserve"> Certified </w:t>
      </w:r>
      <w:r w:rsidR="00961FC6">
        <w:rPr>
          <w:lang w:val="en-US"/>
        </w:rPr>
        <w:t>Technology</w:t>
      </w:r>
      <w:r>
        <w:rPr>
          <w:lang w:val="en-US"/>
        </w:rPr>
        <w:t xml:space="preserve"> Pro</w:t>
      </w:r>
      <w:r w:rsidR="00961FC6">
        <w:rPr>
          <w:lang w:val="en-US"/>
        </w:rPr>
        <w:t>fessional</w:t>
      </w:r>
      <w:r>
        <w:rPr>
          <w:lang w:val="en-US"/>
        </w:rPr>
        <w:t xml:space="preserve"> (CTP)</w:t>
      </w:r>
      <w:r w:rsidR="00961FC6">
        <w:rPr>
          <w:lang w:val="en-US"/>
        </w:rPr>
        <w:t xml:space="preserve"> program</w:t>
      </w:r>
      <w:r>
        <w:rPr>
          <w:lang w:val="en-US"/>
        </w:rPr>
        <w:t xml:space="preserve">. The CTP </w:t>
      </w:r>
      <w:r w:rsidR="00857032">
        <w:rPr>
          <w:lang w:val="en-US"/>
        </w:rPr>
        <w:t xml:space="preserve">is </w:t>
      </w:r>
      <w:r w:rsidR="007E3433">
        <w:rPr>
          <w:lang w:val="en-US"/>
        </w:rPr>
        <w:t xml:space="preserve">a programmatic way of </w:t>
      </w:r>
      <w:r w:rsidR="00CB32BC">
        <w:rPr>
          <w:lang w:val="en-US"/>
        </w:rPr>
        <w:t xml:space="preserve">creating a culture of technology and transformation excellence within the </w:t>
      </w:r>
      <w:r w:rsidR="004B5EA7">
        <w:rPr>
          <w:lang w:val="en-US"/>
        </w:rPr>
        <w:t>[Customer]</w:t>
      </w:r>
      <w:r w:rsidR="00CB32BC">
        <w:rPr>
          <w:lang w:val="en-US"/>
        </w:rPr>
        <w:t xml:space="preserve"> workforce. It has the added benefit of </w:t>
      </w:r>
      <w:r w:rsidR="000E36B5">
        <w:rPr>
          <w:lang w:val="en-US"/>
        </w:rPr>
        <w:t>providing</w:t>
      </w:r>
      <w:r w:rsidR="00CB32BC">
        <w:rPr>
          <w:lang w:val="en-US"/>
        </w:rPr>
        <w:t xml:space="preserve"> </w:t>
      </w:r>
      <w:r w:rsidR="004B5EA7">
        <w:rPr>
          <w:lang w:val="en-US"/>
        </w:rPr>
        <w:t>[Customer]</w:t>
      </w:r>
      <w:r w:rsidR="00CB32BC">
        <w:rPr>
          <w:lang w:val="en-US"/>
        </w:rPr>
        <w:t xml:space="preserve"> employees </w:t>
      </w:r>
      <w:r w:rsidR="000E36B5">
        <w:rPr>
          <w:lang w:val="en-US"/>
        </w:rPr>
        <w:t xml:space="preserve">with new skills that will allow them </w:t>
      </w:r>
      <w:r w:rsidR="00CB32BC">
        <w:rPr>
          <w:lang w:val="en-US"/>
        </w:rPr>
        <w:t xml:space="preserve">to deliver on the company’s long term </w:t>
      </w:r>
      <w:r w:rsidR="003B533F">
        <w:rPr>
          <w:lang w:val="en-US"/>
        </w:rPr>
        <w:t xml:space="preserve">technology transformation </w:t>
      </w:r>
      <w:r w:rsidR="00CB32BC">
        <w:rPr>
          <w:lang w:val="en-US"/>
        </w:rPr>
        <w:t>vision</w:t>
      </w:r>
      <w:r w:rsidR="00AD65DF">
        <w:rPr>
          <w:lang w:val="en-US"/>
        </w:rPr>
        <w:t xml:space="preserve"> of </w:t>
      </w:r>
      <w:r w:rsidR="00BF3F68" w:rsidRPr="00DB7A42">
        <w:rPr>
          <w:color w:val="4472C4" w:themeColor="accent1"/>
          <w:lang w:val="en-US"/>
        </w:rPr>
        <w:t>INSERT HIGH LEVEL VISION STATEMENT e.g. Cloud first, Mobile first, Analytics driven</w:t>
      </w:r>
      <w:r w:rsidR="000E36B5">
        <w:rPr>
          <w:lang w:val="en-US"/>
        </w:rPr>
        <w:t>.</w:t>
      </w:r>
      <w:r w:rsidR="00BB43EB">
        <w:rPr>
          <w:lang w:val="en-US"/>
        </w:rPr>
        <w:t xml:space="preserve"> </w:t>
      </w:r>
    </w:p>
    <w:p w14:paraId="06F48D2D" w14:textId="77777777" w:rsidR="00BB43EB" w:rsidRDefault="00BB43EB">
      <w:pPr>
        <w:rPr>
          <w:lang w:val="en-US"/>
        </w:rPr>
      </w:pPr>
    </w:p>
    <w:p w14:paraId="6ED8BAC8" w14:textId="5FDF43C1" w:rsidR="00CB32BC" w:rsidRDefault="00CB32BC">
      <w:pPr>
        <w:rPr>
          <w:lang w:val="en-US"/>
        </w:rPr>
      </w:pPr>
      <w:r>
        <w:rPr>
          <w:lang w:val="en-US"/>
        </w:rPr>
        <w:t xml:space="preserve">This document </w:t>
      </w:r>
      <w:r w:rsidR="00BB43EB">
        <w:rPr>
          <w:lang w:val="en-US"/>
        </w:rPr>
        <w:t xml:space="preserve">describes the </w:t>
      </w:r>
      <w:r w:rsidR="00EE6576">
        <w:rPr>
          <w:lang w:val="en-US"/>
        </w:rPr>
        <w:t>rationale</w:t>
      </w:r>
      <w:r w:rsidR="00BB43EB">
        <w:rPr>
          <w:lang w:val="en-US"/>
        </w:rPr>
        <w:t xml:space="preserve"> of the program, its envisaged benefits, </w:t>
      </w:r>
      <w:r w:rsidR="00EE6576">
        <w:rPr>
          <w:lang w:val="en-US"/>
        </w:rPr>
        <w:t xml:space="preserve">its construct, </w:t>
      </w:r>
      <w:r w:rsidR="00BB43EB">
        <w:rPr>
          <w:lang w:val="en-US"/>
        </w:rPr>
        <w:t>and measures of success.</w:t>
      </w:r>
      <w:r w:rsidR="00944F2D">
        <w:rPr>
          <w:lang w:val="en-US"/>
        </w:rPr>
        <w:t xml:space="preserve"> </w:t>
      </w:r>
    </w:p>
    <w:p w14:paraId="0B8276C8" w14:textId="77777777" w:rsidR="00AA1C89" w:rsidRDefault="00AA1C89">
      <w:pPr>
        <w:rPr>
          <w:lang w:val="en-US"/>
        </w:rPr>
      </w:pPr>
    </w:p>
    <w:p w14:paraId="27138E54" w14:textId="0644826E" w:rsidR="00AA1C89" w:rsidRPr="00AA1C89" w:rsidRDefault="00AA1C89" w:rsidP="005C63E0">
      <w:pPr>
        <w:outlineLvl w:val="0"/>
        <w:rPr>
          <w:b/>
          <w:lang w:val="en-US"/>
        </w:rPr>
      </w:pPr>
      <w:r w:rsidRPr="00AA1C89">
        <w:rPr>
          <w:b/>
          <w:lang w:val="en-US"/>
        </w:rPr>
        <w:t>Why</w:t>
      </w:r>
      <w:r w:rsidR="003B533F">
        <w:rPr>
          <w:b/>
          <w:lang w:val="en-US"/>
        </w:rPr>
        <w:t xml:space="preserve"> do we need Certified Technology</w:t>
      </w:r>
      <w:r w:rsidRPr="00AA1C89">
        <w:rPr>
          <w:b/>
          <w:lang w:val="en-US"/>
        </w:rPr>
        <w:t xml:space="preserve"> </w:t>
      </w:r>
      <w:r w:rsidR="003B533F">
        <w:rPr>
          <w:b/>
          <w:lang w:val="en-US"/>
        </w:rPr>
        <w:t>Professionals</w:t>
      </w:r>
      <w:r w:rsidRPr="00AA1C89">
        <w:rPr>
          <w:b/>
          <w:lang w:val="en-US"/>
        </w:rPr>
        <w:t>?</w:t>
      </w:r>
    </w:p>
    <w:p w14:paraId="344804C8" w14:textId="4759F52A" w:rsidR="00EA7263" w:rsidRPr="00DB7A42" w:rsidRDefault="00080027">
      <w:pPr>
        <w:rPr>
          <w:color w:val="4472C4" w:themeColor="accent1"/>
          <w:lang w:val="en-US"/>
        </w:rPr>
      </w:pPr>
      <w:r w:rsidRPr="00DB7A42">
        <w:rPr>
          <w:color w:val="4472C4" w:themeColor="accent1"/>
          <w:lang w:val="en-US"/>
        </w:rPr>
        <w:t xml:space="preserve">Since mid 2016, </w:t>
      </w:r>
      <w:r w:rsidR="004B5EA7" w:rsidRPr="00DB7A42">
        <w:rPr>
          <w:color w:val="4472C4" w:themeColor="accent1"/>
          <w:lang w:val="en-US"/>
        </w:rPr>
        <w:t>[Customer]</w:t>
      </w:r>
      <w:r w:rsidRPr="00DB7A42">
        <w:rPr>
          <w:color w:val="4472C4" w:themeColor="accent1"/>
          <w:lang w:val="en-US"/>
        </w:rPr>
        <w:t xml:space="preserve"> and AWS have been discussing a </w:t>
      </w:r>
      <w:r w:rsidR="0098228C" w:rsidRPr="00DB7A42">
        <w:rPr>
          <w:color w:val="4472C4" w:themeColor="accent1"/>
          <w:lang w:val="en-US"/>
        </w:rPr>
        <w:t>multi-</w:t>
      </w:r>
      <w:r w:rsidR="0033412C" w:rsidRPr="00DB7A42">
        <w:rPr>
          <w:color w:val="4472C4" w:themeColor="accent1"/>
          <w:lang w:val="en-US"/>
        </w:rPr>
        <w:t>year</w:t>
      </w:r>
      <w:r w:rsidRPr="00DB7A42">
        <w:rPr>
          <w:color w:val="4472C4" w:themeColor="accent1"/>
          <w:lang w:val="en-US"/>
        </w:rPr>
        <w:t xml:space="preserve"> Digital Transformation. </w:t>
      </w:r>
      <w:r w:rsidR="000E36B5" w:rsidRPr="00DB7A42">
        <w:rPr>
          <w:color w:val="4472C4" w:themeColor="accent1"/>
          <w:lang w:val="en-US"/>
        </w:rPr>
        <w:t>A</w:t>
      </w:r>
      <w:r w:rsidRPr="00DB7A42">
        <w:rPr>
          <w:color w:val="4472C4" w:themeColor="accent1"/>
          <w:lang w:val="en-US"/>
        </w:rPr>
        <w:t xml:space="preserve"> constant theme </w:t>
      </w:r>
      <w:r w:rsidR="000E36B5" w:rsidRPr="00DB7A42">
        <w:rPr>
          <w:color w:val="4472C4" w:themeColor="accent1"/>
          <w:lang w:val="en-US"/>
        </w:rPr>
        <w:t xml:space="preserve">of these discussions is </w:t>
      </w:r>
      <w:r w:rsidR="00AB7E97" w:rsidRPr="00DB7A42">
        <w:rPr>
          <w:color w:val="4472C4" w:themeColor="accent1"/>
          <w:lang w:val="en-US"/>
        </w:rPr>
        <w:t>the requirement for talent</w:t>
      </w:r>
      <w:r w:rsidR="000E36B5" w:rsidRPr="00DB7A42">
        <w:rPr>
          <w:color w:val="4472C4" w:themeColor="accent1"/>
          <w:lang w:val="en-US"/>
        </w:rPr>
        <w:t xml:space="preserve">ed people </w:t>
      </w:r>
      <w:r w:rsidR="00AB7E97" w:rsidRPr="00DB7A42">
        <w:rPr>
          <w:color w:val="4472C4" w:themeColor="accent1"/>
          <w:lang w:val="en-US"/>
        </w:rPr>
        <w:t xml:space="preserve">to </w:t>
      </w:r>
      <w:r w:rsidR="0060382C" w:rsidRPr="00DB7A42">
        <w:rPr>
          <w:color w:val="4472C4" w:themeColor="accent1"/>
          <w:lang w:val="en-US"/>
        </w:rPr>
        <w:t xml:space="preserve">drive various digital initiatives. </w:t>
      </w:r>
      <w:r w:rsidR="00EA7263" w:rsidRPr="00DB7A42">
        <w:rPr>
          <w:color w:val="4472C4" w:themeColor="accent1"/>
          <w:lang w:val="en-US"/>
        </w:rPr>
        <w:t xml:space="preserve">To date, AWS has conducted </w:t>
      </w:r>
      <w:r w:rsidR="000E36B5" w:rsidRPr="00DB7A42">
        <w:rPr>
          <w:color w:val="4472C4" w:themeColor="accent1"/>
          <w:lang w:val="en-US"/>
        </w:rPr>
        <w:t>[# of]</w:t>
      </w:r>
      <w:r w:rsidR="00EA7263" w:rsidRPr="00DB7A42">
        <w:rPr>
          <w:color w:val="4472C4" w:themeColor="accent1"/>
          <w:lang w:val="en-US"/>
        </w:rPr>
        <w:t xml:space="preserve"> interviews with the </w:t>
      </w:r>
      <w:r w:rsidR="004B5EA7" w:rsidRPr="00DB7A42">
        <w:rPr>
          <w:color w:val="4472C4" w:themeColor="accent1"/>
          <w:lang w:val="en-US"/>
        </w:rPr>
        <w:t>[Customer]</w:t>
      </w:r>
      <w:r w:rsidR="00EA7263" w:rsidRPr="00DB7A42">
        <w:rPr>
          <w:color w:val="4472C4" w:themeColor="accent1"/>
          <w:lang w:val="en-US"/>
        </w:rPr>
        <w:t xml:space="preserve"> Senior Leadership Team (SLT)</w:t>
      </w:r>
      <w:r w:rsidR="0060382C" w:rsidRPr="00DB7A42">
        <w:rPr>
          <w:color w:val="4472C4" w:themeColor="accent1"/>
          <w:lang w:val="en-US"/>
        </w:rPr>
        <w:t>. In several of them</w:t>
      </w:r>
      <w:r w:rsidR="00EA7263" w:rsidRPr="00DB7A42">
        <w:rPr>
          <w:color w:val="4472C4" w:themeColor="accent1"/>
          <w:lang w:val="en-US"/>
        </w:rPr>
        <w:t>,</w:t>
      </w:r>
      <w:r w:rsidR="0060382C" w:rsidRPr="00DB7A42">
        <w:rPr>
          <w:color w:val="4472C4" w:themeColor="accent1"/>
          <w:lang w:val="en-US"/>
        </w:rPr>
        <w:t xml:space="preserve"> the SLT members point to the need for more technologists in </w:t>
      </w:r>
      <w:r w:rsidR="004B5EA7" w:rsidRPr="00DB7A42">
        <w:rPr>
          <w:color w:val="4472C4" w:themeColor="accent1"/>
          <w:lang w:val="en-US"/>
        </w:rPr>
        <w:t>[Customer]</w:t>
      </w:r>
      <w:r w:rsidR="0060382C" w:rsidRPr="00DB7A42">
        <w:rPr>
          <w:color w:val="4472C4" w:themeColor="accent1"/>
          <w:lang w:val="en-US"/>
        </w:rPr>
        <w:t xml:space="preserve">, and for the need to upskill existing staff. </w:t>
      </w:r>
    </w:p>
    <w:p w14:paraId="49EC4572" w14:textId="77777777" w:rsidR="00EA7263" w:rsidRDefault="00EA7263">
      <w:pPr>
        <w:rPr>
          <w:lang w:val="en-US"/>
        </w:rPr>
      </w:pPr>
    </w:p>
    <w:p w14:paraId="0831099F" w14:textId="1DB40517" w:rsidR="00AA1C89" w:rsidRDefault="00080027">
      <w:pPr>
        <w:rPr>
          <w:lang w:val="en-US"/>
        </w:rPr>
      </w:pPr>
      <w:r>
        <w:rPr>
          <w:lang w:val="en-US"/>
        </w:rPr>
        <w:t xml:space="preserve">Driving </w:t>
      </w:r>
      <w:r w:rsidR="00DB7A42">
        <w:rPr>
          <w:lang w:val="en-US"/>
        </w:rPr>
        <w:t>any</w:t>
      </w:r>
      <w:r>
        <w:rPr>
          <w:lang w:val="en-US"/>
        </w:rPr>
        <w:t xml:space="preserve"> </w:t>
      </w:r>
      <w:r w:rsidR="00EF1D9C">
        <w:rPr>
          <w:lang w:val="en-US"/>
        </w:rPr>
        <w:t xml:space="preserve">initiative to upskill </w:t>
      </w:r>
      <w:r w:rsidR="004B5EA7">
        <w:rPr>
          <w:lang w:val="en-US"/>
        </w:rPr>
        <w:t>[Customer]</w:t>
      </w:r>
      <w:r w:rsidR="00EF1D9C">
        <w:rPr>
          <w:lang w:val="en-US"/>
        </w:rPr>
        <w:t xml:space="preserve"> employees</w:t>
      </w:r>
      <w:r w:rsidR="00EA7263">
        <w:rPr>
          <w:lang w:val="en-US"/>
        </w:rPr>
        <w:t xml:space="preserve"> </w:t>
      </w:r>
      <w:r>
        <w:rPr>
          <w:lang w:val="en-US"/>
        </w:rPr>
        <w:t>will be part training, part on</w:t>
      </w:r>
      <w:r w:rsidR="000E36B5">
        <w:rPr>
          <w:lang w:val="en-US"/>
        </w:rPr>
        <w:t>-</w:t>
      </w:r>
      <w:r>
        <w:rPr>
          <w:lang w:val="en-US"/>
        </w:rPr>
        <w:t>the</w:t>
      </w:r>
      <w:r w:rsidR="000E36B5">
        <w:rPr>
          <w:lang w:val="en-US"/>
        </w:rPr>
        <w:t>-</w:t>
      </w:r>
      <w:r>
        <w:rPr>
          <w:lang w:val="en-US"/>
        </w:rPr>
        <w:t xml:space="preserve">job learning, and part coaching. </w:t>
      </w:r>
      <w:r w:rsidR="00EA7263">
        <w:rPr>
          <w:lang w:val="en-US"/>
        </w:rPr>
        <w:t>The CTP will be the guiding</w:t>
      </w:r>
      <w:r w:rsidR="0098228C">
        <w:rPr>
          <w:lang w:val="en-US"/>
        </w:rPr>
        <w:t xml:space="preserve"> framework for the </w:t>
      </w:r>
      <w:r w:rsidR="0098228C" w:rsidRPr="00060A9E">
        <w:t>technology</w:t>
      </w:r>
      <w:r w:rsidR="0098228C">
        <w:rPr>
          <w:lang w:val="en-US"/>
        </w:rPr>
        <w:t xml:space="preserve"> transformation at </w:t>
      </w:r>
      <w:r w:rsidR="004B5EA7">
        <w:rPr>
          <w:lang w:val="en-US"/>
        </w:rPr>
        <w:t>[Customer]</w:t>
      </w:r>
      <w:r w:rsidR="0098228C">
        <w:rPr>
          <w:lang w:val="en-US"/>
        </w:rPr>
        <w:t>.</w:t>
      </w:r>
      <w:r w:rsidR="00903004">
        <w:rPr>
          <w:lang w:val="en-US"/>
        </w:rPr>
        <w:t xml:space="preserve"> The expected benefits of the CTP are:</w:t>
      </w:r>
    </w:p>
    <w:p w14:paraId="5C4ADF1E" w14:textId="3B6BA8BD" w:rsidR="00903004" w:rsidRDefault="00903004" w:rsidP="00903004">
      <w:pPr>
        <w:pStyle w:val="ListParagraph"/>
        <w:numPr>
          <w:ilvl w:val="0"/>
          <w:numId w:val="1"/>
        </w:numPr>
        <w:rPr>
          <w:lang w:val="en-US"/>
        </w:rPr>
      </w:pPr>
      <w:r>
        <w:rPr>
          <w:lang w:val="en-US"/>
        </w:rPr>
        <w:t xml:space="preserve">Providing a structured learning path for all technologists </w:t>
      </w:r>
    </w:p>
    <w:p w14:paraId="3F5E713E" w14:textId="0D42E12D" w:rsidR="00D40631" w:rsidRDefault="00D40631" w:rsidP="00903004">
      <w:pPr>
        <w:pStyle w:val="ListParagraph"/>
        <w:numPr>
          <w:ilvl w:val="0"/>
          <w:numId w:val="1"/>
        </w:numPr>
        <w:rPr>
          <w:lang w:val="en-US"/>
        </w:rPr>
      </w:pPr>
      <w:r>
        <w:rPr>
          <w:lang w:val="en-US"/>
        </w:rPr>
        <w:t xml:space="preserve">With time, creating brand awareness of technical excellence within </w:t>
      </w:r>
      <w:r w:rsidR="004B5EA7">
        <w:rPr>
          <w:lang w:val="en-US"/>
        </w:rPr>
        <w:t>[Customer]</w:t>
      </w:r>
    </w:p>
    <w:p w14:paraId="252B2E38" w14:textId="77777777" w:rsidR="00D40631" w:rsidRDefault="00D40631" w:rsidP="00903004">
      <w:pPr>
        <w:pStyle w:val="ListParagraph"/>
        <w:numPr>
          <w:ilvl w:val="0"/>
          <w:numId w:val="1"/>
        </w:numPr>
        <w:rPr>
          <w:lang w:val="en-US"/>
        </w:rPr>
      </w:pPr>
      <w:r>
        <w:rPr>
          <w:lang w:val="en-US"/>
        </w:rPr>
        <w:t>Attracting more job applicants with a structured in-house learning program</w:t>
      </w:r>
    </w:p>
    <w:p w14:paraId="0498D3E5" w14:textId="384FFBB5" w:rsidR="00D40631" w:rsidRDefault="00D40631" w:rsidP="00903004">
      <w:pPr>
        <w:pStyle w:val="ListParagraph"/>
        <w:numPr>
          <w:ilvl w:val="0"/>
          <w:numId w:val="1"/>
        </w:numPr>
        <w:rPr>
          <w:lang w:val="en-US"/>
        </w:rPr>
      </w:pPr>
      <w:r>
        <w:rPr>
          <w:lang w:val="en-US"/>
        </w:rPr>
        <w:t xml:space="preserve">Reducing attrition by providing constant development to existing staff and </w:t>
      </w:r>
      <w:r w:rsidR="00471FC7">
        <w:rPr>
          <w:lang w:val="en-US"/>
        </w:rPr>
        <w:t xml:space="preserve">introducing </w:t>
      </w:r>
      <w:r>
        <w:rPr>
          <w:lang w:val="en-US"/>
        </w:rPr>
        <w:t>a robust launch plan for new hires</w:t>
      </w:r>
    </w:p>
    <w:p w14:paraId="34FFA4FB" w14:textId="77777777" w:rsidR="004D7155" w:rsidRDefault="004D7155" w:rsidP="005C63E0">
      <w:pPr>
        <w:pStyle w:val="ListParagraph"/>
        <w:rPr>
          <w:lang w:val="en-US"/>
        </w:rPr>
      </w:pPr>
    </w:p>
    <w:p w14:paraId="7605987C" w14:textId="1E340B37" w:rsidR="0098228C" w:rsidRDefault="00903004" w:rsidP="005C63E0">
      <w:pPr>
        <w:pStyle w:val="ListParagraph"/>
        <w:ind w:left="0"/>
        <w:rPr>
          <w:lang w:val="en-US"/>
        </w:rPr>
      </w:pPr>
      <w:r w:rsidRPr="00D40631">
        <w:rPr>
          <w:lang w:val="en-US"/>
        </w:rPr>
        <w:t>Most of all, the CTP creates a</w:t>
      </w:r>
      <w:r w:rsidR="00D70828">
        <w:rPr>
          <w:lang w:val="en-US"/>
        </w:rPr>
        <w:t xml:space="preserve"> mechanism for change in the people</w:t>
      </w:r>
      <w:r w:rsidR="00F57BC9">
        <w:rPr>
          <w:lang w:val="en-US"/>
        </w:rPr>
        <w:t>-</w:t>
      </w:r>
      <w:r w:rsidR="00D70828">
        <w:rPr>
          <w:lang w:val="en-US"/>
        </w:rPr>
        <w:t>skills domain</w:t>
      </w:r>
      <w:r w:rsidRPr="00D40631">
        <w:rPr>
          <w:lang w:val="en-US"/>
        </w:rPr>
        <w:t xml:space="preserve">. </w:t>
      </w:r>
      <w:r w:rsidR="00BF7AE7">
        <w:rPr>
          <w:lang w:val="en-US"/>
        </w:rPr>
        <w:t xml:space="preserve">As the </w:t>
      </w:r>
      <w:r w:rsidR="00EF1D9C">
        <w:rPr>
          <w:lang w:val="en-US"/>
        </w:rPr>
        <w:t xml:space="preserve">technology transformation </w:t>
      </w:r>
      <w:r w:rsidRPr="00D40631">
        <w:rPr>
          <w:lang w:val="en-US"/>
        </w:rPr>
        <w:t xml:space="preserve">vision </w:t>
      </w:r>
      <w:r w:rsidR="00BF7AE7">
        <w:rPr>
          <w:lang w:val="en-US"/>
        </w:rPr>
        <w:t xml:space="preserve">evolves to support the needs of the business, and a shifting </w:t>
      </w:r>
      <w:r w:rsidRPr="00D40631">
        <w:rPr>
          <w:lang w:val="en-US"/>
        </w:rPr>
        <w:t>technology landscape</w:t>
      </w:r>
      <w:r w:rsidR="00BF7AE7">
        <w:rPr>
          <w:lang w:val="en-US"/>
        </w:rPr>
        <w:t xml:space="preserve">, </w:t>
      </w:r>
      <w:r w:rsidR="00D40631" w:rsidRPr="00D40631">
        <w:rPr>
          <w:lang w:val="en-US"/>
        </w:rPr>
        <w:t xml:space="preserve">the </w:t>
      </w:r>
      <w:r w:rsidR="004B5EA7">
        <w:rPr>
          <w:lang w:val="en-US"/>
        </w:rPr>
        <w:t>[Customer]</w:t>
      </w:r>
      <w:r w:rsidR="00D40631" w:rsidRPr="00D40631">
        <w:rPr>
          <w:lang w:val="en-US"/>
        </w:rPr>
        <w:t xml:space="preserve"> will only have to </w:t>
      </w:r>
      <w:r w:rsidR="00BF7AE7">
        <w:rPr>
          <w:lang w:val="en-US"/>
        </w:rPr>
        <w:t xml:space="preserve">adapt </w:t>
      </w:r>
      <w:r w:rsidR="00D40631" w:rsidRPr="00D40631">
        <w:rPr>
          <w:lang w:val="en-US"/>
        </w:rPr>
        <w:t xml:space="preserve">the CTP to </w:t>
      </w:r>
      <w:r w:rsidR="00BF7AE7">
        <w:rPr>
          <w:lang w:val="en-US"/>
        </w:rPr>
        <w:t xml:space="preserve">ensure the </w:t>
      </w:r>
      <w:r w:rsidR="00D40631" w:rsidRPr="00D40631">
        <w:rPr>
          <w:lang w:val="en-US"/>
        </w:rPr>
        <w:t xml:space="preserve">workforce </w:t>
      </w:r>
      <w:r w:rsidR="00BF7AE7">
        <w:rPr>
          <w:lang w:val="en-US"/>
        </w:rPr>
        <w:t xml:space="preserve">is able to </w:t>
      </w:r>
      <w:r w:rsidR="00D40631" w:rsidRPr="00D40631">
        <w:rPr>
          <w:lang w:val="en-US"/>
        </w:rPr>
        <w:t xml:space="preserve">respond to </w:t>
      </w:r>
      <w:r w:rsidR="007E67AC">
        <w:rPr>
          <w:lang w:val="en-US"/>
        </w:rPr>
        <w:t>prevailing market nee</w:t>
      </w:r>
      <w:r w:rsidR="00D40631" w:rsidRPr="00D40631">
        <w:rPr>
          <w:lang w:val="en-US"/>
        </w:rPr>
        <w:t>ds.</w:t>
      </w:r>
    </w:p>
    <w:p w14:paraId="32649ED3" w14:textId="77777777" w:rsidR="006D0F00" w:rsidRDefault="006D0F00" w:rsidP="006D0F00">
      <w:pPr>
        <w:rPr>
          <w:lang w:val="en-US"/>
        </w:rPr>
      </w:pPr>
    </w:p>
    <w:p w14:paraId="4C47464D" w14:textId="639EB0BA" w:rsidR="006D0F00" w:rsidRPr="006D0F00" w:rsidRDefault="006D0F00" w:rsidP="006D0F00">
      <w:pPr>
        <w:rPr>
          <w:lang w:val="en-US"/>
        </w:rPr>
      </w:pPr>
      <w:r>
        <w:rPr>
          <w:lang w:val="en-US"/>
        </w:rPr>
        <w:t xml:space="preserve">It is important to note that the CTP is not expected to be the only learning program </w:t>
      </w:r>
      <w:r w:rsidR="00BF7AE7">
        <w:rPr>
          <w:lang w:val="en-US"/>
        </w:rPr>
        <w:t xml:space="preserve">for  </w:t>
      </w:r>
      <w:r w:rsidR="004B5EA7">
        <w:rPr>
          <w:lang w:val="en-US"/>
        </w:rPr>
        <w:t>[Customer]</w:t>
      </w:r>
      <w:r>
        <w:rPr>
          <w:lang w:val="en-US"/>
        </w:rPr>
        <w:t xml:space="preserve"> employees. It is designed specifically with the </w:t>
      </w:r>
      <w:r w:rsidRPr="00DB7A42">
        <w:rPr>
          <w:color w:val="4472C4" w:themeColor="accent1"/>
          <w:lang w:val="en-US"/>
        </w:rPr>
        <w:t xml:space="preserve">Digital Transformation </w:t>
      </w:r>
      <w:r w:rsidR="00E42240" w:rsidRPr="00DB7A42">
        <w:rPr>
          <w:color w:val="4472C4" w:themeColor="accent1"/>
          <w:lang w:val="en-US"/>
        </w:rPr>
        <w:t>P</w:t>
      </w:r>
      <w:r w:rsidRPr="00DB7A42">
        <w:rPr>
          <w:color w:val="4472C4" w:themeColor="accent1"/>
          <w:lang w:val="en-US"/>
        </w:rPr>
        <w:t>rogram’s</w:t>
      </w:r>
      <w:r w:rsidR="009600E4">
        <w:rPr>
          <w:color w:val="000000" w:themeColor="text1"/>
          <w:lang w:val="en-US"/>
        </w:rPr>
        <w:t xml:space="preserve"> </w:t>
      </w:r>
      <w:r>
        <w:rPr>
          <w:lang w:val="en-US"/>
        </w:rPr>
        <w:t xml:space="preserve">technology training needs in mind. Even then, it is recommended that all employees </w:t>
      </w:r>
      <w:r w:rsidR="00BF7AE7">
        <w:rPr>
          <w:lang w:val="en-US"/>
        </w:rPr>
        <w:t xml:space="preserve">consider </w:t>
      </w:r>
      <w:r>
        <w:rPr>
          <w:lang w:val="en-US"/>
        </w:rPr>
        <w:t>their own long</w:t>
      </w:r>
      <w:r w:rsidR="00BF7AE7">
        <w:rPr>
          <w:lang w:val="en-US"/>
        </w:rPr>
        <w:t>-</w:t>
      </w:r>
      <w:r>
        <w:rPr>
          <w:lang w:val="en-US"/>
        </w:rPr>
        <w:t>term goals and supplement the CTP with other training courses when required.</w:t>
      </w:r>
    </w:p>
    <w:p w14:paraId="4FB7B1E6" w14:textId="77777777" w:rsidR="00D40631" w:rsidRDefault="00D40631" w:rsidP="00D40631">
      <w:pPr>
        <w:rPr>
          <w:lang w:val="en-US"/>
        </w:rPr>
      </w:pPr>
    </w:p>
    <w:p w14:paraId="5530B146" w14:textId="77777777" w:rsidR="00D40631" w:rsidRPr="00872900" w:rsidRDefault="006410F2" w:rsidP="005C63E0">
      <w:pPr>
        <w:outlineLvl w:val="0"/>
        <w:rPr>
          <w:b/>
          <w:lang w:val="en-US"/>
        </w:rPr>
      </w:pPr>
      <w:r>
        <w:rPr>
          <w:b/>
          <w:lang w:val="en-US"/>
        </w:rPr>
        <w:t>So, what does this program look like?</w:t>
      </w:r>
    </w:p>
    <w:p w14:paraId="480DB9C6" w14:textId="5C92D301" w:rsidR="00D34DDF" w:rsidRDefault="006410F2" w:rsidP="00D40631">
      <w:pPr>
        <w:rPr>
          <w:lang w:val="en-US"/>
        </w:rPr>
      </w:pPr>
      <w:r w:rsidRPr="00F364A3">
        <w:rPr>
          <w:lang w:val="en-US"/>
        </w:rPr>
        <w:t xml:space="preserve">The </w:t>
      </w:r>
      <w:r w:rsidR="003A4122">
        <w:rPr>
          <w:lang w:val="en-US"/>
        </w:rPr>
        <w:t>CTP</w:t>
      </w:r>
      <w:r w:rsidR="003A4122" w:rsidRPr="00F364A3">
        <w:rPr>
          <w:lang w:val="en-US"/>
        </w:rPr>
        <w:t xml:space="preserve"> </w:t>
      </w:r>
      <w:r w:rsidRPr="00F364A3">
        <w:rPr>
          <w:lang w:val="en-US"/>
        </w:rPr>
        <w:t xml:space="preserve">is designed </w:t>
      </w:r>
      <w:r w:rsidR="005B5A21" w:rsidRPr="00F364A3">
        <w:rPr>
          <w:lang w:val="en-US"/>
        </w:rPr>
        <w:t xml:space="preserve">with </w:t>
      </w:r>
      <w:r w:rsidR="00997C75">
        <w:rPr>
          <w:lang w:val="en-US"/>
        </w:rPr>
        <w:t>four distinct levels of expertise</w:t>
      </w:r>
      <w:r w:rsidR="00024AF6">
        <w:rPr>
          <w:lang w:val="en-US"/>
        </w:rPr>
        <w:t>: F</w:t>
      </w:r>
      <w:r w:rsidR="0078219B">
        <w:rPr>
          <w:lang w:val="en-US"/>
        </w:rPr>
        <w:t>oundation</w:t>
      </w:r>
      <w:r w:rsidR="00530261">
        <w:rPr>
          <w:lang w:val="en-US"/>
        </w:rPr>
        <w:t xml:space="preserve">, </w:t>
      </w:r>
      <w:r w:rsidR="00024AF6">
        <w:rPr>
          <w:lang w:val="en-US"/>
        </w:rPr>
        <w:t>A</w:t>
      </w:r>
      <w:r w:rsidR="00530261">
        <w:rPr>
          <w:lang w:val="en-US"/>
        </w:rPr>
        <w:t xml:space="preserve">dvanced, </w:t>
      </w:r>
      <w:r w:rsidR="00024AF6">
        <w:rPr>
          <w:lang w:val="en-US"/>
        </w:rPr>
        <w:t>E</w:t>
      </w:r>
      <w:r w:rsidR="00530261">
        <w:rPr>
          <w:lang w:val="en-US"/>
        </w:rPr>
        <w:t>xpert</w:t>
      </w:r>
      <w:r w:rsidR="0078219B">
        <w:rPr>
          <w:lang w:val="en-US"/>
        </w:rPr>
        <w:t xml:space="preserve">, and </w:t>
      </w:r>
      <w:r w:rsidR="00024AF6">
        <w:rPr>
          <w:lang w:val="en-US"/>
        </w:rPr>
        <w:t>C</w:t>
      </w:r>
      <w:r w:rsidR="007E2D80">
        <w:rPr>
          <w:lang w:val="en-US"/>
        </w:rPr>
        <w:t xml:space="preserve">ommunity </w:t>
      </w:r>
      <w:r w:rsidR="00024AF6">
        <w:rPr>
          <w:lang w:val="en-US"/>
        </w:rPr>
        <w:t>L</w:t>
      </w:r>
      <w:r w:rsidR="007E2D80">
        <w:rPr>
          <w:lang w:val="en-US"/>
        </w:rPr>
        <w:t>eader</w:t>
      </w:r>
      <w:r w:rsidR="00997C75">
        <w:rPr>
          <w:lang w:val="en-US"/>
        </w:rPr>
        <w:t>.</w:t>
      </w:r>
    </w:p>
    <w:p w14:paraId="0806E8CA" w14:textId="77777777" w:rsidR="00024AF6" w:rsidRDefault="00024AF6" w:rsidP="00D40631">
      <w:pPr>
        <w:rPr>
          <w:lang w:val="en-US"/>
        </w:rPr>
      </w:pPr>
    </w:p>
    <w:tbl>
      <w:tblPr>
        <w:tblStyle w:val="TableGrid"/>
        <w:tblW w:w="0" w:type="auto"/>
        <w:tblLook w:val="04A0" w:firstRow="1" w:lastRow="0" w:firstColumn="1" w:lastColumn="0" w:noHBand="0" w:noVBand="1"/>
      </w:tblPr>
      <w:tblGrid>
        <w:gridCol w:w="1416"/>
        <w:gridCol w:w="3422"/>
        <w:gridCol w:w="1820"/>
        <w:gridCol w:w="2352"/>
      </w:tblGrid>
      <w:tr w:rsidR="00D45765" w14:paraId="0200A0F0" w14:textId="3EA85E46" w:rsidTr="00D45765">
        <w:tc>
          <w:tcPr>
            <w:tcW w:w="1416" w:type="dxa"/>
          </w:tcPr>
          <w:p w14:paraId="519CB79F" w14:textId="77777777" w:rsidR="00D45765" w:rsidRPr="005C29AB" w:rsidRDefault="00D45765" w:rsidP="00D40631">
            <w:pPr>
              <w:rPr>
                <w:b/>
                <w:lang w:val="en-US"/>
              </w:rPr>
            </w:pPr>
            <w:r w:rsidRPr="005C29AB">
              <w:rPr>
                <w:b/>
                <w:lang w:val="en-US"/>
              </w:rPr>
              <w:t>Level</w:t>
            </w:r>
          </w:p>
        </w:tc>
        <w:tc>
          <w:tcPr>
            <w:tcW w:w="3422" w:type="dxa"/>
          </w:tcPr>
          <w:p w14:paraId="043D2EAD" w14:textId="77777777" w:rsidR="00D45765" w:rsidRPr="005C29AB" w:rsidRDefault="00D45765" w:rsidP="00D40631">
            <w:pPr>
              <w:rPr>
                <w:b/>
                <w:lang w:val="en-US"/>
              </w:rPr>
            </w:pPr>
            <w:r w:rsidRPr="005C29AB">
              <w:rPr>
                <w:b/>
                <w:lang w:val="en-US"/>
              </w:rPr>
              <w:t>Description</w:t>
            </w:r>
          </w:p>
        </w:tc>
        <w:tc>
          <w:tcPr>
            <w:tcW w:w="1820" w:type="dxa"/>
          </w:tcPr>
          <w:p w14:paraId="3A344324" w14:textId="77777777" w:rsidR="00D45765" w:rsidRPr="005C29AB" w:rsidRDefault="00D45765" w:rsidP="00D40631">
            <w:pPr>
              <w:rPr>
                <w:b/>
                <w:lang w:val="en-US"/>
              </w:rPr>
            </w:pPr>
            <w:r w:rsidRPr="005C29AB">
              <w:rPr>
                <w:b/>
                <w:lang w:val="en-US"/>
              </w:rPr>
              <w:t>Effort required</w:t>
            </w:r>
          </w:p>
        </w:tc>
        <w:tc>
          <w:tcPr>
            <w:tcW w:w="2352" w:type="dxa"/>
          </w:tcPr>
          <w:p w14:paraId="5C3577B9" w14:textId="31D84F0E" w:rsidR="00D45765" w:rsidRPr="005C29AB" w:rsidRDefault="00D45765" w:rsidP="00D40631">
            <w:pPr>
              <w:rPr>
                <w:b/>
                <w:lang w:val="en-US"/>
              </w:rPr>
            </w:pPr>
            <w:r>
              <w:rPr>
                <w:b/>
                <w:lang w:val="en-US"/>
              </w:rPr>
              <w:t>Who should attend?</w:t>
            </w:r>
          </w:p>
        </w:tc>
      </w:tr>
      <w:tr w:rsidR="00D45765" w14:paraId="2382715B" w14:textId="0A3EDB50" w:rsidTr="00D45765">
        <w:tc>
          <w:tcPr>
            <w:tcW w:w="1416" w:type="dxa"/>
          </w:tcPr>
          <w:p w14:paraId="6D2AB708" w14:textId="77777777" w:rsidR="00D45765" w:rsidRPr="005C29AB" w:rsidRDefault="00D45765" w:rsidP="00D40631">
            <w:pPr>
              <w:rPr>
                <w:u w:val="single"/>
                <w:lang w:val="en-US"/>
              </w:rPr>
            </w:pPr>
            <w:r w:rsidRPr="005C29AB">
              <w:rPr>
                <w:u w:val="single"/>
                <w:lang w:val="en-US"/>
              </w:rPr>
              <w:t>Foundation</w:t>
            </w:r>
          </w:p>
        </w:tc>
        <w:tc>
          <w:tcPr>
            <w:tcW w:w="3422" w:type="dxa"/>
          </w:tcPr>
          <w:p w14:paraId="1ABC8F51" w14:textId="73F05D60" w:rsidR="00D45765" w:rsidRPr="00BC1625" w:rsidRDefault="00D45765" w:rsidP="00BC1625">
            <w:pPr>
              <w:rPr>
                <w:lang w:val="en-US"/>
              </w:rPr>
            </w:pPr>
            <w:r w:rsidRPr="00BC1625">
              <w:rPr>
                <w:lang w:val="en-US"/>
              </w:rPr>
              <w:t>A Foundation CTP will be expected to have an overview of the technology landscape and a beginner level understanding of cloud, mobile, and analytics technologies.</w:t>
            </w:r>
          </w:p>
          <w:p w14:paraId="4ED2E613" w14:textId="77777777" w:rsidR="00D45765" w:rsidRDefault="00D45765" w:rsidP="00D40631">
            <w:pPr>
              <w:rPr>
                <w:lang w:val="en-US"/>
              </w:rPr>
            </w:pPr>
          </w:p>
        </w:tc>
        <w:tc>
          <w:tcPr>
            <w:tcW w:w="1820" w:type="dxa"/>
          </w:tcPr>
          <w:p w14:paraId="0BD143F7" w14:textId="77777777" w:rsidR="00D45765" w:rsidRPr="00D45765" w:rsidRDefault="00D45765" w:rsidP="00D40631">
            <w:pPr>
              <w:rPr>
                <w:lang w:val="en-US"/>
              </w:rPr>
            </w:pPr>
            <w:r w:rsidRPr="00D45765">
              <w:rPr>
                <w:lang w:val="en-US"/>
              </w:rPr>
              <w:t>3 days training</w:t>
            </w:r>
          </w:p>
          <w:p w14:paraId="76292522" w14:textId="77777777" w:rsidR="00D45765" w:rsidRPr="00D45765" w:rsidRDefault="00D45765" w:rsidP="00D40631">
            <w:pPr>
              <w:rPr>
                <w:lang w:val="en-US"/>
              </w:rPr>
            </w:pPr>
          </w:p>
        </w:tc>
        <w:tc>
          <w:tcPr>
            <w:tcW w:w="2352" w:type="dxa"/>
          </w:tcPr>
          <w:p w14:paraId="28703D24" w14:textId="386C5EB3" w:rsidR="00D45765" w:rsidRPr="00DB7A42" w:rsidRDefault="00D45765" w:rsidP="009600E4">
            <w:pPr>
              <w:rPr>
                <w:color w:val="4472C4" w:themeColor="accent1"/>
                <w:lang w:val="en-US"/>
              </w:rPr>
            </w:pPr>
            <w:r w:rsidRPr="00DB7A42">
              <w:rPr>
                <w:lang w:val="en-US"/>
              </w:rPr>
              <w:t xml:space="preserve">Open to all </w:t>
            </w:r>
            <w:r w:rsidR="004B5EA7" w:rsidRPr="00DB7A42">
              <w:rPr>
                <w:lang w:val="en-US"/>
              </w:rPr>
              <w:t>[Customer]</w:t>
            </w:r>
            <w:r w:rsidRPr="00DB7A42">
              <w:rPr>
                <w:lang w:val="en-US"/>
              </w:rPr>
              <w:t xml:space="preserve"> employees. </w:t>
            </w:r>
            <w:r w:rsidR="004B5EA7" w:rsidRPr="00DB7A42">
              <w:rPr>
                <w:lang w:val="en-US"/>
              </w:rPr>
              <w:t>[Customer]</w:t>
            </w:r>
            <w:r w:rsidRPr="00DB7A42">
              <w:rPr>
                <w:lang w:val="en-US"/>
              </w:rPr>
              <w:t xml:space="preserve"> </w:t>
            </w:r>
            <w:r w:rsidR="009600E4">
              <w:rPr>
                <w:lang w:val="en-US"/>
              </w:rPr>
              <w:t>SLT</w:t>
            </w:r>
            <w:r w:rsidRPr="00DB7A42">
              <w:rPr>
                <w:lang w:val="en-US"/>
              </w:rPr>
              <w:t xml:space="preserve"> encouraged to complete this level to inspire others.</w:t>
            </w:r>
            <w:r w:rsidR="00EF1D9C" w:rsidRPr="00DB7A42">
              <w:rPr>
                <w:lang w:val="en-US"/>
              </w:rPr>
              <w:t xml:space="preserve"> </w:t>
            </w:r>
            <w:r w:rsidR="00EF1D9C" w:rsidRPr="00DB7A42">
              <w:rPr>
                <w:color w:val="4472C4" w:themeColor="accent1"/>
                <w:lang w:val="en-US"/>
              </w:rPr>
              <w:t xml:space="preserve">Target for year 1 = </w:t>
            </w:r>
            <w:r w:rsidR="00DB7A42" w:rsidRPr="00DB7A42">
              <w:rPr>
                <w:color w:val="4472C4" w:themeColor="accent1"/>
                <w:lang w:val="en-US"/>
              </w:rPr>
              <w:t>5% of [Customer] workforce</w:t>
            </w:r>
            <w:r w:rsidRPr="00DB7A42">
              <w:rPr>
                <w:color w:val="4472C4" w:themeColor="accent1"/>
                <w:lang w:val="en-US"/>
              </w:rPr>
              <w:t xml:space="preserve">. </w:t>
            </w:r>
          </w:p>
        </w:tc>
      </w:tr>
      <w:tr w:rsidR="00D45765" w14:paraId="4DB72AAF" w14:textId="74E666F1" w:rsidTr="00D45765">
        <w:tc>
          <w:tcPr>
            <w:tcW w:w="1416" w:type="dxa"/>
          </w:tcPr>
          <w:p w14:paraId="5E436807" w14:textId="77777777" w:rsidR="00D45765" w:rsidRPr="005C29AB" w:rsidRDefault="00D45765" w:rsidP="00D40631">
            <w:pPr>
              <w:rPr>
                <w:u w:val="single"/>
                <w:lang w:val="en-US"/>
              </w:rPr>
            </w:pPr>
            <w:r w:rsidRPr="005C29AB">
              <w:rPr>
                <w:u w:val="single"/>
                <w:lang w:val="en-US"/>
              </w:rPr>
              <w:t>Advanced</w:t>
            </w:r>
          </w:p>
        </w:tc>
        <w:tc>
          <w:tcPr>
            <w:tcW w:w="3422" w:type="dxa"/>
          </w:tcPr>
          <w:p w14:paraId="5AFAC8AE" w14:textId="602B9A38" w:rsidR="00D45765" w:rsidRDefault="00D45765" w:rsidP="00B32590">
            <w:pPr>
              <w:rPr>
                <w:lang w:val="en-US"/>
              </w:rPr>
            </w:pPr>
            <w:r w:rsidRPr="00BC1625">
              <w:rPr>
                <w:lang w:val="en-US"/>
              </w:rPr>
              <w:t>An Advanced CTP will be industry certified, either in cloud or in related fields, and be able to function as a member of a technical project team, even though that might be in a non-technical role</w:t>
            </w:r>
          </w:p>
        </w:tc>
        <w:tc>
          <w:tcPr>
            <w:tcW w:w="1820" w:type="dxa"/>
          </w:tcPr>
          <w:p w14:paraId="0F0F0172" w14:textId="6FECA055" w:rsidR="00D45765" w:rsidRPr="00D45765" w:rsidRDefault="00D45765" w:rsidP="00D45765">
            <w:pPr>
              <w:rPr>
                <w:lang w:val="en-US"/>
              </w:rPr>
            </w:pPr>
            <w:r w:rsidRPr="00D45765">
              <w:rPr>
                <w:lang w:val="en-US"/>
              </w:rPr>
              <w:t>10 days training, and 10 days on the job delivery</w:t>
            </w:r>
          </w:p>
        </w:tc>
        <w:tc>
          <w:tcPr>
            <w:tcW w:w="2352" w:type="dxa"/>
          </w:tcPr>
          <w:p w14:paraId="4441DD56" w14:textId="2B113A82" w:rsidR="00D45765" w:rsidRPr="00DB7A42" w:rsidRDefault="00D45765" w:rsidP="00D45765">
            <w:pPr>
              <w:rPr>
                <w:color w:val="4472C4" w:themeColor="accent1"/>
                <w:lang w:val="en-US"/>
              </w:rPr>
            </w:pPr>
            <w:r w:rsidRPr="00DB7A42">
              <w:rPr>
                <w:color w:val="4472C4" w:themeColor="accent1"/>
                <w:lang w:val="en-US"/>
              </w:rPr>
              <w:t>All employees in the IT Operations organization (</w:t>
            </w:r>
            <w:r w:rsidR="006662BC" w:rsidRPr="00DB7A42">
              <w:rPr>
                <w:color w:val="4472C4" w:themeColor="accent1"/>
                <w:lang w:val="en-US"/>
              </w:rPr>
              <w:t xml:space="preserve">insert </w:t>
            </w:r>
            <w:r w:rsidR="009600E4">
              <w:rPr>
                <w:color w:val="4472C4" w:themeColor="accent1"/>
                <w:lang w:val="en-US"/>
              </w:rPr>
              <w:t>#</w:t>
            </w:r>
            <w:r w:rsidRPr="00DB7A42">
              <w:rPr>
                <w:color w:val="4472C4" w:themeColor="accent1"/>
                <w:lang w:val="en-US"/>
              </w:rPr>
              <w:t xml:space="preserve">), and the </w:t>
            </w:r>
            <w:r w:rsidR="006662BC" w:rsidRPr="00DB7A42">
              <w:rPr>
                <w:color w:val="4472C4" w:themeColor="accent1"/>
                <w:lang w:val="en-US"/>
              </w:rPr>
              <w:t>Engineering team</w:t>
            </w:r>
            <w:r w:rsidRPr="00DB7A42">
              <w:rPr>
                <w:color w:val="4472C4" w:themeColor="accent1"/>
                <w:lang w:val="en-US"/>
              </w:rPr>
              <w:t xml:space="preserve"> (</w:t>
            </w:r>
            <w:r w:rsidR="006662BC" w:rsidRPr="00DB7A42">
              <w:rPr>
                <w:color w:val="4472C4" w:themeColor="accent1"/>
                <w:lang w:val="en-US"/>
              </w:rPr>
              <w:t xml:space="preserve">insert </w:t>
            </w:r>
            <w:r w:rsidR="009600E4">
              <w:rPr>
                <w:color w:val="4472C4" w:themeColor="accent1"/>
                <w:lang w:val="en-US"/>
              </w:rPr>
              <w:t>#</w:t>
            </w:r>
            <w:r w:rsidRPr="00DB7A42">
              <w:rPr>
                <w:color w:val="4472C4" w:themeColor="accent1"/>
                <w:lang w:val="en-US"/>
              </w:rPr>
              <w:t xml:space="preserve">). Also, nominated staff from BUs. </w:t>
            </w:r>
          </w:p>
          <w:p w14:paraId="460815B9" w14:textId="331E36E8" w:rsidR="00D45765" w:rsidRPr="00DB7A42" w:rsidRDefault="00D45765" w:rsidP="00D45765">
            <w:pPr>
              <w:rPr>
                <w:color w:val="4472C4" w:themeColor="accent1"/>
                <w:lang w:val="en-US"/>
              </w:rPr>
            </w:pPr>
          </w:p>
        </w:tc>
      </w:tr>
      <w:tr w:rsidR="00D45765" w14:paraId="3623058C" w14:textId="3F3642E2" w:rsidTr="00D45765">
        <w:tc>
          <w:tcPr>
            <w:tcW w:w="1416" w:type="dxa"/>
          </w:tcPr>
          <w:p w14:paraId="06ED653A" w14:textId="77777777" w:rsidR="00D45765" w:rsidRPr="005C29AB" w:rsidRDefault="00D45765" w:rsidP="00D40631">
            <w:pPr>
              <w:rPr>
                <w:u w:val="single"/>
                <w:lang w:val="en-US"/>
              </w:rPr>
            </w:pPr>
            <w:r w:rsidRPr="005C29AB">
              <w:rPr>
                <w:u w:val="single"/>
                <w:lang w:val="en-US"/>
              </w:rPr>
              <w:t>Expert</w:t>
            </w:r>
          </w:p>
        </w:tc>
        <w:tc>
          <w:tcPr>
            <w:tcW w:w="3422" w:type="dxa"/>
          </w:tcPr>
          <w:p w14:paraId="5C5119E4" w14:textId="36C43502" w:rsidR="00D45765" w:rsidRDefault="00D45765" w:rsidP="00C91992">
            <w:pPr>
              <w:rPr>
                <w:lang w:val="en-US"/>
              </w:rPr>
            </w:pPr>
            <w:r w:rsidRPr="00BC1625">
              <w:rPr>
                <w:lang w:val="en-US"/>
              </w:rPr>
              <w:t xml:space="preserve">An Expert CTP will have several industry certifications, and a technical domain area of expertise. He/ she </w:t>
            </w:r>
            <w:r>
              <w:rPr>
                <w:lang w:val="en-US"/>
              </w:rPr>
              <w:t>will be</w:t>
            </w:r>
            <w:r w:rsidRPr="00BC1625">
              <w:rPr>
                <w:lang w:val="en-US"/>
              </w:rPr>
              <w:t xml:space="preserve"> able to lead small to mid-sized technical projects on their own while leading a small project team.</w:t>
            </w:r>
          </w:p>
          <w:p w14:paraId="2E5B2608" w14:textId="77777777" w:rsidR="00D45765" w:rsidRPr="00BC1625" w:rsidRDefault="00D45765" w:rsidP="00C91992">
            <w:pPr>
              <w:rPr>
                <w:lang w:val="en-US"/>
              </w:rPr>
            </w:pPr>
          </w:p>
        </w:tc>
        <w:tc>
          <w:tcPr>
            <w:tcW w:w="1820" w:type="dxa"/>
          </w:tcPr>
          <w:p w14:paraId="0E463319" w14:textId="1278C5B8" w:rsidR="00D45765" w:rsidRPr="00D45765" w:rsidRDefault="00D45765" w:rsidP="00D45765">
            <w:pPr>
              <w:rPr>
                <w:lang w:val="en-US"/>
              </w:rPr>
            </w:pPr>
            <w:r w:rsidRPr="00D45765">
              <w:rPr>
                <w:lang w:val="en-US"/>
              </w:rPr>
              <w:t xml:space="preserve">15 days training, and </w:t>
            </w:r>
            <w:r w:rsidR="00AE573D">
              <w:rPr>
                <w:lang w:val="en-US"/>
              </w:rPr>
              <w:t>3</w:t>
            </w:r>
            <w:r w:rsidRPr="00D45765">
              <w:rPr>
                <w:lang w:val="en-US"/>
              </w:rPr>
              <w:t>0 days on the job delivery</w:t>
            </w:r>
          </w:p>
        </w:tc>
        <w:tc>
          <w:tcPr>
            <w:tcW w:w="2352" w:type="dxa"/>
          </w:tcPr>
          <w:p w14:paraId="1FB0A86D" w14:textId="154B28F0" w:rsidR="00D45765" w:rsidRPr="00DB7A42" w:rsidRDefault="00D45765" w:rsidP="006662BC">
            <w:pPr>
              <w:rPr>
                <w:color w:val="4472C4" w:themeColor="accent1"/>
                <w:lang w:val="en-US"/>
              </w:rPr>
            </w:pPr>
            <w:r w:rsidRPr="00DB7A42">
              <w:rPr>
                <w:color w:val="4472C4" w:themeColor="accent1"/>
                <w:lang w:val="en-US"/>
              </w:rPr>
              <w:t xml:space="preserve">Identified technical project leaders from </w:t>
            </w:r>
            <w:r w:rsidR="006662BC" w:rsidRPr="00DB7A42">
              <w:rPr>
                <w:color w:val="4472C4" w:themeColor="accent1"/>
                <w:lang w:val="en-US"/>
              </w:rPr>
              <w:t xml:space="preserve">IT operations, Engineering, </w:t>
            </w:r>
            <w:r w:rsidRPr="00DB7A42">
              <w:rPr>
                <w:color w:val="4472C4" w:themeColor="accent1"/>
                <w:lang w:val="en-US"/>
              </w:rPr>
              <w:t>and other BUs.</w:t>
            </w:r>
          </w:p>
        </w:tc>
      </w:tr>
      <w:tr w:rsidR="00D45765" w14:paraId="6B910033" w14:textId="573A2CA5" w:rsidTr="00D45765">
        <w:tc>
          <w:tcPr>
            <w:tcW w:w="1416" w:type="dxa"/>
          </w:tcPr>
          <w:p w14:paraId="78989FED" w14:textId="77777777" w:rsidR="00D45765" w:rsidRPr="005C29AB" w:rsidRDefault="00D45765" w:rsidP="00D40631">
            <w:pPr>
              <w:rPr>
                <w:u w:val="single"/>
                <w:lang w:val="en-US"/>
              </w:rPr>
            </w:pPr>
            <w:r w:rsidRPr="005C29AB">
              <w:rPr>
                <w:u w:val="single"/>
                <w:lang w:val="en-US"/>
              </w:rPr>
              <w:t>Community Leader</w:t>
            </w:r>
          </w:p>
        </w:tc>
        <w:tc>
          <w:tcPr>
            <w:tcW w:w="3422" w:type="dxa"/>
          </w:tcPr>
          <w:p w14:paraId="123C3FA9" w14:textId="6E21A410" w:rsidR="00D45765" w:rsidRPr="00BC1625" w:rsidRDefault="00D45765" w:rsidP="00BC1625">
            <w:pPr>
              <w:rPr>
                <w:lang w:val="en-US"/>
              </w:rPr>
            </w:pPr>
            <w:r w:rsidRPr="00BC1625">
              <w:rPr>
                <w:lang w:val="en-US"/>
              </w:rPr>
              <w:t xml:space="preserve">A Community </w:t>
            </w:r>
            <w:r w:rsidR="00B32590">
              <w:rPr>
                <w:lang w:val="en-US"/>
              </w:rPr>
              <w:t>L</w:t>
            </w:r>
            <w:r w:rsidRPr="00BC1625">
              <w:rPr>
                <w:lang w:val="en-US"/>
              </w:rPr>
              <w:t>eader CTP is a thought leader with deep expertise and experience. They have demonstrated success in leading several projects, and are sought after speakers at industry events. A key component of their role would b</w:t>
            </w:r>
            <w:r>
              <w:rPr>
                <w:lang w:val="en-US"/>
              </w:rPr>
              <w:t xml:space="preserve">e to act as mentors for Expert </w:t>
            </w:r>
            <w:r w:rsidRPr="00BC1625">
              <w:rPr>
                <w:lang w:val="en-US"/>
              </w:rPr>
              <w:t xml:space="preserve"> CTPs.</w:t>
            </w:r>
          </w:p>
          <w:p w14:paraId="2C62F3EA" w14:textId="77777777" w:rsidR="00D45765" w:rsidRDefault="00D45765" w:rsidP="00D40631">
            <w:pPr>
              <w:rPr>
                <w:lang w:val="en-US"/>
              </w:rPr>
            </w:pPr>
          </w:p>
        </w:tc>
        <w:tc>
          <w:tcPr>
            <w:tcW w:w="1820" w:type="dxa"/>
          </w:tcPr>
          <w:p w14:paraId="47643D50" w14:textId="14C4AC17" w:rsidR="00D45765" w:rsidRPr="00D45765" w:rsidRDefault="00D45765" w:rsidP="00D45765">
            <w:pPr>
              <w:rPr>
                <w:lang w:val="en-US"/>
              </w:rPr>
            </w:pPr>
            <w:r w:rsidRPr="00D45765">
              <w:rPr>
                <w:lang w:val="en-US"/>
              </w:rPr>
              <w:t xml:space="preserve">30 days training, and </w:t>
            </w:r>
            <w:r w:rsidR="00F86393">
              <w:rPr>
                <w:lang w:val="en-US"/>
              </w:rPr>
              <w:t>6</w:t>
            </w:r>
            <w:r w:rsidRPr="00D45765">
              <w:rPr>
                <w:lang w:val="en-US"/>
              </w:rPr>
              <w:t>0 days on the job delivery</w:t>
            </w:r>
          </w:p>
        </w:tc>
        <w:tc>
          <w:tcPr>
            <w:tcW w:w="2352" w:type="dxa"/>
          </w:tcPr>
          <w:p w14:paraId="6DCFA7FB" w14:textId="791559F5" w:rsidR="00D45765" w:rsidRPr="009F3913" w:rsidRDefault="009F3913" w:rsidP="00DB7A42">
            <w:pPr>
              <w:rPr>
                <w:lang w:val="en-US"/>
              </w:rPr>
            </w:pPr>
            <w:r w:rsidRPr="009F3913">
              <w:rPr>
                <w:lang w:val="en-US"/>
              </w:rPr>
              <w:t xml:space="preserve">Nominated by </w:t>
            </w:r>
            <w:r w:rsidR="004B5EA7">
              <w:rPr>
                <w:lang w:val="en-US"/>
              </w:rPr>
              <w:t>[Customer]</w:t>
            </w:r>
            <w:r w:rsidRPr="009F3913">
              <w:rPr>
                <w:lang w:val="en-US"/>
              </w:rPr>
              <w:t xml:space="preserve"> </w:t>
            </w:r>
            <w:r w:rsidR="00DB7A42">
              <w:rPr>
                <w:lang w:val="en-US"/>
              </w:rPr>
              <w:t>Leadership Team</w:t>
            </w:r>
            <w:r w:rsidRPr="009F3913">
              <w:rPr>
                <w:lang w:val="en-US"/>
              </w:rPr>
              <w:t xml:space="preserve"> following demonstrated technical leadership.</w:t>
            </w:r>
          </w:p>
        </w:tc>
      </w:tr>
    </w:tbl>
    <w:p w14:paraId="34C19213" w14:textId="77777777" w:rsidR="00EE2F0A" w:rsidRDefault="00EE2F0A" w:rsidP="00D40631">
      <w:pPr>
        <w:rPr>
          <w:lang w:val="en-US"/>
        </w:rPr>
      </w:pPr>
    </w:p>
    <w:p w14:paraId="010DABF6" w14:textId="77777777" w:rsidR="004E1B09" w:rsidRPr="004E1B09" w:rsidRDefault="004E1B09" w:rsidP="005C63E0">
      <w:pPr>
        <w:outlineLvl w:val="0"/>
        <w:rPr>
          <w:b/>
          <w:lang w:val="en-US"/>
        </w:rPr>
      </w:pPr>
      <w:r w:rsidRPr="004E1B09">
        <w:rPr>
          <w:b/>
          <w:lang w:val="en-US"/>
        </w:rPr>
        <w:t>How will we deliver this program?</w:t>
      </w:r>
    </w:p>
    <w:p w14:paraId="048AB3AB" w14:textId="0C9BBB90" w:rsidR="007E2D80" w:rsidRDefault="007E2D80" w:rsidP="00D40631">
      <w:pPr>
        <w:rPr>
          <w:lang w:val="en-US"/>
        </w:rPr>
      </w:pPr>
      <w:r>
        <w:rPr>
          <w:lang w:val="en-US"/>
        </w:rPr>
        <w:t xml:space="preserve">Delivery of this program will be </w:t>
      </w:r>
      <w:r w:rsidR="00EE2F0A">
        <w:rPr>
          <w:lang w:val="en-US"/>
        </w:rPr>
        <w:t xml:space="preserve">multi-channel </w:t>
      </w:r>
      <w:r>
        <w:rPr>
          <w:lang w:val="en-US"/>
        </w:rPr>
        <w:t xml:space="preserve">via </w:t>
      </w:r>
      <w:r w:rsidR="00EF065B">
        <w:rPr>
          <w:lang w:val="en-US"/>
        </w:rPr>
        <w:t>formal classroom training, interactive workshops, instructor</w:t>
      </w:r>
      <w:r w:rsidR="004D5073">
        <w:rPr>
          <w:lang w:val="en-US"/>
        </w:rPr>
        <w:t>-</w:t>
      </w:r>
      <w:r w:rsidR="00EF065B">
        <w:rPr>
          <w:lang w:val="en-US"/>
        </w:rPr>
        <w:t xml:space="preserve">facilitated labs, and a mobile app tentatively called </w:t>
      </w:r>
      <w:r w:rsidR="004B5EA7">
        <w:rPr>
          <w:lang w:val="en-US"/>
        </w:rPr>
        <w:t>[Customer]</w:t>
      </w:r>
      <w:r w:rsidR="00EF065B">
        <w:rPr>
          <w:lang w:val="en-US"/>
        </w:rPr>
        <w:t xml:space="preserve"> Learn. </w:t>
      </w:r>
    </w:p>
    <w:p w14:paraId="4D772D1F" w14:textId="77777777" w:rsidR="00BB520A" w:rsidRDefault="00BB520A" w:rsidP="00D40631">
      <w:pPr>
        <w:rPr>
          <w:lang w:val="en-US"/>
        </w:rPr>
      </w:pPr>
    </w:p>
    <w:p w14:paraId="4328FAD3" w14:textId="38124054" w:rsidR="00DB7A42" w:rsidRPr="007630B1" w:rsidRDefault="00DB7A42" w:rsidP="00D40631">
      <w:pPr>
        <w:rPr>
          <w:color w:val="FF0000"/>
          <w:lang w:val="en-US"/>
        </w:rPr>
      </w:pPr>
      <w:r w:rsidRPr="007630B1">
        <w:rPr>
          <w:color w:val="FF0000"/>
          <w:lang w:val="en-US"/>
        </w:rPr>
        <w:t xml:space="preserve">NOTE: </w:t>
      </w:r>
      <w:r w:rsidR="00272587" w:rsidRPr="007630B1">
        <w:rPr>
          <w:color w:val="FF0000"/>
          <w:lang w:val="en-US"/>
        </w:rPr>
        <w:t xml:space="preserve">At the time </w:t>
      </w:r>
      <w:r w:rsidR="007630B1" w:rsidRPr="007630B1">
        <w:rPr>
          <w:color w:val="FF0000"/>
          <w:lang w:val="en-US"/>
        </w:rPr>
        <w:t xml:space="preserve">of writing this document, I am sourcing for a </w:t>
      </w:r>
      <w:r w:rsidR="009600E4">
        <w:rPr>
          <w:color w:val="FF0000"/>
          <w:lang w:val="en-US"/>
        </w:rPr>
        <w:t xml:space="preserve">simple </w:t>
      </w:r>
      <w:r w:rsidR="007630B1" w:rsidRPr="007630B1">
        <w:rPr>
          <w:color w:val="FF0000"/>
          <w:lang w:val="en-US"/>
        </w:rPr>
        <w:t xml:space="preserve">reusable mobile app. Some customers might have existing apps that can be leveraged. Other customers might be </w:t>
      </w:r>
      <w:r w:rsidR="007630B1" w:rsidRPr="007630B1">
        <w:rPr>
          <w:color w:val="FF0000"/>
          <w:lang w:val="en-US"/>
        </w:rPr>
        <w:lastRenderedPageBreak/>
        <w:t>willing to dedicate resources to develop a simple application.</w:t>
      </w:r>
      <w:r w:rsidR="009600E4">
        <w:rPr>
          <w:color w:val="FF0000"/>
          <w:lang w:val="en-US"/>
        </w:rPr>
        <w:t xml:space="preserve"> For now, modify/ remove the mobile app scope from the document based on your customer’s needs.</w:t>
      </w:r>
    </w:p>
    <w:p w14:paraId="5F2C81F1" w14:textId="77777777" w:rsidR="00DB7A42" w:rsidRDefault="00DB7A42" w:rsidP="00D40631">
      <w:pPr>
        <w:rPr>
          <w:lang w:val="en-US"/>
        </w:rPr>
      </w:pPr>
    </w:p>
    <w:p w14:paraId="2CBA3964" w14:textId="77777777" w:rsidR="00EE2F0A" w:rsidRPr="00CC027D" w:rsidRDefault="00CC027D" w:rsidP="005C63E0">
      <w:pPr>
        <w:outlineLvl w:val="0"/>
        <w:rPr>
          <w:u w:val="single"/>
          <w:lang w:val="en-US"/>
        </w:rPr>
      </w:pPr>
      <w:r w:rsidRPr="00CC027D">
        <w:rPr>
          <w:u w:val="single"/>
          <w:lang w:val="en-US"/>
        </w:rPr>
        <w:t>Formal classroom training</w:t>
      </w:r>
    </w:p>
    <w:p w14:paraId="7F387356" w14:textId="1C63862D" w:rsidR="00CC027D" w:rsidRDefault="00CC027D" w:rsidP="00D40631">
      <w:pPr>
        <w:rPr>
          <w:lang w:val="en-US"/>
        </w:rPr>
      </w:pPr>
      <w:r>
        <w:rPr>
          <w:lang w:val="en-US"/>
        </w:rPr>
        <w:t>There are a few reasons for the inclusion of formal classroom training in the program. Firstly, it provides access to industry-proven certification programs in cloud, mobile, and analytics technologies. Secondly, it provides the workforce with skills th</w:t>
      </w:r>
      <w:r w:rsidR="00060A9E">
        <w:rPr>
          <w:lang w:val="en-US"/>
        </w:rPr>
        <w:t>at are transferable and recognis</w:t>
      </w:r>
      <w:r>
        <w:rPr>
          <w:lang w:val="en-US"/>
        </w:rPr>
        <w:t xml:space="preserve">ed outside of </w:t>
      </w:r>
      <w:r w:rsidR="004B5EA7">
        <w:rPr>
          <w:lang w:val="en-US"/>
        </w:rPr>
        <w:t>[Customer]</w:t>
      </w:r>
      <w:r>
        <w:rPr>
          <w:lang w:val="en-US"/>
        </w:rPr>
        <w:t>. Finally, it saves</w:t>
      </w:r>
      <w:r w:rsidR="00BA0ACD">
        <w:rPr>
          <w:lang w:val="en-US"/>
        </w:rPr>
        <w:t xml:space="preserve"> effort in content development.</w:t>
      </w:r>
    </w:p>
    <w:p w14:paraId="4ECA87B7" w14:textId="77777777" w:rsidR="006D0F00" w:rsidRDefault="006D0F00" w:rsidP="00D40631">
      <w:pPr>
        <w:rPr>
          <w:lang w:val="en-US"/>
        </w:rPr>
      </w:pPr>
    </w:p>
    <w:p w14:paraId="1BD68D65" w14:textId="2DC3AC56" w:rsidR="006D0F00" w:rsidRDefault="006D0F00" w:rsidP="00D40631">
      <w:pPr>
        <w:rPr>
          <w:lang w:val="en-US"/>
        </w:rPr>
      </w:pPr>
      <w:r>
        <w:rPr>
          <w:lang w:val="en-US"/>
        </w:rPr>
        <w:t xml:space="preserve">NOTE: </w:t>
      </w:r>
      <w:r w:rsidR="004D5073">
        <w:rPr>
          <w:lang w:val="en-US"/>
        </w:rPr>
        <w:t>T</w:t>
      </w:r>
      <w:r w:rsidR="00B34A08">
        <w:rPr>
          <w:lang w:val="en-US"/>
        </w:rPr>
        <w:t xml:space="preserve">he </w:t>
      </w:r>
      <w:r w:rsidR="00947173">
        <w:rPr>
          <w:lang w:val="en-US"/>
        </w:rPr>
        <w:t xml:space="preserve">proposed </w:t>
      </w:r>
      <w:r>
        <w:rPr>
          <w:lang w:val="en-US"/>
        </w:rPr>
        <w:t>curriculum</w:t>
      </w:r>
      <w:r w:rsidR="00B34A08">
        <w:rPr>
          <w:lang w:val="en-US"/>
        </w:rPr>
        <w:t xml:space="preserve"> includes</w:t>
      </w:r>
      <w:r>
        <w:rPr>
          <w:lang w:val="en-US"/>
        </w:rPr>
        <w:t xml:space="preserve"> classroom training</w:t>
      </w:r>
      <w:r w:rsidR="00947173">
        <w:rPr>
          <w:lang w:val="en-US"/>
        </w:rPr>
        <w:t xml:space="preserve"> from AWS, AgilePM, and Scrum.org.</w:t>
      </w:r>
      <w:r>
        <w:rPr>
          <w:lang w:val="en-US"/>
        </w:rPr>
        <w:t xml:space="preserve"> </w:t>
      </w:r>
      <w:r w:rsidR="00B34A08">
        <w:rPr>
          <w:lang w:val="en-US"/>
        </w:rPr>
        <w:t xml:space="preserve">During the review of this document, is it recommended that </w:t>
      </w:r>
      <w:r w:rsidR="004B5EA7">
        <w:rPr>
          <w:lang w:val="en-US"/>
        </w:rPr>
        <w:t>[Customer]</w:t>
      </w:r>
      <w:r w:rsidR="00B34A08">
        <w:rPr>
          <w:lang w:val="en-US"/>
        </w:rPr>
        <w:t xml:space="preserve"> provide their recommendations for additional classroom training courses. </w:t>
      </w:r>
    </w:p>
    <w:p w14:paraId="33ADAB6B" w14:textId="77777777" w:rsidR="00CC027D" w:rsidRDefault="00CC027D" w:rsidP="00D40631">
      <w:pPr>
        <w:rPr>
          <w:lang w:val="en-US"/>
        </w:rPr>
      </w:pPr>
    </w:p>
    <w:p w14:paraId="28960768" w14:textId="46B71929" w:rsidR="000A10A3" w:rsidRPr="000A10A3" w:rsidRDefault="000A10A3" w:rsidP="005C63E0">
      <w:pPr>
        <w:outlineLvl w:val="0"/>
        <w:rPr>
          <w:u w:val="single"/>
          <w:lang w:val="en-US"/>
        </w:rPr>
      </w:pPr>
      <w:r w:rsidRPr="000A10A3">
        <w:rPr>
          <w:u w:val="single"/>
          <w:lang w:val="en-US"/>
        </w:rPr>
        <w:t>Instructor</w:t>
      </w:r>
      <w:r w:rsidR="004D5073">
        <w:rPr>
          <w:u w:val="single"/>
          <w:lang w:val="en-US"/>
        </w:rPr>
        <w:t>-</w:t>
      </w:r>
      <w:r w:rsidRPr="000A10A3">
        <w:rPr>
          <w:u w:val="single"/>
          <w:lang w:val="en-US"/>
        </w:rPr>
        <w:t>facilitated hands</w:t>
      </w:r>
      <w:r w:rsidR="00024AF6">
        <w:rPr>
          <w:u w:val="single"/>
          <w:lang w:val="en-US"/>
        </w:rPr>
        <w:t>-</w:t>
      </w:r>
      <w:r w:rsidRPr="000A10A3">
        <w:rPr>
          <w:u w:val="single"/>
          <w:lang w:val="en-US"/>
        </w:rPr>
        <w:t>on labs</w:t>
      </w:r>
    </w:p>
    <w:p w14:paraId="1EA6EAF6" w14:textId="2F3AA771" w:rsidR="000A10A3" w:rsidRDefault="009430DC" w:rsidP="00D40631">
      <w:pPr>
        <w:rPr>
          <w:lang w:val="en-US"/>
        </w:rPr>
      </w:pPr>
      <w:r>
        <w:rPr>
          <w:lang w:val="en-US"/>
        </w:rPr>
        <w:t>Doing tasks facilitates internalization of knowledge. Hands</w:t>
      </w:r>
      <w:r w:rsidR="00024AF6">
        <w:rPr>
          <w:lang w:val="en-US"/>
        </w:rPr>
        <w:t>-</w:t>
      </w:r>
      <w:r>
        <w:rPr>
          <w:lang w:val="en-US"/>
        </w:rPr>
        <w:t>on labs are a</w:t>
      </w:r>
      <w:r w:rsidR="009613C8">
        <w:rPr>
          <w:lang w:val="en-US"/>
        </w:rPr>
        <w:t>n effective method</w:t>
      </w:r>
      <w:r>
        <w:rPr>
          <w:lang w:val="en-US"/>
        </w:rPr>
        <w:t xml:space="preserve"> </w:t>
      </w:r>
      <w:r w:rsidR="009613C8">
        <w:rPr>
          <w:lang w:val="en-US"/>
        </w:rPr>
        <w:t>in driving this</w:t>
      </w:r>
      <w:r>
        <w:rPr>
          <w:lang w:val="en-US"/>
        </w:rPr>
        <w:t xml:space="preserve"> internalization. However, a typical challenge with hands</w:t>
      </w:r>
      <w:r w:rsidR="00024AF6">
        <w:rPr>
          <w:lang w:val="en-US"/>
        </w:rPr>
        <w:t>-</w:t>
      </w:r>
      <w:r>
        <w:rPr>
          <w:lang w:val="en-US"/>
        </w:rPr>
        <w:t xml:space="preserve">on labs are that they’re done in isolation and </w:t>
      </w:r>
      <w:r w:rsidR="00024AF6">
        <w:rPr>
          <w:lang w:val="en-US"/>
        </w:rPr>
        <w:t xml:space="preserve">often </w:t>
      </w:r>
      <w:r w:rsidR="006606F9">
        <w:rPr>
          <w:lang w:val="en-US"/>
        </w:rPr>
        <w:t xml:space="preserve">seem disconnected </w:t>
      </w:r>
      <w:r w:rsidR="00024AF6">
        <w:rPr>
          <w:lang w:val="en-US"/>
        </w:rPr>
        <w:t xml:space="preserve">from </w:t>
      </w:r>
      <w:r w:rsidR="006606F9">
        <w:rPr>
          <w:lang w:val="en-US"/>
        </w:rPr>
        <w:t>real world problems</w:t>
      </w:r>
      <w:r>
        <w:rPr>
          <w:lang w:val="en-US"/>
        </w:rPr>
        <w:t xml:space="preserve">. We propose </w:t>
      </w:r>
      <w:r w:rsidR="006606F9">
        <w:rPr>
          <w:lang w:val="en-US"/>
        </w:rPr>
        <w:t>instructor</w:t>
      </w:r>
      <w:r w:rsidR="00024AF6">
        <w:rPr>
          <w:lang w:val="en-US"/>
        </w:rPr>
        <w:t>-</w:t>
      </w:r>
      <w:r w:rsidR="006606F9">
        <w:rPr>
          <w:lang w:val="en-US"/>
        </w:rPr>
        <w:t>led hands</w:t>
      </w:r>
      <w:r w:rsidR="00024AF6">
        <w:rPr>
          <w:lang w:val="en-US"/>
        </w:rPr>
        <w:t>-</w:t>
      </w:r>
      <w:r w:rsidR="006606F9">
        <w:rPr>
          <w:lang w:val="en-US"/>
        </w:rPr>
        <w:t xml:space="preserve">on labs </w:t>
      </w:r>
      <w:r w:rsidR="00192B85">
        <w:rPr>
          <w:lang w:val="en-US"/>
        </w:rPr>
        <w:t xml:space="preserve">that will </w:t>
      </w:r>
      <w:r w:rsidR="006606F9">
        <w:rPr>
          <w:lang w:val="en-US"/>
        </w:rPr>
        <w:t xml:space="preserve">connect </w:t>
      </w:r>
      <w:r w:rsidR="00192B85">
        <w:rPr>
          <w:lang w:val="en-US"/>
        </w:rPr>
        <w:t xml:space="preserve">the </w:t>
      </w:r>
      <w:r w:rsidR="006606F9">
        <w:rPr>
          <w:lang w:val="en-US"/>
        </w:rPr>
        <w:t>labs to real world requirements, while also creating a fun learning atmosphere.</w:t>
      </w:r>
      <w:r w:rsidR="009613C8">
        <w:rPr>
          <w:lang w:val="en-US"/>
        </w:rPr>
        <w:t xml:space="preserve"> Topic</w:t>
      </w:r>
      <w:r w:rsidR="00024AF6">
        <w:rPr>
          <w:lang w:val="en-US"/>
        </w:rPr>
        <w:t>s</w:t>
      </w:r>
      <w:r w:rsidR="009613C8">
        <w:rPr>
          <w:lang w:val="en-US"/>
        </w:rPr>
        <w:t xml:space="preserve"> for hands</w:t>
      </w:r>
      <w:r w:rsidR="00192B85">
        <w:rPr>
          <w:lang w:val="en-US"/>
        </w:rPr>
        <w:t>-</w:t>
      </w:r>
      <w:r w:rsidR="009613C8">
        <w:rPr>
          <w:lang w:val="en-US"/>
        </w:rPr>
        <w:t xml:space="preserve">on labs should relate to the </w:t>
      </w:r>
      <w:r w:rsidR="004B5EA7">
        <w:rPr>
          <w:lang w:val="en-US"/>
        </w:rPr>
        <w:t>[Customer]</w:t>
      </w:r>
      <w:r w:rsidR="009613C8">
        <w:rPr>
          <w:lang w:val="en-US"/>
        </w:rPr>
        <w:t xml:space="preserve"> technology vision (</w:t>
      </w:r>
      <w:r w:rsidR="00AD65DF" w:rsidRPr="00AD65DF">
        <w:rPr>
          <w:color w:val="4472C4" w:themeColor="accent1"/>
          <w:lang w:val="en-US"/>
        </w:rPr>
        <w:t>insert customer technology vision</w:t>
      </w:r>
      <w:r w:rsidR="009613C8">
        <w:rPr>
          <w:lang w:val="en-US"/>
        </w:rPr>
        <w:t xml:space="preserve">) and </w:t>
      </w:r>
      <w:r w:rsidR="004D5073">
        <w:rPr>
          <w:lang w:val="en-US"/>
        </w:rPr>
        <w:t xml:space="preserve">include </w:t>
      </w:r>
      <w:r w:rsidR="009613C8">
        <w:rPr>
          <w:lang w:val="en-US"/>
        </w:rPr>
        <w:t>forward</w:t>
      </w:r>
      <w:r w:rsidR="00192B85">
        <w:rPr>
          <w:lang w:val="en-US"/>
        </w:rPr>
        <w:t>-</w:t>
      </w:r>
      <w:r w:rsidR="009613C8">
        <w:rPr>
          <w:lang w:val="en-US"/>
        </w:rPr>
        <w:t xml:space="preserve">looking topics like </w:t>
      </w:r>
      <w:r w:rsidR="009600E4" w:rsidRPr="009600E4">
        <w:rPr>
          <w:color w:val="4472C4" w:themeColor="accent1"/>
          <w:lang w:val="en-US"/>
        </w:rPr>
        <w:t xml:space="preserve">insert e.g. like </w:t>
      </w:r>
      <w:r w:rsidR="009613C8" w:rsidRPr="009600E4">
        <w:rPr>
          <w:color w:val="4472C4" w:themeColor="accent1"/>
          <w:lang w:val="en-US"/>
        </w:rPr>
        <w:t>micro services architectures</w:t>
      </w:r>
      <w:r w:rsidR="009613C8">
        <w:rPr>
          <w:lang w:val="en-US"/>
        </w:rPr>
        <w:t>.</w:t>
      </w:r>
    </w:p>
    <w:p w14:paraId="0490B277" w14:textId="77777777" w:rsidR="000A10A3" w:rsidRDefault="000A10A3" w:rsidP="00D40631">
      <w:pPr>
        <w:rPr>
          <w:lang w:val="en-US"/>
        </w:rPr>
      </w:pPr>
    </w:p>
    <w:p w14:paraId="3E1B4391" w14:textId="77777777" w:rsidR="00CC027D" w:rsidRPr="000A10A3" w:rsidRDefault="008C40E5" w:rsidP="005C63E0">
      <w:pPr>
        <w:outlineLvl w:val="0"/>
        <w:rPr>
          <w:u w:val="single"/>
          <w:lang w:val="en-US"/>
        </w:rPr>
      </w:pPr>
      <w:r w:rsidRPr="000A10A3">
        <w:rPr>
          <w:u w:val="single"/>
          <w:lang w:val="en-US"/>
        </w:rPr>
        <w:t>Interactive workshops</w:t>
      </w:r>
    </w:p>
    <w:p w14:paraId="36FBDE54" w14:textId="78484D31" w:rsidR="008C40E5" w:rsidRDefault="009613C8" w:rsidP="00D40631">
      <w:pPr>
        <w:rPr>
          <w:lang w:val="en-US"/>
        </w:rPr>
      </w:pPr>
      <w:r>
        <w:rPr>
          <w:lang w:val="en-US"/>
        </w:rPr>
        <w:t xml:space="preserve">Workshops are another excellent medium where attendees learn through interaction with facilitators and </w:t>
      </w:r>
      <w:r w:rsidR="00D00ADC">
        <w:rPr>
          <w:lang w:val="en-US"/>
        </w:rPr>
        <w:t>one</w:t>
      </w:r>
      <w:r>
        <w:rPr>
          <w:lang w:val="en-US"/>
        </w:rPr>
        <w:t xml:space="preserve"> </w:t>
      </w:r>
      <w:r w:rsidR="00D00ADC">
        <w:rPr>
          <w:lang w:val="en-US"/>
        </w:rPr>
        <w:t>an</w:t>
      </w:r>
      <w:r>
        <w:rPr>
          <w:lang w:val="en-US"/>
        </w:rPr>
        <w:t>other. We propose regular workshops where attendees either watch a video or read a white paper for the first 20</w:t>
      </w:r>
      <w:r w:rsidR="00543823">
        <w:rPr>
          <w:lang w:val="en-US"/>
        </w:rPr>
        <w:t>-40</w:t>
      </w:r>
      <w:r>
        <w:rPr>
          <w:lang w:val="en-US"/>
        </w:rPr>
        <w:t xml:space="preserve"> mins. Following which</w:t>
      </w:r>
      <w:r w:rsidR="004D5073">
        <w:rPr>
          <w:lang w:val="en-US"/>
        </w:rPr>
        <w:t>,</w:t>
      </w:r>
      <w:r>
        <w:rPr>
          <w:lang w:val="en-US"/>
        </w:rPr>
        <w:t xml:space="preserve"> the facilitator will work with participants to derive how the learnings from the video or white paper can be </w:t>
      </w:r>
      <w:r w:rsidR="005E5D47">
        <w:rPr>
          <w:lang w:val="en-US"/>
        </w:rPr>
        <w:t xml:space="preserve">made </w:t>
      </w:r>
      <w:r>
        <w:rPr>
          <w:lang w:val="en-US"/>
        </w:rPr>
        <w:t xml:space="preserve">applicable to </w:t>
      </w:r>
      <w:r w:rsidR="004B5EA7">
        <w:rPr>
          <w:lang w:val="en-US"/>
        </w:rPr>
        <w:t>[Customer]</w:t>
      </w:r>
      <w:r>
        <w:rPr>
          <w:lang w:val="en-US"/>
        </w:rPr>
        <w:t>’s customers and technology roadmap. For e</w:t>
      </w:r>
      <w:r w:rsidR="004D5073">
        <w:rPr>
          <w:lang w:val="en-US"/>
        </w:rPr>
        <w:t>xample,</w:t>
      </w:r>
      <w:r>
        <w:rPr>
          <w:lang w:val="en-US"/>
        </w:rPr>
        <w:t xml:space="preserve"> </w:t>
      </w:r>
      <w:r w:rsidR="004D5073">
        <w:rPr>
          <w:lang w:val="en-US"/>
        </w:rPr>
        <w:t xml:space="preserve">a workshop might begin with </w:t>
      </w:r>
      <w:r w:rsidR="00DD5173">
        <w:rPr>
          <w:lang w:val="en-US"/>
        </w:rPr>
        <w:t xml:space="preserve">a video on </w:t>
      </w:r>
      <w:r w:rsidR="00F14AC2">
        <w:rPr>
          <w:lang w:val="en-US"/>
        </w:rPr>
        <w:t xml:space="preserve">scaling </w:t>
      </w:r>
      <w:r w:rsidR="005E5D47">
        <w:rPr>
          <w:lang w:val="en-US"/>
        </w:rPr>
        <w:t xml:space="preserve">a mobile app </w:t>
      </w:r>
      <w:r w:rsidR="004D5073">
        <w:rPr>
          <w:lang w:val="en-US"/>
        </w:rPr>
        <w:t xml:space="preserve">to </w:t>
      </w:r>
      <w:r w:rsidR="005E5D47">
        <w:rPr>
          <w:lang w:val="en-US"/>
        </w:rPr>
        <w:t>serve millions of users</w:t>
      </w:r>
      <w:r w:rsidR="00F14AC2">
        <w:rPr>
          <w:lang w:val="en-US"/>
        </w:rPr>
        <w:t xml:space="preserve">, </w:t>
      </w:r>
      <w:r w:rsidR="004D5073">
        <w:rPr>
          <w:lang w:val="en-US"/>
        </w:rPr>
        <w:t xml:space="preserve">and be </w:t>
      </w:r>
      <w:r w:rsidR="00F14AC2">
        <w:rPr>
          <w:lang w:val="en-US"/>
        </w:rPr>
        <w:t xml:space="preserve">followed by a workshop on how </w:t>
      </w:r>
      <w:r w:rsidR="004B5EA7">
        <w:rPr>
          <w:lang w:val="en-US"/>
        </w:rPr>
        <w:t>[Customer]</w:t>
      </w:r>
      <w:r w:rsidR="00F14AC2">
        <w:rPr>
          <w:lang w:val="en-US"/>
        </w:rPr>
        <w:t xml:space="preserve"> can chart a similar path for themselves. </w:t>
      </w:r>
    </w:p>
    <w:p w14:paraId="778D0F62" w14:textId="77777777" w:rsidR="00CC027D" w:rsidRDefault="00CC027D" w:rsidP="00D40631">
      <w:pPr>
        <w:rPr>
          <w:lang w:val="en-US"/>
        </w:rPr>
      </w:pPr>
    </w:p>
    <w:p w14:paraId="79941EC1" w14:textId="77777777" w:rsidR="00F14AC2" w:rsidRPr="00F14AC2" w:rsidRDefault="00F14AC2" w:rsidP="005C63E0">
      <w:pPr>
        <w:outlineLvl w:val="0"/>
        <w:rPr>
          <w:u w:val="single"/>
          <w:lang w:val="en-US"/>
        </w:rPr>
      </w:pPr>
      <w:r w:rsidRPr="00F14AC2">
        <w:rPr>
          <w:u w:val="single"/>
          <w:lang w:val="en-US"/>
        </w:rPr>
        <w:t xml:space="preserve">Mobile </w:t>
      </w:r>
      <w:r w:rsidR="00604CF1">
        <w:rPr>
          <w:u w:val="single"/>
          <w:lang w:val="en-US"/>
        </w:rPr>
        <w:t xml:space="preserve">Learning </w:t>
      </w:r>
      <w:r w:rsidRPr="00F14AC2">
        <w:rPr>
          <w:u w:val="single"/>
          <w:lang w:val="en-US"/>
        </w:rPr>
        <w:t>App</w:t>
      </w:r>
    </w:p>
    <w:p w14:paraId="426CD191" w14:textId="539863D2" w:rsidR="0028013A" w:rsidRDefault="00604CF1" w:rsidP="00D40631">
      <w:pPr>
        <w:rPr>
          <w:lang w:val="en-US"/>
        </w:rPr>
      </w:pPr>
      <w:r>
        <w:rPr>
          <w:lang w:val="en-US"/>
        </w:rPr>
        <w:t>In addition to classroom training, hands</w:t>
      </w:r>
      <w:r w:rsidR="00A53617">
        <w:rPr>
          <w:lang w:val="en-US"/>
        </w:rPr>
        <w:t>-</w:t>
      </w:r>
      <w:r>
        <w:rPr>
          <w:lang w:val="en-US"/>
        </w:rPr>
        <w:t>on labs, and workshops, we recommend the introduction of a mobile learning app, tentatively called ‘</w:t>
      </w:r>
      <w:r w:rsidR="004B5EA7">
        <w:rPr>
          <w:lang w:val="en-US"/>
        </w:rPr>
        <w:t>[Customer]</w:t>
      </w:r>
      <w:r>
        <w:rPr>
          <w:lang w:val="en-US"/>
        </w:rPr>
        <w:t xml:space="preserve"> Learn.’</w:t>
      </w:r>
    </w:p>
    <w:p w14:paraId="63B08077" w14:textId="77777777" w:rsidR="00F14AC2" w:rsidRDefault="00ED6CED" w:rsidP="0028013A">
      <w:pPr>
        <w:pStyle w:val="ListParagraph"/>
        <w:numPr>
          <w:ilvl w:val="0"/>
          <w:numId w:val="2"/>
        </w:numPr>
        <w:rPr>
          <w:lang w:val="en-US"/>
        </w:rPr>
      </w:pPr>
      <w:r w:rsidRPr="0028013A">
        <w:rPr>
          <w:lang w:val="en-US"/>
        </w:rPr>
        <w:t xml:space="preserve">The mobile app will facilitate learning on the go, and provide </w:t>
      </w:r>
      <w:r w:rsidR="002C79E7" w:rsidRPr="0028013A">
        <w:rPr>
          <w:lang w:val="en-US"/>
        </w:rPr>
        <w:t xml:space="preserve">regular reinforcement of </w:t>
      </w:r>
      <w:r w:rsidR="0028013A">
        <w:rPr>
          <w:lang w:val="en-US"/>
        </w:rPr>
        <w:t>key topics</w:t>
      </w:r>
      <w:r w:rsidR="002C79E7" w:rsidRPr="0028013A">
        <w:rPr>
          <w:lang w:val="en-US"/>
        </w:rPr>
        <w:t xml:space="preserve">. </w:t>
      </w:r>
    </w:p>
    <w:p w14:paraId="4A23C546" w14:textId="5953E186" w:rsidR="00906C5C" w:rsidRDefault="00906C5C" w:rsidP="0028013A">
      <w:pPr>
        <w:pStyle w:val="ListParagraph"/>
        <w:numPr>
          <w:ilvl w:val="0"/>
          <w:numId w:val="2"/>
        </w:numPr>
        <w:rPr>
          <w:lang w:val="en-US"/>
        </w:rPr>
      </w:pPr>
      <w:r>
        <w:rPr>
          <w:lang w:val="en-US"/>
        </w:rPr>
        <w:t xml:space="preserve">The key purpose of the mobile is app is envisioned to be distribution of short training videos and podcasts, keeping track of user achievement levels as they progress through CTP, and fortnightly quizzes to reinforce learning. </w:t>
      </w:r>
    </w:p>
    <w:p w14:paraId="700AE5BC" w14:textId="77777777" w:rsidR="00BB520A" w:rsidRDefault="00BB520A" w:rsidP="00D40631">
      <w:pPr>
        <w:rPr>
          <w:b/>
          <w:lang w:val="en-US"/>
        </w:rPr>
      </w:pPr>
    </w:p>
    <w:p w14:paraId="2ADE5F17" w14:textId="77777777" w:rsidR="00906C5C" w:rsidRPr="00BB520A" w:rsidRDefault="00415031" w:rsidP="00D40631">
      <w:pPr>
        <w:rPr>
          <w:color w:val="4472C4" w:themeColor="accent1"/>
          <w:lang w:val="en-US"/>
        </w:rPr>
      </w:pPr>
      <w:r w:rsidRPr="00BB520A">
        <w:rPr>
          <w:b/>
          <w:color w:val="4472C4" w:themeColor="accent1"/>
          <w:lang w:val="en-US"/>
        </w:rPr>
        <w:t>NOTE</w:t>
      </w:r>
      <w:r w:rsidR="0039671D" w:rsidRPr="00BB520A">
        <w:rPr>
          <w:color w:val="4472C4" w:themeColor="accent1"/>
          <w:lang w:val="en-US"/>
        </w:rPr>
        <w:t xml:space="preserve">: Based </w:t>
      </w:r>
      <w:r w:rsidRPr="00BB520A">
        <w:rPr>
          <w:color w:val="4472C4" w:themeColor="accent1"/>
          <w:lang w:val="en-US"/>
        </w:rPr>
        <w:t xml:space="preserve">on number of users in </w:t>
      </w:r>
      <w:r w:rsidR="004B5EA7" w:rsidRPr="00BB520A">
        <w:rPr>
          <w:color w:val="4472C4" w:themeColor="accent1"/>
          <w:lang w:val="en-US"/>
        </w:rPr>
        <w:t>[Customer]</w:t>
      </w:r>
      <w:r w:rsidRPr="00BB520A">
        <w:rPr>
          <w:color w:val="4472C4" w:themeColor="accent1"/>
          <w:lang w:val="en-US"/>
        </w:rPr>
        <w:t xml:space="preserve">, and vision for the app, </w:t>
      </w:r>
      <w:r w:rsidR="0040190A" w:rsidRPr="00BB520A">
        <w:rPr>
          <w:color w:val="4472C4" w:themeColor="accent1"/>
          <w:lang w:val="en-US"/>
        </w:rPr>
        <w:t>its introduction will cost</w:t>
      </w:r>
      <w:r w:rsidR="00906C5C" w:rsidRPr="00BB520A">
        <w:rPr>
          <w:color w:val="4472C4" w:themeColor="accent1"/>
          <w:lang w:val="en-US"/>
        </w:rPr>
        <w:t>:</w:t>
      </w:r>
    </w:p>
    <w:p w14:paraId="0051594C" w14:textId="77777777" w:rsidR="00906C5C" w:rsidRPr="00BB520A" w:rsidRDefault="00906C5C" w:rsidP="00906C5C">
      <w:pPr>
        <w:pStyle w:val="ListParagraph"/>
        <w:numPr>
          <w:ilvl w:val="0"/>
          <w:numId w:val="2"/>
        </w:numPr>
        <w:rPr>
          <w:color w:val="4472C4" w:themeColor="accent1"/>
          <w:lang w:val="en-US"/>
        </w:rPr>
      </w:pPr>
      <w:r w:rsidRPr="00BB520A">
        <w:rPr>
          <w:color w:val="4472C4" w:themeColor="accent1"/>
          <w:lang w:val="en-US"/>
        </w:rPr>
        <w:t>$X,XXX</w:t>
      </w:r>
      <w:r w:rsidR="0040190A" w:rsidRPr="00BB520A">
        <w:rPr>
          <w:color w:val="4472C4" w:themeColor="accent1"/>
          <w:lang w:val="en-US"/>
        </w:rPr>
        <w:t xml:space="preserve"> </w:t>
      </w:r>
      <w:r w:rsidR="006360B2" w:rsidRPr="00BB520A">
        <w:rPr>
          <w:color w:val="4472C4" w:themeColor="accent1"/>
          <w:lang w:val="en-US"/>
        </w:rPr>
        <w:t xml:space="preserve">in underlying hosting costs. </w:t>
      </w:r>
    </w:p>
    <w:p w14:paraId="3CABAFB5" w14:textId="77777777" w:rsidR="00906C5C" w:rsidRPr="00BB520A" w:rsidRDefault="00906C5C" w:rsidP="00906C5C">
      <w:pPr>
        <w:pStyle w:val="ListParagraph"/>
        <w:numPr>
          <w:ilvl w:val="0"/>
          <w:numId w:val="2"/>
        </w:numPr>
        <w:rPr>
          <w:color w:val="4472C4" w:themeColor="accent1"/>
          <w:lang w:val="en-US"/>
        </w:rPr>
      </w:pPr>
      <w:r w:rsidRPr="00BB520A">
        <w:rPr>
          <w:color w:val="4472C4" w:themeColor="accent1"/>
          <w:lang w:val="en-US"/>
        </w:rPr>
        <w:t>$XX,XXX in development</w:t>
      </w:r>
    </w:p>
    <w:p w14:paraId="07D1741A" w14:textId="77777777" w:rsidR="00906C5C" w:rsidRPr="00BB520A" w:rsidRDefault="00906C5C" w:rsidP="00906C5C">
      <w:pPr>
        <w:pStyle w:val="ListParagraph"/>
        <w:numPr>
          <w:ilvl w:val="0"/>
          <w:numId w:val="2"/>
        </w:numPr>
        <w:rPr>
          <w:color w:val="4472C4" w:themeColor="accent1"/>
          <w:lang w:val="en-US"/>
        </w:rPr>
      </w:pPr>
      <w:r w:rsidRPr="00BB520A">
        <w:rPr>
          <w:color w:val="4472C4" w:themeColor="accent1"/>
          <w:lang w:val="en-US"/>
        </w:rPr>
        <w:t>$XX,XXX in on-going maintenance</w:t>
      </w:r>
    </w:p>
    <w:p w14:paraId="6F6E8056" w14:textId="5FDA05F7" w:rsidR="00604CF1" w:rsidRPr="00906C5C" w:rsidRDefault="00891C42" w:rsidP="00906C5C">
      <w:pPr>
        <w:rPr>
          <w:lang w:val="en-US"/>
        </w:rPr>
      </w:pPr>
      <w:r w:rsidRPr="00906C5C">
        <w:rPr>
          <w:highlight w:val="yellow"/>
          <w:lang w:val="en-US"/>
        </w:rPr>
        <w:t xml:space="preserve">TO BE APPROVED BY </w:t>
      </w:r>
      <w:r w:rsidR="004B5EA7" w:rsidRPr="00906C5C">
        <w:rPr>
          <w:highlight w:val="yellow"/>
          <w:lang w:val="en-US"/>
        </w:rPr>
        <w:t>[CUSTOMER]</w:t>
      </w:r>
      <w:r w:rsidR="006360B2" w:rsidRPr="00906C5C">
        <w:rPr>
          <w:highlight w:val="yellow"/>
          <w:lang w:val="en-US"/>
        </w:rPr>
        <w:t xml:space="preserve"> ONCE FULL PRICING IS AVAILABLE.</w:t>
      </w:r>
    </w:p>
    <w:p w14:paraId="7D3E604B" w14:textId="77777777" w:rsidR="005E5D47" w:rsidRDefault="005E5D47" w:rsidP="00D40631">
      <w:pPr>
        <w:rPr>
          <w:b/>
          <w:lang w:val="en-US"/>
        </w:rPr>
      </w:pPr>
    </w:p>
    <w:p w14:paraId="0E4A4C1E" w14:textId="59D7121A" w:rsidR="00906C5C" w:rsidRPr="00906C5C" w:rsidRDefault="00906C5C" w:rsidP="00D40631">
      <w:pPr>
        <w:rPr>
          <w:color w:val="FF0000"/>
          <w:lang w:val="en-US"/>
        </w:rPr>
      </w:pPr>
      <w:r w:rsidRPr="007630B1">
        <w:rPr>
          <w:color w:val="FF0000"/>
          <w:lang w:val="en-US"/>
        </w:rPr>
        <w:lastRenderedPageBreak/>
        <w:t xml:space="preserve">NOTE: At the time of writing this document, I am sourcing for a </w:t>
      </w:r>
      <w:r>
        <w:rPr>
          <w:color w:val="FF0000"/>
          <w:lang w:val="en-US"/>
        </w:rPr>
        <w:t xml:space="preserve">simple </w:t>
      </w:r>
      <w:r w:rsidRPr="007630B1">
        <w:rPr>
          <w:color w:val="FF0000"/>
          <w:lang w:val="en-US"/>
        </w:rPr>
        <w:t>reusable mobile app. Some customers might have existing apps that can be leveraged. Other customers might be willing to dedicate resources to develop a simple application.</w:t>
      </w:r>
      <w:r>
        <w:rPr>
          <w:color w:val="FF0000"/>
          <w:lang w:val="en-US"/>
        </w:rPr>
        <w:t xml:space="preserve"> For now, modify/ remove the mobile app scope from the document based on your customer’s needs.</w:t>
      </w:r>
    </w:p>
    <w:p w14:paraId="5356E467" w14:textId="77777777" w:rsidR="00906C5C" w:rsidRDefault="00906C5C" w:rsidP="00D40631">
      <w:pPr>
        <w:rPr>
          <w:b/>
          <w:lang w:val="en-US"/>
        </w:rPr>
      </w:pPr>
    </w:p>
    <w:p w14:paraId="5D012397" w14:textId="37A06D42" w:rsidR="005E5D47" w:rsidRPr="005E5D47" w:rsidRDefault="005E5D47" w:rsidP="005C63E0">
      <w:pPr>
        <w:outlineLvl w:val="0"/>
        <w:rPr>
          <w:u w:val="single"/>
          <w:lang w:val="en-US"/>
        </w:rPr>
      </w:pPr>
      <w:r w:rsidRPr="005E5D47">
        <w:rPr>
          <w:u w:val="single"/>
          <w:lang w:val="en-US"/>
        </w:rPr>
        <w:t>On</w:t>
      </w:r>
      <w:r w:rsidR="00FF6CEF">
        <w:rPr>
          <w:u w:val="single"/>
          <w:lang w:val="en-US"/>
        </w:rPr>
        <w:t>-</w:t>
      </w:r>
      <w:r w:rsidRPr="005E5D47">
        <w:rPr>
          <w:u w:val="single"/>
          <w:lang w:val="en-US"/>
        </w:rPr>
        <w:t>the</w:t>
      </w:r>
      <w:r w:rsidR="00FF6CEF">
        <w:rPr>
          <w:u w:val="single"/>
          <w:lang w:val="en-US"/>
        </w:rPr>
        <w:t>-</w:t>
      </w:r>
      <w:r w:rsidRPr="005E5D47">
        <w:rPr>
          <w:u w:val="single"/>
          <w:lang w:val="en-US"/>
        </w:rPr>
        <w:t xml:space="preserve">job </w:t>
      </w:r>
      <w:r w:rsidR="0099714A">
        <w:rPr>
          <w:u w:val="single"/>
          <w:lang w:val="en-US"/>
        </w:rPr>
        <w:t>delivery</w:t>
      </w:r>
    </w:p>
    <w:p w14:paraId="0FBF4BEC" w14:textId="0DCEAA50" w:rsidR="005E5D47" w:rsidRPr="005E5D47" w:rsidRDefault="005E5D47" w:rsidP="00D40631">
      <w:pPr>
        <w:rPr>
          <w:lang w:val="en-US"/>
        </w:rPr>
      </w:pPr>
      <w:r w:rsidRPr="005E5D47">
        <w:rPr>
          <w:lang w:val="en-US"/>
        </w:rPr>
        <w:t xml:space="preserve">The final component of the </w:t>
      </w:r>
      <w:r w:rsidR="004B5EA7">
        <w:rPr>
          <w:lang w:val="en-US"/>
        </w:rPr>
        <w:t>[Customer]</w:t>
      </w:r>
      <w:r w:rsidRPr="005E5D47">
        <w:rPr>
          <w:lang w:val="en-US"/>
        </w:rPr>
        <w:t xml:space="preserve"> CTP will be on</w:t>
      </w:r>
      <w:r w:rsidR="00FF6CEF">
        <w:rPr>
          <w:lang w:val="en-US"/>
        </w:rPr>
        <w:t>-</w:t>
      </w:r>
      <w:r w:rsidRPr="005E5D47">
        <w:rPr>
          <w:lang w:val="en-US"/>
        </w:rPr>
        <w:t>the</w:t>
      </w:r>
      <w:r w:rsidR="00FF6CEF">
        <w:rPr>
          <w:lang w:val="en-US"/>
        </w:rPr>
        <w:t>-</w:t>
      </w:r>
      <w:r w:rsidRPr="005E5D47">
        <w:rPr>
          <w:lang w:val="en-US"/>
        </w:rPr>
        <w:t xml:space="preserve">job </w:t>
      </w:r>
      <w:r w:rsidR="0099714A">
        <w:rPr>
          <w:lang w:val="en-US"/>
        </w:rPr>
        <w:t>delivery</w:t>
      </w:r>
      <w:r w:rsidRPr="005E5D47">
        <w:rPr>
          <w:lang w:val="en-US"/>
        </w:rPr>
        <w:t xml:space="preserve">. </w:t>
      </w:r>
      <w:r>
        <w:rPr>
          <w:lang w:val="en-US"/>
        </w:rPr>
        <w:t xml:space="preserve">From Advanced through to Community </w:t>
      </w:r>
      <w:r w:rsidR="00FF6CEF">
        <w:rPr>
          <w:lang w:val="en-US"/>
        </w:rPr>
        <w:t>L</w:t>
      </w:r>
      <w:r>
        <w:rPr>
          <w:lang w:val="en-US"/>
        </w:rPr>
        <w:t>eader, there are requirements for on</w:t>
      </w:r>
      <w:r w:rsidR="00FF6CEF">
        <w:rPr>
          <w:lang w:val="en-US"/>
        </w:rPr>
        <w:t>-</w:t>
      </w:r>
      <w:r>
        <w:rPr>
          <w:lang w:val="en-US"/>
        </w:rPr>
        <w:t>the</w:t>
      </w:r>
      <w:r w:rsidR="00FF6CEF">
        <w:rPr>
          <w:lang w:val="en-US"/>
        </w:rPr>
        <w:t>-</w:t>
      </w:r>
      <w:r>
        <w:rPr>
          <w:lang w:val="en-US"/>
        </w:rPr>
        <w:t xml:space="preserve">job delivery. Advanced level CTP can be achieved by providing delivery even in a non-technical domain </w:t>
      </w:r>
      <w:r w:rsidR="00FF6CEF">
        <w:rPr>
          <w:lang w:val="en-US"/>
        </w:rPr>
        <w:t xml:space="preserve">such as </w:t>
      </w:r>
      <w:r>
        <w:rPr>
          <w:lang w:val="en-US"/>
        </w:rPr>
        <w:t xml:space="preserve">program management. People </w:t>
      </w:r>
      <w:r w:rsidR="0099714A">
        <w:rPr>
          <w:lang w:val="en-US"/>
        </w:rPr>
        <w:t>who achieve CTP at an Advanced level or above will be made available to projects being worked on by the Products and Technology Division. On</w:t>
      </w:r>
      <w:r w:rsidR="00FF6CEF">
        <w:rPr>
          <w:lang w:val="en-US"/>
        </w:rPr>
        <w:t>-</w:t>
      </w:r>
      <w:r w:rsidR="0099714A">
        <w:rPr>
          <w:lang w:val="en-US"/>
        </w:rPr>
        <w:t>the</w:t>
      </w:r>
      <w:r w:rsidR="00FF6CEF">
        <w:rPr>
          <w:lang w:val="en-US"/>
        </w:rPr>
        <w:t>-</w:t>
      </w:r>
      <w:r w:rsidR="0099714A">
        <w:rPr>
          <w:lang w:val="en-US"/>
        </w:rPr>
        <w:t>job delivery can include running hands</w:t>
      </w:r>
      <w:r w:rsidR="00FF6CEF">
        <w:rPr>
          <w:lang w:val="en-US"/>
        </w:rPr>
        <w:t>-</w:t>
      </w:r>
      <w:r w:rsidR="0099714A">
        <w:rPr>
          <w:lang w:val="en-US"/>
        </w:rPr>
        <w:t>on labs, workshops, or creating mobile app content for other participants of the program.</w:t>
      </w:r>
    </w:p>
    <w:p w14:paraId="38D05E13" w14:textId="77777777" w:rsidR="005E5D47" w:rsidRDefault="005E5D47" w:rsidP="00D40631">
      <w:pPr>
        <w:rPr>
          <w:b/>
          <w:lang w:val="en-US"/>
        </w:rPr>
      </w:pPr>
    </w:p>
    <w:p w14:paraId="2CB5C15E" w14:textId="4C6885CB" w:rsidR="00415031" w:rsidRPr="00415031" w:rsidRDefault="00415031" w:rsidP="005C63E0">
      <w:pPr>
        <w:outlineLvl w:val="0"/>
        <w:rPr>
          <w:b/>
          <w:lang w:val="en-US"/>
        </w:rPr>
      </w:pPr>
      <w:r w:rsidRPr="00415031">
        <w:rPr>
          <w:b/>
          <w:lang w:val="en-US"/>
        </w:rPr>
        <w:t xml:space="preserve">Who is </w:t>
      </w:r>
      <w:r w:rsidR="00FF6CEF">
        <w:rPr>
          <w:b/>
          <w:lang w:val="en-US"/>
        </w:rPr>
        <w:t>the target population</w:t>
      </w:r>
      <w:r w:rsidRPr="00415031">
        <w:rPr>
          <w:b/>
          <w:lang w:val="en-US"/>
        </w:rPr>
        <w:t>?</w:t>
      </w:r>
    </w:p>
    <w:p w14:paraId="53C7EB0B" w14:textId="08E44DED" w:rsidR="0099714A" w:rsidRDefault="00415031" w:rsidP="00D40631">
      <w:pPr>
        <w:rPr>
          <w:lang w:val="en-US"/>
        </w:rPr>
      </w:pPr>
      <w:r>
        <w:rPr>
          <w:lang w:val="en-US"/>
        </w:rPr>
        <w:t xml:space="preserve">The </w:t>
      </w:r>
      <w:r w:rsidR="004B5EA7">
        <w:rPr>
          <w:lang w:val="en-US"/>
        </w:rPr>
        <w:t>[Customer]</w:t>
      </w:r>
      <w:r>
        <w:rPr>
          <w:lang w:val="en-US"/>
        </w:rPr>
        <w:t xml:space="preserve"> CTP should be open to all existing </w:t>
      </w:r>
      <w:r w:rsidR="004B5EA7">
        <w:rPr>
          <w:lang w:val="en-US"/>
        </w:rPr>
        <w:t>[Customer]</w:t>
      </w:r>
      <w:r>
        <w:rPr>
          <w:lang w:val="en-US"/>
        </w:rPr>
        <w:t xml:space="preserve"> employees and added to the </w:t>
      </w:r>
      <w:r w:rsidR="00F31595">
        <w:rPr>
          <w:lang w:val="en-US"/>
        </w:rPr>
        <w:t>on-boarding</w:t>
      </w:r>
      <w:r>
        <w:rPr>
          <w:lang w:val="en-US"/>
        </w:rPr>
        <w:t xml:space="preserve"> plan </w:t>
      </w:r>
      <w:r w:rsidR="00E558A2">
        <w:rPr>
          <w:lang w:val="en-US"/>
        </w:rPr>
        <w:t>of</w:t>
      </w:r>
      <w:r>
        <w:rPr>
          <w:lang w:val="en-US"/>
        </w:rPr>
        <w:t xml:space="preserve"> new </w:t>
      </w:r>
      <w:r w:rsidR="004B5EA7">
        <w:rPr>
          <w:lang w:val="en-US"/>
        </w:rPr>
        <w:t>[Customer]</w:t>
      </w:r>
      <w:r>
        <w:rPr>
          <w:lang w:val="en-US"/>
        </w:rPr>
        <w:t xml:space="preserve"> e</w:t>
      </w:r>
      <w:r w:rsidR="00060A9E">
        <w:rPr>
          <w:lang w:val="en-US"/>
        </w:rPr>
        <w:t>mployees. That said, we recognis</w:t>
      </w:r>
      <w:r>
        <w:rPr>
          <w:lang w:val="en-US"/>
        </w:rPr>
        <w:t xml:space="preserve">e there are certain functions within </w:t>
      </w:r>
      <w:r w:rsidR="004B5EA7">
        <w:rPr>
          <w:lang w:val="en-US"/>
        </w:rPr>
        <w:t>[Customer]</w:t>
      </w:r>
      <w:r>
        <w:rPr>
          <w:lang w:val="en-US"/>
        </w:rPr>
        <w:t xml:space="preserve"> who might be </w:t>
      </w:r>
      <w:r w:rsidR="00E558A2">
        <w:rPr>
          <w:lang w:val="en-US"/>
        </w:rPr>
        <w:t xml:space="preserve">too </w:t>
      </w:r>
      <w:r>
        <w:rPr>
          <w:lang w:val="en-US"/>
        </w:rPr>
        <w:t xml:space="preserve">far removed from technology, and may be deemed </w:t>
      </w:r>
      <w:r w:rsidR="00FF6CEF">
        <w:rPr>
          <w:lang w:val="en-US"/>
        </w:rPr>
        <w:t>beyond the target population</w:t>
      </w:r>
      <w:r>
        <w:rPr>
          <w:lang w:val="en-US"/>
        </w:rPr>
        <w:t xml:space="preserve">. </w:t>
      </w:r>
    </w:p>
    <w:p w14:paraId="3790F22B" w14:textId="77777777" w:rsidR="0099714A" w:rsidRDefault="0099714A" w:rsidP="00D40631">
      <w:pPr>
        <w:rPr>
          <w:lang w:val="en-US"/>
        </w:rPr>
      </w:pPr>
    </w:p>
    <w:p w14:paraId="4EA7280C" w14:textId="2689CAB7" w:rsidR="00484200" w:rsidRDefault="00415031" w:rsidP="00D40631">
      <w:pPr>
        <w:rPr>
          <w:lang w:val="en-US"/>
        </w:rPr>
      </w:pPr>
      <w:r>
        <w:rPr>
          <w:lang w:val="en-US"/>
        </w:rPr>
        <w:t>We recommend</w:t>
      </w:r>
      <w:r w:rsidR="00E558A2">
        <w:rPr>
          <w:lang w:val="en-US"/>
        </w:rPr>
        <w:t xml:space="preserve"> that all employees in the </w:t>
      </w:r>
      <w:r w:rsidR="00E558A2" w:rsidRPr="00BB520A">
        <w:rPr>
          <w:color w:val="4472C4" w:themeColor="accent1"/>
          <w:lang w:val="en-US"/>
        </w:rPr>
        <w:t>IT Operations organization</w:t>
      </w:r>
      <w:r w:rsidR="00C3576F" w:rsidRPr="00BB520A">
        <w:rPr>
          <w:color w:val="4472C4" w:themeColor="accent1"/>
          <w:lang w:val="en-US"/>
        </w:rPr>
        <w:t xml:space="preserve"> and Engineering team</w:t>
      </w:r>
      <w:r w:rsidR="00E558A2">
        <w:rPr>
          <w:lang w:val="en-US"/>
        </w:rPr>
        <w:t xml:space="preserve">, achieve a minimum of </w:t>
      </w:r>
      <w:r w:rsidR="004B5EA7">
        <w:rPr>
          <w:lang w:val="en-US"/>
        </w:rPr>
        <w:t>[Customer]</w:t>
      </w:r>
      <w:r w:rsidR="00E558A2">
        <w:rPr>
          <w:lang w:val="en-US"/>
        </w:rPr>
        <w:t xml:space="preserve"> CTP – Advanced. As part of the execution of the CTP, we will determine, on a per employee basis, the level of certification they should achieve.</w:t>
      </w:r>
      <w:r w:rsidR="00484200">
        <w:rPr>
          <w:lang w:val="en-US"/>
        </w:rPr>
        <w:t xml:space="preserve"> The </w:t>
      </w:r>
      <w:r w:rsidR="004B5EA7">
        <w:rPr>
          <w:lang w:val="en-US"/>
        </w:rPr>
        <w:t>[Customer]</w:t>
      </w:r>
      <w:r w:rsidR="00484200">
        <w:rPr>
          <w:lang w:val="en-US"/>
        </w:rPr>
        <w:t xml:space="preserve"> SLT should complete the Foundation level CTP as a way to inspire the rest of the workforce.</w:t>
      </w:r>
    </w:p>
    <w:p w14:paraId="7DB838AF" w14:textId="77777777" w:rsidR="00D76D5C" w:rsidRDefault="00D76D5C" w:rsidP="00D76D5C">
      <w:pPr>
        <w:rPr>
          <w:lang w:val="en-US"/>
        </w:rPr>
      </w:pPr>
    </w:p>
    <w:p w14:paraId="1F639A19" w14:textId="1D0DCC69" w:rsidR="00D76D5C" w:rsidRPr="000C36C8" w:rsidRDefault="00415031" w:rsidP="005C63E0">
      <w:pPr>
        <w:outlineLvl w:val="0"/>
        <w:rPr>
          <w:b/>
          <w:lang w:val="en-US"/>
        </w:rPr>
      </w:pPr>
      <w:r w:rsidRPr="000C36C8">
        <w:rPr>
          <w:b/>
          <w:lang w:val="en-US"/>
        </w:rPr>
        <w:t xml:space="preserve">Community </w:t>
      </w:r>
      <w:r w:rsidR="00FF6CEF">
        <w:rPr>
          <w:b/>
          <w:lang w:val="en-US"/>
        </w:rPr>
        <w:t>L</w:t>
      </w:r>
      <w:r w:rsidRPr="000C36C8">
        <w:rPr>
          <w:b/>
          <w:lang w:val="en-US"/>
        </w:rPr>
        <w:t>eaders</w:t>
      </w:r>
    </w:p>
    <w:p w14:paraId="4B1B62C2" w14:textId="199BEF42" w:rsidR="00D76D5C" w:rsidRDefault="000C36C8" w:rsidP="00D76D5C">
      <w:pPr>
        <w:rPr>
          <w:lang w:val="en-US"/>
        </w:rPr>
      </w:pPr>
      <w:r>
        <w:rPr>
          <w:lang w:val="en-US"/>
        </w:rPr>
        <w:t xml:space="preserve">Community Leaders are </w:t>
      </w:r>
      <w:r w:rsidR="004B5EA7">
        <w:rPr>
          <w:lang w:val="en-US"/>
        </w:rPr>
        <w:t>[Customer]</w:t>
      </w:r>
      <w:r w:rsidR="00FF6CEF">
        <w:rPr>
          <w:lang w:val="en-US"/>
        </w:rPr>
        <w:t xml:space="preserve"> </w:t>
      </w:r>
      <w:r>
        <w:rPr>
          <w:lang w:val="en-US"/>
        </w:rPr>
        <w:t xml:space="preserve">thought leaders in the technology domain. Their role is envisaged </w:t>
      </w:r>
      <w:r w:rsidR="00FF6CEF">
        <w:rPr>
          <w:lang w:val="en-US"/>
        </w:rPr>
        <w:t xml:space="preserve">to involve </w:t>
      </w:r>
      <w:r>
        <w:rPr>
          <w:lang w:val="en-US"/>
        </w:rPr>
        <w:t>mentor</w:t>
      </w:r>
      <w:r w:rsidR="00FF6CEF">
        <w:rPr>
          <w:lang w:val="en-US"/>
        </w:rPr>
        <w:t>ing</w:t>
      </w:r>
      <w:r>
        <w:rPr>
          <w:lang w:val="en-US"/>
        </w:rPr>
        <w:t xml:space="preserve"> other CTPs. They’re expected to have deep technical expertise, and are the ambassadors of the </w:t>
      </w:r>
      <w:r w:rsidR="004B5EA7">
        <w:rPr>
          <w:lang w:val="en-US"/>
        </w:rPr>
        <w:t>[Customer]</w:t>
      </w:r>
      <w:r>
        <w:rPr>
          <w:lang w:val="en-US"/>
        </w:rPr>
        <w:t xml:space="preserve"> brand outside their organization. Whilst the effort to become a Community leader is substantial, the return on investment is equally substantial. For e.g. these leaders are a powerful mechanism for attracting top talent into </w:t>
      </w:r>
      <w:r w:rsidR="004B5EA7">
        <w:rPr>
          <w:lang w:val="en-US"/>
        </w:rPr>
        <w:t>[Customer]</w:t>
      </w:r>
      <w:r>
        <w:rPr>
          <w:lang w:val="en-US"/>
        </w:rPr>
        <w:t xml:space="preserve">. They develop their </w:t>
      </w:r>
      <w:r w:rsidR="003F56D3">
        <w:rPr>
          <w:lang w:val="en-US"/>
        </w:rPr>
        <w:t>own following on social media</w:t>
      </w:r>
      <w:r w:rsidR="00505F48">
        <w:rPr>
          <w:lang w:val="en-US"/>
        </w:rPr>
        <w:t xml:space="preserve"> which drives more traffic to </w:t>
      </w:r>
      <w:r w:rsidR="004B5EA7">
        <w:rPr>
          <w:lang w:val="en-US"/>
        </w:rPr>
        <w:t>[Customer]</w:t>
      </w:r>
      <w:r w:rsidR="00505F48">
        <w:rPr>
          <w:lang w:val="en-US"/>
        </w:rPr>
        <w:t xml:space="preserve">’s web properties. </w:t>
      </w:r>
    </w:p>
    <w:p w14:paraId="391DEEB6" w14:textId="77777777" w:rsidR="000F2BF6" w:rsidRDefault="000F2BF6" w:rsidP="00D76D5C">
      <w:pPr>
        <w:rPr>
          <w:lang w:val="en-US"/>
        </w:rPr>
      </w:pPr>
    </w:p>
    <w:p w14:paraId="11B02EB5" w14:textId="77777777" w:rsidR="000F2BF6" w:rsidRPr="00BB520A" w:rsidRDefault="000F2BF6" w:rsidP="005C63E0">
      <w:pPr>
        <w:outlineLvl w:val="0"/>
        <w:rPr>
          <w:color w:val="4472C4" w:themeColor="accent1"/>
          <w:lang w:val="en-US"/>
        </w:rPr>
      </w:pPr>
      <w:r w:rsidRPr="00BB520A">
        <w:rPr>
          <w:b/>
          <w:color w:val="4472C4" w:themeColor="accent1"/>
          <w:lang w:val="en-US"/>
        </w:rPr>
        <w:t xml:space="preserve">Cross-functional Collaboration </w:t>
      </w:r>
      <w:r w:rsidRPr="00BB520A">
        <w:rPr>
          <w:color w:val="4472C4" w:themeColor="accent1"/>
          <w:lang w:val="en-US"/>
        </w:rPr>
        <w:t xml:space="preserve"> </w:t>
      </w:r>
    </w:p>
    <w:p w14:paraId="4C5B9C53" w14:textId="682D746D" w:rsidR="000F2BF6" w:rsidRPr="00BB520A" w:rsidRDefault="000F2BF6" w:rsidP="00D76D5C">
      <w:pPr>
        <w:rPr>
          <w:color w:val="4472C4" w:themeColor="accent1"/>
          <w:u w:val="single"/>
          <w:lang w:val="en-US"/>
        </w:rPr>
      </w:pPr>
      <w:r w:rsidRPr="00BB520A">
        <w:rPr>
          <w:color w:val="4472C4" w:themeColor="accent1"/>
          <w:lang w:val="en-US"/>
        </w:rPr>
        <w:t xml:space="preserve">In addition to the Certified Technologist Program (CTP), an </w:t>
      </w:r>
      <w:r w:rsidR="004B5EA7" w:rsidRPr="00BB520A">
        <w:rPr>
          <w:color w:val="4472C4" w:themeColor="accent1"/>
          <w:lang w:val="en-US"/>
        </w:rPr>
        <w:t>[Customer]</w:t>
      </w:r>
      <w:r w:rsidRPr="00BB520A">
        <w:rPr>
          <w:color w:val="4472C4" w:themeColor="accent1"/>
          <w:lang w:val="en-US"/>
        </w:rPr>
        <w:t xml:space="preserve"> innovation experience accelerator titled Certified Innova</w:t>
      </w:r>
      <w:r w:rsidR="00A53617" w:rsidRPr="00BB520A">
        <w:rPr>
          <w:color w:val="4472C4" w:themeColor="accent1"/>
          <w:lang w:val="en-US"/>
        </w:rPr>
        <w:t>tion</w:t>
      </w:r>
      <w:r w:rsidRPr="00BB520A">
        <w:rPr>
          <w:color w:val="4472C4" w:themeColor="accent1"/>
          <w:lang w:val="en-US"/>
        </w:rPr>
        <w:t xml:space="preserve"> </w:t>
      </w:r>
      <w:r w:rsidR="00A53617" w:rsidRPr="00BB520A">
        <w:rPr>
          <w:color w:val="4472C4" w:themeColor="accent1"/>
          <w:lang w:val="en-US"/>
        </w:rPr>
        <w:t xml:space="preserve">Professional </w:t>
      </w:r>
      <w:r w:rsidRPr="00BB520A">
        <w:rPr>
          <w:color w:val="4472C4" w:themeColor="accent1"/>
          <w:lang w:val="en-US"/>
        </w:rPr>
        <w:t xml:space="preserve">(CIP) is also being developed. It is proposed that the Expert level CTP resources be made available to work with Level 3 CIP resources on new production innovation projects. </w:t>
      </w:r>
    </w:p>
    <w:p w14:paraId="74A896B9" w14:textId="77777777" w:rsidR="000C36C8" w:rsidRDefault="000C36C8" w:rsidP="00D76D5C">
      <w:pPr>
        <w:rPr>
          <w:lang w:val="en-US"/>
        </w:rPr>
      </w:pPr>
    </w:p>
    <w:p w14:paraId="02AB26C8" w14:textId="77777777" w:rsidR="00D76D5C" w:rsidRPr="00505F48" w:rsidRDefault="00D76D5C" w:rsidP="005C63E0">
      <w:pPr>
        <w:outlineLvl w:val="0"/>
        <w:rPr>
          <w:b/>
          <w:lang w:val="en-US"/>
        </w:rPr>
      </w:pPr>
      <w:r w:rsidRPr="00505F48">
        <w:rPr>
          <w:b/>
          <w:lang w:val="en-US"/>
        </w:rPr>
        <w:t>Measures of success</w:t>
      </w:r>
    </w:p>
    <w:p w14:paraId="7AFB6599" w14:textId="19B49541" w:rsidR="00D76D5C" w:rsidRDefault="00484200" w:rsidP="00D76D5C">
      <w:pPr>
        <w:rPr>
          <w:lang w:val="en-US"/>
        </w:rPr>
      </w:pPr>
      <w:r>
        <w:rPr>
          <w:lang w:val="en-US"/>
        </w:rPr>
        <w:t xml:space="preserve">Given the investment of time this program will </w:t>
      </w:r>
      <w:r w:rsidR="00A2378C">
        <w:rPr>
          <w:lang w:val="en-US"/>
        </w:rPr>
        <w:t>require</w:t>
      </w:r>
      <w:r>
        <w:rPr>
          <w:lang w:val="en-US"/>
        </w:rPr>
        <w:t>, its success should be closely monitored and measured. This will allow us to rapidly make changes if and when required during the program’s lifecycle.</w:t>
      </w:r>
    </w:p>
    <w:p w14:paraId="2E9EADD5" w14:textId="77777777" w:rsidR="00A53617" w:rsidRDefault="00A53617" w:rsidP="00D76D5C">
      <w:pPr>
        <w:rPr>
          <w:lang w:val="en-US"/>
        </w:rPr>
      </w:pPr>
    </w:p>
    <w:p w14:paraId="6FF022C2" w14:textId="77777777" w:rsidR="00E17CE7" w:rsidRDefault="00E17CE7" w:rsidP="00D76D5C">
      <w:pPr>
        <w:rPr>
          <w:lang w:val="en-US"/>
        </w:rPr>
      </w:pPr>
    </w:p>
    <w:tbl>
      <w:tblPr>
        <w:tblStyle w:val="TableGrid"/>
        <w:tblW w:w="0" w:type="auto"/>
        <w:tblLook w:val="04A0" w:firstRow="1" w:lastRow="0" w:firstColumn="1" w:lastColumn="0" w:noHBand="0" w:noVBand="1"/>
      </w:tblPr>
      <w:tblGrid>
        <w:gridCol w:w="2207"/>
        <w:gridCol w:w="3799"/>
        <w:gridCol w:w="3004"/>
      </w:tblGrid>
      <w:tr w:rsidR="00E21CD2" w14:paraId="4F9795AD" w14:textId="77777777" w:rsidTr="00E21CD2">
        <w:tc>
          <w:tcPr>
            <w:tcW w:w="2207" w:type="dxa"/>
          </w:tcPr>
          <w:p w14:paraId="19759F77" w14:textId="77777777" w:rsidR="00E21CD2" w:rsidRPr="00E21CD2" w:rsidRDefault="00E21CD2" w:rsidP="00D76D5C">
            <w:pPr>
              <w:rPr>
                <w:b/>
                <w:lang w:val="en-US"/>
              </w:rPr>
            </w:pPr>
            <w:r w:rsidRPr="00E21CD2">
              <w:rPr>
                <w:b/>
                <w:lang w:val="en-US"/>
              </w:rPr>
              <w:lastRenderedPageBreak/>
              <w:t>What?</w:t>
            </w:r>
          </w:p>
        </w:tc>
        <w:tc>
          <w:tcPr>
            <w:tcW w:w="3799" w:type="dxa"/>
          </w:tcPr>
          <w:p w14:paraId="50734C9B" w14:textId="77777777" w:rsidR="00E21CD2" w:rsidRPr="00E21CD2" w:rsidRDefault="00E21CD2" w:rsidP="00D76D5C">
            <w:pPr>
              <w:rPr>
                <w:b/>
                <w:lang w:val="en-US"/>
              </w:rPr>
            </w:pPr>
            <w:r w:rsidRPr="00E21CD2">
              <w:rPr>
                <w:b/>
                <w:lang w:val="en-US"/>
              </w:rPr>
              <w:t>Why?</w:t>
            </w:r>
          </w:p>
        </w:tc>
        <w:tc>
          <w:tcPr>
            <w:tcW w:w="3004" w:type="dxa"/>
          </w:tcPr>
          <w:p w14:paraId="724EAEDF" w14:textId="77777777" w:rsidR="00E21CD2" w:rsidRPr="00E21CD2" w:rsidRDefault="00E21CD2" w:rsidP="00D76D5C">
            <w:pPr>
              <w:rPr>
                <w:b/>
                <w:lang w:val="en-US"/>
              </w:rPr>
            </w:pPr>
            <w:r w:rsidRPr="00E21CD2">
              <w:rPr>
                <w:b/>
                <w:lang w:val="en-US"/>
              </w:rPr>
              <w:t>Target</w:t>
            </w:r>
          </w:p>
        </w:tc>
      </w:tr>
      <w:tr w:rsidR="00E21CD2" w14:paraId="6A9F30B3" w14:textId="77777777" w:rsidTr="00E21CD2">
        <w:tc>
          <w:tcPr>
            <w:tcW w:w="2207" w:type="dxa"/>
          </w:tcPr>
          <w:p w14:paraId="0555E0A6" w14:textId="266290FF" w:rsidR="00E21CD2" w:rsidRDefault="00E21CD2" w:rsidP="00BA0ACD">
            <w:pPr>
              <w:rPr>
                <w:lang w:val="en-US"/>
              </w:rPr>
            </w:pPr>
            <w:r>
              <w:rPr>
                <w:lang w:val="en-US"/>
              </w:rPr>
              <w:t>Number of employees certified</w:t>
            </w:r>
            <w:r w:rsidR="00BA0ACD">
              <w:rPr>
                <w:lang w:val="en-US"/>
              </w:rPr>
              <w:t xml:space="preserve"> at a foundation level</w:t>
            </w:r>
          </w:p>
        </w:tc>
        <w:tc>
          <w:tcPr>
            <w:tcW w:w="3799" w:type="dxa"/>
          </w:tcPr>
          <w:p w14:paraId="4A97E8C4" w14:textId="77777777" w:rsidR="00E21CD2" w:rsidRDefault="00E21CD2" w:rsidP="00D76D5C">
            <w:pPr>
              <w:rPr>
                <w:lang w:val="en-US"/>
              </w:rPr>
            </w:pPr>
            <w:r>
              <w:rPr>
                <w:lang w:val="en-US"/>
              </w:rPr>
              <w:t>Shows participation levels within the workforce. Higher participation rates also indicate the program’s relevance.</w:t>
            </w:r>
          </w:p>
        </w:tc>
        <w:tc>
          <w:tcPr>
            <w:tcW w:w="3004" w:type="dxa"/>
          </w:tcPr>
          <w:p w14:paraId="445A5236" w14:textId="77777777" w:rsidR="00E17CE7" w:rsidRPr="00E17CE7" w:rsidRDefault="00E17CE7" w:rsidP="00D76D5C">
            <w:pPr>
              <w:rPr>
                <w:color w:val="4472C4" w:themeColor="accent1"/>
                <w:lang w:val="en-US"/>
              </w:rPr>
            </w:pPr>
            <w:r w:rsidRPr="00E17CE7">
              <w:rPr>
                <w:color w:val="4472C4" w:themeColor="accent1"/>
                <w:lang w:val="en-US"/>
              </w:rPr>
              <w:t>5% of [Customer] workforce by – INSERT Month, Year</w:t>
            </w:r>
          </w:p>
          <w:p w14:paraId="0DE6CEFB" w14:textId="75128DA6" w:rsidR="00E17CE7" w:rsidRDefault="00E17CE7" w:rsidP="00D76D5C">
            <w:pPr>
              <w:rPr>
                <w:lang w:val="en-US"/>
              </w:rPr>
            </w:pPr>
            <w:r w:rsidRPr="00E17CE7">
              <w:rPr>
                <w:color w:val="4472C4" w:themeColor="accent1"/>
                <w:lang w:val="en-US"/>
              </w:rPr>
              <w:t>10% of [Customer] workforce by – INSERT Month, Year</w:t>
            </w:r>
          </w:p>
        </w:tc>
      </w:tr>
      <w:tr w:rsidR="00E21CD2" w14:paraId="2EA478FD" w14:textId="77777777" w:rsidTr="00E21CD2">
        <w:tc>
          <w:tcPr>
            <w:tcW w:w="2207" w:type="dxa"/>
          </w:tcPr>
          <w:p w14:paraId="781C21BC" w14:textId="21048FA2" w:rsidR="00E21CD2" w:rsidRDefault="00E21CD2" w:rsidP="00D76D5C">
            <w:pPr>
              <w:rPr>
                <w:lang w:val="en-US"/>
              </w:rPr>
            </w:pPr>
            <w:r>
              <w:rPr>
                <w:lang w:val="en-US"/>
              </w:rPr>
              <w:t>Participation satisfaction scores</w:t>
            </w:r>
          </w:p>
        </w:tc>
        <w:tc>
          <w:tcPr>
            <w:tcW w:w="3799" w:type="dxa"/>
          </w:tcPr>
          <w:p w14:paraId="6A4719E9" w14:textId="7C8E8635" w:rsidR="00E21CD2" w:rsidRDefault="00E21CD2" w:rsidP="00E21CD2">
            <w:pPr>
              <w:rPr>
                <w:lang w:val="en-US"/>
              </w:rPr>
            </w:pPr>
            <w:r>
              <w:rPr>
                <w:lang w:val="en-US"/>
              </w:rPr>
              <w:t>As close to being real time, running regular satisfaction surveys amongst participants is one way of knowing what’s not working, and what’s working well</w:t>
            </w:r>
            <w:r w:rsidR="006F66A1">
              <w:rPr>
                <w:lang w:val="en-US"/>
              </w:rPr>
              <w:t>.</w:t>
            </w:r>
          </w:p>
        </w:tc>
        <w:tc>
          <w:tcPr>
            <w:tcW w:w="3004" w:type="dxa"/>
          </w:tcPr>
          <w:p w14:paraId="44BA0026" w14:textId="3B8CB50A" w:rsidR="00E21CD2" w:rsidRDefault="00E3381E" w:rsidP="00D76D5C">
            <w:pPr>
              <w:rPr>
                <w:lang w:val="en-US"/>
              </w:rPr>
            </w:pPr>
            <w:r>
              <w:rPr>
                <w:lang w:val="en-US"/>
              </w:rPr>
              <w:t>4.0</w:t>
            </w:r>
            <w:r w:rsidR="00E21CD2">
              <w:rPr>
                <w:lang w:val="en-US"/>
              </w:rPr>
              <w:t xml:space="preserve"> out of a maximum 5.0</w:t>
            </w:r>
            <w:r w:rsidR="00293F90">
              <w:rPr>
                <w:lang w:val="en-US"/>
              </w:rPr>
              <w:t>. When a modu</w:t>
            </w:r>
            <w:r>
              <w:rPr>
                <w:lang w:val="en-US"/>
              </w:rPr>
              <w:t>le repeatedly receives below 4.0</w:t>
            </w:r>
            <w:r w:rsidR="00293F90">
              <w:rPr>
                <w:lang w:val="en-US"/>
              </w:rPr>
              <w:t>, we will evaluate if its fit for purpose.</w:t>
            </w:r>
          </w:p>
        </w:tc>
      </w:tr>
      <w:tr w:rsidR="00E21CD2" w14:paraId="35883887" w14:textId="77777777" w:rsidTr="00E21CD2">
        <w:tc>
          <w:tcPr>
            <w:tcW w:w="2207" w:type="dxa"/>
          </w:tcPr>
          <w:p w14:paraId="76C24AD0" w14:textId="0E36783E" w:rsidR="00E21CD2" w:rsidRDefault="00E21CD2" w:rsidP="00D76D5C">
            <w:pPr>
              <w:rPr>
                <w:lang w:val="en-US"/>
              </w:rPr>
            </w:pPr>
            <w:r>
              <w:rPr>
                <w:lang w:val="en-US"/>
              </w:rPr>
              <w:t xml:space="preserve">Number of Community </w:t>
            </w:r>
            <w:r w:rsidR="00744AB3">
              <w:rPr>
                <w:lang w:val="en-US"/>
              </w:rPr>
              <w:t>L</w:t>
            </w:r>
            <w:r>
              <w:rPr>
                <w:lang w:val="en-US"/>
              </w:rPr>
              <w:t>eaders</w:t>
            </w:r>
          </w:p>
        </w:tc>
        <w:tc>
          <w:tcPr>
            <w:tcW w:w="3799" w:type="dxa"/>
          </w:tcPr>
          <w:p w14:paraId="16BD03A7" w14:textId="6C68A057" w:rsidR="00E21CD2" w:rsidRDefault="00E21CD2" w:rsidP="00A43FF5">
            <w:pPr>
              <w:rPr>
                <w:lang w:val="en-US"/>
              </w:rPr>
            </w:pPr>
            <w:r>
              <w:rPr>
                <w:lang w:val="en-US"/>
              </w:rPr>
              <w:t xml:space="preserve">Given how integral </w:t>
            </w:r>
            <w:r w:rsidR="006F66A1">
              <w:rPr>
                <w:lang w:val="en-US"/>
              </w:rPr>
              <w:t>C</w:t>
            </w:r>
            <w:r>
              <w:rPr>
                <w:lang w:val="en-US"/>
              </w:rPr>
              <w:t xml:space="preserve">ommunity </w:t>
            </w:r>
            <w:r w:rsidR="006F66A1">
              <w:rPr>
                <w:lang w:val="en-US"/>
              </w:rPr>
              <w:t>L</w:t>
            </w:r>
            <w:r>
              <w:rPr>
                <w:lang w:val="en-US"/>
              </w:rPr>
              <w:t xml:space="preserve">eaders will be </w:t>
            </w:r>
            <w:r w:rsidR="006F66A1">
              <w:rPr>
                <w:lang w:val="en-US"/>
              </w:rPr>
              <w:t xml:space="preserve">to the </w:t>
            </w:r>
            <w:r w:rsidR="00060A9E">
              <w:rPr>
                <w:lang w:val="en-US"/>
              </w:rPr>
              <w:t>sustainability of</w:t>
            </w:r>
            <w:r w:rsidR="006F66A1">
              <w:rPr>
                <w:lang w:val="en-US"/>
              </w:rPr>
              <w:t xml:space="preserve"> the </w:t>
            </w:r>
            <w:r w:rsidR="004B5EA7">
              <w:rPr>
                <w:lang w:val="en-US"/>
              </w:rPr>
              <w:t>[Customer]</w:t>
            </w:r>
            <w:r>
              <w:rPr>
                <w:lang w:val="en-US"/>
              </w:rPr>
              <w:t xml:space="preserve"> CTP, the number of </w:t>
            </w:r>
            <w:r w:rsidR="00A43FF5">
              <w:rPr>
                <w:lang w:val="en-US"/>
              </w:rPr>
              <w:t>C</w:t>
            </w:r>
            <w:r>
              <w:rPr>
                <w:lang w:val="en-US"/>
              </w:rPr>
              <w:t xml:space="preserve">ommunity </w:t>
            </w:r>
            <w:r w:rsidR="00A43FF5">
              <w:rPr>
                <w:lang w:val="en-US"/>
              </w:rPr>
              <w:t>L</w:t>
            </w:r>
            <w:r>
              <w:rPr>
                <w:lang w:val="en-US"/>
              </w:rPr>
              <w:t>eaders will be a critical indicator</w:t>
            </w:r>
            <w:r w:rsidR="00A43FF5">
              <w:rPr>
                <w:lang w:val="en-US"/>
              </w:rPr>
              <w:t>.</w:t>
            </w:r>
          </w:p>
        </w:tc>
        <w:tc>
          <w:tcPr>
            <w:tcW w:w="3004" w:type="dxa"/>
          </w:tcPr>
          <w:p w14:paraId="6C41DB55" w14:textId="3ECDF5D7" w:rsidR="00E21CD2" w:rsidRDefault="00E17CE7" w:rsidP="00E17CE7">
            <w:pPr>
              <w:rPr>
                <w:lang w:val="en-US"/>
              </w:rPr>
            </w:pPr>
            <w:r w:rsidRPr="00E17CE7">
              <w:rPr>
                <w:color w:val="4472C4" w:themeColor="accent1"/>
                <w:lang w:val="en-US"/>
              </w:rPr>
              <w:t>INSERT #</w:t>
            </w:r>
            <w:r w:rsidR="00E21CD2" w:rsidRPr="00E17CE7">
              <w:rPr>
                <w:color w:val="4472C4" w:themeColor="accent1"/>
                <w:lang w:val="en-US"/>
              </w:rPr>
              <w:t xml:space="preserve"> leaders </w:t>
            </w:r>
            <w:r w:rsidRPr="00E17CE7">
              <w:rPr>
                <w:color w:val="4472C4" w:themeColor="accent1"/>
                <w:lang w:val="en-US"/>
              </w:rPr>
              <w:t>by INSERT Month, Year</w:t>
            </w:r>
          </w:p>
        </w:tc>
      </w:tr>
      <w:tr w:rsidR="00E21CD2" w14:paraId="74F3EBF0" w14:textId="77777777" w:rsidTr="00E21CD2">
        <w:tc>
          <w:tcPr>
            <w:tcW w:w="2207" w:type="dxa"/>
          </w:tcPr>
          <w:p w14:paraId="45ED5534" w14:textId="77777777" w:rsidR="00E21CD2" w:rsidRDefault="00E21CD2" w:rsidP="00D76D5C">
            <w:pPr>
              <w:rPr>
                <w:lang w:val="en-US"/>
              </w:rPr>
            </w:pPr>
            <w:r>
              <w:rPr>
                <w:lang w:val="en-US"/>
              </w:rPr>
              <w:t>Number of job applicants for tech roles</w:t>
            </w:r>
          </w:p>
        </w:tc>
        <w:tc>
          <w:tcPr>
            <w:tcW w:w="3799" w:type="dxa"/>
          </w:tcPr>
          <w:p w14:paraId="3CEA94A4" w14:textId="4B4CB6C9" w:rsidR="00E21CD2" w:rsidRDefault="00A43FF5" w:rsidP="00E17CE7">
            <w:pPr>
              <w:rPr>
                <w:lang w:val="en-US"/>
              </w:rPr>
            </w:pPr>
            <w:r>
              <w:rPr>
                <w:lang w:val="en-US"/>
              </w:rPr>
              <w:t>The CTP</w:t>
            </w:r>
            <w:r w:rsidR="00E21CD2">
              <w:rPr>
                <w:lang w:val="en-US"/>
              </w:rPr>
              <w:t xml:space="preserve"> program should create a positive effect which attracts more technologists to apply for open roles. We will baseline </w:t>
            </w:r>
            <w:r>
              <w:rPr>
                <w:lang w:val="en-US"/>
              </w:rPr>
              <w:t xml:space="preserve">the </w:t>
            </w:r>
            <w:r w:rsidR="00E21CD2">
              <w:rPr>
                <w:lang w:val="en-US"/>
              </w:rPr>
              <w:t xml:space="preserve">number of applicants for roles open in </w:t>
            </w:r>
            <w:r w:rsidR="00E17CE7" w:rsidRPr="00E17CE7">
              <w:rPr>
                <w:color w:val="4472C4" w:themeColor="accent1"/>
                <w:lang w:val="en-US"/>
              </w:rPr>
              <w:t xml:space="preserve">INSERT Month, Year </w:t>
            </w:r>
            <w:r w:rsidR="00E21CD2">
              <w:rPr>
                <w:lang w:val="en-US"/>
              </w:rPr>
              <w:t xml:space="preserve">and compare them against the number of applicants for open tech roles </w:t>
            </w:r>
            <w:r w:rsidR="00E17CE7">
              <w:rPr>
                <w:lang w:val="en-US"/>
              </w:rPr>
              <w:t>12 months later</w:t>
            </w:r>
            <w:r w:rsidR="00E21CD2">
              <w:rPr>
                <w:lang w:val="en-US"/>
              </w:rPr>
              <w:t>.</w:t>
            </w:r>
            <w:r w:rsidR="00257E13">
              <w:rPr>
                <w:lang w:val="en-US"/>
              </w:rPr>
              <w:t xml:space="preserve"> Essentially, we’ll be tracking applicants per role.</w:t>
            </w:r>
          </w:p>
        </w:tc>
        <w:tc>
          <w:tcPr>
            <w:tcW w:w="3004" w:type="dxa"/>
          </w:tcPr>
          <w:p w14:paraId="0E552EDF" w14:textId="782A4679" w:rsidR="00E21CD2" w:rsidRDefault="00E21CD2" w:rsidP="00D76D5C">
            <w:pPr>
              <w:rPr>
                <w:lang w:val="en-US"/>
              </w:rPr>
            </w:pPr>
            <w:r>
              <w:rPr>
                <w:lang w:val="en-US"/>
              </w:rPr>
              <w:t>10% year on year growth in number of applicants</w:t>
            </w:r>
            <w:r w:rsidR="00E3381E">
              <w:rPr>
                <w:lang w:val="en-US"/>
              </w:rPr>
              <w:t>. Note: While this program will not be the only lever used to drive more applicants, we believed this tracking to still be relevant.</w:t>
            </w:r>
          </w:p>
        </w:tc>
      </w:tr>
    </w:tbl>
    <w:p w14:paraId="5934B9B4" w14:textId="77777777" w:rsidR="00616563" w:rsidRDefault="00616563" w:rsidP="00D76D5C">
      <w:pPr>
        <w:rPr>
          <w:lang w:val="en-US"/>
        </w:rPr>
      </w:pPr>
    </w:p>
    <w:p w14:paraId="62C20F9C" w14:textId="77777777" w:rsidR="00616563" w:rsidRDefault="00616563" w:rsidP="00D76D5C">
      <w:pPr>
        <w:rPr>
          <w:lang w:val="en-US"/>
        </w:rPr>
      </w:pPr>
    </w:p>
    <w:p w14:paraId="2449F961" w14:textId="77777777" w:rsidR="00D76D5C" w:rsidRPr="00E21CD2" w:rsidRDefault="00D76D5C" w:rsidP="005C63E0">
      <w:pPr>
        <w:outlineLvl w:val="0"/>
        <w:rPr>
          <w:b/>
          <w:lang w:val="en-US"/>
        </w:rPr>
      </w:pPr>
      <w:r w:rsidRPr="00E21CD2">
        <w:rPr>
          <w:b/>
          <w:lang w:val="en-US"/>
        </w:rPr>
        <w:t>What’s next</w:t>
      </w:r>
    </w:p>
    <w:p w14:paraId="44F0D049" w14:textId="77777777" w:rsidR="0098228C" w:rsidRDefault="0098228C">
      <w:pPr>
        <w:rPr>
          <w:lang w:val="en-US"/>
        </w:rPr>
      </w:pPr>
    </w:p>
    <w:p w14:paraId="708E2FCD" w14:textId="147857ED" w:rsidR="00E17CE7" w:rsidRPr="00E17CE7" w:rsidRDefault="00E17CE7">
      <w:pPr>
        <w:rPr>
          <w:color w:val="FF0000"/>
          <w:lang w:val="en-US"/>
        </w:rPr>
      </w:pPr>
      <w:r w:rsidRPr="00E17CE7">
        <w:rPr>
          <w:color w:val="FF0000"/>
          <w:lang w:val="en-US"/>
        </w:rPr>
        <w:t xml:space="preserve">NOTE: Edit </w:t>
      </w:r>
      <w:r w:rsidR="00BD1DA2">
        <w:rPr>
          <w:color w:val="FF0000"/>
          <w:lang w:val="en-US"/>
        </w:rPr>
        <w:t>the table</w:t>
      </w:r>
      <w:r w:rsidRPr="00E17CE7">
        <w:rPr>
          <w:color w:val="FF0000"/>
          <w:lang w:val="en-US"/>
        </w:rPr>
        <w:t xml:space="preserve"> below to include </w:t>
      </w:r>
      <w:r>
        <w:rPr>
          <w:color w:val="FF0000"/>
          <w:lang w:val="en-US"/>
        </w:rPr>
        <w:t>a join</w:t>
      </w:r>
      <w:r w:rsidR="00BD1DA2">
        <w:rPr>
          <w:color w:val="FF0000"/>
          <w:lang w:val="en-US"/>
        </w:rPr>
        <w:t>t</w:t>
      </w:r>
      <w:r>
        <w:rPr>
          <w:color w:val="FF0000"/>
          <w:lang w:val="en-US"/>
        </w:rPr>
        <w:t xml:space="preserve"> AWS-Customer</w:t>
      </w:r>
      <w:r w:rsidRPr="00E17CE7">
        <w:rPr>
          <w:color w:val="FF0000"/>
          <w:lang w:val="en-US"/>
        </w:rPr>
        <w:t xml:space="preserve"> review cycle</w:t>
      </w:r>
      <w:r>
        <w:rPr>
          <w:color w:val="FF0000"/>
          <w:lang w:val="en-US"/>
        </w:rPr>
        <w:t xml:space="preserve"> for this document and program</w:t>
      </w:r>
    </w:p>
    <w:p w14:paraId="02C8E88E" w14:textId="77777777" w:rsidR="00E17CE7" w:rsidRDefault="00E17CE7">
      <w:pPr>
        <w:rPr>
          <w:lang w:val="en-US"/>
        </w:rPr>
      </w:pPr>
    </w:p>
    <w:tbl>
      <w:tblPr>
        <w:tblStyle w:val="TableGrid"/>
        <w:tblW w:w="0" w:type="auto"/>
        <w:tblLook w:val="04A0" w:firstRow="1" w:lastRow="0" w:firstColumn="1" w:lastColumn="0" w:noHBand="0" w:noVBand="1"/>
      </w:tblPr>
      <w:tblGrid>
        <w:gridCol w:w="2144"/>
        <w:gridCol w:w="3922"/>
        <w:gridCol w:w="1545"/>
        <w:gridCol w:w="1399"/>
      </w:tblGrid>
      <w:tr w:rsidR="003E42BF" w14:paraId="0B0D44A7" w14:textId="2D82CE27" w:rsidTr="003E42BF">
        <w:tc>
          <w:tcPr>
            <w:tcW w:w="2144" w:type="dxa"/>
          </w:tcPr>
          <w:p w14:paraId="65735663" w14:textId="77777777" w:rsidR="003E42BF" w:rsidRPr="00E21CD2" w:rsidRDefault="003E42BF">
            <w:pPr>
              <w:rPr>
                <w:b/>
                <w:lang w:val="en-US"/>
              </w:rPr>
            </w:pPr>
            <w:r w:rsidRPr="00E21CD2">
              <w:rPr>
                <w:b/>
                <w:lang w:val="en-US"/>
              </w:rPr>
              <w:t>Who?</w:t>
            </w:r>
          </w:p>
        </w:tc>
        <w:tc>
          <w:tcPr>
            <w:tcW w:w="3922" w:type="dxa"/>
          </w:tcPr>
          <w:p w14:paraId="14C5F3F3" w14:textId="77777777" w:rsidR="003E42BF" w:rsidRPr="00E21CD2" w:rsidRDefault="003E42BF">
            <w:pPr>
              <w:rPr>
                <w:b/>
                <w:lang w:val="en-US"/>
              </w:rPr>
            </w:pPr>
            <w:r w:rsidRPr="00E21CD2">
              <w:rPr>
                <w:b/>
                <w:lang w:val="en-US"/>
              </w:rPr>
              <w:t>What?</w:t>
            </w:r>
          </w:p>
        </w:tc>
        <w:tc>
          <w:tcPr>
            <w:tcW w:w="1545" w:type="dxa"/>
          </w:tcPr>
          <w:p w14:paraId="092C7EE8" w14:textId="77777777" w:rsidR="003E42BF" w:rsidRPr="00E21CD2" w:rsidRDefault="003E42BF">
            <w:pPr>
              <w:rPr>
                <w:b/>
                <w:lang w:val="en-US"/>
              </w:rPr>
            </w:pPr>
            <w:r w:rsidRPr="00E21CD2">
              <w:rPr>
                <w:b/>
                <w:lang w:val="en-US"/>
              </w:rPr>
              <w:t>When</w:t>
            </w:r>
          </w:p>
        </w:tc>
        <w:tc>
          <w:tcPr>
            <w:tcW w:w="1399" w:type="dxa"/>
          </w:tcPr>
          <w:p w14:paraId="0E2B79ED" w14:textId="5A996C1B" w:rsidR="003E42BF" w:rsidRPr="00E21CD2" w:rsidRDefault="003E42BF">
            <w:pPr>
              <w:rPr>
                <w:b/>
                <w:lang w:val="en-US"/>
              </w:rPr>
            </w:pPr>
            <w:r>
              <w:rPr>
                <w:b/>
                <w:lang w:val="en-US"/>
              </w:rPr>
              <w:t>Status</w:t>
            </w:r>
          </w:p>
        </w:tc>
      </w:tr>
      <w:tr w:rsidR="00E17CE7" w14:paraId="3B63E805" w14:textId="77777777" w:rsidTr="003E42BF">
        <w:tc>
          <w:tcPr>
            <w:tcW w:w="2144" w:type="dxa"/>
          </w:tcPr>
          <w:p w14:paraId="2281961F" w14:textId="77777777" w:rsidR="00E17CE7" w:rsidRPr="00E21CD2" w:rsidRDefault="00E17CE7">
            <w:pPr>
              <w:rPr>
                <w:b/>
                <w:lang w:val="en-US"/>
              </w:rPr>
            </w:pPr>
          </w:p>
        </w:tc>
        <w:tc>
          <w:tcPr>
            <w:tcW w:w="3922" w:type="dxa"/>
          </w:tcPr>
          <w:p w14:paraId="6068F54E" w14:textId="77777777" w:rsidR="00E17CE7" w:rsidRPr="00E21CD2" w:rsidRDefault="00E17CE7">
            <w:pPr>
              <w:rPr>
                <w:b/>
                <w:lang w:val="en-US"/>
              </w:rPr>
            </w:pPr>
          </w:p>
        </w:tc>
        <w:tc>
          <w:tcPr>
            <w:tcW w:w="1545" w:type="dxa"/>
          </w:tcPr>
          <w:p w14:paraId="3597AD91" w14:textId="77777777" w:rsidR="00E17CE7" w:rsidRPr="00E21CD2" w:rsidRDefault="00E17CE7">
            <w:pPr>
              <w:rPr>
                <w:b/>
                <w:lang w:val="en-US"/>
              </w:rPr>
            </w:pPr>
          </w:p>
        </w:tc>
        <w:tc>
          <w:tcPr>
            <w:tcW w:w="1399" w:type="dxa"/>
          </w:tcPr>
          <w:p w14:paraId="16EA73A9" w14:textId="77777777" w:rsidR="00E17CE7" w:rsidRDefault="00E17CE7">
            <w:pPr>
              <w:rPr>
                <w:b/>
                <w:lang w:val="en-US"/>
              </w:rPr>
            </w:pPr>
          </w:p>
        </w:tc>
      </w:tr>
    </w:tbl>
    <w:p w14:paraId="37F0794A" w14:textId="77777777" w:rsidR="00E21CD2" w:rsidRDefault="00E21CD2">
      <w:pPr>
        <w:rPr>
          <w:lang w:val="en-US"/>
        </w:rPr>
      </w:pPr>
    </w:p>
    <w:p w14:paraId="3DE87D56" w14:textId="77777777" w:rsidR="005C7B20" w:rsidRDefault="005C7B20">
      <w:pPr>
        <w:rPr>
          <w:lang w:val="en-US"/>
        </w:rPr>
      </w:pPr>
    </w:p>
    <w:p w14:paraId="1B1D1DFE" w14:textId="77777777" w:rsidR="005C7B20" w:rsidRDefault="005C7B20">
      <w:pPr>
        <w:rPr>
          <w:lang w:val="en-US"/>
        </w:rPr>
      </w:pPr>
    </w:p>
    <w:p w14:paraId="47145345" w14:textId="77777777" w:rsidR="005C7B20" w:rsidRDefault="005C7B20">
      <w:pPr>
        <w:rPr>
          <w:lang w:val="en-US"/>
        </w:rPr>
      </w:pPr>
    </w:p>
    <w:p w14:paraId="71CB482B" w14:textId="77777777" w:rsidR="005C7B20" w:rsidRDefault="005C7B20">
      <w:pPr>
        <w:rPr>
          <w:lang w:val="en-US"/>
        </w:rPr>
      </w:pPr>
    </w:p>
    <w:p w14:paraId="1E9C8C1D" w14:textId="77777777" w:rsidR="005C7B20" w:rsidRDefault="005C7B20">
      <w:pPr>
        <w:rPr>
          <w:lang w:val="en-US"/>
        </w:rPr>
      </w:pPr>
    </w:p>
    <w:p w14:paraId="76B7FCFD" w14:textId="77777777" w:rsidR="005C7B20" w:rsidRDefault="005C7B20">
      <w:pPr>
        <w:rPr>
          <w:lang w:val="en-US"/>
        </w:rPr>
      </w:pPr>
    </w:p>
    <w:p w14:paraId="0B71688E" w14:textId="77777777" w:rsidR="005C7B20" w:rsidRDefault="005C7B20">
      <w:pPr>
        <w:rPr>
          <w:lang w:val="en-US"/>
        </w:rPr>
      </w:pPr>
    </w:p>
    <w:p w14:paraId="6149CD8A" w14:textId="77777777" w:rsidR="00E17CE7" w:rsidRDefault="00E17CE7">
      <w:pPr>
        <w:rPr>
          <w:lang w:val="en-US"/>
        </w:rPr>
      </w:pPr>
    </w:p>
    <w:p w14:paraId="675EFF19" w14:textId="77777777" w:rsidR="00E17CE7" w:rsidRDefault="00E17CE7">
      <w:pPr>
        <w:rPr>
          <w:lang w:val="en-US"/>
        </w:rPr>
      </w:pPr>
    </w:p>
    <w:p w14:paraId="426D455D" w14:textId="77777777" w:rsidR="00E17CE7" w:rsidRDefault="00E17CE7">
      <w:pPr>
        <w:rPr>
          <w:lang w:val="en-US"/>
        </w:rPr>
      </w:pPr>
    </w:p>
    <w:p w14:paraId="750ACE1C" w14:textId="77777777" w:rsidR="00E17CE7" w:rsidRDefault="00E17CE7">
      <w:pPr>
        <w:rPr>
          <w:lang w:val="en-US"/>
        </w:rPr>
      </w:pPr>
    </w:p>
    <w:p w14:paraId="1626BF62" w14:textId="325CA837" w:rsidR="005C7B20" w:rsidRPr="005C7B20" w:rsidRDefault="005C7B20" w:rsidP="005C63E0">
      <w:pPr>
        <w:outlineLvl w:val="0"/>
        <w:rPr>
          <w:b/>
          <w:lang w:val="en-US"/>
        </w:rPr>
      </w:pPr>
      <w:r w:rsidRPr="005C7B20">
        <w:rPr>
          <w:b/>
          <w:lang w:val="en-US"/>
        </w:rPr>
        <w:t xml:space="preserve">Curriculum – </w:t>
      </w:r>
      <w:r w:rsidR="004B5EA7">
        <w:rPr>
          <w:b/>
          <w:lang w:val="en-US"/>
        </w:rPr>
        <w:t>[Customer]</w:t>
      </w:r>
      <w:r w:rsidRPr="005C7B20">
        <w:rPr>
          <w:b/>
          <w:lang w:val="en-US"/>
        </w:rPr>
        <w:t xml:space="preserve"> Certified Technologist Program – Foundation Level</w:t>
      </w:r>
    </w:p>
    <w:p w14:paraId="5C42D3B9" w14:textId="77777777" w:rsidR="005C7B20" w:rsidRDefault="005C7B20">
      <w:pPr>
        <w:rPr>
          <w:lang w:val="en-US"/>
        </w:rPr>
      </w:pPr>
    </w:p>
    <w:p w14:paraId="17002294" w14:textId="77777777" w:rsidR="00CB427E" w:rsidRPr="00CB427E" w:rsidRDefault="00CB427E" w:rsidP="005C63E0">
      <w:pPr>
        <w:outlineLvl w:val="0"/>
        <w:rPr>
          <w:b/>
          <w:lang w:val="en-US"/>
        </w:rPr>
      </w:pPr>
      <w:r w:rsidRPr="00CB427E">
        <w:rPr>
          <w:b/>
          <w:lang w:val="en-US"/>
        </w:rPr>
        <w:t>Desired outcome</w:t>
      </w:r>
    </w:p>
    <w:p w14:paraId="3F58D8AB" w14:textId="7C3DF938" w:rsidR="005C7B20" w:rsidRPr="00BC1625" w:rsidRDefault="005C7B20" w:rsidP="005C7B20">
      <w:pPr>
        <w:rPr>
          <w:lang w:val="en-US"/>
        </w:rPr>
      </w:pPr>
      <w:r w:rsidRPr="00BC1625">
        <w:rPr>
          <w:lang w:val="en-US"/>
        </w:rPr>
        <w:t xml:space="preserve">A Foundation </w:t>
      </w:r>
      <w:r w:rsidR="004B5EA7">
        <w:rPr>
          <w:lang w:val="en-US"/>
        </w:rPr>
        <w:t>[Customer]</w:t>
      </w:r>
      <w:r w:rsidRPr="00BC1625">
        <w:rPr>
          <w:lang w:val="en-US"/>
        </w:rPr>
        <w:t xml:space="preserve"> CTP will be expected to have an overview of the technology landscape within </w:t>
      </w:r>
      <w:r w:rsidR="004B5EA7">
        <w:rPr>
          <w:lang w:val="en-US"/>
        </w:rPr>
        <w:t>[Customer]</w:t>
      </w:r>
      <w:r w:rsidRPr="00BC1625">
        <w:rPr>
          <w:lang w:val="en-US"/>
        </w:rPr>
        <w:t>, and a beginner level understanding of cloud, mobile, and analytics technologies.</w:t>
      </w:r>
    </w:p>
    <w:p w14:paraId="31D6F04B" w14:textId="77777777" w:rsidR="005C7B20" w:rsidRDefault="005C7B20">
      <w:pPr>
        <w:rPr>
          <w:lang w:val="en-US"/>
        </w:rPr>
      </w:pPr>
    </w:p>
    <w:p w14:paraId="38D26108" w14:textId="77777777" w:rsidR="00CB427E" w:rsidRPr="00CB427E" w:rsidRDefault="005C7B20" w:rsidP="005C63E0">
      <w:pPr>
        <w:outlineLvl w:val="0"/>
        <w:rPr>
          <w:b/>
          <w:lang w:val="en-US"/>
        </w:rPr>
      </w:pPr>
      <w:r w:rsidRPr="00CB427E">
        <w:rPr>
          <w:b/>
          <w:lang w:val="en-US"/>
        </w:rPr>
        <w:t>Estimated effort</w:t>
      </w:r>
    </w:p>
    <w:p w14:paraId="273C1FFE" w14:textId="33952DA5" w:rsidR="005C7B20" w:rsidRDefault="00CB427E">
      <w:pPr>
        <w:rPr>
          <w:lang w:val="en-US"/>
        </w:rPr>
      </w:pPr>
      <w:r>
        <w:rPr>
          <w:lang w:val="en-US"/>
        </w:rPr>
        <w:t xml:space="preserve">3 days of training </w:t>
      </w:r>
    </w:p>
    <w:p w14:paraId="511F29D8" w14:textId="77777777" w:rsidR="00CB427E" w:rsidRDefault="00CB427E">
      <w:pPr>
        <w:rPr>
          <w:lang w:val="en-US"/>
        </w:rPr>
      </w:pPr>
    </w:p>
    <w:p w14:paraId="7D04D52D" w14:textId="0215D26D" w:rsidR="00CB427E" w:rsidRPr="00CB427E" w:rsidRDefault="00CB427E" w:rsidP="005C63E0">
      <w:pPr>
        <w:outlineLvl w:val="0"/>
        <w:rPr>
          <w:b/>
          <w:lang w:val="en-US"/>
        </w:rPr>
      </w:pPr>
      <w:r w:rsidRPr="00CB427E">
        <w:rPr>
          <w:b/>
          <w:lang w:val="en-US"/>
        </w:rPr>
        <w:t>Curriculum</w:t>
      </w:r>
    </w:p>
    <w:p w14:paraId="744C9588" w14:textId="77777777" w:rsidR="000C73E2" w:rsidRDefault="000C73E2">
      <w:pPr>
        <w:rPr>
          <w:lang w:val="en-US"/>
        </w:rPr>
      </w:pPr>
    </w:p>
    <w:tbl>
      <w:tblPr>
        <w:tblStyle w:val="TableGrid"/>
        <w:tblW w:w="0" w:type="auto"/>
        <w:tblLook w:val="04A0" w:firstRow="1" w:lastRow="0" w:firstColumn="1" w:lastColumn="0" w:noHBand="0" w:noVBand="1"/>
      </w:tblPr>
      <w:tblGrid>
        <w:gridCol w:w="3003"/>
        <w:gridCol w:w="4647"/>
        <w:gridCol w:w="1360"/>
      </w:tblGrid>
      <w:tr w:rsidR="000C73E2" w14:paraId="48A7430B" w14:textId="77777777" w:rsidTr="000C73E2">
        <w:tc>
          <w:tcPr>
            <w:tcW w:w="3003" w:type="dxa"/>
          </w:tcPr>
          <w:p w14:paraId="73F848DF" w14:textId="7DB003C5" w:rsidR="000C73E2" w:rsidRPr="000C73E2" w:rsidRDefault="000C73E2">
            <w:pPr>
              <w:rPr>
                <w:b/>
                <w:lang w:val="en-US"/>
              </w:rPr>
            </w:pPr>
            <w:r w:rsidRPr="000C73E2">
              <w:rPr>
                <w:b/>
                <w:lang w:val="en-US"/>
              </w:rPr>
              <w:t>Activity</w:t>
            </w:r>
          </w:p>
        </w:tc>
        <w:tc>
          <w:tcPr>
            <w:tcW w:w="4647" w:type="dxa"/>
          </w:tcPr>
          <w:p w14:paraId="17108FC5" w14:textId="648D94C0" w:rsidR="000C73E2" w:rsidRPr="000C73E2" w:rsidRDefault="000C73E2">
            <w:pPr>
              <w:rPr>
                <w:b/>
                <w:lang w:val="en-US"/>
              </w:rPr>
            </w:pPr>
            <w:r w:rsidRPr="000C73E2">
              <w:rPr>
                <w:b/>
                <w:lang w:val="en-US"/>
              </w:rPr>
              <w:t>Overview</w:t>
            </w:r>
          </w:p>
        </w:tc>
        <w:tc>
          <w:tcPr>
            <w:tcW w:w="1360" w:type="dxa"/>
          </w:tcPr>
          <w:p w14:paraId="71684836" w14:textId="26907114" w:rsidR="000C73E2" w:rsidRPr="000C73E2" w:rsidRDefault="000C73E2">
            <w:pPr>
              <w:rPr>
                <w:b/>
                <w:lang w:val="en-US"/>
              </w:rPr>
            </w:pPr>
            <w:r w:rsidRPr="000C73E2">
              <w:rPr>
                <w:b/>
                <w:lang w:val="en-US"/>
              </w:rPr>
              <w:t>Effort</w:t>
            </w:r>
          </w:p>
        </w:tc>
      </w:tr>
      <w:tr w:rsidR="000C73E2" w14:paraId="7269B46A" w14:textId="77777777" w:rsidTr="000C73E2">
        <w:tc>
          <w:tcPr>
            <w:tcW w:w="3003" w:type="dxa"/>
          </w:tcPr>
          <w:p w14:paraId="53C3C78D" w14:textId="30684233" w:rsidR="000C73E2" w:rsidRDefault="005723C9">
            <w:pPr>
              <w:rPr>
                <w:lang w:val="en-US"/>
              </w:rPr>
            </w:pPr>
            <w:r w:rsidRPr="005723C9">
              <w:rPr>
                <w:u w:val="single"/>
                <w:lang w:val="en-US"/>
              </w:rPr>
              <w:t>Presentation</w:t>
            </w:r>
            <w:r>
              <w:rPr>
                <w:lang w:val="en-US"/>
              </w:rPr>
              <w:t xml:space="preserve">: </w:t>
            </w:r>
            <w:r w:rsidR="000F1CBA">
              <w:rPr>
                <w:lang w:val="en-US"/>
              </w:rPr>
              <w:t xml:space="preserve">Introduction to </w:t>
            </w:r>
            <w:r w:rsidR="004B5EA7">
              <w:rPr>
                <w:lang w:val="en-US"/>
              </w:rPr>
              <w:t>[Customer]</w:t>
            </w:r>
            <w:r w:rsidR="000F1CBA">
              <w:rPr>
                <w:lang w:val="en-US"/>
              </w:rPr>
              <w:t>’s</w:t>
            </w:r>
            <w:r w:rsidR="000C73E2">
              <w:rPr>
                <w:lang w:val="en-US"/>
              </w:rPr>
              <w:t xml:space="preserve"> technology landscape</w:t>
            </w:r>
          </w:p>
        </w:tc>
        <w:tc>
          <w:tcPr>
            <w:tcW w:w="4647" w:type="dxa"/>
          </w:tcPr>
          <w:p w14:paraId="18CB3BCD" w14:textId="27C976C4" w:rsidR="000C73E2" w:rsidRDefault="000C73E2">
            <w:pPr>
              <w:rPr>
                <w:lang w:val="en-US"/>
              </w:rPr>
            </w:pPr>
            <w:r>
              <w:rPr>
                <w:lang w:val="en-US"/>
              </w:rPr>
              <w:t xml:space="preserve">Provides participants with an overview of the technology landscape in </w:t>
            </w:r>
            <w:r w:rsidR="004B5EA7">
              <w:rPr>
                <w:lang w:val="en-US"/>
              </w:rPr>
              <w:t>[Customer]</w:t>
            </w:r>
            <w:r>
              <w:rPr>
                <w:lang w:val="en-US"/>
              </w:rPr>
              <w:t xml:space="preserve">. Led by </w:t>
            </w:r>
            <w:r w:rsidR="004B5EA7">
              <w:rPr>
                <w:lang w:val="en-US"/>
              </w:rPr>
              <w:t>[Customer]</w:t>
            </w:r>
            <w:r>
              <w:rPr>
                <w:lang w:val="en-US"/>
              </w:rPr>
              <w:t>.</w:t>
            </w:r>
          </w:p>
        </w:tc>
        <w:tc>
          <w:tcPr>
            <w:tcW w:w="1360" w:type="dxa"/>
          </w:tcPr>
          <w:p w14:paraId="47C1D734" w14:textId="15C48945" w:rsidR="000C73E2" w:rsidRDefault="003B6E11">
            <w:pPr>
              <w:rPr>
                <w:lang w:val="en-US"/>
              </w:rPr>
            </w:pPr>
            <w:r>
              <w:rPr>
                <w:lang w:val="en-US"/>
              </w:rPr>
              <w:t>3</w:t>
            </w:r>
            <w:r w:rsidR="000C73E2">
              <w:rPr>
                <w:lang w:val="en-US"/>
              </w:rPr>
              <w:t xml:space="preserve"> hours</w:t>
            </w:r>
          </w:p>
        </w:tc>
      </w:tr>
      <w:tr w:rsidR="000C73E2" w14:paraId="77157489" w14:textId="77777777" w:rsidTr="000C73E2">
        <w:tc>
          <w:tcPr>
            <w:tcW w:w="3003" w:type="dxa"/>
          </w:tcPr>
          <w:p w14:paraId="5C3B2E22" w14:textId="003771EA" w:rsidR="000C73E2" w:rsidRDefault="005723C9">
            <w:pPr>
              <w:rPr>
                <w:lang w:val="en-US"/>
              </w:rPr>
            </w:pPr>
            <w:r w:rsidRPr="005723C9">
              <w:rPr>
                <w:u w:val="single"/>
                <w:lang w:val="en-US"/>
              </w:rPr>
              <w:t>Classroom</w:t>
            </w:r>
            <w:r>
              <w:rPr>
                <w:lang w:val="en-US"/>
              </w:rPr>
              <w:t xml:space="preserve">: </w:t>
            </w:r>
            <w:hyperlink r:id="rId7" w:history="1">
              <w:r w:rsidR="000C73E2" w:rsidRPr="00FF53F1">
                <w:rPr>
                  <w:rStyle w:val="Hyperlink"/>
                  <w:lang w:val="en-US"/>
                </w:rPr>
                <w:t>AWS Business Essentials</w:t>
              </w:r>
            </w:hyperlink>
          </w:p>
        </w:tc>
        <w:tc>
          <w:tcPr>
            <w:tcW w:w="4647" w:type="dxa"/>
          </w:tcPr>
          <w:p w14:paraId="69CB26EF" w14:textId="77777777" w:rsidR="000C73E2" w:rsidRDefault="000C73E2">
            <w:pPr>
              <w:rPr>
                <w:lang w:val="en-US"/>
              </w:rPr>
            </w:pPr>
            <w:r>
              <w:rPr>
                <w:lang w:val="en-US"/>
              </w:rPr>
              <w:t>H</w:t>
            </w:r>
            <w:r w:rsidRPr="000C73E2">
              <w:rPr>
                <w:lang w:val="en-US"/>
              </w:rPr>
              <w:t>elps IT business decision–makers understand the benefits of cloud computing and how a cloud strategy can help you meet your business objectives.</w:t>
            </w:r>
          </w:p>
          <w:p w14:paraId="6565B048" w14:textId="16952FD8" w:rsidR="00BD1DA2" w:rsidRDefault="00BD1DA2" w:rsidP="00BD1DA2">
            <w:pPr>
              <w:rPr>
                <w:lang w:val="en-US"/>
              </w:rPr>
            </w:pPr>
            <w:r>
              <w:rPr>
                <w:lang w:val="en-US"/>
              </w:rPr>
              <w:t xml:space="preserve">(Price for training estimated at USD1,000/ participant) </w:t>
            </w:r>
            <w:r>
              <w:rPr>
                <w:highlight w:val="yellow"/>
                <w:lang w:val="en-US"/>
              </w:rPr>
              <w:t>FUNDING T</w:t>
            </w:r>
            <w:r w:rsidRPr="0040190A">
              <w:rPr>
                <w:highlight w:val="yellow"/>
                <w:lang w:val="en-US"/>
              </w:rPr>
              <w:t xml:space="preserve">O BE APPROVED BY </w:t>
            </w:r>
            <w:r>
              <w:rPr>
                <w:highlight w:val="yellow"/>
                <w:lang w:val="en-US"/>
              </w:rPr>
              <w:t>[CUSTOMER]</w:t>
            </w:r>
          </w:p>
        </w:tc>
        <w:tc>
          <w:tcPr>
            <w:tcW w:w="1360" w:type="dxa"/>
          </w:tcPr>
          <w:p w14:paraId="0928A382" w14:textId="2F441DEF" w:rsidR="000C73E2" w:rsidRDefault="000C73E2">
            <w:pPr>
              <w:rPr>
                <w:lang w:val="en-US"/>
              </w:rPr>
            </w:pPr>
            <w:r>
              <w:rPr>
                <w:lang w:val="en-US"/>
              </w:rPr>
              <w:t>8 hours</w:t>
            </w:r>
          </w:p>
        </w:tc>
      </w:tr>
      <w:tr w:rsidR="000C73E2" w14:paraId="059E55B7" w14:textId="77777777" w:rsidTr="000C73E2">
        <w:tc>
          <w:tcPr>
            <w:tcW w:w="3003" w:type="dxa"/>
          </w:tcPr>
          <w:p w14:paraId="0D24A276" w14:textId="7D5D8F0C" w:rsidR="000C73E2" w:rsidRDefault="005723C9" w:rsidP="000C73E2">
            <w:pPr>
              <w:rPr>
                <w:lang w:val="en-US"/>
              </w:rPr>
            </w:pPr>
            <w:r w:rsidRPr="005723C9">
              <w:rPr>
                <w:u w:val="single"/>
                <w:lang w:val="en-US"/>
              </w:rPr>
              <w:t>Classroom</w:t>
            </w:r>
            <w:r>
              <w:rPr>
                <w:lang w:val="en-US"/>
              </w:rPr>
              <w:t xml:space="preserve">: </w:t>
            </w:r>
            <w:hyperlink r:id="rId8" w:history="1">
              <w:r w:rsidR="000C73E2" w:rsidRPr="00FF53F1">
                <w:rPr>
                  <w:rStyle w:val="Hyperlink"/>
                  <w:lang w:val="en-US"/>
                </w:rPr>
                <w:t>AWS Technical Essentials</w:t>
              </w:r>
            </w:hyperlink>
          </w:p>
        </w:tc>
        <w:tc>
          <w:tcPr>
            <w:tcW w:w="4647" w:type="dxa"/>
          </w:tcPr>
          <w:p w14:paraId="2102EC0C" w14:textId="77777777" w:rsidR="000C73E2" w:rsidRDefault="000C73E2">
            <w:pPr>
              <w:rPr>
                <w:lang w:val="en-US"/>
              </w:rPr>
            </w:pPr>
            <w:r>
              <w:rPr>
                <w:lang w:val="en-US"/>
              </w:rPr>
              <w:t>Introduces participants</w:t>
            </w:r>
            <w:r w:rsidRPr="000C73E2">
              <w:rPr>
                <w:lang w:val="en-US"/>
              </w:rPr>
              <w:t xml:space="preserve"> to AWS products, services, and common solutions.</w:t>
            </w:r>
          </w:p>
          <w:p w14:paraId="5179318D" w14:textId="0826438E" w:rsidR="00BD1DA2" w:rsidRDefault="00BD1DA2">
            <w:pPr>
              <w:rPr>
                <w:lang w:val="en-US"/>
              </w:rPr>
            </w:pPr>
            <w:r>
              <w:rPr>
                <w:lang w:val="en-US"/>
              </w:rPr>
              <w:t xml:space="preserve">(Price for training estimated at USD1,000/ participant) </w:t>
            </w:r>
            <w:r>
              <w:rPr>
                <w:highlight w:val="yellow"/>
                <w:lang w:val="en-US"/>
              </w:rPr>
              <w:t>FUNDING T</w:t>
            </w:r>
            <w:r w:rsidRPr="0040190A">
              <w:rPr>
                <w:highlight w:val="yellow"/>
                <w:lang w:val="en-US"/>
              </w:rPr>
              <w:t xml:space="preserve">O BE APPROVED BY </w:t>
            </w:r>
            <w:r>
              <w:rPr>
                <w:highlight w:val="yellow"/>
                <w:lang w:val="en-US"/>
              </w:rPr>
              <w:t>[CUSTOMER]</w:t>
            </w:r>
          </w:p>
        </w:tc>
        <w:tc>
          <w:tcPr>
            <w:tcW w:w="1360" w:type="dxa"/>
          </w:tcPr>
          <w:p w14:paraId="316EE044" w14:textId="0D5C76B2" w:rsidR="000C73E2" w:rsidRDefault="000C73E2">
            <w:pPr>
              <w:rPr>
                <w:lang w:val="en-US"/>
              </w:rPr>
            </w:pPr>
            <w:r>
              <w:rPr>
                <w:lang w:val="en-US"/>
              </w:rPr>
              <w:t>8 hours</w:t>
            </w:r>
          </w:p>
        </w:tc>
      </w:tr>
      <w:tr w:rsidR="000C73E2" w14:paraId="5FBD5699" w14:textId="77777777" w:rsidTr="000C73E2">
        <w:tc>
          <w:tcPr>
            <w:tcW w:w="3003" w:type="dxa"/>
          </w:tcPr>
          <w:p w14:paraId="264B0C1F" w14:textId="0AE88B2A" w:rsidR="000C73E2" w:rsidRDefault="005723C9" w:rsidP="00DE2055">
            <w:pPr>
              <w:rPr>
                <w:lang w:val="en-US"/>
              </w:rPr>
            </w:pPr>
            <w:r w:rsidRPr="005723C9">
              <w:rPr>
                <w:u w:val="single"/>
                <w:lang w:val="en-US"/>
              </w:rPr>
              <w:t>Workshop</w:t>
            </w:r>
            <w:r>
              <w:rPr>
                <w:lang w:val="en-US"/>
              </w:rPr>
              <w:t xml:space="preserve">: </w:t>
            </w:r>
            <w:r w:rsidR="00DE2055">
              <w:rPr>
                <w:lang w:val="en-US"/>
              </w:rPr>
              <w:t>Social Media and You</w:t>
            </w:r>
          </w:p>
        </w:tc>
        <w:tc>
          <w:tcPr>
            <w:tcW w:w="4647" w:type="dxa"/>
          </w:tcPr>
          <w:p w14:paraId="281CD568" w14:textId="393A3AEB" w:rsidR="000C73E2" w:rsidRDefault="007C31A1" w:rsidP="005674DF">
            <w:pPr>
              <w:rPr>
                <w:lang w:val="en-US"/>
              </w:rPr>
            </w:pPr>
            <w:r>
              <w:rPr>
                <w:lang w:val="en-US"/>
              </w:rPr>
              <w:t xml:space="preserve">Introduction to </w:t>
            </w:r>
            <w:r w:rsidR="003322CD">
              <w:rPr>
                <w:lang w:val="en-US"/>
              </w:rPr>
              <w:t>s</w:t>
            </w:r>
            <w:r>
              <w:rPr>
                <w:lang w:val="en-US"/>
              </w:rPr>
              <w:t xml:space="preserve">ocial </w:t>
            </w:r>
            <w:r w:rsidR="003322CD">
              <w:rPr>
                <w:lang w:val="en-US"/>
              </w:rPr>
              <w:t>m</w:t>
            </w:r>
            <w:r>
              <w:rPr>
                <w:lang w:val="en-US"/>
              </w:rPr>
              <w:t xml:space="preserve">edia, its importance, and how it impacts organizations. Best practices on </w:t>
            </w:r>
            <w:r w:rsidR="003322CD">
              <w:rPr>
                <w:lang w:val="en-US"/>
              </w:rPr>
              <w:t>s</w:t>
            </w:r>
            <w:r>
              <w:rPr>
                <w:lang w:val="en-US"/>
              </w:rPr>
              <w:t xml:space="preserve">ocial media usage. AWS and </w:t>
            </w:r>
            <w:r w:rsidR="004B5EA7">
              <w:rPr>
                <w:lang w:val="en-US"/>
              </w:rPr>
              <w:t>[Customer]</w:t>
            </w:r>
            <w:r>
              <w:rPr>
                <w:lang w:val="en-US"/>
              </w:rPr>
              <w:t xml:space="preserve"> led.</w:t>
            </w:r>
          </w:p>
        </w:tc>
        <w:tc>
          <w:tcPr>
            <w:tcW w:w="1360" w:type="dxa"/>
          </w:tcPr>
          <w:p w14:paraId="7533CFF1" w14:textId="7EF4A26A" w:rsidR="000C73E2" w:rsidRDefault="008E27EB">
            <w:pPr>
              <w:rPr>
                <w:lang w:val="en-US"/>
              </w:rPr>
            </w:pPr>
            <w:r>
              <w:rPr>
                <w:lang w:val="en-US"/>
              </w:rPr>
              <w:t>3 hours</w:t>
            </w:r>
          </w:p>
        </w:tc>
      </w:tr>
      <w:tr w:rsidR="008E27EB" w14:paraId="171AF385" w14:textId="77777777" w:rsidTr="000C73E2">
        <w:tc>
          <w:tcPr>
            <w:tcW w:w="3003" w:type="dxa"/>
          </w:tcPr>
          <w:p w14:paraId="25832A04" w14:textId="3AE5A9D0" w:rsidR="008E27EB" w:rsidRDefault="007C31A1" w:rsidP="007C31A1">
            <w:pPr>
              <w:rPr>
                <w:lang w:val="en-US"/>
              </w:rPr>
            </w:pPr>
            <w:r>
              <w:rPr>
                <w:u w:val="single"/>
                <w:lang w:val="en-US"/>
              </w:rPr>
              <w:t>Presentation</w:t>
            </w:r>
            <w:r w:rsidR="005723C9">
              <w:rPr>
                <w:lang w:val="en-US"/>
              </w:rPr>
              <w:t xml:space="preserve">: </w:t>
            </w:r>
            <w:r>
              <w:rPr>
                <w:lang w:val="en-US"/>
              </w:rPr>
              <w:t>Cutting the chord</w:t>
            </w:r>
          </w:p>
        </w:tc>
        <w:tc>
          <w:tcPr>
            <w:tcW w:w="4647" w:type="dxa"/>
          </w:tcPr>
          <w:p w14:paraId="33EFA662" w14:textId="18104D5C" w:rsidR="008E27EB" w:rsidRDefault="007C31A1">
            <w:pPr>
              <w:rPr>
                <w:lang w:val="en-US"/>
              </w:rPr>
            </w:pPr>
            <w:r>
              <w:rPr>
                <w:lang w:val="en-US"/>
              </w:rPr>
              <w:t xml:space="preserve">Prevalence of mobile computing, </w:t>
            </w:r>
            <w:r w:rsidR="004B5EA7">
              <w:rPr>
                <w:lang w:val="en-US"/>
              </w:rPr>
              <w:t>[Customer]</w:t>
            </w:r>
            <w:r>
              <w:rPr>
                <w:lang w:val="en-US"/>
              </w:rPr>
              <w:t xml:space="preserve">’s mobile footprint, </w:t>
            </w:r>
            <w:r w:rsidR="00DA7223">
              <w:rPr>
                <w:lang w:val="en-US"/>
              </w:rPr>
              <w:t xml:space="preserve">and being Mobile First matters. AWS and </w:t>
            </w:r>
            <w:r w:rsidR="004B5EA7">
              <w:rPr>
                <w:lang w:val="en-US"/>
              </w:rPr>
              <w:t>[Customer]</w:t>
            </w:r>
            <w:r w:rsidR="00DA7223">
              <w:rPr>
                <w:lang w:val="en-US"/>
              </w:rPr>
              <w:t xml:space="preserve"> led. </w:t>
            </w:r>
          </w:p>
        </w:tc>
        <w:tc>
          <w:tcPr>
            <w:tcW w:w="1360" w:type="dxa"/>
          </w:tcPr>
          <w:p w14:paraId="0BCEC9A8" w14:textId="66ECA1A0" w:rsidR="008E27EB" w:rsidRDefault="003B6E11">
            <w:pPr>
              <w:rPr>
                <w:lang w:val="en-US"/>
              </w:rPr>
            </w:pPr>
            <w:r>
              <w:rPr>
                <w:lang w:val="en-US"/>
              </w:rPr>
              <w:t>2 hours</w:t>
            </w:r>
          </w:p>
        </w:tc>
      </w:tr>
    </w:tbl>
    <w:p w14:paraId="39116B3B" w14:textId="77777777" w:rsidR="000C73E2" w:rsidRDefault="000C73E2">
      <w:pPr>
        <w:rPr>
          <w:lang w:val="en-US"/>
        </w:rPr>
      </w:pPr>
    </w:p>
    <w:p w14:paraId="7C7662E2" w14:textId="77777777" w:rsidR="00911EB7" w:rsidRDefault="00911EB7">
      <w:pPr>
        <w:rPr>
          <w:lang w:val="en-US"/>
        </w:rPr>
      </w:pPr>
    </w:p>
    <w:p w14:paraId="64BC6412" w14:textId="77777777" w:rsidR="00911EB7" w:rsidRDefault="00911EB7">
      <w:pPr>
        <w:rPr>
          <w:lang w:val="en-US"/>
        </w:rPr>
      </w:pPr>
    </w:p>
    <w:p w14:paraId="2A57FD01" w14:textId="77777777" w:rsidR="00911EB7" w:rsidRDefault="00911EB7">
      <w:pPr>
        <w:rPr>
          <w:lang w:val="en-US"/>
        </w:rPr>
      </w:pPr>
    </w:p>
    <w:p w14:paraId="0C91C983" w14:textId="77777777" w:rsidR="00911EB7" w:rsidRDefault="00911EB7">
      <w:pPr>
        <w:rPr>
          <w:lang w:val="en-US"/>
        </w:rPr>
      </w:pPr>
    </w:p>
    <w:p w14:paraId="4FEC5844" w14:textId="77777777" w:rsidR="00911EB7" w:rsidRDefault="00911EB7">
      <w:pPr>
        <w:rPr>
          <w:lang w:val="en-US"/>
        </w:rPr>
      </w:pPr>
    </w:p>
    <w:p w14:paraId="390312F4" w14:textId="77777777" w:rsidR="00911EB7" w:rsidRDefault="00911EB7">
      <w:pPr>
        <w:rPr>
          <w:lang w:val="en-US"/>
        </w:rPr>
      </w:pPr>
    </w:p>
    <w:p w14:paraId="45FAE3D8" w14:textId="77777777" w:rsidR="00911EB7" w:rsidRDefault="00911EB7">
      <w:pPr>
        <w:rPr>
          <w:lang w:val="en-US"/>
        </w:rPr>
      </w:pPr>
    </w:p>
    <w:p w14:paraId="4503C111" w14:textId="77777777" w:rsidR="00911EB7" w:rsidRDefault="00911EB7">
      <w:pPr>
        <w:rPr>
          <w:lang w:val="en-US"/>
        </w:rPr>
      </w:pPr>
    </w:p>
    <w:p w14:paraId="3C127CB9" w14:textId="77777777" w:rsidR="00911EB7" w:rsidRDefault="00911EB7">
      <w:pPr>
        <w:rPr>
          <w:lang w:val="en-US"/>
        </w:rPr>
      </w:pPr>
    </w:p>
    <w:p w14:paraId="2C478CFD" w14:textId="77777777" w:rsidR="00911EB7" w:rsidRDefault="00911EB7">
      <w:pPr>
        <w:rPr>
          <w:lang w:val="en-US"/>
        </w:rPr>
      </w:pPr>
    </w:p>
    <w:p w14:paraId="6CE5230E" w14:textId="456B2CBD" w:rsidR="00911EB7" w:rsidRPr="005C7B20" w:rsidRDefault="00911EB7" w:rsidP="005C63E0">
      <w:pPr>
        <w:outlineLvl w:val="0"/>
        <w:rPr>
          <w:b/>
          <w:lang w:val="en-US"/>
        </w:rPr>
      </w:pPr>
      <w:r w:rsidRPr="005C7B20">
        <w:rPr>
          <w:b/>
          <w:lang w:val="en-US"/>
        </w:rPr>
        <w:t xml:space="preserve">Curriculum – </w:t>
      </w:r>
      <w:r w:rsidR="004B5EA7">
        <w:rPr>
          <w:b/>
          <w:lang w:val="en-US"/>
        </w:rPr>
        <w:t>[Customer]</w:t>
      </w:r>
      <w:r w:rsidRPr="005C7B20">
        <w:rPr>
          <w:b/>
          <w:lang w:val="en-US"/>
        </w:rPr>
        <w:t xml:space="preserve"> Certified Technologist Program – </w:t>
      </w:r>
      <w:r>
        <w:rPr>
          <w:b/>
          <w:lang w:val="en-US"/>
        </w:rPr>
        <w:t>Advanced</w:t>
      </w:r>
      <w:r w:rsidRPr="005C7B20">
        <w:rPr>
          <w:b/>
          <w:lang w:val="en-US"/>
        </w:rPr>
        <w:t xml:space="preserve"> Level</w:t>
      </w:r>
    </w:p>
    <w:p w14:paraId="2D7EC041" w14:textId="77777777" w:rsidR="00911EB7" w:rsidRDefault="00911EB7" w:rsidP="00911EB7">
      <w:pPr>
        <w:rPr>
          <w:lang w:val="en-US"/>
        </w:rPr>
      </w:pPr>
    </w:p>
    <w:p w14:paraId="72A2544D" w14:textId="77777777" w:rsidR="00911EB7" w:rsidRPr="00CB427E" w:rsidRDefault="00911EB7" w:rsidP="005C63E0">
      <w:pPr>
        <w:outlineLvl w:val="0"/>
        <w:rPr>
          <w:b/>
          <w:lang w:val="en-US"/>
        </w:rPr>
      </w:pPr>
      <w:r w:rsidRPr="00CB427E">
        <w:rPr>
          <w:b/>
          <w:lang w:val="en-US"/>
        </w:rPr>
        <w:t>Desired outcome</w:t>
      </w:r>
    </w:p>
    <w:p w14:paraId="1DDA7B8C" w14:textId="0D18A754" w:rsidR="00911EB7" w:rsidRDefault="00911EB7" w:rsidP="00911EB7">
      <w:pPr>
        <w:rPr>
          <w:lang w:val="en-US"/>
        </w:rPr>
      </w:pPr>
      <w:r w:rsidRPr="00BC1625">
        <w:rPr>
          <w:lang w:val="en-US"/>
        </w:rPr>
        <w:t xml:space="preserve">An Advanced </w:t>
      </w:r>
      <w:r w:rsidR="004B5EA7">
        <w:rPr>
          <w:lang w:val="en-US"/>
        </w:rPr>
        <w:t>[Customer]</w:t>
      </w:r>
      <w:r w:rsidRPr="00BC1625">
        <w:rPr>
          <w:lang w:val="en-US"/>
        </w:rPr>
        <w:t xml:space="preserve"> CTP will be industry certified, either in cloud or in related fields, and be able to function as a member of a technical project team, even though that might be in a non-technical role</w:t>
      </w:r>
    </w:p>
    <w:p w14:paraId="2DA3D0A2" w14:textId="77777777" w:rsidR="00911EB7" w:rsidRDefault="00911EB7" w:rsidP="00911EB7">
      <w:pPr>
        <w:rPr>
          <w:lang w:val="en-US"/>
        </w:rPr>
      </w:pPr>
    </w:p>
    <w:p w14:paraId="61C26859" w14:textId="77777777" w:rsidR="00911EB7" w:rsidRPr="00CB427E" w:rsidRDefault="00911EB7" w:rsidP="005C63E0">
      <w:pPr>
        <w:outlineLvl w:val="0"/>
        <w:rPr>
          <w:b/>
          <w:lang w:val="en-US"/>
        </w:rPr>
      </w:pPr>
      <w:r w:rsidRPr="00CB427E">
        <w:rPr>
          <w:b/>
          <w:lang w:val="en-US"/>
        </w:rPr>
        <w:t>Estimated effort</w:t>
      </w:r>
    </w:p>
    <w:p w14:paraId="11AF9751" w14:textId="77777777" w:rsidR="00DB3AE6" w:rsidRDefault="00911EB7" w:rsidP="00911EB7">
      <w:pPr>
        <w:rPr>
          <w:lang w:val="en-US"/>
        </w:rPr>
      </w:pPr>
      <w:r>
        <w:rPr>
          <w:lang w:val="en-US"/>
        </w:rPr>
        <w:t xml:space="preserve">10 days of training </w:t>
      </w:r>
    </w:p>
    <w:p w14:paraId="4A66D4DD" w14:textId="318E4743" w:rsidR="00D62079" w:rsidRDefault="005A4940" w:rsidP="00DB3AE6">
      <w:pPr>
        <w:pStyle w:val="ListParagraph"/>
        <w:numPr>
          <w:ilvl w:val="0"/>
          <w:numId w:val="2"/>
        </w:numPr>
        <w:rPr>
          <w:lang w:val="en-US"/>
        </w:rPr>
      </w:pPr>
      <w:r w:rsidRPr="00DB3AE6">
        <w:rPr>
          <w:lang w:val="en-US"/>
        </w:rPr>
        <w:t xml:space="preserve">3 days </w:t>
      </w:r>
      <w:r w:rsidR="00D62079">
        <w:rPr>
          <w:lang w:val="en-US"/>
        </w:rPr>
        <w:t>of Foundation level training, and</w:t>
      </w:r>
    </w:p>
    <w:p w14:paraId="7A2A0AE6" w14:textId="5E466F86" w:rsidR="00911EB7" w:rsidRPr="00DB3AE6" w:rsidRDefault="00D62079" w:rsidP="00DB3AE6">
      <w:pPr>
        <w:pStyle w:val="ListParagraph"/>
        <w:numPr>
          <w:ilvl w:val="0"/>
          <w:numId w:val="2"/>
        </w:numPr>
        <w:rPr>
          <w:lang w:val="en-US"/>
        </w:rPr>
      </w:pPr>
      <w:r>
        <w:rPr>
          <w:lang w:val="en-US"/>
        </w:rPr>
        <w:t>Additional 7 days training</w:t>
      </w:r>
    </w:p>
    <w:p w14:paraId="77951C9D" w14:textId="2E77A6CD" w:rsidR="00911EB7" w:rsidRDefault="00911EB7" w:rsidP="00911EB7">
      <w:pPr>
        <w:rPr>
          <w:lang w:val="en-US"/>
        </w:rPr>
      </w:pPr>
      <w:r>
        <w:rPr>
          <w:lang w:val="en-US"/>
        </w:rPr>
        <w:t>10 days of on the job learning</w:t>
      </w:r>
    </w:p>
    <w:p w14:paraId="39F12153" w14:textId="77777777" w:rsidR="00911EB7" w:rsidRDefault="00911EB7" w:rsidP="00911EB7">
      <w:pPr>
        <w:rPr>
          <w:lang w:val="en-US"/>
        </w:rPr>
      </w:pPr>
    </w:p>
    <w:p w14:paraId="72984C15" w14:textId="77777777" w:rsidR="00911EB7" w:rsidRPr="00CB427E" w:rsidRDefault="00911EB7" w:rsidP="005C63E0">
      <w:pPr>
        <w:outlineLvl w:val="0"/>
        <w:rPr>
          <w:b/>
          <w:lang w:val="en-US"/>
        </w:rPr>
      </w:pPr>
      <w:r w:rsidRPr="00CB427E">
        <w:rPr>
          <w:b/>
          <w:lang w:val="en-US"/>
        </w:rPr>
        <w:t>Curriculum</w:t>
      </w:r>
    </w:p>
    <w:p w14:paraId="57ABC726" w14:textId="77777777" w:rsidR="00911EB7" w:rsidRDefault="00911EB7" w:rsidP="00911EB7">
      <w:pPr>
        <w:rPr>
          <w:lang w:val="en-US"/>
        </w:rPr>
      </w:pPr>
    </w:p>
    <w:tbl>
      <w:tblPr>
        <w:tblStyle w:val="TableGrid"/>
        <w:tblW w:w="0" w:type="auto"/>
        <w:tblLook w:val="04A0" w:firstRow="1" w:lastRow="0" w:firstColumn="1" w:lastColumn="0" w:noHBand="0" w:noVBand="1"/>
      </w:tblPr>
      <w:tblGrid>
        <w:gridCol w:w="3003"/>
        <w:gridCol w:w="4647"/>
        <w:gridCol w:w="1360"/>
      </w:tblGrid>
      <w:tr w:rsidR="00911EB7" w14:paraId="48E45BF0" w14:textId="77777777" w:rsidTr="005D6EA0">
        <w:tc>
          <w:tcPr>
            <w:tcW w:w="3003" w:type="dxa"/>
          </w:tcPr>
          <w:p w14:paraId="7403F104" w14:textId="77777777" w:rsidR="00911EB7" w:rsidRPr="000C73E2" w:rsidRDefault="00911EB7" w:rsidP="005D6EA0">
            <w:pPr>
              <w:rPr>
                <w:b/>
                <w:lang w:val="en-US"/>
              </w:rPr>
            </w:pPr>
            <w:r w:rsidRPr="000C73E2">
              <w:rPr>
                <w:b/>
                <w:lang w:val="en-US"/>
              </w:rPr>
              <w:t>Activity</w:t>
            </w:r>
          </w:p>
        </w:tc>
        <w:tc>
          <w:tcPr>
            <w:tcW w:w="4647" w:type="dxa"/>
          </w:tcPr>
          <w:p w14:paraId="56421C17" w14:textId="77777777" w:rsidR="00911EB7" w:rsidRPr="000C73E2" w:rsidRDefault="00911EB7" w:rsidP="005D6EA0">
            <w:pPr>
              <w:rPr>
                <w:b/>
                <w:lang w:val="en-US"/>
              </w:rPr>
            </w:pPr>
            <w:r w:rsidRPr="000C73E2">
              <w:rPr>
                <w:b/>
                <w:lang w:val="en-US"/>
              </w:rPr>
              <w:t>Overview</w:t>
            </w:r>
          </w:p>
        </w:tc>
        <w:tc>
          <w:tcPr>
            <w:tcW w:w="1360" w:type="dxa"/>
          </w:tcPr>
          <w:p w14:paraId="413C7F17" w14:textId="77777777" w:rsidR="00911EB7" w:rsidRPr="000C73E2" w:rsidRDefault="00911EB7" w:rsidP="005D6EA0">
            <w:pPr>
              <w:rPr>
                <w:b/>
                <w:lang w:val="en-US"/>
              </w:rPr>
            </w:pPr>
            <w:r w:rsidRPr="000C73E2">
              <w:rPr>
                <w:b/>
                <w:lang w:val="en-US"/>
              </w:rPr>
              <w:t>Effort</w:t>
            </w:r>
          </w:p>
        </w:tc>
      </w:tr>
      <w:tr w:rsidR="00911EB7" w14:paraId="5F4C20CF" w14:textId="77777777" w:rsidTr="005D6EA0">
        <w:tc>
          <w:tcPr>
            <w:tcW w:w="3003" w:type="dxa"/>
          </w:tcPr>
          <w:p w14:paraId="1BEE6DAA" w14:textId="0945B287" w:rsidR="00911EB7" w:rsidRDefault="005723C9" w:rsidP="005D6EA0">
            <w:pPr>
              <w:rPr>
                <w:lang w:val="en-US"/>
              </w:rPr>
            </w:pPr>
            <w:r w:rsidRPr="005723C9">
              <w:rPr>
                <w:u w:val="single"/>
                <w:lang w:val="en-US"/>
              </w:rPr>
              <w:t>Classroom</w:t>
            </w:r>
            <w:r>
              <w:rPr>
                <w:lang w:val="en-US"/>
              </w:rPr>
              <w:t xml:space="preserve">: </w:t>
            </w:r>
            <w:r w:rsidR="00F67F90">
              <w:rPr>
                <w:lang w:val="en-US"/>
              </w:rPr>
              <w:t>Formal Associate level AWS certificate – classroom training, study, and exam</w:t>
            </w:r>
          </w:p>
        </w:tc>
        <w:tc>
          <w:tcPr>
            <w:tcW w:w="4647" w:type="dxa"/>
          </w:tcPr>
          <w:p w14:paraId="1E7C1847" w14:textId="77777777" w:rsidR="00911EB7" w:rsidRDefault="00F67F90" w:rsidP="005D6EA0">
            <w:pPr>
              <w:rPr>
                <w:lang w:val="en-US"/>
              </w:rPr>
            </w:pPr>
            <w:r>
              <w:rPr>
                <w:lang w:val="en-US"/>
              </w:rPr>
              <w:t xml:space="preserve">Complete either the AWS </w:t>
            </w:r>
            <w:hyperlink r:id="rId9" w:history="1">
              <w:r w:rsidRPr="00F67F90">
                <w:rPr>
                  <w:rStyle w:val="Hyperlink"/>
                  <w:lang w:val="en-US"/>
                </w:rPr>
                <w:t>Solutions Architect</w:t>
              </w:r>
            </w:hyperlink>
            <w:r>
              <w:rPr>
                <w:lang w:val="en-US"/>
              </w:rPr>
              <w:t xml:space="preserve">, </w:t>
            </w:r>
            <w:hyperlink r:id="rId10" w:history="1">
              <w:r w:rsidRPr="00F67F90">
                <w:rPr>
                  <w:rStyle w:val="Hyperlink"/>
                  <w:lang w:val="en-US"/>
                </w:rPr>
                <w:t>Developer</w:t>
              </w:r>
            </w:hyperlink>
            <w:r>
              <w:rPr>
                <w:lang w:val="en-US"/>
              </w:rPr>
              <w:t xml:space="preserve">, or </w:t>
            </w:r>
            <w:hyperlink r:id="rId11" w:history="1">
              <w:r w:rsidRPr="00F67F90">
                <w:rPr>
                  <w:rStyle w:val="Hyperlink"/>
                  <w:lang w:val="en-US"/>
                </w:rPr>
                <w:t>SysOps</w:t>
              </w:r>
            </w:hyperlink>
            <w:r>
              <w:rPr>
                <w:lang w:val="en-US"/>
              </w:rPr>
              <w:t xml:space="preserve"> Associate level certification</w:t>
            </w:r>
          </w:p>
          <w:p w14:paraId="24F1DFB6" w14:textId="4729999A" w:rsidR="0040190A" w:rsidRDefault="0040190A" w:rsidP="005D6EA0">
            <w:pPr>
              <w:rPr>
                <w:lang w:val="en-US"/>
              </w:rPr>
            </w:pPr>
            <w:r>
              <w:rPr>
                <w:lang w:val="en-US"/>
              </w:rPr>
              <w:t>(Price for training and cert</w:t>
            </w:r>
            <w:r w:rsidR="00CE68DC">
              <w:rPr>
                <w:lang w:val="en-US"/>
              </w:rPr>
              <w:t>ification exam estimated at USD2</w:t>
            </w:r>
            <w:r>
              <w:rPr>
                <w:lang w:val="en-US"/>
              </w:rPr>
              <w:t xml:space="preserve">,000/ participant) </w:t>
            </w:r>
            <w:r>
              <w:rPr>
                <w:highlight w:val="yellow"/>
                <w:lang w:val="en-US"/>
              </w:rPr>
              <w:t>FUNDING T</w:t>
            </w:r>
            <w:r w:rsidRPr="0040190A">
              <w:rPr>
                <w:highlight w:val="yellow"/>
                <w:lang w:val="en-US"/>
              </w:rPr>
              <w:t xml:space="preserve">O BE APPROVED BY </w:t>
            </w:r>
            <w:r w:rsidR="004B5EA7">
              <w:rPr>
                <w:highlight w:val="yellow"/>
                <w:lang w:val="en-US"/>
              </w:rPr>
              <w:t>[CUSTOMER]</w:t>
            </w:r>
          </w:p>
        </w:tc>
        <w:tc>
          <w:tcPr>
            <w:tcW w:w="1360" w:type="dxa"/>
          </w:tcPr>
          <w:p w14:paraId="6E20117F" w14:textId="6AD71482" w:rsidR="00911EB7" w:rsidRDefault="00F67F90" w:rsidP="005D6EA0">
            <w:pPr>
              <w:rPr>
                <w:lang w:val="en-US"/>
              </w:rPr>
            </w:pPr>
            <w:r>
              <w:rPr>
                <w:lang w:val="en-US"/>
              </w:rPr>
              <w:t>5 days</w:t>
            </w:r>
          </w:p>
        </w:tc>
      </w:tr>
      <w:tr w:rsidR="00F67F90" w14:paraId="20F84CEA" w14:textId="77777777" w:rsidTr="005D6EA0">
        <w:tc>
          <w:tcPr>
            <w:tcW w:w="3003" w:type="dxa"/>
          </w:tcPr>
          <w:p w14:paraId="4C128609" w14:textId="649C2BD4" w:rsidR="00F67F90" w:rsidRDefault="005723C9" w:rsidP="00D62079">
            <w:pPr>
              <w:rPr>
                <w:lang w:val="en-US"/>
              </w:rPr>
            </w:pPr>
            <w:r w:rsidRPr="005723C9">
              <w:rPr>
                <w:u w:val="single"/>
                <w:lang w:val="en-US"/>
              </w:rPr>
              <w:t>Hands on Lab</w:t>
            </w:r>
            <w:r>
              <w:rPr>
                <w:lang w:val="en-US"/>
              </w:rPr>
              <w:t>: First workload on AWS</w:t>
            </w:r>
          </w:p>
        </w:tc>
        <w:tc>
          <w:tcPr>
            <w:tcW w:w="4647" w:type="dxa"/>
          </w:tcPr>
          <w:p w14:paraId="7DACD6D7" w14:textId="2A80FF1B" w:rsidR="00F67F90" w:rsidRDefault="00D62079" w:rsidP="005D6EA0">
            <w:pPr>
              <w:rPr>
                <w:lang w:val="en-US"/>
              </w:rPr>
            </w:pPr>
            <w:r>
              <w:rPr>
                <w:lang w:val="en-US"/>
              </w:rPr>
              <w:t xml:space="preserve">Deploying a single workload on AWS using Hands on Lab. Instructor facilitated session. </w:t>
            </w:r>
          </w:p>
        </w:tc>
        <w:tc>
          <w:tcPr>
            <w:tcW w:w="1360" w:type="dxa"/>
          </w:tcPr>
          <w:p w14:paraId="6ABAF28F" w14:textId="7E529141" w:rsidR="00F67F90" w:rsidRDefault="005723C9" w:rsidP="005D6EA0">
            <w:pPr>
              <w:rPr>
                <w:lang w:val="en-US"/>
              </w:rPr>
            </w:pPr>
            <w:r>
              <w:rPr>
                <w:lang w:val="en-US"/>
              </w:rPr>
              <w:t>3</w:t>
            </w:r>
            <w:r w:rsidR="00D62079">
              <w:rPr>
                <w:lang w:val="en-US"/>
              </w:rPr>
              <w:t xml:space="preserve"> hours</w:t>
            </w:r>
          </w:p>
        </w:tc>
      </w:tr>
      <w:tr w:rsidR="005723C9" w14:paraId="3F57EEFE" w14:textId="77777777" w:rsidTr="005D6EA0">
        <w:tc>
          <w:tcPr>
            <w:tcW w:w="3003" w:type="dxa"/>
          </w:tcPr>
          <w:p w14:paraId="1F36A77C" w14:textId="409B6AF7" w:rsidR="005723C9" w:rsidRDefault="005723C9" w:rsidP="00D62079">
            <w:pPr>
              <w:rPr>
                <w:lang w:val="en-US"/>
              </w:rPr>
            </w:pPr>
            <w:r w:rsidRPr="005723C9">
              <w:rPr>
                <w:u w:val="single"/>
                <w:lang w:val="en-US"/>
              </w:rPr>
              <w:t>Workshop</w:t>
            </w:r>
            <w:r>
              <w:rPr>
                <w:lang w:val="en-US"/>
              </w:rPr>
              <w:t>: A Day in the Life of a Netflix Engineer</w:t>
            </w:r>
          </w:p>
        </w:tc>
        <w:tc>
          <w:tcPr>
            <w:tcW w:w="4647" w:type="dxa"/>
          </w:tcPr>
          <w:p w14:paraId="0EC41060" w14:textId="66A35661" w:rsidR="005723C9" w:rsidRDefault="005723C9" w:rsidP="005D6EA0">
            <w:pPr>
              <w:rPr>
                <w:lang w:val="en-US"/>
              </w:rPr>
            </w:pPr>
            <w:r>
              <w:rPr>
                <w:lang w:val="en-US"/>
              </w:rPr>
              <w:t>Video followed with interactive workshop led by AWS consultants</w:t>
            </w:r>
          </w:p>
        </w:tc>
        <w:tc>
          <w:tcPr>
            <w:tcW w:w="1360" w:type="dxa"/>
          </w:tcPr>
          <w:p w14:paraId="12B4DB90" w14:textId="2335BC34" w:rsidR="005723C9" w:rsidRDefault="005723C9" w:rsidP="005D6EA0">
            <w:pPr>
              <w:rPr>
                <w:lang w:val="en-US"/>
              </w:rPr>
            </w:pPr>
            <w:r>
              <w:rPr>
                <w:lang w:val="en-US"/>
              </w:rPr>
              <w:t>3 hours</w:t>
            </w:r>
          </w:p>
        </w:tc>
      </w:tr>
      <w:tr w:rsidR="005723C9" w14:paraId="2C361636" w14:textId="77777777" w:rsidTr="005D6EA0">
        <w:tc>
          <w:tcPr>
            <w:tcW w:w="3003" w:type="dxa"/>
          </w:tcPr>
          <w:p w14:paraId="5EDC679A" w14:textId="3635B64E" w:rsidR="005723C9" w:rsidRPr="005723C9" w:rsidRDefault="007C5D2F" w:rsidP="007C5D2F">
            <w:pPr>
              <w:rPr>
                <w:u w:val="single"/>
                <w:lang w:val="en-US"/>
              </w:rPr>
            </w:pPr>
            <w:r>
              <w:rPr>
                <w:u w:val="single"/>
                <w:lang w:val="en-US"/>
              </w:rPr>
              <w:t>Workshop</w:t>
            </w:r>
            <w:r w:rsidR="005723C9" w:rsidRPr="005723C9">
              <w:rPr>
                <w:lang w:val="en-US"/>
              </w:rPr>
              <w:t xml:space="preserve">: </w:t>
            </w:r>
            <w:r>
              <w:rPr>
                <w:lang w:val="en-US"/>
              </w:rPr>
              <w:t>Understanding Total Cost of Ownership</w:t>
            </w:r>
          </w:p>
        </w:tc>
        <w:tc>
          <w:tcPr>
            <w:tcW w:w="4647" w:type="dxa"/>
          </w:tcPr>
          <w:p w14:paraId="487F60A7" w14:textId="09F310C8" w:rsidR="005723C9" w:rsidRDefault="007C5D2F" w:rsidP="005D6EA0">
            <w:pPr>
              <w:rPr>
                <w:lang w:val="en-US"/>
              </w:rPr>
            </w:pPr>
            <w:r>
              <w:rPr>
                <w:lang w:val="en-US"/>
              </w:rPr>
              <w:t>Half</w:t>
            </w:r>
            <w:r w:rsidR="003322CD">
              <w:rPr>
                <w:lang w:val="en-US"/>
              </w:rPr>
              <w:t>-</w:t>
            </w:r>
            <w:r>
              <w:rPr>
                <w:lang w:val="en-US"/>
              </w:rPr>
              <w:t>day interactive workshop on Total Cost of Ownership on AWS</w:t>
            </w:r>
          </w:p>
        </w:tc>
        <w:tc>
          <w:tcPr>
            <w:tcW w:w="1360" w:type="dxa"/>
          </w:tcPr>
          <w:p w14:paraId="59ABBB1C" w14:textId="37433D7E" w:rsidR="005723C9" w:rsidRDefault="007C5D2F" w:rsidP="005D6EA0">
            <w:pPr>
              <w:rPr>
                <w:lang w:val="en-US"/>
              </w:rPr>
            </w:pPr>
            <w:r>
              <w:rPr>
                <w:lang w:val="en-US"/>
              </w:rPr>
              <w:t>4 hours</w:t>
            </w:r>
          </w:p>
        </w:tc>
      </w:tr>
      <w:tr w:rsidR="005723C9" w14:paraId="79DE744D" w14:textId="77777777" w:rsidTr="005D6EA0">
        <w:tc>
          <w:tcPr>
            <w:tcW w:w="3003" w:type="dxa"/>
          </w:tcPr>
          <w:p w14:paraId="0E8DF321" w14:textId="17BD3CB7" w:rsidR="005723C9" w:rsidRDefault="007C5D2F" w:rsidP="007C5D2F">
            <w:pPr>
              <w:rPr>
                <w:u w:val="single"/>
                <w:lang w:val="en-US"/>
              </w:rPr>
            </w:pPr>
            <w:r>
              <w:rPr>
                <w:u w:val="single"/>
                <w:lang w:val="en-US"/>
              </w:rPr>
              <w:t>Hands on Lab</w:t>
            </w:r>
            <w:r w:rsidR="005723C9" w:rsidRPr="005723C9">
              <w:rPr>
                <w:lang w:val="en-US"/>
              </w:rPr>
              <w:t xml:space="preserve">: </w:t>
            </w:r>
            <w:r>
              <w:rPr>
                <w:lang w:val="en-US"/>
              </w:rPr>
              <w:t>Building a mobile app</w:t>
            </w:r>
          </w:p>
        </w:tc>
        <w:tc>
          <w:tcPr>
            <w:tcW w:w="4647" w:type="dxa"/>
          </w:tcPr>
          <w:p w14:paraId="76B4E917" w14:textId="066DAF21" w:rsidR="005723C9" w:rsidRDefault="007C5D2F" w:rsidP="005D6EA0">
            <w:pPr>
              <w:rPr>
                <w:lang w:val="en-US"/>
              </w:rPr>
            </w:pPr>
            <w:r>
              <w:rPr>
                <w:lang w:val="en-US"/>
              </w:rPr>
              <w:t xml:space="preserve">Build a </w:t>
            </w:r>
            <w:r w:rsidR="005B52D5">
              <w:rPr>
                <w:lang w:val="en-US"/>
              </w:rPr>
              <w:t>simple mobile app in this hands-</w:t>
            </w:r>
            <w:r>
              <w:rPr>
                <w:lang w:val="en-US"/>
              </w:rPr>
              <w:t>on lab led by AWS consultants</w:t>
            </w:r>
          </w:p>
        </w:tc>
        <w:tc>
          <w:tcPr>
            <w:tcW w:w="1360" w:type="dxa"/>
          </w:tcPr>
          <w:p w14:paraId="155F08BA" w14:textId="1C247F72" w:rsidR="005723C9" w:rsidRDefault="007C5D2F" w:rsidP="005D6EA0">
            <w:pPr>
              <w:rPr>
                <w:lang w:val="en-US"/>
              </w:rPr>
            </w:pPr>
            <w:r>
              <w:rPr>
                <w:lang w:val="en-US"/>
              </w:rPr>
              <w:t>4 hours</w:t>
            </w:r>
          </w:p>
        </w:tc>
      </w:tr>
      <w:tr w:rsidR="007C5D2F" w14:paraId="5B7D07C7" w14:textId="77777777" w:rsidTr="005D6EA0">
        <w:tc>
          <w:tcPr>
            <w:tcW w:w="3003" w:type="dxa"/>
          </w:tcPr>
          <w:p w14:paraId="1FBD3A48" w14:textId="524BDE35" w:rsidR="007C5D2F" w:rsidRDefault="00203FBE" w:rsidP="007C5D2F">
            <w:pPr>
              <w:rPr>
                <w:u w:val="single"/>
                <w:lang w:val="en-US"/>
              </w:rPr>
            </w:pPr>
            <w:r>
              <w:rPr>
                <w:u w:val="single"/>
                <w:lang w:val="en-US"/>
              </w:rPr>
              <w:t>Presentation</w:t>
            </w:r>
            <w:r w:rsidR="007C5D2F" w:rsidRPr="00203FBE">
              <w:rPr>
                <w:lang w:val="en-US"/>
              </w:rPr>
              <w:t xml:space="preserve">: </w:t>
            </w:r>
            <w:r w:rsidR="007C5D2F" w:rsidRPr="007C5D2F">
              <w:rPr>
                <w:lang w:val="en-US"/>
              </w:rPr>
              <w:t>Data data everywhere</w:t>
            </w:r>
            <w:r w:rsidR="007C5D2F">
              <w:rPr>
                <w:lang w:val="en-US"/>
              </w:rPr>
              <w:t>, not a byte to think</w:t>
            </w:r>
          </w:p>
        </w:tc>
        <w:tc>
          <w:tcPr>
            <w:tcW w:w="4647" w:type="dxa"/>
          </w:tcPr>
          <w:p w14:paraId="39719F98" w14:textId="43986C13" w:rsidR="007C5D2F" w:rsidRDefault="00203FBE" w:rsidP="005D6EA0">
            <w:pPr>
              <w:rPr>
                <w:lang w:val="en-US"/>
              </w:rPr>
            </w:pPr>
            <w:r>
              <w:rPr>
                <w:lang w:val="en-US"/>
              </w:rPr>
              <w:t>Introduction to big data and analytics led by AWS consultants</w:t>
            </w:r>
          </w:p>
        </w:tc>
        <w:tc>
          <w:tcPr>
            <w:tcW w:w="1360" w:type="dxa"/>
          </w:tcPr>
          <w:p w14:paraId="57044FFA" w14:textId="4976E00E" w:rsidR="007C5D2F" w:rsidRDefault="00203FBE" w:rsidP="005D6EA0">
            <w:pPr>
              <w:rPr>
                <w:lang w:val="en-US"/>
              </w:rPr>
            </w:pPr>
            <w:r>
              <w:rPr>
                <w:lang w:val="en-US"/>
              </w:rPr>
              <w:t>2 hours</w:t>
            </w:r>
          </w:p>
        </w:tc>
      </w:tr>
      <w:tr w:rsidR="0010419A" w14:paraId="6427027F" w14:textId="77777777" w:rsidTr="005D6EA0">
        <w:tc>
          <w:tcPr>
            <w:tcW w:w="3003" w:type="dxa"/>
          </w:tcPr>
          <w:p w14:paraId="1C3C04B2" w14:textId="5DCCC4A8" w:rsidR="0010419A" w:rsidRPr="0010419A" w:rsidRDefault="0010419A" w:rsidP="007C5D2F">
            <w:pPr>
              <w:rPr>
                <w:lang w:val="en-US"/>
              </w:rPr>
            </w:pPr>
            <w:r>
              <w:rPr>
                <w:u w:val="single"/>
                <w:lang w:val="en-US"/>
              </w:rPr>
              <w:t>On the job</w:t>
            </w:r>
            <w:r>
              <w:rPr>
                <w:lang w:val="en-US"/>
              </w:rPr>
              <w:t xml:space="preserve">: Get assigned to a </w:t>
            </w:r>
            <w:r w:rsidR="006366F0">
              <w:rPr>
                <w:lang w:val="en-US"/>
              </w:rPr>
              <w:t xml:space="preserve">Digital Transformation </w:t>
            </w:r>
            <w:r>
              <w:rPr>
                <w:lang w:val="en-US"/>
              </w:rPr>
              <w:t>project as a contributor</w:t>
            </w:r>
          </w:p>
        </w:tc>
        <w:tc>
          <w:tcPr>
            <w:tcW w:w="4647" w:type="dxa"/>
          </w:tcPr>
          <w:p w14:paraId="458CF15D" w14:textId="41BD2AD2" w:rsidR="0010419A" w:rsidRDefault="00903C5C" w:rsidP="003322CD">
            <w:pPr>
              <w:rPr>
                <w:lang w:val="en-US"/>
              </w:rPr>
            </w:pPr>
            <w:r>
              <w:rPr>
                <w:lang w:val="en-US"/>
              </w:rPr>
              <w:t xml:space="preserve">Work as a contributor </w:t>
            </w:r>
            <w:r w:rsidR="003322CD">
              <w:rPr>
                <w:lang w:val="en-US"/>
              </w:rPr>
              <w:t xml:space="preserve">on </w:t>
            </w:r>
            <w:r>
              <w:rPr>
                <w:lang w:val="en-US"/>
              </w:rPr>
              <w:t>a Digital Transformation project</w:t>
            </w:r>
          </w:p>
        </w:tc>
        <w:tc>
          <w:tcPr>
            <w:tcW w:w="1360" w:type="dxa"/>
          </w:tcPr>
          <w:p w14:paraId="4B144850" w14:textId="356511F7" w:rsidR="0010419A" w:rsidRDefault="00903C5C" w:rsidP="005D6EA0">
            <w:pPr>
              <w:rPr>
                <w:lang w:val="en-US"/>
              </w:rPr>
            </w:pPr>
            <w:r>
              <w:rPr>
                <w:lang w:val="en-US"/>
              </w:rPr>
              <w:t>10 days</w:t>
            </w:r>
          </w:p>
        </w:tc>
      </w:tr>
    </w:tbl>
    <w:p w14:paraId="21379894" w14:textId="77777777" w:rsidR="00911EB7" w:rsidRDefault="00911EB7">
      <w:pPr>
        <w:rPr>
          <w:lang w:val="en-US"/>
        </w:rPr>
      </w:pPr>
    </w:p>
    <w:p w14:paraId="3A7A47F6" w14:textId="77777777" w:rsidR="005723C9" w:rsidRDefault="005723C9">
      <w:pPr>
        <w:rPr>
          <w:lang w:val="en-US"/>
        </w:rPr>
      </w:pPr>
    </w:p>
    <w:p w14:paraId="2E7CF94E" w14:textId="77777777" w:rsidR="0010419A" w:rsidRDefault="0010419A">
      <w:pPr>
        <w:rPr>
          <w:lang w:val="en-US"/>
        </w:rPr>
      </w:pPr>
    </w:p>
    <w:p w14:paraId="0B74DFEF" w14:textId="77777777" w:rsidR="0010419A" w:rsidRDefault="0010419A">
      <w:pPr>
        <w:rPr>
          <w:lang w:val="en-US"/>
        </w:rPr>
      </w:pPr>
    </w:p>
    <w:p w14:paraId="1DBF88F3" w14:textId="77777777" w:rsidR="0010419A" w:rsidRDefault="0010419A">
      <w:pPr>
        <w:rPr>
          <w:lang w:val="en-US"/>
        </w:rPr>
      </w:pPr>
    </w:p>
    <w:p w14:paraId="57F5A3CC" w14:textId="77777777" w:rsidR="0010419A" w:rsidRDefault="0010419A">
      <w:pPr>
        <w:rPr>
          <w:lang w:val="en-US"/>
        </w:rPr>
      </w:pPr>
    </w:p>
    <w:p w14:paraId="0599BAEE" w14:textId="77777777" w:rsidR="0010419A" w:rsidRDefault="0010419A">
      <w:pPr>
        <w:rPr>
          <w:lang w:val="en-US"/>
        </w:rPr>
      </w:pPr>
    </w:p>
    <w:p w14:paraId="75A4EC90" w14:textId="77777777" w:rsidR="0010419A" w:rsidRDefault="0010419A">
      <w:pPr>
        <w:rPr>
          <w:lang w:val="en-US"/>
        </w:rPr>
      </w:pPr>
    </w:p>
    <w:p w14:paraId="531441AE" w14:textId="77777777" w:rsidR="0010419A" w:rsidRDefault="0010419A">
      <w:pPr>
        <w:rPr>
          <w:lang w:val="en-US"/>
        </w:rPr>
      </w:pPr>
    </w:p>
    <w:p w14:paraId="3BAF2381" w14:textId="77777777" w:rsidR="00DA7223" w:rsidRDefault="00DA7223">
      <w:pPr>
        <w:rPr>
          <w:lang w:val="en-US"/>
        </w:rPr>
      </w:pPr>
    </w:p>
    <w:p w14:paraId="4B28834E" w14:textId="77777777" w:rsidR="0010419A" w:rsidRDefault="0010419A">
      <w:pPr>
        <w:rPr>
          <w:lang w:val="en-US"/>
        </w:rPr>
      </w:pPr>
    </w:p>
    <w:p w14:paraId="1E8D7198" w14:textId="0AD5D5BF" w:rsidR="0010419A" w:rsidRPr="005C7B20" w:rsidRDefault="0010419A" w:rsidP="005C63E0">
      <w:pPr>
        <w:outlineLvl w:val="0"/>
        <w:rPr>
          <w:b/>
          <w:lang w:val="en-US"/>
        </w:rPr>
      </w:pPr>
      <w:r w:rsidRPr="005C7B20">
        <w:rPr>
          <w:b/>
          <w:lang w:val="en-US"/>
        </w:rPr>
        <w:t xml:space="preserve">Curriculum – </w:t>
      </w:r>
      <w:r w:rsidR="004B5EA7">
        <w:rPr>
          <w:b/>
          <w:lang w:val="en-US"/>
        </w:rPr>
        <w:t>[Customer]</w:t>
      </w:r>
      <w:r w:rsidRPr="005C7B20">
        <w:rPr>
          <w:b/>
          <w:lang w:val="en-US"/>
        </w:rPr>
        <w:t xml:space="preserve"> Certified Technologist Program – </w:t>
      </w:r>
      <w:r>
        <w:rPr>
          <w:b/>
          <w:lang w:val="en-US"/>
        </w:rPr>
        <w:t>Expert</w:t>
      </w:r>
      <w:r w:rsidRPr="005C7B20">
        <w:rPr>
          <w:b/>
          <w:lang w:val="en-US"/>
        </w:rPr>
        <w:t xml:space="preserve"> Level</w:t>
      </w:r>
    </w:p>
    <w:p w14:paraId="334BA298" w14:textId="77777777" w:rsidR="0010419A" w:rsidRDefault="0010419A" w:rsidP="0010419A">
      <w:pPr>
        <w:rPr>
          <w:lang w:val="en-US"/>
        </w:rPr>
      </w:pPr>
    </w:p>
    <w:p w14:paraId="77A97AE8" w14:textId="77777777" w:rsidR="0010419A" w:rsidRPr="00CB427E" w:rsidRDefault="0010419A" w:rsidP="005C63E0">
      <w:pPr>
        <w:outlineLvl w:val="0"/>
        <w:rPr>
          <w:b/>
          <w:lang w:val="en-US"/>
        </w:rPr>
      </w:pPr>
      <w:r w:rsidRPr="00CB427E">
        <w:rPr>
          <w:b/>
          <w:lang w:val="en-US"/>
        </w:rPr>
        <w:t>Desired outcome</w:t>
      </w:r>
    </w:p>
    <w:p w14:paraId="220ACE75" w14:textId="6420925F" w:rsidR="0010419A" w:rsidRDefault="0010419A" w:rsidP="0010419A">
      <w:pPr>
        <w:rPr>
          <w:lang w:val="en-US"/>
        </w:rPr>
      </w:pPr>
      <w:r w:rsidRPr="00BC1625">
        <w:rPr>
          <w:lang w:val="en-US"/>
        </w:rPr>
        <w:t xml:space="preserve">An Expert </w:t>
      </w:r>
      <w:r w:rsidR="004B5EA7">
        <w:rPr>
          <w:lang w:val="en-US"/>
        </w:rPr>
        <w:t>[Customer]</w:t>
      </w:r>
      <w:r w:rsidRPr="00BC1625">
        <w:rPr>
          <w:lang w:val="en-US"/>
        </w:rPr>
        <w:t xml:space="preserve"> CTP will have several industry certifications, and a technical domain area of expertise. He/ she </w:t>
      </w:r>
      <w:r>
        <w:rPr>
          <w:lang w:val="en-US"/>
        </w:rPr>
        <w:t>will be</w:t>
      </w:r>
      <w:r w:rsidRPr="00BC1625">
        <w:rPr>
          <w:lang w:val="en-US"/>
        </w:rPr>
        <w:t xml:space="preserve"> able to lead small to mid-sized technical projects on their own while leading a small project team.</w:t>
      </w:r>
    </w:p>
    <w:p w14:paraId="28646ADF" w14:textId="77777777" w:rsidR="0010419A" w:rsidRDefault="0010419A" w:rsidP="0010419A">
      <w:pPr>
        <w:rPr>
          <w:lang w:val="en-US"/>
        </w:rPr>
      </w:pPr>
    </w:p>
    <w:p w14:paraId="2F64BA7D" w14:textId="77777777" w:rsidR="0010419A" w:rsidRPr="00CB427E" w:rsidRDefault="0010419A" w:rsidP="005C63E0">
      <w:pPr>
        <w:outlineLvl w:val="0"/>
        <w:rPr>
          <w:b/>
          <w:lang w:val="en-US"/>
        </w:rPr>
      </w:pPr>
      <w:r w:rsidRPr="00CB427E">
        <w:rPr>
          <w:b/>
          <w:lang w:val="en-US"/>
        </w:rPr>
        <w:t>Estimated effort</w:t>
      </w:r>
    </w:p>
    <w:p w14:paraId="46532035" w14:textId="5C8C6D4C" w:rsidR="0010419A" w:rsidRDefault="0010419A" w:rsidP="0010419A">
      <w:pPr>
        <w:rPr>
          <w:lang w:val="en-US"/>
        </w:rPr>
      </w:pPr>
      <w:r>
        <w:rPr>
          <w:lang w:val="en-US"/>
        </w:rPr>
        <w:t xml:space="preserve">15 days of training </w:t>
      </w:r>
    </w:p>
    <w:p w14:paraId="7E076013" w14:textId="7683603E" w:rsidR="0010419A" w:rsidRDefault="00903C5C" w:rsidP="0010419A">
      <w:pPr>
        <w:pStyle w:val="ListParagraph"/>
        <w:numPr>
          <w:ilvl w:val="0"/>
          <w:numId w:val="2"/>
        </w:numPr>
        <w:rPr>
          <w:lang w:val="en-US"/>
        </w:rPr>
      </w:pPr>
      <w:r>
        <w:rPr>
          <w:lang w:val="en-US"/>
        </w:rPr>
        <w:t>3</w:t>
      </w:r>
      <w:r w:rsidR="0010419A" w:rsidRPr="00DB3AE6">
        <w:rPr>
          <w:lang w:val="en-US"/>
        </w:rPr>
        <w:t xml:space="preserve"> days </w:t>
      </w:r>
      <w:r w:rsidR="0010419A">
        <w:rPr>
          <w:lang w:val="en-US"/>
        </w:rPr>
        <w:t>of Foundation level training, and</w:t>
      </w:r>
    </w:p>
    <w:p w14:paraId="29101586" w14:textId="691677D7" w:rsidR="00903C5C" w:rsidRDefault="00903C5C" w:rsidP="0010419A">
      <w:pPr>
        <w:pStyle w:val="ListParagraph"/>
        <w:numPr>
          <w:ilvl w:val="0"/>
          <w:numId w:val="2"/>
        </w:numPr>
        <w:rPr>
          <w:lang w:val="en-US"/>
        </w:rPr>
      </w:pPr>
      <w:r>
        <w:rPr>
          <w:lang w:val="en-US"/>
        </w:rPr>
        <w:t xml:space="preserve">7 days of Advanced level training, </w:t>
      </w:r>
    </w:p>
    <w:p w14:paraId="7BFDBC66" w14:textId="0ED0B7DA" w:rsidR="0010419A" w:rsidRPr="00DB3AE6" w:rsidRDefault="00903C5C" w:rsidP="0010419A">
      <w:pPr>
        <w:pStyle w:val="ListParagraph"/>
        <w:numPr>
          <w:ilvl w:val="0"/>
          <w:numId w:val="2"/>
        </w:numPr>
        <w:rPr>
          <w:lang w:val="en-US"/>
        </w:rPr>
      </w:pPr>
      <w:r>
        <w:rPr>
          <w:lang w:val="en-US"/>
        </w:rPr>
        <w:t>Additional 5</w:t>
      </w:r>
      <w:r w:rsidR="0010419A">
        <w:rPr>
          <w:lang w:val="en-US"/>
        </w:rPr>
        <w:t xml:space="preserve"> days training</w:t>
      </w:r>
    </w:p>
    <w:p w14:paraId="50318CDD" w14:textId="47D897C6" w:rsidR="0010419A" w:rsidRDefault="00AE573D" w:rsidP="005C63E0">
      <w:pPr>
        <w:outlineLvl w:val="0"/>
        <w:rPr>
          <w:lang w:val="en-US"/>
        </w:rPr>
      </w:pPr>
      <w:r>
        <w:rPr>
          <w:lang w:val="en-US"/>
        </w:rPr>
        <w:t>3</w:t>
      </w:r>
      <w:r w:rsidR="0010419A">
        <w:rPr>
          <w:lang w:val="en-US"/>
        </w:rPr>
        <w:t>0 days of on the job learning</w:t>
      </w:r>
    </w:p>
    <w:p w14:paraId="3E45D3E0" w14:textId="0ADED3BD" w:rsidR="00AE573D" w:rsidRDefault="00AE573D" w:rsidP="00AE573D">
      <w:pPr>
        <w:pStyle w:val="ListParagraph"/>
        <w:numPr>
          <w:ilvl w:val="0"/>
          <w:numId w:val="2"/>
        </w:numPr>
        <w:rPr>
          <w:lang w:val="en-US"/>
        </w:rPr>
      </w:pPr>
      <w:r>
        <w:rPr>
          <w:lang w:val="en-US"/>
        </w:rPr>
        <w:t>10 days via Advanced level training</w:t>
      </w:r>
    </w:p>
    <w:p w14:paraId="6E77F42A" w14:textId="216DC377" w:rsidR="00AE573D" w:rsidRPr="00AE573D" w:rsidRDefault="00AE573D" w:rsidP="00AE573D">
      <w:pPr>
        <w:pStyle w:val="ListParagraph"/>
        <w:numPr>
          <w:ilvl w:val="0"/>
          <w:numId w:val="2"/>
        </w:numPr>
        <w:rPr>
          <w:lang w:val="en-US"/>
        </w:rPr>
      </w:pPr>
      <w:r>
        <w:rPr>
          <w:lang w:val="en-US"/>
        </w:rPr>
        <w:t>Additional 20 days of on the job learning</w:t>
      </w:r>
    </w:p>
    <w:p w14:paraId="457E6FA2" w14:textId="77777777" w:rsidR="0010419A" w:rsidRDefault="0010419A">
      <w:pPr>
        <w:rPr>
          <w:lang w:val="en-US"/>
        </w:rPr>
      </w:pPr>
    </w:p>
    <w:p w14:paraId="2C77836A" w14:textId="192DA3F5" w:rsidR="00903C5C" w:rsidRPr="00903C5C" w:rsidRDefault="00903C5C" w:rsidP="005C63E0">
      <w:pPr>
        <w:outlineLvl w:val="0"/>
        <w:rPr>
          <w:b/>
          <w:lang w:val="en-US"/>
        </w:rPr>
      </w:pPr>
      <w:r w:rsidRPr="00903C5C">
        <w:rPr>
          <w:b/>
          <w:lang w:val="en-US"/>
        </w:rPr>
        <w:t>Curriculum</w:t>
      </w:r>
    </w:p>
    <w:p w14:paraId="7FF94734" w14:textId="77777777" w:rsidR="00903C5C" w:rsidRDefault="00903C5C">
      <w:pPr>
        <w:rPr>
          <w:lang w:val="en-US"/>
        </w:rPr>
      </w:pPr>
    </w:p>
    <w:tbl>
      <w:tblPr>
        <w:tblStyle w:val="TableGrid"/>
        <w:tblW w:w="0" w:type="auto"/>
        <w:tblLook w:val="04A0" w:firstRow="1" w:lastRow="0" w:firstColumn="1" w:lastColumn="0" w:noHBand="0" w:noVBand="1"/>
      </w:tblPr>
      <w:tblGrid>
        <w:gridCol w:w="3003"/>
        <w:gridCol w:w="4647"/>
        <w:gridCol w:w="1360"/>
      </w:tblGrid>
      <w:tr w:rsidR="005723C9" w14:paraId="20C5766C" w14:textId="77777777" w:rsidTr="005D6EA0">
        <w:tc>
          <w:tcPr>
            <w:tcW w:w="3003" w:type="dxa"/>
          </w:tcPr>
          <w:p w14:paraId="07A6B253" w14:textId="77777777" w:rsidR="005723C9" w:rsidRPr="000C73E2" w:rsidRDefault="005723C9" w:rsidP="005D6EA0">
            <w:pPr>
              <w:rPr>
                <w:b/>
                <w:lang w:val="en-US"/>
              </w:rPr>
            </w:pPr>
            <w:r w:rsidRPr="000C73E2">
              <w:rPr>
                <w:b/>
                <w:lang w:val="en-US"/>
              </w:rPr>
              <w:t>Activity</w:t>
            </w:r>
          </w:p>
        </w:tc>
        <w:tc>
          <w:tcPr>
            <w:tcW w:w="4647" w:type="dxa"/>
          </w:tcPr>
          <w:p w14:paraId="2113D486" w14:textId="77777777" w:rsidR="005723C9" w:rsidRPr="000C73E2" w:rsidRDefault="005723C9" w:rsidP="005D6EA0">
            <w:pPr>
              <w:rPr>
                <w:b/>
                <w:lang w:val="en-US"/>
              </w:rPr>
            </w:pPr>
            <w:r w:rsidRPr="000C73E2">
              <w:rPr>
                <w:b/>
                <w:lang w:val="en-US"/>
              </w:rPr>
              <w:t>Overview</w:t>
            </w:r>
          </w:p>
        </w:tc>
        <w:tc>
          <w:tcPr>
            <w:tcW w:w="1360" w:type="dxa"/>
          </w:tcPr>
          <w:p w14:paraId="10CCEDA4" w14:textId="77777777" w:rsidR="005723C9" w:rsidRPr="000C73E2" w:rsidRDefault="005723C9" w:rsidP="005D6EA0">
            <w:pPr>
              <w:rPr>
                <w:b/>
                <w:lang w:val="en-US"/>
              </w:rPr>
            </w:pPr>
            <w:r w:rsidRPr="000C73E2">
              <w:rPr>
                <w:b/>
                <w:lang w:val="en-US"/>
              </w:rPr>
              <w:t>Effort</w:t>
            </w:r>
          </w:p>
        </w:tc>
      </w:tr>
      <w:tr w:rsidR="00CE7834" w14:paraId="5623EC15" w14:textId="77777777" w:rsidTr="005D6EA0">
        <w:tc>
          <w:tcPr>
            <w:tcW w:w="3003" w:type="dxa"/>
          </w:tcPr>
          <w:p w14:paraId="0C02FF0A" w14:textId="030AFEC4" w:rsidR="00CE7834" w:rsidRDefault="00CE7834" w:rsidP="003B2306">
            <w:pPr>
              <w:rPr>
                <w:u w:val="single"/>
                <w:lang w:val="en-US"/>
              </w:rPr>
            </w:pPr>
            <w:r>
              <w:rPr>
                <w:u w:val="single"/>
                <w:lang w:val="en-US"/>
              </w:rPr>
              <w:t>Classroom</w:t>
            </w:r>
            <w:r w:rsidRPr="00CE7834">
              <w:rPr>
                <w:lang w:val="en-US"/>
              </w:rPr>
              <w:t xml:space="preserve">: </w:t>
            </w:r>
            <w:hyperlink r:id="rId12" w:history="1">
              <w:r w:rsidR="003B2306" w:rsidRPr="003B2306">
                <w:rPr>
                  <w:rStyle w:val="Hyperlink"/>
                  <w:lang w:val="en-US"/>
                </w:rPr>
                <w:t>AgilePM</w:t>
              </w:r>
            </w:hyperlink>
            <w:r w:rsidR="003B2306">
              <w:rPr>
                <w:lang w:val="en-US"/>
              </w:rPr>
              <w:t xml:space="preserve"> certification</w:t>
            </w:r>
            <w:r w:rsidR="005B52D5">
              <w:rPr>
                <w:lang w:val="en-US"/>
              </w:rPr>
              <w:t xml:space="preserve"> or </w:t>
            </w:r>
            <w:hyperlink r:id="rId13" w:history="1">
              <w:r w:rsidR="005B52D5" w:rsidRPr="005B52D5">
                <w:rPr>
                  <w:rStyle w:val="Hyperlink"/>
                  <w:lang w:val="en-US"/>
                </w:rPr>
                <w:t>Professional Scrum Master</w:t>
              </w:r>
            </w:hyperlink>
            <w:r w:rsidR="005B52D5">
              <w:rPr>
                <w:lang w:val="en-US"/>
              </w:rPr>
              <w:t xml:space="preserve"> certification</w:t>
            </w:r>
          </w:p>
        </w:tc>
        <w:tc>
          <w:tcPr>
            <w:tcW w:w="4647" w:type="dxa"/>
          </w:tcPr>
          <w:p w14:paraId="1943B9E2" w14:textId="77777777" w:rsidR="0040190A" w:rsidRDefault="00CE7834" w:rsidP="005B52D5">
            <w:pPr>
              <w:rPr>
                <w:lang w:val="en-US"/>
              </w:rPr>
            </w:pPr>
            <w:r w:rsidRPr="00CE7834">
              <w:rPr>
                <w:lang w:val="en-US"/>
              </w:rPr>
              <w:t>Att</w:t>
            </w:r>
            <w:r>
              <w:rPr>
                <w:lang w:val="en-US"/>
              </w:rPr>
              <w:t>end an external course on agile project management</w:t>
            </w:r>
            <w:r w:rsidR="005B52D5">
              <w:rPr>
                <w:lang w:val="en-US"/>
              </w:rPr>
              <w:t xml:space="preserve"> or become a Professional Scrum </w:t>
            </w:r>
            <w:r w:rsidR="0040190A">
              <w:rPr>
                <w:lang w:val="en-US"/>
              </w:rPr>
              <w:t xml:space="preserve">Master </w:t>
            </w:r>
          </w:p>
          <w:p w14:paraId="69FEE458" w14:textId="14F2FBEF" w:rsidR="00CE7834" w:rsidRDefault="0040190A" w:rsidP="005B52D5">
            <w:pPr>
              <w:rPr>
                <w:lang w:val="en-US"/>
              </w:rPr>
            </w:pPr>
            <w:r>
              <w:rPr>
                <w:lang w:val="en-US"/>
              </w:rPr>
              <w:t xml:space="preserve">(Price for training and certification exam estimated </w:t>
            </w:r>
            <w:r w:rsidR="00D348FE">
              <w:rPr>
                <w:lang w:val="en-US"/>
              </w:rPr>
              <w:t>at USD2,0</w:t>
            </w:r>
            <w:r>
              <w:rPr>
                <w:lang w:val="en-US"/>
              </w:rPr>
              <w:t>00/ participant)</w:t>
            </w:r>
            <w:r w:rsidR="005B52D5">
              <w:rPr>
                <w:lang w:val="en-US"/>
              </w:rPr>
              <w:t xml:space="preserve"> </w:t>
            </w:r>
            <w:r w:rsidR="005B52D5" w:rsidRPr="005B52D5">
              <w:rPr>
                <w:highlight w:val="yellow"/>
                <w:lang w:val="en-US"/>
              </w:rPr>
              <w:t xml:space="preserve">FUNDING TO </w:t>
            </w:r>
            <w:r>
              <w:rPr>
                <w:highlight w:val="yellow"/>
                <w:lang w:val="en-US"/>
              </w:rPr>
              <w:t xml:space="preserve">BE </w:t>
            </w:r>
            <w:r w:rsidR="005B52D5" w:rsidRPr="005B52D5">
              <w:rPr>
                <w:highlight w:val="yellow"/>
                <w:lang w:val="en-US"/>
              </w:rPr>
              <w:t xml:space="preserve">APPROVED BY </w:t>
            </w:r>
            <w:r w:rsidR="004B5EA7">
              <w:rPr>
                <w:highlight w:val="yellow"/>
                <w:lang w:val="en-US"/>
              </w:rPr>
              <w:t>[CUSTOMER]</w:t>
            </w:r>
          </w:p>
        </w:tc>
        <w:tc>
          <w:tcPr>
            <w:tcW w:w="1360" w:type="dxa"/>
          </w:tcPr>
          <w:p w14:paraId="728AE945" w14:textId="762D9075" w:rsidR="00CE7834" w:rsidRDefault="00CE7834" w:rsidP="005D6EA0">
            <w:pPr>
              <w:rPr>
                <w:lang w:val="en-US"/>
              </w:rPr>
            </w:pPr>
            <w:r>
              <w:rPr>
                <w:lang w:val="en-US"/>
              </w:rPr>
              <w:t>3 days</w:t>
            </w:r>
          </w:p>
        </w:tc>
      </w:tr>
      <w:tr w:rsidR="005723C9" w14:paraId="5221F6BF" w14:textId="77777777" w:rsidTr="005D6EA0">
        <w:tc>
          <w:tcPr>
            <w:tcW w:w="3003" w:type="dxa"/>
          </w:tcPr>
          <w:p w14:paraId="21C588CB" w14:textId="77777777" w:rsidR="005723C9" w:rsidRPr="005723C9" w:rsidRDefault="005723C9" w:rsidP="005D6EA0">
            <w:pPr>
              <w:rPr>
                <w:u w:val="single"/>
                <w:lang w:val="en-US"/>
              </w:rPr>
            </w:pPr>
            <w:r>
              <w:rPr>
                <w:u w:val="single"/>
                <w:lang w:val="en-US"/>
              </w:rPr>
              <w:t>Hands on Lab</w:t>
            </w:r>
            <w:r w:rsidRPr="005723C9">
              <w:rPr>
                <w:lang w:val="en-US"/>
              </w:rPr>
              <w:t>: Introduction to Serverless computing</w:t>
            </w:r>
          </w:p>
        </w:tc>
        <w:tc>
          <w:tcPr>
            <w:tcW w:w="4647" w:type="dxa"/>
          </w:tcPr>
          <w:p w14:paraId="321D971C" w14:textId="6577C845" w:rsidR="005723C9" w:rsidRDefault="005723C9" w:rsidP="00903C5C">
            <w:pPr>
              <w:rPr>
                <w:lang w:val="en-US"/>
              </w:rPr>
            </w:pPr>
            <w:r>
              <w:rPr>
                <w:lang w:val="en-US"/>
              </w:rPr>
              <w:t>Introduction to serverless computing on AWS using Hands on Lab. Instructor facilitated session</w:t>
            </w:r>
            <w:r w:rsidR="00903C5C">
              <w:rPr>
                <w:lang w:val="en-US"/>
              </w:rPr>
              <w:t xml:space="preserve"> and workshop. </w:t>
            </w:r>
          </w:p>
        </w:tc>
        <w:tc>
          <w:tcPr>
            <w:tcW w:w="1360" w:type="dxa"/>
          </w:tcPr>
          <w:p w14:paraId="343AE2F7" w14:textId="2AFC4F36" w:rsidR="005723C9" w:rsidRDefault="00903C5C" w:rsidP="005D6EA0">
            <w:pPr>
              <w:rPr>
                <w:lang w:val="en-US"/>
              </w:rPr>
            </w:pPr>
            <w:r>
              <w:rPr>
                <w:lang w:val="en-US"/>
              </w:rPr>
              <w:t>3 hours</w:t>
            </w:r>
          </w:p>
        </w:tc>
      </w:tr>
      <w:tr w:rsidR="005723C9" w14:paraId="7B07A992" w14:textId="77777777" w:rsidTr="005D6EA0">
        <w:tc>
          <w:tcPr>
            <w:tcW w:w="3003" w:type="dxa"/>
          </w:tcPr>
          <w:p w14:paraId="7C03CF21" w14:textId="77777777" w:rsidR="005723C9" w:rsidRDefault="005723C9" w:rsidP="005D6EA0">
            <w:pPr>
              <w:rPr>
                <w:u w:val="single"/>
                <w:lang w:val="en-US"/>
              </w:rPr>
            </w:pPr>
            <w:r>
              <w:rPr>
                <w:u w:val="single"/>
                <w:lang w:val="en-US"/>
              </w:rPr>
              <w:t>Workshop</w:t>
            </w:r>
            <w:r w:rsidRPr="005723C9">
              <w:rPr>
                <w:lang w:val="en-US"/>
              </w:rPr>
              <w:t>: DevOps at Amazon</w:t>
            </w:r>
          </w:p>
        </w:tc>
        <w:tc>
          <w:tcPr>
            <w:tcW w:w="4647" w:type="dxa"/>
          </w:tcPr>
          <w:p w14:paraId="392E2BB6" w14:textId="6A795527" w:rsidR="005723C9" w:rsidRDefault="005723C9" w:rsidP="005D6EA0">
            <w:pPr>
              <w:rPr>
                <w:lang w:val="en-US"/>
              </w:rPr>
            </w:pPr>
            <w:r>
              <w:rPr>
                <w:lang w:val="en-US"/>
              </w:rPr>
              <w:t>Video followed with interactive workshop led by AWS consultants</w:t>
            </w:r>
            <w:r w:rsidR="00903C5C">
              <w:rPr>
                <w:lang w:val="en-US"/>
              </w:rPr>
              <w:t xml:space="preserve">. </w:t>
            </w:r>
          </w:p>
        </w:tc>
        <w:tc>
          <w:tcPr>
            <w:tcW w:w="1360" w:type="dxa"/>
          </w:tcPr>
          <w:p w14:paraId="3B4FAF5F" w14:textId="77777777" w:rsidR="005723C9" w:rsidRDefault="005723C9" w:rsidP="005D6EA0">
            <w:pPr>
              <w:rPr>
                <w:lang w:val="en-US"/>
              </w:rPr>
            </w:pPr>
            <w:r>
              <w:rPr>
                <w:lang w:val="en-US"/>
              </w:rPr>
              <w:t>3 hours</w:t>
            </w:r>
          </w:p>
        </w:tc>
      </w:tr>
      <w:tr w:rsidR="00903C5C" w14:paraId="51091ED4" w14:textId="77777777" w:rsidTr="00CE7834">
        <w:trPr>
          <w:trHeight w:val="255"/>
        </w:trPr>
        <w:tc>
          <w:tcPr>
            <w:tcW w:w="3003" w:type="dxa"/>
          </w:tcPr>
          <w:p w14:paraId="74DFBEEE" w14:textId="5843B803" w:rsidR="00903C5C" w:rsidRDefault="00484E11" w:rsidP="005D6EA0">
            <w:pPr>
              <w:rPr>
                <w:u w:val="single"/>
                <w:lang w:val="en-US"/>
              </w:rPr>
            </w:pPr>
            <w:r>
              <w:rPr>
                <w:u w:val="single"/>
                <w:lang w:val="en-US"/>
              </w:rPr>
              <w:t>Hands on Lab</w:t>
            </w:r>
            <w:r w:rsidRPr="00484E11">
              <w:rPr>
                <w:lang w:val="en-US"/>
              </w:rPr>
              <w:t xml:space="preserve">: </w:t>
            </w:r>
            <w:r w:rsidR="00400E25">
              <w:rPr>
                <w:lang w:val="en-US"/>
              </w:rPr>
              <w:t>Media upload and transcoding</w:t>
            </w:r>
          </w:p>
        </w:tc>
        <w:tc>
          <w:tcPr>
            <w:tcW w:w="4647" w:type="dxa"/>
          </w:tcPr>
          <w:p w14:paraId="46ACB861" w14:textId="425AEDDE" w:rsidR="00903C5C" w:rsidRDefault="00400E25" w:rsidP="00400E25">
            <w:pPr>
              <w:rPr>
                <w:lang w:val="en-US"/>
              </w:rPr>
            </w:pPr>
            <w:r>
              <w:rPr>
                <w:lang w:val="en-US"/>
              </w:rPr>
              <w:t>How to upload your media and transcode it on AWS. Led by AWS consultants.</w:t>
            </w:r>
          </w:p>
        </w:tc>
        <w:tc>
          <w:tcPr>
            <w:tcW w:w="1360" w:type="dxa"/>
          </w:tcPr>
          <w:p w14:paraId="6B2A4E42" w14:textId="747E616C" w:rsidR="00903C5C" w:rsidRDefault="00400E25" w:rsidP="005D6EA0">
            <w:pPr>
              <w:rPr>
                <w:lang w:val="en-US"/>
              </w:rPr>
            </w:pPr>
            <w:r>
              <w:rPr>
                <w:lang w:val="en-US"/>
              </w:rPr>
              <w:t>2 hours</w:t>
            </w:r>
          </w:p>
        </w:tc>
      </w:tr>
      <w:tr w:rsidR="00261A91" w14:paraId="0A4D1546" w14:textId="77777777" w:rsidTr="00CE7834">
        <w:trPr>
          <w:trHeight w:val="255"/>
        </w:trPr>
        <w:tc>
          <w:tcPr>
            <w:tcW w:w="3003" w:type="dxa"/>
          </w:tcPr>
          <w:p w14:paraId="061C667B" w14:textId="4B1021E8" w:rsidR="00261A91" w:rsidRDefault="00261A91" w:rsidP="005D6EA0">
            <w:pPr>
              <w:rPr>
                <w:u w:val="single"/>
                <w:lang w:val="en-US"/>
              </w:rPr>
            </w:pPr>
            <w:r>
              <w:rPr>
                <w:u w:val="single"/>
                <w:lang w:val="en-US"/>
              </w:rPr>
              <w:t>Workshop</w:t>
            </w:r>
            <w:r w:rsidRPr="00261A91">
              <w:rPr>
                <w:lang w:val="en-US"/>
              </w:rPr>
              <w:t>: Big Data Architectural Patterns and Best Practices on AWS</w:t>
            </w:r>
          </w:p>
        </w:tc>
        <w:tc>
          <w:tcPr>
            <w:tcW w:w="4647" w:type="dxa"/>
          </w:tcPr>
          <w:p w14:paraId="0A942F57" w14:textId="5FCD23BC" w:rsidR="00261A91" w:rsidRDefault="00261A91" w:rsidP="005D6EA0">
            <w:pPr>
              <w:rPr>
                <w:lang w:val="en-US"/>
              </w:rPr>
            </w:pPr>
            <w:r>
              <w:rPr>
                <w:lang w:val="en-US"/>
              </w:rPr>
              <w:t>Video followed with interactive workshop led by AWS consultants</w:t>
            </w:r>
          </w:p>
        </w:tc>
        <w:tc>
          <w:tcPr>
            <w:tcW w:w="1360" w:type="dxa"/>
          </w:tcPr>
          <w:p w14:paraId="71E8C7FC" w14:textId="5BE0D363" w:rsidR="00261A91" w:rsidRDefault="00261A91" w:rsidP="005D6EA0">
            <w:pPr>
              <w:rPr>
                <w:lang w:val="en-US"/>
              </w:rPr>
            </w:pPr>
            <w:r>
              <w:rPr>
                <w:lang w:val="en-US"/>
              </w:rPr>
              <w:t>3 hours</w:t>
            </w:r>
          </w:p>
        </w:tc>
      </w:tr>
      <w:tr w:rsidR="00400E25" w14:paraId="7CAD3F64" w14:textId="77777777" w:rsidTr="00CE7834">
        <w:trPr>
          <w:trHeight w:val="255"/>
        </w:trPr>
        <w:tc>
          <w:tcPr>
            <w:tcW w:w="3003" w:type="dxa"/>
          </w:tcPr>
          <w:p w14:paraId="52846E7B" w14:textId="216A43F5" w:rsidR="00400E25" w:rsidRDefault="00400E25" w:rsidP="005D6EA0">
            <w:pPr>
              <w:rPr>
                <w:u w:val="single"/>
                <w:lang w:val="en-US"/>
              </w:rPr>
            </w:pPr>
            <w:r>
              <w:rPr>
                <w:u w:val="single"/>
                <w:lang w:val="en-US"/>
              </w:rPr>
              <w:t>Hands on Lab:</w:t>
            </w:r>
            <w:r>
              <w:rPr>
                <w:lang w:val="en-US"/>
              </w:rPr>
              <w:t xml:space="preserve"> Introduction to AWS Devic</w:t>
            </w:r>
            <w:r w:rsidRPr="00400E25">
              <w:rPr>
                <w:lang w:val="en-US"/>
              </w:rPr>
              <w:t>e Farm</w:t>
            </w:r>
          </w:p>
        </w:tc>
        <w:tc>
          <w:tcPr>
            <w:tcW w:w="4647" w:type="dxa"/>
          </w:tcPr>
          <w:p w14:paraId="3D8F54ED" w14:textId="27B63758" w:rsidR="00400E25" w:rsidRDefault="00400E25" w:rsidP="00400E25">
            <w:pPr>
              <w:rPr>
                <w:lang w:val="en-US"/>
              </w:rPr>
            </w:pPr>
            <w:r>
              <w:rPr>
                <w:lang w:val="en-US"/>
              </w:rPr>
              <w:t>Learn how to test a simple Android mobile app using AWS Device farm. Led by AWS consultants</w:t>
            </w:r>
          </w:p>
        </w:tc>
        <w:tc>
          <w:tcPr>
            <w:tcW w:w="1360" w:type="dxa"/>
          </w:tcPr>
          <w:p w14:paraId="3EB9E5AF" w14:textId="1475EE7B" w:rsidR="00400E25" w:rsidRDefault="00400E25" w:rsidP="005D6EA0">
            <w:pPr>
              <w:rPr>
                <w:lang w:val="en-US"/>
              </w:rPr>
            </w:pPr>
            <w:r>
              <w:rPr>
                <w:lang w:val="en-US"/>
              </w:rPr>
              <w:t>1.5 hours</w:t>
            </w:r>
          </w:p>
        </w:tc>
      </w:tr>
      <w:tr w:rsidR="00400E25" w14:paraId="215B3F4C" w14:textId="77777777" w:rsidTr="00CE7834">
        <w:trPr>
          <w:trHeight w:val="255"/>
        </w:trPr>
        <w:tc>
          <w:tcPr>
            <w:tcW w:w="3003" w:type="dxa"/>
          </w:tcPr>
          <w:p w14:paraId="02C2D0BD" w14:textId="4AF05C70" w:rsidR="00400E25" w:rsidRDefault="00400E25" w:rsidP="005D6EA0">
            <w:pPr>
              <w:rPr>
                <w:u w:val="single"/>
                <w:lang w:val="en-US"/>
              </w:rPr>
            </w:pPr>
            <w:r>
              <w:rPr>
                <w:u w:val="single"/>
                <w:lang w:val="en-US"/>
              </w:rPr>
              <w:t>Workshop</w:t>
            </w:r>
            <w:r w:rsidRPr="00400E25">
              <w:rPr>
                <w:lang w:val="en-US"/>
              </w:rPr>
              <w:t xml:space="preserve">: Improving the </w:t>
            </w:r>
            <w:r w:rsidR="004B5EA7">
              <w:rPr>
                <w:lang w:val="en-US"/>
              </w:rPr>
              <w:t>[Customer]</w:t>
            </w:r>
            <w:r w:rsidRPr="00400E25">
              <w:rPr>
                <w:lang w:val="en-US"/>
              </w:rPr>
              <w:t xml:space="preserve"> customer mobile experience</w:t>
            </w:r>
          </w:p>
        </w:tc>
        <w:tc>
          <w:tcPr>
            <w:tcW w:w="4647" w:type="dxa"/>
          </w:tcPr>
          <w:p w14:paraId="06CE8A87" w14:textId="159C21CE" w:rsidR="00400E25" w:rsidRDefault="004B5EA7" w:rsidP="00400E25">
            <w:pPr>
              <w:rPr>
                <w:lang w:val="en-US"/>
              </w:rPr>
            </w:pPr>
            <w:r>
              <w:rPr>
                <w:lang w:val="en-US"/>
              </w:rPr>
              <w:t>[Customer]</w:t>
            </w:r>
            <w:r w:rsidR="00400E25">
              <w:rPr>
                <w:lang w:val="en-US"/>
              </w:rPr>
              <w:t xml:space="preserve"> and AWS led workshop that assesses the experience of the </w:t>
            </w:r>
            <w:r>
              <w:rPr>
                <w:lang w:val="en-US"/>
              </w:rPr>
              <w:t>[Customer]</w:t>
            </w:r>
            <w:r w:rsidR="00400E25">
              <w:rPr>
                <w:lang w:val="en-US"/>
              </w:rPr>
              <w:t xml:space="preserve"> mobile app user. Generate improvement/ new feature ideas</w:t>
            </w:r>
          </w:p>
        </w:tc>
        <w:tc>
          <w:tcPr>
            <w:tcW w:w="1360" w:type="dxa"/>
          </w:tcPr>
          <w:p w14:paraId="3CA5026F" w14:textId="465EAE36" w:rsidR="00400E25" w:rsidRDefault="00400E25" w:rsidP="005D6EA0">
            <w:pPr>
              <w:rPr>
                <w:lang w:val="en-US"/>
              </w:rPr>
            </w:pPr>
            <w:r>
              <w:rPr>
                <w:lang w:val="en-US"/>
              </w:rPr>
              <w:t>2.5 hours</w:t>
            </w:r>
          </w:p>
        </w:tc>
      </w:tr>
      <w:tr w:rsidR="00454146" w14:paraId="64ED68DB" w14:textId="77777777" w:rsidTr="00CE7834">
        <w:trPr>
          <w:trHeight w:val="255"/>
        </w:trPr>
        <w:tc>
          <w:tcPr>
            <w:tcW w:w="3003" w:type="dxa"/>
          </w:tcPr>
          <w:p w14:paraId="24D119F5" w14:textId="0970AFB9" w:rsidR="00454146" w:rsidRDefault="00454146" w:rsidP="00454146">
            <w:pPr>
              <w:rPr>
                <w:u w:val="single"/>
                <w:lang w:val="en-US"/>
              </w:rPr>
            </w:pPr>
            <w:r>
              <w:rPr>
                <w:u w:val="single"/>
                <w:lang w:val="en-US"/>
              </w:rPr>
              <w:t>On the job</w:t>
            </w:r>
            <w:r>
              <w:rPr>
                <w:lang w:val="en-US"/>
              </w:rPr>
              <w:t>: Lead a project</w:t>
            </w:r>
          </w:p>
        </w:tc>
        <w:tc>
          <w:tcPr>
            <w:tcW w:w="4647" w:type="dxa"/>
          </w:tcPr>
          <w:p w14:paraId="04DDA386" w14:textId="0AC1DBAB" w:rsidR="00454146" w:rsidRDefault="00454146" w:rsidP="00BD1DA2">
            <w:pPr>
              <w:rPr>
                <w:lang w:val="en-US"/>
              </w:rPr>
            </w:pPr>
            <w:r w:rsidRPr="00BD1DA2">
              <w:rPr>
                <w:color w:val="4472C4" w:themeColor="accent1"/>
                <w:lang w:val="en-US"/>
              </w:rPr>
              <w:t xml:space="preserve">Lead a Digital Transformation project under </w:t>
            </w:r>
            <w:r w:rsidR="00BD1DA2" w:rsidRPr="00BD1DA2">
              <w:rPr>
                <w:color w:val="4472C4" w:themeColor="accent1"/>
                <w:lang w:val="en-US"/>
              </w:rPr>
              <w:t>the Cloud Engineering team</w:t>
            </w:r>
          </w:p>
        </w:tc>
        <w:tc>
          <w:tcPr>
            <w:tcW w:w="1360" w:type="dxa"/>
          </w:tcPr>
          <w:p w14:paraId="45D70526" w14:textId="0449602E" w:rsidR="00454146" w:rsidRDefault="00454146" w:rsidP="005D6EA0">
            <w:pPr>
              <w:rPr>
                <w:lang w:val="en-US"/>
              </w:rPr>
            </w:pPr>
            <w:r>
              <w:rPr>
                <w:lang w:val="en-US"/>
              </w:rPr>
              <w:t>20 days</w:t>
            </w:r>
          </w:p>
        </w:tc>
      </w:tr>
    </w:tbl>
    <w:p w14:paraId="0027885B" w14:textId="77777777" w:rsidR="005723C9" w:rsidRDefault="005723C9">
      <w:pPr>
        <w:rPr>
          <w:lang w:val="en-US"/>
        </w:rPr>
      </w:pPr>
    </w:p>
    <w:p w14:paraId="3E4BCBA5" w14:textId="77777777" w:rsidR="004C7C4F" w:rsidRDefault="004C7C4F">
      <w:pPr>
        <w:rPr>
          <w:lang w:val="en-US"/>
        </w:rPr>
      </w:pPr>
    </w:p>
    <w:p w14:paraId="7CD06057" w14:textId="77777777" w:rsidR="004C7C4F" w:rsidRDefault="004C7C4F">
      <w:pPr>
        <w:rPr>
          <w:lang w:val="en-US"/>
        </w:rPr>
      </w:pPr>
    </w:p>
    <w:p w14:paraId="268D1682" w14:textId="4E3AEE56" w:rsidR="004C7C4F" w:rsidRPr="005C7B20" w:rsidRDefault="004C7C4F" w:rsidP="005C63E0">
      <w:pPr>
        <w:outlineLvl w:val="0"/>
        <w:rPr>
          <w:b/>
          <w:lang w:val="en-US"/>
        </w:rPr>
      </w:pPr>
      <w:r w:rsidRPr="005C7B20">
        <w:rPr>
          <w:b/>
          <w:lang w:val="en-US"/>
        </w:rPr>
        <w:t xml:space="preserve">Curriculum – </w:t>
      </w:r>
      <w:r w:rsidR="004B5EA7">
        <w:rPr>
          <w:b/>
          <w:lang w:val="en-US"/>
        </w:rPr>
        <w:t>[Customer]</w:t>
      </w:r>
      <w:r w:rsidRPr="005C7B20">
        <w:rPr>
          <w:b/>
          <w:lang w:val="en-US"/>
        </w:rPr>
        <w:t xml:space="preserve"> Certified Technologist Program – </w:t>
      </w:r>
      <w:r>
        <w:rPr>
          <w:b/>
          <w:lang w:val="en-US"/>
        </w:rPr>
        <w:t>Community Leader</w:t>
      </w:r>
    </w:p>
    <w:p w14:paraId="0DA5310D" w14:textId="77777777" w:rsidR="004C7C4F" w:rsidRDefault="004C7C4F" w:rsidP="004C7C4F">
      <w:pPr>
        <w:rPr>
          <w:lang w:val="en-US"/>
        </w:rPr>
      </w:pPr>
    </w:p>
    <w:p w14:paraId="15577F91" w14:textId="77777777" w:rsidR="004C7C4F" w:rsidRPr="00CB427E" w:rsidRDefault="004C7C4F" w:rsidP="005C63E0">
      <w:pPr>
        <w:outlineLvl w:val="0"/>
        <w:rPr>
          <w:b/>
          <w:lang w:val="en-US"/>
        </w:rPr>
      </w:pPr>
      <w:r w:rsidRPr="00CB427E">
        <w:rPr>
          <w:b/>
          <w:lang w:val="en-US"/>
        </w:rPr>
        <w:t>Desired outcome</w:t>
      </w:r>
    </w:p>
    <w:p w14:paraId="47B431E2" w14:textId="4E7F9608" w:rsidR="003964C2" w:rsidRPr="00BC1625" w:rsidRDefault="003964C2" w:rsidP="003964C2">
      <w:pPr>
        <w:rPr>
          <w:lang w:val="en-US"/>
        </w:rPr>
      </w:pPr>
      <w:r w:rsidRPr="00BC1625">
        <w:rPr>
          <w:lang w:val="en-US"/>
        </w:rPr>
        <w:t xml:space="preserve">A Community leader </w:t>
      </w:r>
      <w:r w:rsidR="004B5EA7">
        <w:rPr>
          <w:lang w:val="en-US"/>
        </w:rPr>
        <w:t>[Customer]</w:t>
      </w:r>
      <w:r w:rsidRPr="00BC1625">
        <w:rPr>
          <w:lang w:val="en-US"/>
        </w:rPr>
        <w:t xml:space="preserve"> CTP is a thought leader with deep expertise and experience. They have demonstrated success in leading several projects, and are sought after speakers at industry events. A key component of their role would b</w:t>
      </w:r>
      <w:r>
        <w:rPr>
          <w:lang w:val="en-US"/>
        </w:rPr>
        <w:t>e to act as mentors for Expert l</w:t>
      </w:r>
      <w:r w:rsidRPr="00BC1625">
        <w:rPr>
          <w:lang w:val="en-US"/>
        </w:rPr>
        <w:t xml:space="preserve">evel </w:t>
      </w:r>
      <w:r w:rsidR="004B5EA7">
        <w:rPr>
          <w:lang w:val="en-US"/>
        </w:rPr>
        <w:t>[Customer]</w:t>
      </w:r>
      <w:r w:rsidRPr="00BC1625">
        <w:rPr>
          <w:lang w:val="en-US"/>
        </w:rPr>
        <w:t xml:space="preserve"> CTPs.</w:t>
      </w:r>
    </w:p>
    <w:p w14:paraId="2CF9E6E1" w14:textId="77777777" w:rsidR="004C7C4F" w:rsidRDefault="004C7C4F" w:rsidP="004C7C4F">
      <w:pPr>
        <w:rPr>
          <w:lang w:val="en-US"/>
        </w:rPr>
      </w:pPr>
    </w:p>
    <w:p w14:paraId="0A1B050E" w14:textId="77777777" w:rsidR="004C7C4F" w:rsidRPr="00CB427E" w:rsidRDefault="004C7C4F" w:rsidP="005C63E0">
      <w:pPr>
        <w:outlineLvl w:val="0"/>
        <w:rPr>
          <w:b/>
          <w:lang w:val="en-US"/>
        </w:rPr>
      </w:pPr>
      <w:r w:rsidRPr="00CB427E">
        <w:rPr>
          <w:b/>
          <w:lang w:val="en-US"/>
        </w:rPr>
        <w:t>Estimated effort</w:t>
      </w:r>
    </w:p>
    <w:p w14:paraId="499DB038" w14:textId="7D24F4AA" w:rsidR="004C7C4F" w:rsidRDefault="00F86393" w:rsidP="004C7C4F">
      <w:pPr>
        <w:rPr>
          <w:lang w:val="en-US"/>
        </w:rPr>
      </w:pPr>
      <w:r>
        <w:rPr>
          <w:lang w:val="en-US"/>
        </w:rPr>
        <w:t>30</w:t>
      </w:r>
      <w:r w:rsidR="004C7C4F">
        <w:rPr>
          <w:lang w:val="en-US"/>
        </w:rPr>
        <w:t xml:space="preserve"> days of training </w:t>
      </w:r>
    </w:p>
    <w:p w14:paraId="417E2EC8" w14:textId="77777777" w:rsidR="004C7C4F" w:rsidRDefault="004C7C4F" w:rsidP="004C7C4F">
      <w:pPr>
        <w:pStyle w:val="ListParagraph"/>
        <w:numPr>
          <w:ilvl w:val="0"/>
          <w:numId w:val="2"/>
        </w:numPr>
        <w:rPr>
          <w:lang w:val="en-US"/>
        </w:rPr>
      </w:pPr>
      <w:r>
        <w:rPr>
          <w:lang w:val="en-US"/>
        </w:rPr>
        <w:t>3</w:t>
      </w:r>
      <w:r w:rsidRPr="00DB3AE6">
        <w:rPr>
          <w:lang w:val="en-US"/>
        </w:rPr>
        <w:t xml:space="preserve"> days </w:t>
      </w:r>
      <w:r>
        <w:rPr>
          <w:lang w:val="en-US"/>
        </w:rPr>
        <w:t>of Foundation level training, and</w:t>
      </w:r>
    </w:p>
    <w:p w14:paraId="20D591B7" w14:textId="454BEC7A" w:rsidR="004C7C4F" w:rsidRDefault="004C7C4F" w:rsidP="004C7C4F">
      <w:pPr>
        <w:pStyle w:val="ListParagraph"/>
        <w:numPr>
          <w:ilvl w:val="0"/>
          <w:numId w:val="2"/>
        </w:numPr>
        <w:rPr>
          <w:lang w:val="en-US"/>
        </w:rPr>
      </w:pPr>
      <w:r>
        <w:rPr>
          <w:lang w:val="en-US"/>
        </w:rPr>
        <w:t xml:space="preserve">7 days of Advanced level training, </w:t>
      </w:r>
      <w:r w:rsidR="00F86393">
        <w:rPr>
          <w:lang w:val="en-US"/>
        </w:rPr>
        <w:t>and</w:t>
      </w:r>
    </w:p>
    <w:p w14:paraId="0DCB24B5" w14:textId="0CBBCB0E" w:rsidR="00F86393" w:rsidRDefault="00F86393" w:rsidP="004C7C4F">
      <w:pPr>
        <w:pStyle w:val="ListParagraph"/>
        <w:numPr>
          <w:ilvl w:val="0"/>
          <w:numId w:val="2"/>
        </w:numPr>
        <w:rPr>
          <w:lang w:val="en-US"/>
        </w:rPr>
      </w:pPr>
      <w:r>
        <w:rPr>
          <w:lang w:val="en-US"/>
        </w:rPr>
        <w:t>5 days of Expert level training, and</w:t>
      </w:r>
    </w:p>
    <w:p w14:paraId="3C43D1E7" w14:textId="1B699D8C" w:rsidR="004C7C4F" w:rsidRPr="00DB3AE6" w:rsidRDefault="004C7C4F" w:rsidP="004C7C4F">
      <w:pPr>
        <w:pStyle w:val="ListParagraph"/>
        <w:numPr>
          <w:ilvl w:val="0"/>
          <w:numId w:val="2"/>
        </w:numPr>
        <w:rPr>
          <w:lang w:val="en-US"/>
        </w:rPr>
      </w:pPr>
      <w:r>
        <w:rPr>
          <w:lang w:val="en-US"/>
        </w:rPr>
        <w:t xml:space="preserve">Additional </w:t>
      </w:r>
      <w:r w:rsidR="00F86393">
        <w:rPr>
          <w:lang w:val="en-US"/>
        </w:rPr>
        <w:t>1</w:t>
      </w:r>
      <w:r>
        <w:rPr>
          <w:lang w:val="en-US"/>
        </w:rPr>
        <w:t>5 days training</w:t>
      </w:r>
    </w:p>
    <w:p w14:paraId="10D85C25" w14:textId="615E665D" w:rsidR="004C7C4F" w:rsidRDefault="00DB172C" w:rsidP="005C63E0">
      <w:pPr>
        <w:outlineLvl w:val="0"/>
        <w:rPr>
          <w:lang w:val="en-US"/>
        </w:rPr>
      </w:pPr>
      <w:r>
        <w:rPr>
          <w:lang w:val="en-US"/>
        </w:rPr>
        <w:t>6</w:t>
      </w:r>
      <w:r w:rsidR="004C7C4F">
        <w:rPr>
          <w:lang w:val="en-US"/>
        </w:rPr>
        <w:t>0 days of on the job learning</w:t>
      </w:r>
    </w:p>
    <w:p w14:paraId="5753A705" w14:textId="34E4339B" w:rsidR="004C7C4F" w:rsidRDefault="004C7C4F" w:rsidP="004C7C4F">
      <w:pPr>
        <w:pStyle w:val="ListParagraph"/>
        <w:numPr>
          <w:ilvl w:val="0"/>
          <w:numId w:val="2"/>
        </w:numPr>
        <w:rPr>
          <w:lang w:val="en-US"/>
        </w:rPr>
      </w:pPr>
      <w:r>
        <w:rPr>
          <w:lang w:val="en-US"/>
        </w:rPr>
        <w:t xml:space="preserve">10 days via Advanced level </w:t>
      </w:r>
      <w:r w:rsidR="00DB172C">
        <w:rPr>
          <w:lang w:val="en-US"/>
        </w:rPr>
        <w:t>on the job delivery, and</w:t>
      </w:r>
    </w:p>
    <w:p w14:paraId="2F9CFEB5" w14:textId="319C9095" w:rsidR="00DB172C" w:rsidRDefault="00DB172C" w:rsidP="004C7C4F">
      <w:pPr>
        <w:pStyle w:val="ListParagraph"/>
        <w:numPr>
          <w:ilvl w:val="0"/>
          <w:numId w:val="2"/>
        </w:numPr>
        <w:rPr>
          <w:lang w:val="en-US"/>
        </w:rPr>
      </w:pPr>
      <w:r>
        <w:rPr>
          <w:lang w:val="en-US"/>
        </w:rPr>
        <w:t xml:space="preserve">20 days via Expert level on the job delivery, and </w:t>
      </w:r>
    </w:p>
    <w:p w14:paraId="3F3B51C5" w14:textId="2AE71921" w:rsidR="004C7C4F" w:rsidRPr="00AE573D" w:rsidRDefault="00DB172C" w:rsidP="004C7C4F">
      <w:pPr>
        <w:pStyle w:val="ListParagraph"/>
        <w:numPr>
          <w:ilvl w:val="0"/>
          <w:numId w:val="2"/>
        </w:numPr>
        <w:rPr>
          <w:lang w:val="en-US"/>
        </w:rPr>
      </w:pPr>
      <w:r>
        <w:rPr>
          <w:lang w:val="en-US"/>
        </w:rPr>
        <w:t>Additional 3</w:t>
      </w:r>
      <w:r w:rsidR="004C7C4F">
        <w:rPr>
          <w:lang w:val="en-US"/>
        </w:rPr>
        <w:t>0 days of on the job learning</w:t>
      </w:r>
    </w:p>
    <w:p w14:paraId="61BCBC12" w14:textId="77777777" w:rsidR="004C7C4F" w:rsidRDefault="004C7C4F" w:rsidP="004C7C4F">
      <w:pPr>
        <w:rPr>
          <w:lang w:val="en-US"/>
        </w:rPr>
      </w:pPr>
    </w:p>
    <w:p w14:paraId="2087DFA6" w14:textId="77777777" w:rsidR="004C7C4F" w:rsidRPr="00903C5C" w:rsidRDefault="004C7C4F" w:rsidP="005C63E0">
      <w:pPr>
        <w:outlineLvl w:val="0"/>
        <w:rPr>
          <w:b/>
          <w:lang w:val="en-US"/>
        </w:rPr>
      </w:pPr>
      <w:r w:rsidRPr="00903C5C">
        <w:rPr>
          <w:b/>
          <w:lang w:val="en-US"/>
        </w:rPr>
        <w:t>Curriculum</w:t>
      </w:r>
    </w:p>
    <w:p w14:paraId="179BA65E" w14:textId="77777777" w:rsidR="004C7C4F" w:rsidRDefault="004C7C4F" w:rsidP="004C7C4F">
      <w:pPr>
        <w:rPr>
          <w:lang w:val="en-US"/>
        </w:rPr>
      </w:pPr>
    </w:p>
    <w:tbl>
      <w:tblPr>
        <w:tblStyle w:val="TableGrid"/>
        <w:tblW w:w="0" w:type="auto"/>
        <w:tblLook w:val="04A0" w:firstRow="1" w:lastRow="0" w:firstColumn="1" w:lastColumn="0" w:noHBand="0" w:noVBand="1"/>
      </w:tblPr>
      <w:tblGrid>
        <w:gridCol w:w="3003"/>
        <w:gridCol w:w="4647"/>
        <w:gridCol w:w="1360"/>
      </w:tblGrid>
      <w:tr w:rsidR="004C7C4F" w14:paraId="5FB3DCBB" w14:textId="77777777" w:rsidTr="005D6EA0">
        <w:tc>
          <w:tcPr>
            <w:tcW w:w="3003" w:type="dxa"/>
          </w:tcPr>
          <w:p w14:paraId="494A2D6E" w14:textId="77777777" w:rsidR="004C7C4F" w:rsidRPr="000C73E2" w:rsidRDefault="004C7C4F" w:rsidP="005D6EA0">
            <w:pPr>
              <w:rPr>
                <w:b/>
                <w:lang w:val="en-US"/>
              </w:rPr>
            </w:pPr>
            <w:r w:rsidRPr="000C73E2">
              <w:rPr>
                <w:b/>
                <w:lang w:val="en-US"/>
              </w:rPr>
              <w:t>Activity</w:t>
            </w:r>
          </w:p>
        </w:tc>
        <w:tc>
          <w:tcPr>
            <w:tcW w:w="4647" w:type="dxa"/>
          </w:tcPr>
          <w:p w14:paraId="3DBDA12A" w14:textId="77777777" w:rsidR="004C7C4F" w:rsidRPr="000C73E2" w:rsidRDefault="004C7C4F" w:rsidP="005D6EA0">
            <w:pPr>
              <w:rPr>
                <w:b/>
                <w:lang w:val="en-US"/>
              </w:rPr>
            </w:pPr>
            <w:r w:rsidRPr="000C73E2">
              <w:rPr>
                <w:b/>
                <w:lang w:val="en-US"/>
              </w:rPr>
              <w:t>Overview</w:t>
            </w:r>
          </w:p>
        </w:tc>
        <w:tc>
          <w:tcPr>
            <w:tcW w:w="1360" w:type="dxa"/>
          </w:tcPr>
          <w:p w14:paraId="2EDC97AF" w14:textId="77777777" w:rsidR="004C7C4F" w:rsidRPr="000C73E2" w:rsidRDefault="004C7C4F" w:rsidP="005D6EA0">
            <w:pPr>
              <w:rPr>
                <w:b/>
                <w:lang w:val="en-US"/>
              </w:rPr>
            </w:pPr>
            <w:r w:rsidRPr="000C73E2">
              <w:rPr>
                <w:b/>
                <w:lang w:val="en-US"/>
              </w:rPr>
              <w:t>Effort</w:t>
            </w:r>
          </w:p>
        </w:tc>
      </w:tr>
      <w:tr w:rsidR="00DB172C" w14:paraId="7D200E27" w14:textId="77777777" w:rsidTr="005D6EA0">
        <w:tc>
          <w:tcPr>
            <w:tcW w:w="3003" w:type="dxa"/>
          </w:tcPr>
          <w:p w14:paraId="1227C8B4" w14:textId="33E19484" w:rsidR="00DB172C" w:rsidRDefault="00DB172C" w:rsidP="00DB172C">
            <w:pPr>
              <w:rPr>
                <w:u w:val="single"/>
                <w:lang w:val="en-US"/>
              </w:rPr>
            </w:pPr>
            <w:r w:rsidRPr="005723C9">
              <w:rPr>
                <w:u w:val="single"/>
                <w:lang w:val="en-US"/>
              </w:rPr>
              <w:t>Classroom</w:t>
            </w:r>
            <w:r>
              <w:rPr>
                <w:lang w:val="en-US"/>
              </w:rPr>
              <w:t>: Formal Professional level AWS certificate – classroom training, study, and exam</w:t>
            </w:r>
          </w:p>
        </w:tc>
        <w:tc>
          <w:tcPr>
            <w:tcW w:w="4647" w:type="dxa"/>
          </w:tcPr>
          <w:p w14:paraId="1A0F1967" w14:textId="77777777" w:rsidR="00DB172C" w:rsidRDefault="00DB172C" w:rsidP="00DB172C">
            <w:pPr>
              <w:rPr>
                <w:lang w:val="en-US"/>
              </w:rPr>
            </w:pPr>
            <w:r>
              <w:rPr>
                <w:lang w:val="en-US"/>
              </w:rPr>
              <w:t xml:space="preserve">Complete either the AWS </w:t>
            </w:r>
            <w:hyperlink r:id="rId14" w:history="1">
              <w:r w:rsidRPr="00F67F90">
                <w:rPr>
                  <w:rStyle w:val="Hyperlink"/>
                  <w:lang w:val="en-US"/>
                </w:rPr>
                <w:t>Solutions Architect</w:t>
              </w:r>
            </w:hyperlink>
            <w:r>
              <w:rPr>
                <w:lang w:val="en-US"/>
              </w:rPr>
              <w:t xml:space="preserve"> or </w:t>
            </w:r>
            <w:hyperlink r:id="rId15" w:history="1">
              <w:r w:rsidR="001253B5">
                <w:rPr>
                  <w:rStyle w:val="Hyperlink"/>
                  <w:lang w:val="en-US"/>
                </w:rPr>
                <w:t>DevOps</w:t>
              </w:r>
            </w:hyperlink>
            <w:r>
              <w:rPr>
                <w:lang w:val="en-US"/>
              </w:rPr>
              <w:t xml:space="preserve"> Professional level certification</w:t>
            </w:r>
          </w:p>
          <w:p w14:paraId="1B4B61E8" w14:textId="45E1F16F" w:rsidR="00443E5A" w:rsidRDefault="00443E5A" w:rsidP="00DB172C">
            <w:pPr>
              <w:rPr>
                <w:lang w:val="en-US"/>
              </w:rPr>
            </w:pPr>
            <w:r>
              <w:rPr>
                <w:lang w:val="en-US"/>
              </w:rPr>
              <w:t xml:space="preserve">(Price for training and certification exam estimated at USD2,000/ participant) </w:t>
            </w:r>
            <w:r>
              <w:rPr>
                <w:highlight w:val="yellow"/>
                <w:lang w:val="en-US"/>
              </w:rPr>
              <w:t>FUNDING T</w:t>
            </w:r>
            <w:r w:rsidRPr="0040190A">
              <w:rPr>
                <w:highlight w:val="yellow"/>
                <w:lang w:val="en-US"/>
              </w:rPr>
              <w:t xml:space="preserve">O BE APPROVED BY </w:t>
            </w:r>
            <w:r w:rsidR="004B5EA7">
              <w:rPr>
                <w:highlight w:val="yellow"/>
                <w:lang w:val="en-US"/>
              </w:rPr>
              <w:t>[CUSTOMER]</w:t>
            </w:r>
          </w:p>
        </w:tc>
        <w:tc>
          <w:tcPr>
            <w:tcW w:w="1360" w:type="dxa"/>
          </w:tcPr>
          <w:p w14:paraId="35F7C3D2" w14:textId="1209C617" w:rsidR="00DB172C" w:rsidRDefault="00DB172C" w:rsidP="005D6EA0">
            <w:pPr>
              <w:rPr>
                <w:lang w:val="en-US"/>
              </w:rPr>
            </w:pPr>
            <w:r>
              <w:rPr>
                <w:lang w:val="en-US"/>
              </w:rPr>
              <w:t>10 days</w:t>
            </w:r>
          </w:p>
        </w:tc>
      </w:tr>
      <w:tr w:rsidR="004C7C4F" w14:paraId="0D140876" w14:textId="77777777" w:rsidTr="005D6EA0">
        <w:trPr>
          <w:trHeight w:val="255"/>
        </w:trPr>
        <w:tc>
          <w:tcPr>
            <w:tcW w:w="3003" w:type="dxa"/>
          </w:tcPr>
          <w:p w14:paraId="0CC3CDCA" w14:textId="2D661B8F" w:rsidR="004C7C4F" w:rsidRDefault="0082770C" w:rsidP="00603A7F">
            <w:pPr>
              <w:rPr>
                <w:u w:val="single"/>
                <w:lang w:val="en-US"/>
              </w:rPr>
            </w:pPr>
            <w:r>
              <w:rPr>
                <w:u w:val="single"/>
                <w:lang w:val="en-US"/>
              </w:rPr>
              <w:t>Classroom</w:t>
            </w:r>
            <w:r w:rsidR="004C7C4F" w:rsidRPr="00400E25">
              <w:rPr>
                <w:lang w:val="en-US"/>
              </w:rPr>
              <w:t xml:space="preserve">: </w:t>
            </w:r>
            <w:r w:rsidR="00603A7F">
              <w:rPr>
                <w:lang w:val="en-US"/>
              </w:rPr>
              <w:t xml:space="preserve">External </w:t>
            </w:r>
            <w:r w:rsidR="00E2525B">
              <w:rPr>
                <w:lang w:val="en-US"/>
              </w:rPr>
              <w:t>communications course</w:t>
            </w:r>
          </w:p>
        </w:tc>
        <w:tc>
          <w:tcPr>
            <w:tcW w:w="4647" w:type="dxa"/>
          </w:tcPr>
          <w:p w14:paraId="38C1BAE0" w14:textId="30A6D332" w:rsidR="004C7C4F" w:rsidRDefault="002A6D0F" w:rsidP="005D6EA0">
            <w:pPr>
              <w:rPr>
                <w:lang w:val="en-US"/>
              </w:rPr>
            </w:pPr>
            <w:r>
              <w:rPr>
                <w:lang w:val="en-US"/>
              </w:rPr>
              <w:t xml:space="preserve">Course on public speaking, </w:t>
            </w:r>
            <w:r w:rsidR="00E2525B">
              <w:rPr>
                <w:lang w:val="en-US"/>
              </w:rPr>
              <w:t>writing</w:t>
            </w:r>
            <w:r>
              <w:rPr>
                <w:lang w:val="en-US"/>
              </w:rPr>
              <w:t xml:space="preserve">, and presence. </w:t>
            </w:r>
            <w:r w:rsidR="005F0590">
              <w:rPr>
                <w:lang w:val="en-US"/>
              </w:rPr>
              <w:t>Choose area</w:t>
            </w:r>
            <w:r>
              <w:rPr>
                <w:lang w:val="en-US"/>
              </w:rPr>
              <w:t xml:space="preserve"> to suit individual.</w:t>
            </w:r>
          </w:p>
          <w:p w14:paraId="4EBA7E4C" w14:textId="51DA9E0D" w:rsidR="00E2525B" w:rsidRDefault="004B5EA7" w:rsidP="005D6EA0">
            <w:pPr>
              <w:rPr>
                <w:lang w:val="en-US"/>
              </w:rPr>
            </w:pPr>
            <w:r>
              <w:rPr>
                <w:highlight w:val="yellow"/>
                <w:lang w:val="en-US"/>
              </w:rPr>
              <w:t>[CUSTOMER]</w:t>
            </w:r>
            <w:r w:rsidR="005F0590">
              <w:rPr>
                <w:highlight w:val="yellow"/>
                <w:lang w:val="en-US"/>
              </w:rPr>
              <w:t xml:space="preserve"> TO SUGGEST COURSES</w:t>
            </w:r>
          </w:p>
        </w:tc>
        <w:tc>
          <w:tcPr>
            <w:tcW w:w="1360" w:type="dxa"/>
          </w:tcPr>
          <w:p w14:paraId="638C0120" w14:textId="700E8317" w:rsidR="004C7C4F" w:rsidRDefault="00E2525B" w:rsidP="005D6EA0">
            <w:pPr>
              <w:rPr>
                <w:lang w:val="en-US"/>
              </w:rPr>
            </w:pPr>
            <w:r>
              <w:rPr>
                <w:lang w:val="en-US"/>
              </w:rPr>
              <w:t>5 days</w:t>
            </w:r>
          </w:p>
        </w:tc>
      </w:tr>
      <w:tr w:rsidR="004C7C4F" w14:paraId="1F4B8060" w14:textId="77777777" w:rsidTr="005D6EA0">
        <w:trPr>
          <w:trHeight w:val="255"/>
        </w:trPr>
        <w:tc>
          <w:tcPr>
            <w:tcW w:w="3003" w:type="dxa"/>
          </w:tcPr>
          <w:p w14:paraId="5495568E" w14:textId="732BA10C" w:rsidR="004C7C4F" w:rsidRDefault="004C7C4F" w:rsidP="005F0590">
            <w:pPr>
              <w:rPr>
                <w:u w:val="single"/>
                <w:lang w:val="en-US"/>
              </w:rPr>
            </w:pPr>
            <w:r>
              <w:rPr>
                <w:u w:val="single"/>
                <w:lang w:val="en-US"/>
              </w:rPr>
              <w:t>On the job</w:t>
            </w:r>
            <w:r>
              <w:rPr>
                <w:lang w:val="en-US"/>
              </w:rPr>
              <w:t xml:space="preserve">: </w:t>
            </w:r>
            <w:r w:rsidR="00E2525B">
              <w:rPr>
                <w:lang w:val="en-US"/>
              </w:rPr>
              <w:t xml:space="preserve">Lead </w:t>
            </w:r>
            <w:r w:rsidR="005F0590">
              <w:rPr>
                <w:lang w:val="en-US"/>
              </w:rPr>
              <w:t>one</w:t>
            </w:r>
            <w:r>
              <w:rPr>
                <w:lang w:val="en-US"/>
              </w:rPr>
              <w:t xml:space="preserve"> </w:t>
            </w:r>
            <w:r w:rsidR="005F0590">
              <w:rPr>
                <w:lang w:val="en-US"/>
              </w:rPr>
              <w:t xml:space="preserve">more </w:t>
            </w:r>
            <w:r w:rsidR="006366F0">
              <w:rPr>
                <w:lang w:val="en-US"/>
              </w:rPr>
              <w:t xml:space="preserve">Digital Transformation </w:t>
            </w:r>
            <w:r>
              <w:rPr>
                <w:lang w:val="en-US"/>
              </w:rPr>
              <w:t>project</w:t>
            </w:r>
          </w:p>
        </w:tc>
        <w:tc>
          <w:tcPr>
            <w:tcW w:w="4647" w:type="dxa"/>
          </w:tcPr>
          <w:p w14:paraId="00266E91" w14:textId="6271E122" w:rsidR="004C7C4F" w:rsidRDefault="00BD1DA2" w:rsidP="00BD1DA2">
            <w:pPr>
              <w:rPr>
                <w:lang w:val="en-US"/>
              </w:rPr>
            </w:pPr>
            <w:r w:rsidRPr="00BD1DA2">
              <w:rPr>
                <w:color w:val="4472C4" w:themeColor="accent1"/>
                <w:lang w:val="en-US"/>
              </w:rPr>
              <w:t>Lead a</w:t>
            </w:r>
            <w:r>
              <w:rPr>
                <w:color w:val="4472C4" w:themeColor="accent1"/>
                <w:lang w:val="en-US"/>
              </w:rPr>
              <w:t>n additional</w:t>
            </w:r>
            <w:r w:rsidRPr="00BD1DA2">
              <w:rPr>
                <w:color w:val="4472C4" w:themeColor="accent1"/>
                <w:lang w:val="en-US"/>
              </w:rPr>
              <w:t xml:space="preserve"> Digital Transformation project under the Cloud Engineering team</w:t>
            </w:r>
            <w:r>
              <w:rPr>
                <w:lang w:val="en-US"/>
              </w:rPr>
              <w:t xml:space="preserve"> </w:t>
            </w:r>
          </w:p>
        </w:tc>
        <w:tc>
          <w:tcPr>
            <w:tcW w:w="1360" w:type="dxa"/>
          </w:tcPr>
          <w:p w14:paraId="5D6C5025" w14:textId="76389150" w:rsidR="004C7C4F" w:rsidRDefault="005F0590" w:rsidP="005D6EA0">
            <w:pPr>
              <w:rPr>
                <w:lang w:val="en-US"/>
              </w:rPr>
            </w:pPr>
            <w:r>
              <w:rPr>
                <w:lang w:val="en-US"/>
              </w:rPr>
              <w:t>2</w:t>
            </w:r>
            <w:r w:rsidR="00E2525B">
              <w:rPr>
                <w:lang w:val="en-US"/>
              </w:rPr>
              <w:t>0 days</w:t>
            </w:r>
          </w:p>
        </w:tc>
      </w:tr>
      <w:tr w:rsidR="00E2525B" w14:paraId="15C74523" w14:textId="77777777" w:rsidTr="005D6EA0">
        <w:trPr>
          <w:trHeight w:val="255"/>
        </w:trPr>
        <w:tc>
          <w:tcPr>
            <w:tcW w:w="3003" w:type="dxa"/>
          </w:tcPr>
          <w:p w14:paraId="3D3866BA" w14:textId="5D6D017A" w:rsidR="00E2525B" w:rsidRDefault="00E2525B" w:rsidP="00E2525B">
            <w:pPr>
              <w:rPr>
                <w:u w:val="single"/>
                <w:lang w:val="en-US"/>
              </w:rPr>
            </w:pPr>
            <w:r>
              <w:rPr>
                <w:u w:val="single"/>
                <w:lang w:val="en-US"/>
              </w:rPr>
              <w:t>On the job</w:t>
            </w:r>
            <w:r w:rsidRPr="00E2525B">
              <w:rPr>
                <w:lang w:val="en-US"/>
              </w:rPr>
              <w:t xml:space="preserve">: </w:t>
            </w:r>
            <w:r>
              <w:rPr>
                <w:lang w:val="en-US"/>
              </w:rPr>
              <w:t>Public speaking engagement</w:t>
            </w:r>
          </w:p>
        </w:tc>
        <w:tc>
          <w:tcPr>
            <w:tcW w:w="4647" w:type="dxa"/>
          </w:tcPr>
          <w:p w14:paraId="37C9B19B" w14:textId="41FD7B97" w:rsidR="00E2525B" w:rsidRDefault="00E2525B" w:rsidP="005F0590">
            <w:pPr>
              <w:rPr>
                <w:lang w:val="en-US"/>
              </w:rPr>
            </w:pPr>
            <w:r>
              <w:rPr>
                <w:lang w:val="en-US"/>
              </w:rPr>
              <w:t xml:space="preserve">Speak </w:t>
            </w:r>
            <w:r w:rsidR="005F0590">
              <w:rPr>
                <w:lang w:val="en-US"/>
              </w:rPr>
              <w:t xml:space="preserve">at a public event on a technical topic relevant to the media industry </w:t>
            </w:r>
            <w:r>
              <w:rPr>
                <w:lang w:val="en-US"/>
              </w:rPr>
              <w:t>e.g. AWS Summit (prep, speaking)</w:t>
            </w:r>
          </w:p>
        </w:tc>
        <w:tc>
          <w:tcPr>
            <w:tcW w:w="1360" w:type="dxa"/>
          </w:tcPr>
          <w:p w14:paraId="4FAF5E73" w14:textId="2B6D0F47" w:rsidR="00E2525B" w:rsidRDefault="00E2525B" w:rsidP="005D6EA0">
            <w:pPr>
              <w:rPr>
                <w:lang w:val="en-US"/>
              </w:rPr>
            </w:pPr>
            <w:r>
              <w:rPr>
                <w:lang w:val="en-US"/>
              </w:rPr>
              <w:t>5 days</w:t>
            </w:r>
          </w:p>
        </w:tc>
      </w:tr>
      <w:tr w:rsidR="00E2525B" w14:paraId="4F87F327" w14:textId="77777777" w:rsidTr="005D6EA0">
        <w:trPr>
          <w:trHeight w:val="255"/>
        </w:trPr>
        <w:tc>
          <w:tcPr>
            <w:tcW w:w="3003" w:type="dxa"/>
          </w:tcPr>
          <w:p w14:paraId="0DAD35C3" w14:textId="35E4F54E" w:rsidR="00E2525B" w:rsidRDefault="00E2525B" w:rsidP="00E2525B">
            <w:pPr>
              <w:rPr>
                <w:u w:val="single"/>
                <w:lang w:val="en-US"/>
              </w:rPr>
            </w:pPr>
            <w:r>
              <w:rPr>
                <w:u w:val="single"/>
                <w:lang w:val="en-US"/>
              </w:rPr>
              <w:t>On the job</w:t>
            </w:r>
            <w:r w:rsidRPr="00E2525B">
              <w:rPr>
                <w:lang w:val="en-US"/>
              </w:rPr>
              <w:t xml:space="preserve">: </w:t>
            </w:r>
            <w:r>
              <w:rPr>
                <w:lang w:val="en-US"/>
              </w:rPr>
              <w:t>External publication</w:t>
            </w:r>
          </w:p>
        </w:tc>
        <w:tc>
          <w:tcPr>
            <w:tcW w:w="4647" w:type="dxa"/>
          </w:tcPr>
          <w:p w14:paraId="48F424A0" w14:textId="71B6BD75" w:rsidR="00E2525B" w:rsidRDefault="00E2525B" w:rsidP="005F0590">
            <w:pPr>
              <w:rPr>
                <w:lang w:val="en-US"/>
              </w:rPr>
            </w:pPr>
            <w:r>
              <w:rPr>
                <w:lang w:val="en-US"/>
              </w:rPr>
              <w:t xml:space="preserve">Publish two blogs on technical topics </w:t>
            </w:r>
            <w:r w:rsidR="005F0590">
              <w:rPr>
                <w:lang w:val="en-US"/>
              </w:rPr>
              <w:t>relevant to</w:t>
            </w:r>
            <w:r>
              <w:rPr>
                <w:lang w:val="en-US"/>
              </w:rPr>
              <w:t xml:space="preserve"> the media industry e.g. LinkedIn blog</w:t>
            </w:r>
          </w:p>
        </w:tc>
        <w:tc>
          <w:tcPr>
            <w:tcW w:w="1360" w:type="dxa"/>
          </w:tcPr>
          <w:p w14:paraId="592DDD19" w14:textId="636B2DE3" w:rsidR="00E2525B" w:rsidRDefault="00E2525B" w:rsidP="005D6EA0">
            <w:pPr>
              <w:rPr>
                <w:lang w:val="en-US"/>
              </w:rPr>
            </w:pPr>
            <w:r>
              <w:rPr>
                <w:lang w:val="en-US"/>
              </w:rPr>
              <w:t>5 days</w:t>
            </w:r>
          </w:p>
        </w:tc>
      </w:tr>
    </w:tbl>
    <w:p w14:paraId="72B50BA8" w14:textId="77777777" w:rsidR="004C7C4F" w:rsidRPr="005645CC" w:rsidRDefault="004C7C4F">
      <w:pPr>
        <w:rPr>
          <w:lang w:val="en-US"/>
        </w:rPr>
      </w:pPr>
    </w:p>
    <w:sectPr w:rsidR="004C7C4F" w:rsidRPr="005645CC" w:rsidSect="009750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300A" w14:textId="77777777" w:rsidR="009D5104" w:rsidRDefault="009D5104" w:rsidP="00844149">
      <w:r>
        <w:separator/>
      </w:r>
    </w:p>
  </w:endnote>
  <w:endnote w:type="continuationSeparator" w:id="0">
    <w:p w14:paraId="36AA53D8" w14:textId="77777777" w:rsidR="009D5104" w:rsidRDefault="009D5104" w:rsidP="0084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F7F9" w14:textId="77777777" w:rsidR="009D5104" w:rsidRDefault="009D5104" w:rsidP="00844149">
      <w:r>
        <w:separator/>
      </w:r>
    </w:p>
  </w:footnote>
  <w:footnote w:type="continuationSeparator" w:id="0">
    <w:p w14:paraId="6FBDFE98" w14:textId="77777777" w:rsidR="009D5104" w:rsidRDefault="009D5104" w:rsidP="00844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5F8"/>
    <w:multiLevelType w:val="hybridMultilevel"/>
    <w:tmpl w:val="EF8EABBC"/>
    <w:lvl w:ilvl="0" w:tplc="C78A8A28">
      <w:numFmt w:val="bullet"/>
      <w:lvlText w:val=""/>
      <w:lvlJc w:val="left"/>
      <w:pPr>
        <w:ind w:left="877" w:hanging="360"/>
      </w:pPr>
      <w:rPr>
        <w:rFonts w:ascii="Symbol" w:eastAsiaTheme="minorHAnsi" w:hAnsi="Symbol" w:cstheme="minorBidi" w:hint="default"/>
      </w:rPr>
    </w:lvl>
    <w:lvl w:ilvl="1" w:tplc="08090003" w:tentative="1">
      <w:start w:val="1"/>
      <w:numFmt w:val="bullet"/>
      <w:lvlText w:val="o"/>
      <w:lvlJc w:val="left"/>
      <w:pPr>
        <w:ind w:left="1597" w:hanging="360"/>
      </w:pPr>
      <w:rPr>
        <w:rFonts w:ascii="Courier New" w:hAnsi="Courier New" w:cs="Courier New" w:hint="default"/>
      </w:rPr>
    </w:lvl>
    <w:lvl w:ilvl="2" w:tplc="08090005" w:tentative="1">
      <w:start w:val="1"/>
      <w:numFmt w:val="bullet"/>
      <w:lvlText w:val=""/>
      <w:lvlJc w:val="left"/>
      <w:pPr>
        <w:ind w:left="2317" w:hanging="360"/>
      </w:pPr>
      <w:rPr>
        <w:rFonts w:ascii="Wingdings" w:hAnsi="Wingdings" w:hint="default"/>
      </w:rPr>
    </w:lvl>
    <w:lvl w:ilvl="3" w:tplc="08090001" w:tentative="1">
      <w:start w:val="1"/>
      <w:numFmt w:val="bullet"/>
      <w:lvlText w:val=""/>
      <w:lvlJc w:val="left"/>
      <w:pPr>
        <w:ind w:left="3037" w:hanging="360"/>
      </w:pPr>
      <w:rPr>
        <w:rFonts w:ascii="Symbol" w:hAnsi="Symbol" w:hint="default"/>
      </w:rPr>
    </w:lvl>
    <w:lvl w:ilvl="4" w:tplc="08090003" w:tentative="1">
      <w:start w:val="1"/>
      <w:numFmt w:val="bullet"/>
      <w:lvlText w:val="o"/>
      <w:lvlJc w:val="left"/>
      <w:pPr>
        <w:ind w:left="3757" w:hanging="360"/>
      </w:pPr>
      <w:rPr>
        <w:rFonts w:ascii="Courier New" w:hAnsi="Courier New" w:cs="Courier New" w:hint="default"/>
      </w:rPr>
    </w:lvl>
    <w:lvl w:ilvl="5" w:tplc="08090005" w:tentative="1">
      <w:start w:val="1"/>
      <w:numFmt w:val="bullet"/>
      <w:lvlText w:val=""/>
      <w:lvlJc w:val="left"/>
      <w:pPr>
        <w:ind w:left="4477" w:hanging="360"/>
      </w:pPr>
      <w:rPr>
        <w:rFonts w:ascii="Wingdings" w:hAnsi="Wingdings" w:hint="default"/>
      </w:rPr>
    </w:lvl>
    <w:lvl w:ilvl="6" w:tplc="08090001" w:tentative="1">
      <w:start w:val="1"/>
      <w:numFmt w:val="bullet"/>
      <w:lvlText w:val=""/>
      <w:lvlJc w:val="left"/>
      <w:pPr>
        <w:ind w:left="5197" w:hanging="360"/>
      </w:pPr>
      <w:rPr>
        <w:rFonts w:ascii="Symbol" w:hAnsi="Symbol" w:hint="default"/>
      </w:rPr>
    </w:lvl>
    <w:lvl w:ilvl="7" w:tplc="08090003" w:tentative="1">
      <w:start w:val="1"/>
      <w:numFmt w:val="bullet"/>
      <w:lvlText w:val="o"/>
      <w:lvlJc w:val="left"/>
      <w:pPr>
        <w:ind w:left="5917" w:hanging="360"/>
      </w:pPr>
      <w:rPr>
        <w:rFonts w:ascii="Courier New" w:hAnsi="Courier New" w:cs="Courier New" w:hint="default"/>
      </w:rPr>
    </w:lvl>
    <w:lvl w:ilvl="8" w:tplc="08090005" w:tentative="1">
      <w:start w:val="1"/>
      <w:numFmt w:val="bullet"/>
      <w:lvlText w:val=""/>
      <w:lvlJc w:val="left"/>
      <w:pPr>
        <w:ind w:left="6637" w:hanging="360"/>
      </w:pPr>
      <w:rPr>
        <w:rFonts w:ascii="Wingdings" w:hAnsi="Wingdings" w:hint="default"/>
      </w:rPr>
    </w:lvl>
  </w:abstractNum>
  <w:abstractNum w:abstractNumId="1" w15:restartNumberingAfterBreak="0">
    <w:nsid w:val="28A57CDE"/>
    <w:multiLevelType w:val="hybridMultilevel"/>
    <w:tmpl w:val="9ED83C28"/>
    <w:lvl w:ilvl="0" w:tplc="C78A8A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151333"/>
    <w:multiLevelType w:val="hybridMultilevel"/>
    <w:tmpl w:val="8FA6509C"/>
    <w:lvl w:ilvl="0" w:tplc="C78A8A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6718">
    <w:abstractNumId w:val="1"/>
  </w:num>
  <w:num w:numId="2" w16cid:durableId="1613856136">
    <w:abstractNumId w:val="0"/>
  </w:num>
  <w:num w:numId="3" w16cid:durableId="139461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0BE"/>
    <w:rsid w:val="00024AF6"/>
    <w:rsid w:val="00034F80"/>
    <w:rsid w:val="00060A9E"/>
    <w:rsid w:val="00075915"/>
    <w:rsid w:val="00080027"/>
    <w:rsid w:val="000825BA"/>
    <w:rsid w:val="000A10A3"/>
    <w:rsid w:val="000C36C8"/>
    <w:rsid w:val="000C73E2"/>
    <w:rsid w:val="000E36B5"/>
    <w:rsid w:val="000F124B"/>
    <w:rsid w:val="000F1CBA"/>
    <w:rsid w:val="000F2BF6"/>
    <w:rsid w:val="0010419A"/>
    <w:rsid w:val="00123052"/>
    <w:rsid w:val="001253B5"/>
    <w:rsid w:val="001633E0"/>
    <w:rsid w:val="00167033"/>
    <w:rsid w:val="00192B85"/>
    <w:rsid w:val="00203FBE"/>
    <w:rsid w:val="002056B8"/>
    <w:rsid w:val="00257E13"/>
    <w:rsid w:val="00261A91"/>
    <w:rsid w:val="00267F41"/>
    <w:rsid w:val="00272587"/>
    <w:rsid w:val="0028013A"/>
    <w:rsid w:val="00293F90"/>
    <w:rsid w:val="002A6D0F"/>
    <w:rsid w:val="002C79E7"/>
    <w:rsid w:val="003322CD"/>
    <w:rsid w:val="0033412C"/>
    <w:rsid w:val="00340590"/>
    <w:rsid w:val="003964C2"/>
    <w:rsid w:val="0039671D"/>
    <w:rsid w:val="003A4122"/>
    <w:rsid w:val="003A708D"/>
    <w:rsid w:val="003B2306"/>
    <w:rsid w:val="003B533F"/>
    <w:rsid w:val="003B6E11"/>
    <w:rsid w:val="003E42BF"/>
    <w:rsid w:val="003F56D3"/>
    <w:rsid w:val="003F5718"/>
    <w:rsid w:val="00400E25"/>
    <w:rsid w:val="0040190A"/>
    <w:rsid w:val="00415031"/>
    <w:rsid w:val="00443E5A"/>
    <w:rsid w:val="004537D5"/>
    <w:rsid w:val="00454146"/>
    <w:rsid w:val="00471FC7"/>
    <w:rsid w:val="00484200"/>
    <w:rsid w:val="00484E11"/>
    <w:rsid w:val="0048548C"/>
    <w:rsid w:val="004903BF"/>
    <w:rsid w:val="004B5EA7"/>
    <w:rsid w:val="004B7A3A"/>
    <w:rsid w:val="004C7C4F"/>
    <w:rsid w:val="004D5073"/>
    <w:rsid w:val="004D5599"/>
    <w:rsid w:val="004D7155"/>
    <w:rsid w:val="004E1B09"/>
    <w:rsid w:val="00501A23"/>
    <w:rsid w:val="00505F48"/>
    <w:rsid w:val="00530261"/>
    <w:rsid w:val="00530FD4"/>
    <w:rsid w:val="00531F52"/>
    <w:rsid w:val="005400C5"/>
    <w:rsid w:val="00543823"/>
    <w:rsid w:val="005645CC"/>
    <w:rsid w:val="005674DF"/>
    <w:rsid w:val="005723C9"/>
    <w:rsid w:val="0059636A"/>
    <w:rsid w:val="005A4940"/>
    <w:rsid w:val="005B52D5"/>
    <w:rsid w:val="005B5A21"/>
    <w:rsid w:val="005C29AB"/>
    <w:rsid w:val="005C63E0"/>
    <w:rsid w:val="005C7B20"/>
    <w:rsid w:val="005D6009"/>
    <w:rsid w:val="005E5D47"/>
    <w:rsid w:val="005F0590"/>
    <w:rsid w:val="00603058"/>
    <w:rsid w:val="0060382C"/>
    <w:rsid w:val="00603A7F"/>
    <w:rsid w:val="00604CF1"/>
    <w:rsid w:val="00612AB8"/>
    <w:rsid w:val="00616563"/>
    <w:rsid w:val="006360B2"/>
    <w:rsid w:val="006366F0"/>
    <w:rsid w:val="006410F2"/>
    <w:rsid w:val="006606F9"/>
    <w:rsid w:val="006662BC"/>
    <w:rsid w:val="006822C6"/>
    <w:rsid w:val="006B214B"/>
    <w:rsid w:val="006D0F00"/>
    <w:rsid w:val="006F66A1"/>
    <w:rsid w:val="007105AF"/>
    <w:rsid w:val="00741AE0"/>
    <w:rsid w:val="00744AB3"/>
    <w:rsid w:val="007470BE"/>
    <w:rsid w:val="007630B1"/>
    <w:rsid w:val="0078219B"/>
    <w:rsid w:val="007C31A1"/>
    <w:rsid w:val="007C5D2F"/>
    <w:rsid w:val="007D0C56"/>
    <w:rsid w:val="007D5D71"/>
    <w:rsid w:val="007E2D80"/>
    <w:rsid w:val="007E3433"/>
    <w:rsid w:val="007E67AC"/>
    <w:rsid w:val="00807807"/>
    <w:rsid w:val="00817ED7"/>
    <w:rsid w:val="0082770C"/>
    <w:rsid w:val="008337AF"/>
    <w:rsid w:val="00844149"/>
    <w:rsid w:val="00857032"/>
    <w:rsid w:val="00872900"/>
    <w:rsid w:val="00881F76"/>
    <w:rsid w:val="00891C42"/>
    <w:rsid w:val="008C40E5"/>
    <w:rsid w:val="008E109F"/>
    <w:rsid w:val="008E27EB"/>
    <w:rsid w:val="00903004"/>
    <w:rsid w:val="00903C5C"/>
    <w:rsid w:val="00903CE1"/>
    <w:rsid w:val="00906C5C"/>
    <w:rsid w:val="00910CED"/>
    <w:rsid w:val="00911EB7"/>
    <w:rsid w:val="009430DC"/>
    <w:rsid w:val="00943DD3"/>
    <w:rsid w:val="00944F2D"/>
    <w:rsid w:val="00947173"/>
    <w:rsid w:val="009600E4"/>
    <w:rsid w:val="009613C8"/>
    <w:rsid w:val="00961FC6"/>
    <w:rsid w:val="009750D2"/>
    <w:rsid w:val="0098228C"/>
    <w:rsid w:val="0099714A"/>
    <w:rsid w:val="00997C75"/>
    <w:rsid w:val="009B7C50"/>
    <w:rsid w:val="009C10C6"/>
    <w:rsid w:val="009D5104"/>
    <w:rsid w:val="009D72D6"/>
    <w:rsid w:val="009F3913"/>
    <w:rsid w:val="00A114F7"/>
    <w:rsid w:val="00A2378C"/>
    <w:rsid w:val="00A25E7E"/>
    <w:rsid w:val="00A3027F"/>
    <w:rsid w:val="00A43FF5"/>
    <w:rsid w:val="00A53617"/>
    <w:rsid w:val="00A72F9A"/>
    <w:rsid w:val="00A73A87"/>
    <w:rsid w:val="00AA1C89"/>
    <w:rsid w:val="00AA2B9D"/>
    <w:rsid w:val="00AA6BA7"/>
    <w:rsid w:val="00AB7E97"/>
    <w:rsid w:val="00AD1C98"/>
    <w:rsid w:val="00AD65DF"/>
    <w:rsid w:val="00AE573D"/>
    <w:rsid w:val="00AF6F51"/>
    <w:rsid w:val="00B32590"/>
    <w:rsid w:val="00B34A08"/>
    <w:rsid w:val="00B47F77"/>
    <w:rsid w:val="00B61EE5"/>
    <w:rsid w:val="00B70EB7"/>
    <w:rsid w:val="00B9213F"/>
    <w:rsid w:val="00BA0ACD"/>
    <w:rsid w:val="00BB43EB"/>
    <w:rsid w:val="00BB4D16"/>
    <w:rsid w:val="00BB520A"/>
    <w:rsid w:val="00BC1625"/>
    <w:rsid w:val="00BC3D17"/>
    <w:rsid w:val="00BD1DA2"/>
    <w:rsid w:val="00BF3F68"/>
    <w:rsid w:val="00BF7AE7"/>
    <w:rsid w:val="00C04F57"/>
    <w:rsid w:val="00C17E04"/>
    <w:rsid w:val="00C27BAF"/>
    <w:rsid w:val="00C3576F"/>
    <w:rsid w:val="00C74195"/>
    <w:rsid w:val="00C91992"/>
    <w:rsid w:val="00CB32BC"/>
    <w:rsid w:val="00CB427E"/>
    <w:rsid w:val="00CC027D"/>
    <w:rsid w:val="00CE68DC"/>
    <w:rsid w:val="00CE7834"/>
    <w:rsid w:val="00D00ADC"/>
    <w:rsid w:val="00D348FE"/>
    <w:rsid w:val="00D34DDF"/>
    <w:rsid w:val="00D40631"/>
    <w:rsid w:val="00D45765"/>
    <w:rsid w:val="00D62079"/>
    <w:rsid w:val="00D70828"/>
    <w:rsid w:val="00D76D5C"/>
    <w:rsid w:val="00D86BE9"/>
    <w:rsid w:val="00DA28FD"/>
    <w:rsid w:val="00DA7223"/>
    <w:rsid w:val="00DB172C"/>
    <w:rsid w:val="00DB3AE6"/>
    <w:rsid w:val="00DB7A42"/>
    <w:rsid w:val="00DD5173"/>
    <w:rsid w:val="00DD5449"/>
    <w:rsid w:val="00DE0A0C"/>
    <w:rsid w:val="00DE2055"/>
    <w:rsid w:val="00E1274B"/>
    <w:rsid w:val="00E17CE7"/>
    <w:rsid w:val="00E21CD2"/>
    <w:rsid w:val="00E2525B"/>
    <w:rsid w:val="00E3381E"/>
    <w:rsid w:val="00E42240"/>
    <w:rsid w:val="00E558A2"/>
    <w:rsid w:val="00E60813"/>
    <w:rsid w:val="00EA7263"/>
    <w:rsid w:val="00ED6CED"/>
    <w:rsid w:val="00EE2F0A"/>
    <w:rsid w:val="00EE6576"/>
    <w:rsid w:val="00EF065B"/>
    <w:rsid w:val="00EF1D9C"/>
    <w:rsid w:val="00F00993"/>
    <w:rsid w:val="00F04919"/>
    <w:rsid w:val="00F13257"/>
    <w:rsid w:val="00F14AC2"/>
    <w:rsid w:val="00F31595"/>
    <w:rsid w:val="00F364A3"/>
    <w:rsid w:val="00F456E0"/>
    <w:rsid w:val="00F57BC9"/>
    <w:rsid w:val="00F64213"/>
    <w:rsid w:val="00F67F90"/>
    <w:rsid w:val="00F71C06"/>
    <w:rsid w:val="00F86393"/>
    <w:rsid w:val="00FC5C67"/>
    <w:rsid w:val="00FE4C86"/>
    <w:rsid w:val="00FE6B8E"/>
    <w:rsid w:val="00FF53F1"/>
    <w:rsid w:val="00FF6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F48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004"/>
    <w:pPr>
      <w:ind w:left="720"/>
      <w:contextualSpacing/>
    </w:pPr>
  </w:style>
  <w:style w:type="table" w:styleId="TableGrid">
    <w:name w:val="Table Grid"/>
    <w:basedOn w:val="TableNormal"/>
    <w:uiPriority w:val="39"/>
    <w:rsid w:val="00A1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0A0C"/>
    <w:rPr>
      <w:sz w:val="16"/>
      <w:szCs w:val="16"/>
    </w:rPr>
  </w:style>
  <w:style w:type="paragraph" w:styleId="CommentText">
    <w:name w:val="annotation text"/>
    <w:basedOn w:val="Normal"/>
    <w:link w:val="CommentTextChar"/>
    <w:uiPriority w:val="99"/>
    <w:semiHidden/>
    <w:unhideWhenUsed/>
    <w:rsid w:val="00DE0A0C"/>
    <w:rPr>
      <w:sz w:val="20"/>
      <w:szCs w:val="20"/>
    </w:rPr>
  </w:style>
  <w:style w:type="character" w:customStyle="1" w:styleId="CommentTextChar">
    <w:name w:val="Comment Text Char"/>
    <w:basedOn w:val="DefaultParagraphFont"/>
    <w:link w:val="CommentText"/>
    <w:uiPriority w:val="99"/>
    <w:semiHidden/>
    <w:rsid w:val="00DE0A0C"/>
    <w:rPr>
      <w:sz w:val="20"/>
      <w:szCs w:val="20"/>
    </w:rPr>
  </w:style>
  <w:style w:type="paragraph" w:styleId="CommentSubject">
    <w:name w:val="annotation subject"/>
    <w:basedOn w:val="CommentText"/>
    <w:next w:val="CommentText"/>
    <w:link w:val="CommentSubjectChar"/>
    <w:uiPriority w:val="99"/>
    <w:semiHidden/>
    <w:unhideWhenUsed/>
    <w:rsid w:val="00DE0A0C"/>
    <w:rPr>
      <w:b/>
      <w:bCs/>
    </w:rPr>
  </w:style>
  <w:style w:type="character" w:customStyle="1" w:styleId="CommentSubjectChar">
    <w:name w:val="Comment Subject Char"/>
    <w:basedOn w:val="CommentTextChar"/>
    <w:link w:val="CommentSubject"/>
    <w:uiPriority w:val="99"/>
    <w:semiHidden/>
    <w:rsid w:val="00DE0A0C"/>
    <w:rPr>
      <w:b/>
      <w:bCs/>
      <w:sz w:val="20"/>
      <w:szCs w:val="20"/>
    </w:rPr>
  </w:style>
  <w:style w:type="paragraph" w:styleId="BalloonText">
    <w:name w:val="Balloon Text"/>
    <w:basedOn w:val="Normal"/>
    <w:link w:val="BalloonTextChar"/>
    <w:uiPriority w:val="99"/>
    <w:semiHidden/>
    <w:unhideWhenUsed/>
    <w:rsid w:val="00DE0A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A0C"/>
    <w:rPr>
      <w:rFonts w:ascii="Segoe UI" w:hAnsi="Segoe UI" w:cs="Segoe UI"/>
      <w:sz w:val="18"/>
      <w:szCs w:val="18"/>
    </w:rPr>
  </w:style>
  <w:style w:type="paragraph" w:styleId="Header">
    <w:name w:val="header"/>
    <w:basedOn w:val="Normal"/>
    <w:link w:val="HeaderChar"/>
    <w:uiPriority w:val="99"/>
    <w:unhideWhenUsed/>
    <w:rsid w:val="00844149"/>
    <w:pPr>
      <w:tabs>
        <w:tab w:val="center" w:pos="4513"/>
        <w:tab w:val="right" w:pos="9026"/>
      </w:tabs>
    </w:pPr>
  </w:style>
  <w:style w:type="character" w:customStyle="1" w:styleId="HeaderChar">
    <w:name w:val="Header Char"/>
    <w:basedOn w:val="DefaultParagraphFont"/>
    <w:link w:val="Header"/>
    <w:uiPriority w:val="99"/>
    <w:rsid w:val="00844149"/>
  </w:style>
  <w:style w:type="paragraph" w:styleId="Footer">
    <w:name w:val="footer"/>
    <w:basedOn w:val="Normal"/>
    <w:link w:val="FooterChar"/>
    <w:uiPriority w:val="99"/>
    <w:unhideWhenUsed/>
    <w:rsid w:val="00844149"/>
    <w:pPr>
      <w:tabs>
        <w:tab w:val="center" w:pos="4513"/>
        <w:tab w:val="right" w:pos="9026"/>
      </w:tabs>
    </w:pPr>
  </w:style>
  <w:style w:type="character" w:customStyle="1" w:styleId="FooterChar">
    <w:name w:val="Footer Char"/>
    <w:basedOn w:val="DefaultParagraphFont"/>
    <w:link w:val="Footer"/>
    <w:uiPriority w:val="99"/>
    <w:rsid w:val="00844149"/>
  </w:style>
  <w:style w:type="character" w:styleId="Hyperlink">
    <w:name w:val="Hyperlink"/>
    <w:basedOn w:val="DefaultParagraphFont"/>
    <w:uiPriority w:val="99"/>
    <w:unhideWhenUsed/>
    <w:rsid w:val="00FF53F1"/>
    <w:rPr>
      <w:color w:val="0563C1" w:themeColor="hyperlink"/>
      <w:u w:val="single"/>
    </w:rPr>
  </w:style>
  <w:style w:type="character" w:styleId="FollowedHyperlink">
    <w:name w:val="FollowedHyperlink"/>
    <w:basedOn w:val="DefaultParagraphFont"/>
    <w:uiPriority w:val="99"/>
    <w:semiHidden/>
    <w:unhideWhenUsed/>
    <w:rsid w:val="00DD5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1562">
      <w:bodyDiv w:val="1"/>
      <w:marLeft w:val="0"/>
      <w:marRight w:val="0"/>
      <w:marTop w:val="0"/>
      <w:marBottom w:val="0"/>
      <w:divBdr>
        <w:top w:val="none" w:sz="0" w:space="0" w:color="auto"/>
        <w:left w:val="none" w:sz="0" w:space="0" w:color="auto"/>
        <w:bottom w:val="none" w:sz="0" w:space="0" w:color="auto"/>
        <w:right w:val="none" w:sz="0" w:space="0" w:color="auto"/>
      </w:divBdr>
    </w:div>
    <w:div w:id="262230333">
      <w:bodyDiv w:val="1"/>
      <w:marLeft w:val="0"/>
      <w:marRight w:val="0"/>
      <w:marTop w:val="0"/>
      <w:marBottom w:val="0"/>
      <w:divBdr>
        <w:top w:val="none" w:sz="0" w:space="0" w:color="auto"/>
        <w:left w:val="none" w:sz="0" w:space="0" w:color="auto"/>
        <w:bottom w:val="none" w:sz="0" w:space="0" w:color="auto"/>
        <w:right w:val="none" w:sz="0" w:space="0" w:color="auto"/>
      </w:divBdr>
    </w:div>
    <w:div w:id="497691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course-descriptions/essentials/" TargetMode="External"/><Relationship Id="rId13" Type="http://schemas.openxmlformats.org/officeDocument/2006/relationships/hyperlink" Target="https://www.scrum.org/Courses/Professional-Scrum-Master" TargetMode="External"/><Relationship Id="rId3" Type="http://schemas.openxmlformats.org/officeDocument/2006/relationships/settings" Target="settings.xml"/><Relationship Id="rId7" Type="http://schemas.openxmlformats.org/officeDocument/2006/relationships/hyperlink" Target="https://aws.amazon.com/training/course-descriptions/business-essentials/" TargetMode="External"/><Relationship Id="rId12" Type="http://schemas.openxmlformats.org/officeDocument/2006/relationships/hyperlink" Target="http://www.apmg-international.com/en/qualifications/agile-pm/agile-pm.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ertification/certified-sysops-admin-associate/" TargetMode="External"/><Relationship Id="rId5" Type="http://schemas.openxmlformats.org/officeDocument/2006/relationships/footnotes" Target="footnotes.xml"/><Relationship Id="rId15" Type="http://schemas.openxmlformats.org/officeDocument/2006/relationships/hyperlink" Target="https://aws.amazon.com/certification/certified-devops-engineer-professional/" TargetMode="External"/><Relationship Id="rId10" Type="http://schemas.openxmlformats.org/officeDocument/2006/relationships/hyperlink" Target="https://aws.amazon.com/certification/certified-developer-associate/" TargetMode="External"/><Relationship Id="rId4" Type="http://schemas.openxmlformats.org/officeDocument/2006/relationships/webSettings" Target="webSettings.xml"/><Relationship Id="rId9" Type="http://schemas.openxmlformats.org/officeDocument/2006/relationships/hyperlink" Target="https://aws.amazon.com/certification/certified-solutions-architect-associate/" TargetMode="External"/><Relationship Id="rId14" Type="http://schemas.openxmlformats.org/officeDocument/2006/relationships/hyperlink" Target="https://aws.amazon.com/certification/certified-solutions-architect-profes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2935</Words>
  <Characters>16263</Characters>
  <Application>Microsoft Office Word</Application>
  <DocSecurity>0</DocSecurity>
  <Lines>625</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7</cp:revision>
  <cp:lastPrinted>2017-01-25T04:39:00Z</cp:lastPrinted>
  <dcterms:created xsi:type="dcterms:W3CDTF">2017-02-22T02:36:00Z</dcterms:created>
  <dcterms:modified xsi:type="dcterms:W3CDTF">2024-06-21T06:04:00Z</dcterms:modified>
  <cp:category/>
</cp:coreProperties>
</file>