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F11A" w14:textId="231DF979" w:rsidR="00F30D24" w:rsidRPr="004404CC" w:rsidRDefault="00F30D24"/>
    <w:p w14:paraId="3BD4222D" w14:textId="77777777" w:rsidR="00F30D24" w:rsidRPr="004404CC" w:rsidRDefault="00F30D24"/>
    <w:p w14:paraId="01902066" w14:textId="674D2B2F" w:rsidR="004814C3" w:rsidRPr="004404CC" w:rsidRDefault="004814C3">
      <w:r w:rsidRPr="004404CC">
        <w:rPr>
          <w:noProof/>
        </w:rPr>
        <w:drawing>
          <wp:inline distT="0" distB="0" distL="0" distR="0" wp14:anchorId="167E9A05" wp14:editId="11E77388">
            <wp:extent cx="5715000" cy="2857500"/>
            <wp:effectExtent l="0" t="0" r="0" b="0"/>
            <wp:docPr id="1012414218" name="Imagen 2" descr="Sistema Académico Universidad La S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a Académico Universidad La Sal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151" cy="285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10E1" w14:textId="77777777" w:rsidR="004814C3" w:rsidRPr="004404CC" w:rsidRDefault="004814C3"/>
    <w:p w14:paraId="0BEFFD73" w14:textId="77777777" w:rsidR="004814C3" w:rsidRPr="004404CC" w:rsidRDefault="004814C3"/>
    <w:p w14:paraId="3833B570" w14:textId="77777777" w:rsidR="004814C3" w:rsidRPr="004404CC" w:rsidRDefault="004814C3"/>
    <w:p w14:paraId="341C78DA" w14:textId="77777777" w:rsidR="004814C3" w:rsidRPr="004404CC" w:rsidRDefault="004814C3"/>
    <w:p w14:paraId="3313F645" w14:textId="77777777" w:rsidR="004814C3" w:rsidRPr="004404CC" w:rsidRDefault="004814C3"/>
    <w:p w14:paraId="2B3EC4CA" w14:textId="77777777" w:rsidR="004814C3" w:rsidRPr="004404CC" w:rsidRDefault="004814C3"/>
    <w:p w14:paraId="66B1AAC0" w14:textId="77777777" w:rsidR="004814C3" w:rsidRPr="004404CC" w:rsidRDefault="004814C3"/>
    <w:p w14:paraId="49808828" w14:textId="77777777" w:rsidR="004814C3" w:rsidRPr="004404CC" w:rsidRDefault="004814C3"/>
    <w:p w14:paraId="44933120" w14:textId="77777777" w:rsidR="004814C3" w:rsidRPr="004404CC" w:rsidRDefault="004814C3"/>
    <w:p w14:paraId="542FE6DF" w14:textId="77777777" w:rsidR="00F30D24" w:rsidRPr="004404CC" w:rsidRDefault="00F30D24" w:rsidP="00F30D24">
      <w:pPr>
        <w:jc w:val="center"/>
        <w:rPr>
          <w:b/>
        </w:rPr>
      </w:pPr>
      <w:r w:rsidRPr="004404CC">
        <w:rPr>
          <w:b/>
        </w:rPr>
        <w:t>FICHA DE IDENTIFICACIÓN DE TRABAJO DE INVESTIGACIÓN</w:t>
      </w:r>
    </w:p>
    <w:p w14:paraId="4CB8E0A3" w14:textId="77777777" w:rsidR="00F30D24" w:rsidRPr="004404CC" w:rsidRDefault="00F30D24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4677"/>
        <w:gridCol w:w="2835"/>
      </w:tblGrid>
      <w:tr w:rsidR="0026454F" w:rsidRPr="004404CC" w14:paraId="1BEBD471" w14:textId="77777777" w:rsidTr="001A6859">
        <w:tc>
          <w:tcPr>
            <w:tcW w:w="2122" w:type="dxa"/>
            <w:shd w:val="clear" w:color="auto" w:fill="auto"/>
            <w:vAlign w:val="center"/>
          </w:tcPr>
          <w:p w14:paraId="6B8EAF12" w14:textId="77777777" w:rsidR="00D35499" w:rsidRPr="004404CC" w:rsidRDefault="00D35499" w:rsidP="002D4733">
            <w:r w:rsidRPr="004404CC">
              <w:rPr>
                <w:b/>
              </w:rPr>
              <w:t>Título</w:t>
            </w:r>
          </w:p>
        </w:tc>
        <w:tc>
          <w:tcPr>
            <w:tcW w:w="7512" w:type="dxa"/>
            <w:gridSpan w:val="2"/>
            <w:shd w:val="clear" w:color="auto" w:fill="auto"/>
          </w:tcPr>
          <w:p w14:paraId="1B0B4F3F" w14:textId="7BC03B69" w:rsidR="00D35499" w:rsidRPr="004404CC" w:rsidRDefault="00CA66C9" w:rsidP="00CA66C9">
            <w:r w:rsidRPr="004404CC">
              <w:t>Manual de Marca BAD</w:t>
            </w:r>
          </w:p>
        </w:tc>
      </w:tr>
      <w:tr w:rsidR="001A6859" w:rsidRPr="004404CC" w14:paraId="1F24BD3C" w14:textId="77777777" w:rsidTr="001A6859">
        <w:tc>
          <w:tcPr>
            <w:tcW w:w="2122" w:type="dxa"/>
            <w:vMerge w:val="restart"/>
            <w:shd w:val="clear" w:color="auto" w:fill="auto"/>
            <w:vAlign w:val="center"/>
          </w:tcPr>
          <w:p w14:paraId="4141C180" w14:textId="77777777" w:rsidR="001A6859" w:rsidRPr="004404CC" w:rsidRDefault="001A6859" w:rsidP="002D4733">
            <w:r w:rsidRPr="004404CC">
              <w:rPr>
                <w:b/>
              </w:rPr>
              <w:t>Autor/es</w:t>
            </w:r>
          </w:p>
        </w:tc>
        <w:tc>
          <w:tcPr>
            <w:tcW w:w="4677" w:type="dxa"/>
            <w:shd w:val="clear" w:color="auto" w:fill="auto"/>
          </w:tcPr>
          <w:p w14:paraId="12A92C29" w14:textId="7A9CC92E" w:rsidR="001A6859" w:rsidRPr="004404CC" w:rsidRDefault="001A6859" w:rsidP="004A3887">
            <w:pPr>
              <w:rPr>
                <w:bCs/>
              </w:rPr>
            </w:pPr>
          </w:p>
        </w:tc>
        <w:tc>
          <w:tcPr>
            <w:tcW w:w="2835" w:type="dxa"/>
            <w:shd w:val="clear" w:color="auto" w:fill="auto"/>
          </w:tcPr>
          <w:p w14:paraId="7F0FE081" w14:textId="11BE539A" w:rsidR="001A6859" w:rsidRPr="004404CC" w:rsidRDefault="001A6859" w:rsidP="001A6859">
            <w:pPr>
              <w:ind w:firstLine="0"/>
            </w:pPr>
            <w:r w:rsidRPr="004404CC">
              <w:rPr>
                <w:b/>
              </w:rPr>
              <w:t>Registro estudiantil</w:t>
            </w:r>
          </w:p>
        </w:tc>
      </w:tr>
      <w:tr w:rsidR="001A6859" w:rsidRPr="004404CC" w14:paraId="6741ABCC" w14:textId="77777777" w:rsidTr="001A6859">
        <w:tc>
          <w:tcPr>
            <w:tcW w:w="2122" w:type="dxa"/>
            <w:vMerge/>
            <w:shd w:val="clear" w:color="auto" w:fill="auto"/>
          </w:tcPr>
          <w:p w14:paraId="5F7C70C0" w14:textId="77777777" w:rsidR="001A6859" w:rsidRPr="004404CC" w:rsidRDefault="001A6859" w:rsidP="001A6859"/>
        </w:tc>
        <w:tc>
          <w:tcPr>
            <w:tcW w:w="4677" w:type="dxa"/>
            <w:shd w:val="clear" w:color="auto" w:fill="auto"/>
          </w:tcPr>
          <w:p w14:paraId="43FE5A4E" w14:textId="032671F0" w:rsidR="001A6859" w:rsidRPr="004404CC" w:rsidRDefault="001A6859" w:rsidP="001A6859">
            <w:r w:rsidRPr="004404CC">
              <w:rPr>
                <w:bCs/>
              </w:rPr>
              <w:t>Carlos Antonio Tarqui Guillen</w:t>
            </w:r>
          </w:p>
        </w:tc>
        <w:tc>
          <w:tcPr>
            <w:tcW w:w="2835" w:type="dxa"/>
            <w:shd w:val="clear" w:color="auto" w:fill="auto"/>
          </w:tcPr>
          <w:p w14:paraId="0FDB3309" w14:textId="03A617ED" w:rsidR="001A6859" w:rsidRPr="004404CC" w:rsidRDefault="001A6859" w:rsidP="001A6859">
            <w:r w:rsidRPr="004404CC">
              <w:t>104923121</w:t>
            </w:r>
          </w:p>
        </w:tc>
      </w:tr>
      <w:tr w:rsidR="001A6859" w:rsidRPr="004404CC" w14:paraId="5E5DD414" w14:textId="77777777" w:rsidTr="001A6859">
        <w:tc>
          <w:tcPr>
            <w:tcW w:w="2122" w:type="dxa"/>
            <w:vMerge/>
            <w:shd w:val="clear" w:color="auto" w:fill="auto"/>
          </w:tcPr>
          <w:p w14:paraId="5D688E8B" w14:textId="77777777" w:rsidR="001A6859" w:rsidRPr="004404CC" w:rsidRDefault="001A6859" w:rsidP="001A6859"/>
        </w:tc>
        <w:tc>
          <w:tcPr>
            <w:tcW w:w="4677" w:type="dxa"/>
            <w:shd w:val="clear" w:color="auto" w:fill="auto"/>
          </w:tcPr>
          <w:p w14:paraId="0F3157BF" w14:textId="74EDB231" w:rsidR="001A6859" w:rsidRPr="004404CC" w:rsidRDefault="001A6859" w:rsidP="001A6859">
            <w:r w:rsidRPr="004404CC">
              <w:t>Dilan Elmer Poma Mamani</w:t>
            </w:r>
          </w:p>
        </w:tc>
        <w:tc>
          <w:tcPr>
            <w:tcW w:w="2835" w:type="dxa"/>
            <w:shd w:val="clear" w:color="auto" w:fill="auto"/>
          </w:tcPr>
          <w:p w14:paraId="72FFE76A" w14:textId="67C96673" w:rsidR="001A6859" w:rsidRPr="004404CC" w:rsidRDefault="001A6859" w:rsidP="001A6859">
            <w:r w:rsidRPr="004404CC">
              <w:t>105118221</w:t>
            </w:r>
          </w:p>
        </w:tc>
      </w:tr>
      <w:tr w:rsidR="001A6859" w:rsidRPr="004404CC" w14:paraId="3DD4FCA6" w14:textId="77777777" w:rsidTr="001A6859">
        <w:tc>
          <w:tcPr>
            <w:tcW w:w="2122" w:type="dxa"/>
            <w:vMerge/>
            <w:shd w:val="clear" w:color="auto" w:fill="auto"/>
          </w:tcPr>
          <w:p w14:paraId="509DE5CC" w14:textId="77777777" w:rsidR="001A6859" w:rsidRPr="004404CC" w:rsidRDefault="001A6859" w:rsidP="001A6859"/>
        </w:tc>
        <w:tc>
          <w:tcPr>
            <w:tcW w:w="4677" w:type="dxa"/>
            <w:shd w:val="clear" w:color="auto" w:fill="auto"/>
          </w:tcPr>
          <w:p w14:paraId="5485977A" w14:textId="5DD9EFDF" w:rsidR="001A6859" w:rsidRPr="004404CC" w:rsidRDefault="001A6859" w:rsidP="001A6859">
            <w:r w:rsidRPr="004404CC">
              <w:t xml:space="preserve">Juan Carlos Brian </w:t>
            </w:r>
            <w:proofErr w:type="spellStart"/>
            <w:r w:rsidRPr="004404CC">
              <w:t>Oyardo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4111164" w14:textId="77777777" w:rsidR="001A6859" w:rsidRPr="004404CC" w:rsidRDefault="001A6859" w:rsidP="001A6859"/>
        </w:tc>
      </w:tr>
      <w:tr w:rsidR="001A6859" w:rsidRPr="004404CC" w14:paraId="11B900B4" w14:textId="77777777" w:rsidTr="001A6859">
        <w:tc>
          <w:tcPr>
            <w:tcW w:w="2122" w:type="dxa"/>
            <w:vMerge/>
            <w:shd w:val="clear" w:color="auto" w:fill="auto"/>
          </w:tcPr>
          <w:p w14:paraId="2EED458C" w14:textId="77777777" w:rsidR="001A6859" w:rsidRPr="004404CC" w:rsidRDefault="001A6859" w:rsidP="001A6859"/>
        </w:tc>
        <w:tc>
          <w:tcPr>
            <w:tcW w:w="4677" w:type="dxa"/>
            <w:shd w:val="clear" w:color="auto" w:fill="auto"/>
          </w:tcPr>
          <w:p w14:paraId="5F91CC25" w14:textId="656519A6" w:rsidR="001A6859" w:rsidRPr="004404CC" w:rsidRDefault="001A6859" w:rsidP="001A6859"/>
        </w:tc>
        <w:tc>
          <w:tcPr>
            <w:tcW w:w="2835" w:type="dxa"/>
            <w:shd w:val="clear" w:color="auto" w:fill="auto"/>
          </w:tcPr>
          <w:p w14:paraId="7751A1CC" w14:textId="77777777" w:rsidR="001A6859" w:rsidRPr="004404CC" w:rsidRDefault="001A6859" w:rsidP="001A6859"/>
        </w:tc>
      </w:tr>
      <w:tr w:rsidR="001A6859" w:rsidRPr="004404CC" w14:paraId="1E8FF0A0" w14:textId="77777777" w:rsidTr="001A6859">
        <w:tc>
          <w:tcPr>
            <w:tcW w:w="2122" w:type="dxa"/>
            <w:shd w:val="clear" w:color="auto" w:fill="auto"/>
          </w:tcPr>
          <w:p w14:paraId="015CBAF5" w14:textId="77777777" w:rsidR="001A6859" w:rsidRPr="004404CC" w:rsidRDefault="001A6859" w:rsidP="001A6859">
            <w:r w:rsidRPr="004404CC">
              <w:rPr>
                <w:b/>
              </w:rPr>
              <w:t>Fecha</w:t>
            </w:r>
          </w:p>
        </w:tc>
        <w:tc>
          <w:tcPr>
            <w:tcW w:w="7512" w:type="dxa"/>
            <w:gridSpan w:val="2"/>
            <w:shd w:val="clear" w:color="auto" w:fill="auto"/>
          </w:tcPr>
          <w:p w14:paraId="5D7CFA01" w14:textId="777CC46B" w:rsidR="001A6859" w:rsidRPr="004404CC" w:rsidRDefault="001A6859" w:rsidP="001A6859">
            <w:r w:rsidRPr="004404CC">
              <w:t>07/11/2023</w:t>
            </w:r>
          </w:p>
        </w:tc>
      </w:tr>
      <w:tr w:rsidR="001A6859" w:rsidRPr="004404CC" w14:paraId="7A46615F" w14:textId="77777777" w:rsidTr="001A685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9C4F8" w14:textId="77777777" w:rsidR="001A6859" w:rsidRPr="004404CC" w:rsidRDefault="001A6859" w:rsidP="001A6859">
            <w:pPr>
              <w:rPr>
                <w:b/>
              </w:rPr>
            </w:pPr>
            <w:r w:rsidRPr="004404CC">
              <w:rPr>
                <w:b/>
              </w:rPr>
              <w:t>Carrera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635B0" w14:textId="79F636EF" w:rsidR="001A6859" w:rsidRPr="004404CC" w:rsidRDefault="004814C3" w:rsidP="001A6859">
            <w:r w:rsidRPr="004404CC">
              <w:t>Ingeniería</w:t>
            </w:r>
            <w:r w:rsidR="001A6859" w:rsidRPr="004404CC">
              <w:t xml:space="preserve"> de sistemas </w:t>
            </w:r>
          </w:p>
        </w:tc>
      </w:tr>
      <w:tr w:rsidR="001A6859" w:rsidRPr="004404CC" w14:paraId="7172C4B1" w14:textId="77777777" w:rsidTr="001A685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281CE" w14:textId="77777777" w:rsidR="001A6859" w:rsidRPr="004404CC" w:rsidRDefault="001A6859" w:rsidP="001A6859">
            <w:pPr>
              <w:rPr>
                <w:b/>
              </w:rPr>
            </w:pPr>
            <w:r w:rsidRPr="004404CC">
              <w:rPr>
                <w:b/>
              </w:rPr>
              <w:t>Asignatura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AA542" w14:textId="77777777" w:rsidR="001A6859" w:rsidRPr="004404CC" w:rsidRDefault="001A6859" w:rsidP="001A6859">
            <w:r w:rsidRPr="004404CC">
              <w:t xml:space="preserve">Lenguaje audiovisual </w:t>
            </w:r>
          </w:p>
        </w:tc>
      </w:tr>
    </w:tbl>
    <w:p w14:paraId="1D02F0F6" w14:textId="77777777" w:rsidR="0088669B" w:rsidRPr="004404CC" w:rsidRDefault="0088669B" w:rsidP="004814C3">
      <w:pPr>
        <w:spacing w:line="360" w:lineRule="auto"/>
        <w:ind w:firstLine="0"/>
        <w:rPr>
          <w:b/>
        </w:rPr>
      </w:pPr>
      <w:r w:rsidRPr="004404CC">
        <w:rPr>
          <w:b/>
        </w:rPr>
        <w:br w:type="page"/>
      </w:r>
    </w:p>
    <w:p w14:paraId="5B8C5BB0" w14:textId="4C9220D9" w:rsidR="00F23D42" w:rsidRPr="004404CC" w:rsidRDefault="0012705F" w:rsidP="00A7440A">
      <w:pPr>
        <w:spacing w:line="360" w:lineRule="auto"/>
        <w:jc w:val="center"/>
        <w:rPr>
          <w:lang w:val="es-ES"/>
        </w:rPr>
      </w:pPr>
      <w:r w:rsidRPr="004404CC">
        <w:rPr>
          <w:b/>
        </w:rPr>
        <w:lastRenderedPageBreak/>
        <w:t>Tabla De Contenidos</w:t>
      </w:r>
    </w:p>
    <w:p w14:paraId="32A66879" w14:textId="77777777" w:rsidR="00F23D42" w:rsidRPr="004404CC" w:rsidRDefault="00F23D42" w:rsidP="00F23D42"/>
    <w:p w14:paraId="0CFD7AD5" w14:textId="0A56AF2D" w:rsidR="009577F2" w:rsidRDefault="00515EF5">
      <w:pPr>
        <w:pStyle w:val="TDC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r w:rsidRPr="004404CC">
        <w:rPr>
          <w:lang w:val="es-ES"/>
        </w:rPr>
        <w:fldChar w:fldCharType="begin"/>
      </w:r>
      <w:r w:rsidRPr="004404CC">
        <w:rPr>
          <w:lang w:val="es-ES"/>
        </w:rPr>
        <w:instrText xml:space="preserve"> TOC \o "1-3" \h \z \u </w:instrText>
      </w:r>
      <w:r w:rsidRPr="004404CC">
        <w:rPr>
          <w:lang w:val="es-ES"/>
        </w:rPr>
        <w:fldChar w:fldCharType="separate"/>
      </w:r>
      <w:hyperlink w:anchor="_Toc150589607" w:history="1">
        <w:r w:rsidR="009577F2" w:rsidRPr="00FF22B2">
          <w:rPr>
            <w:rStyle w:val="Hipervnculo"/>
            <w:noProof/>
          </w:rPr>
          <w:t>Introducción</w:t>
        </w:r>
        <w:r w:rsidR="009577F2">
          <w:rPr>
            <w:noProof/>
            <w:webHidden/>
          </w:rPr>
          <w:tab/>
        </w:r>
        <w:r w:rsidR="009577F2">
          <w:rPr>
            <w:noProof/>
            <w:webHidden/>
          </w:rPr>
          <w:fldChar w:fldCharType="begin"/>
        </w:r>
        <w:r w:rsidR="009577F2">
          <w:rPr>
            <w:noProof/>
            <w:webHidden/>
          </w:rPr>
          <w:instrText xml:space="preserve"> PAGEREF _Toc150589607 \h </w:instrText>
        </w:r>
        <w:r w:rsidR="009577F2">
          <w:rPr>
            <w:noProof/>
            <w:webHidden/>
          </w:rPr>
        </w:r>
        <w:r w:rsidR="009577F2">
          <w:rPr>
            <w:noProof/>
            <w:webHidden/>
          </w:rPr>
          <w:fldChar w:fldCharType="separate"/>
        </w:r>
        <w:r w:rsidR="009577F2">
          <w:rPr>
            <w:noProof/>
            <w:webHidden/>
          </w:rPr>
          <w:t>3</w:t>
        </w:r>
        <w:r w:rsidR="009577F2">
          <w:rPr>
            <w:noProof/>
            <w:webHidden/>
          </w:rPr>
          <w:fldChar w:fldCharType="end"/>
        </w:r>
      </w:hyperlink>
    </w:p>
    <w:p w14:paraId="735DE6D0" w14:textId="5CA86B71" w:rsidR="009577F2" w:rsidRDefault="009577F2">
      <w:pPr>
        <w:pStyle w:val="TDC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08" w:history="1">
        <w:r w:rsidRPr="00FF22B2">
          <w:rPr>
            <w:rStyle w:val="Hipervnculo"/>
            <w:noProof/>
          </w:rPr>
          <w:t>Capítulo 1.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6CA48F" w14:textId="30AD8B4D" w:rsidR="009577F2" w:rsidRDefault="009577F2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10" w:history="1">
        <w:r w:rsidRPr="00FF22B2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F1EA7A" w14:textId="3B28872B" w:rsidR="009577F2" w:rsidRDefault="009577F2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11" w:history="1">
        <w:r w:rsidRPr="00FF22B2">
          <w:rPr>
            <w:rStyle w:val="Hipervnculo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BD0CC9" w14:textId="3DC5E163" w:rsidR="009577F2" w:rsidRDefault="009577F2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12" w:history="1">
        <w:r w:rsidRPr="00FF22B2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A032EB" w14:textId="6E76EF02" w:rsidR="009577F2" w:rsidRDefault="009577F2">
      <w:pPr>
        <w:pStyle w:val="TDC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13" w:history="1">
        <w:r w:rsidRPr="00FF22B2">
          <w:rPr>
            <w:rStyle w:val="Hipervnculo"/>
            <w:noProof/>
          </w:rPr>
          <w:t>Capítulo 2. Marco Teórico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CE282F" w14:textId="0F1C56E5" w:rsidR="009577F2" w:rsidRDefault="009577F2">
      <w:pPr>
        <w:pStyle w:val="TDC2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14" w:history="1">
        <w:r w:rsidRPr="00FF22B2">
          <w:rPr>
            <w:rStyle w:val="Hipervnculo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BO" w:eastAsia="es-BO"/>
            <w14:ligatures w14:val="standardContextual"/>
          </w:rPr>
          <w:tab/>
        </w:r>
        <w:r w:rsidRPr="00FF22B2">
          <w:rPr>
            <w:rStyle w:val="Hipervnculo"/>
            <w:noProof/>
          </w:rPr>
          <w:t>Desarrollo del marco teórico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E83922" w14:textId="5BF8F33B" w:rsidR="009577F2" w:rsidRDefault="009577F2">
      <w:pPr>
        <w:pStyle w:val="TDC2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15" w:history="1">
        <w:r w:rsidRPr="00FF22B2">
          <w:rPr>
            <w:rStyle w:val="Hipervnculo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BO" w:eastAsia="es-BO"/>
            <w14:ligatures w14:val="standardContextual"/>
          </w:rPr>
          <w:tab/>
        </w:r>
        <w:r w:rsidRPr="00FF22B2">
          <w:rPr>
            <w:rStyle w:val="Hipervnculo"/>
            <w:noProof/>
          </w:rPr>
          <w:t>Lenguaje de marca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E4D80C" w14:textId="33521859" w:rsidR="009577F2" w:rsidRDefault="009577F2">
      <w:pPr>
        <w:pStyle w:val="TDC2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16" w:history="1">
        <w:r w:rsidRPr="00FF22B2">
          <w:rPr>
            <w:rStyle w:val="Hipervnculo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BO" w:eastAsia="es-BO"/>
            <w14:ligatures w14:val="standardContextual"/>
          </w:rPr>
          <w:tab/>
        </w:r>
        <w:r w:rsidRPr="00FF22B2">
          <w:rPr>
            <w:rStyle w:val="Hipervnculo"/>
            <w:noProof/>
          </w:rPr>
          <w:t>Nuestra Filosofía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410BC5" w14:textId="194AA035" w:rsidR="009577F2" w:rsidRDefault="009577F2">
      <w:pPr>
        <w:pStyle w:val="TDC2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17" w:history="1">
        <w:r w:rsidRPr="00FF22B2">
          <w:rPr>
            <w:rStyle w:val="Hipervnculo"/>
            <w:noProof/>
          </w:rPr>
          <w:t>2.1.2.1.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BO" w:eastAsia="es-BO"/>
            <w14:ligatures w14:val="standardContextual"/>
          </w:rPr>
          <w:tab/>
        </w:r>
        <w:r w:rsidRPr="00FF22B2">
          <w:rPr>
            <w:rStyle w:val="Hipervnculo"/>
            <w:noProof/>
          </w:rPr>
          <w:t>Valores de la Marca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6D3C03" w14:textId="72C47590" w:rsidR="009577F2" w:rsidRDefault="009577F2">
      <w:pPr>
        <w:pStyle w:val="TDC2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18" w:history="1">
        <w:r w:rsidRPr="00FF22B2">
          <w:rPr>
            <w:rStyle w:val="Hipervnculo"/>
            <w:noProof/>
          </w:rPr>
          <w:t>2.1.2.2.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BO" w:eastAsia="es-BO"/>
            <w14:ligatures w14:val="standardContextual"/>
          </w:rPr>
          <w:tab/>
        </w:r>
        <w:r w:rsidRPr="00FF22B2">
          <w:rPr>
            <w:rStyle w:val="Hipervnculo"/>
            <w:noProof/>
          </w:rPr>
          <w:t>Misión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A428D0" w14:textId="42C006B3" w:rsidR="009577F2" w:rsidRDefault="009577F2">
      <w:pPr>
        <w:pStyle w:val="TDC2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19" w:history="1">
        <w:r w:rsidRPr="00FF22B2">
          <w:rPr>
            <w:rStyle w:val="Hipervnculo"/>
            <w:noProof/>
          </w:rPr>
          <w:t>2.1.2.3.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BO" w:eastAsia="es-BO"/>
            <w14:ligatures w14:val="standardContextual"/>
          </w:rPr>
          <w:tab/>
        </w:r>
        <w:r w:rsidRPr="00FF22B2">
          <w:rPr>
            <w:rStyle w:val="Hipervnculo"/>
            <w:noProof/>
          </w:rPr>
          <w:t>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BE98B6" w14:textId="04E5843A" w:rsidR="009577F2" w:rsidRDefault="009577F2">
      <w:pPr>
        <w:pStyle w:val="TDC2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20" w:history="1">
        <w:r w:rsidRPr="00FF22B2">
          <w:rPr>
            <w:rStyle w:val="Hipervnculo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BO" w:eastAsia="es-BO"/>
            <w14:ligatures w14:val="standardContextual"/>
          </w:rPr>
          <w:tab/>
        </w:r>
        <w:r w:rsidRPr="00FF22B2">
          <w:rPr>
            <w:rStyle w:val="Hipervnculo"/>
            <w:noProof/>
          </w:rPr>
          <w:t>Elementos Visuales de la Marca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F586B6" w14:textId="1BA85357" w:rsidR="009577F2" w:rsidRDefault="009577F2">
      <w:pPr>
        <w:pStyle w:val="TDC2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21" w:history="1">
        <w:r w:rsidRPr="00FF22B2">
          <w:rPr>
            <w:rStyle w:val="Hipervnculo"/>
            <w:noProof/>
          </w:rPr>
          <w:t>2.1.3.1.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BO" w:eastAsia="es-BO"/>
            <w14:ligatures w14:val="standardContextual"/>
          </w:rPr>
          <w:tab/>
        </w:r>
        <w:r w:rsidRPr="00FF22B2">
          <w:rPr>
            <w:rStyle w:val="Hipervnculo"/>
            <w:noProof/>
          </w:rPr>
          <w:t>Logotipo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3DD30D" w14:textId="5BD1EDF2" w:rsidR="009577F2" w:rsidRDefault="009577F2">
      <w:pPr>
        <w:pStyle w:val="TDC2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22" w:history="1">
        <w:r w:rsidRPr="00FF22B2">
          <w:rPr>
            <w:rStyle w:val="Hipervnculo"/>
            <w:noProof/>
          </w:rPr>
          <w:t>2.1.3.2.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BO" w:eastAsia="es-BO"/>
            <w14:ligatures w14:val="standardContextual"/>
          </w:rPr>
          <w:tab/>
        </w:r>
        <w:r w:rsidRPr="00FF22B2">
          <w:rPr>
            <w:rStyle w:val="Hipervnculo"/>
            <w:noProof/>
          </w:rPr>
          <w:t xml:space="preserve"> Armado del logotipo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D678E2" w14:textId="44151C44" w:rsidR="009577F2" w:rsidRDefault="009577F2">
      <w:pPr>
        <w:pStyle w:val="TDC2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23" w:history="1">
        <w:r w:rsidRPr="00FF22B2">
          <w:rPr>
            <w:rStyle w:val="Hipervnculo"/>
            <w:noProof/>
          </w:rPr>
          <w:t>2.1.3.2.1.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BO" w:eastAsia="es-BO"/>
            <w14:ligatures w14:val="standardContextual"/>
          </w:rPr>
          <w:tab/>
        </w:r>
        <w:r w:rsidRPr="00FF22B2">
          <w:rPr>
            <w:rStyle w:val="Hipervnculo"/>
            <w:noProof/>
          </w:rPr>
          <w:t>Primer Version Oficial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E843CE" w14:textId="3DEDF243" w:rsidR="009577F2" w:rsidRDefault="009577F2">
      <w:pPr>
        <w:pStyle w:val="TDC2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24" w:history="1">
        <w:r w:rsidRPr="00FF22B2">
          <w:rPr>
            <w:rStyle w:val="Hipervnculo"/>
            <w:noProof/>
          </w:rPr>
          <w:t>2.1.3.2.2.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BO" w:eastAsia="es-BO"/>
            <w14:ligatures w14:val="standardContextual"/>
          </w:rPr>
          <w:tab/>
        </w:r>
        <w:r w:rsidRPr="00FF22B2">
          <w:rPr>
            <w:rStyle w:val="Hipervnculo"/>
            <w:noProof/>
          </w:rPr>
          <w:t>Versiones Alternativas Especiales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7DF72C" w14:textId="2E90B7B4" w:rsidR="009577F2" w:rsidRDefault="009577F2">
      <w:pPr>
        <w:pStyle w:val="TDC2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25" w:history="1">
        <w:r w:rsidRPr="00FF22B2">
          <w:rPr>
            <w:rStyle w:val="Hipervnculo"/>
            <w:noProof/>
          </w:rPr>
          <w:t>2.1.3.2.3.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BO" w:eastAsia="es-BO"/>
            <w14:ligatures w14:val="standardContextual"/>
          </w:rPr>
          <w:tab/>
        </w:r>
        <w:r w:rsidRPr="00FF22B2">
          <w:rPr>
            <w:rStyle w:val="Hipervnculo"/>
            <w:noProof/>
          </w:rPr>
          <w:t>Animación Del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803BCF" w14:textId="4CFD482F" w:rsidR="009577F2" w:rsidRDefault="009577F2">
      <w:pPr>
        <w:pStyle w:val="TDC2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26" w:history="1">
        <w:r w:rsidRPr="00FF22B2">
          <w:rPr>
            <w:rStyle w:val="Hipervnculo"/>
            <w:noProof/>
          </w:rPr>
          <w:t>2.1.3.2.4.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BO" w:eastAsia="es-BO"/>
            <w14:ligatures w14:val="standardContextual"/>
          </w:rPr>
          <w:tab/>
        </w:r>
        <w:r w:rsidRPr="00FF22B2">
          <w:rPr>
            <w:rStyle w:val="Hipervnculo"/>
            <w:noProof/>
          </w:rPr>
          <w:t>Versiones Rechazadas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835277" w14:textId="77535EC0" w:rsidR="009577F2" w:rsidRDefault="009577F2">
      <w:pPr>
        <w:pStyle w:val="TDC2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27" w:history="1">
        <w:r w:rsidRPr="00FF22B2">
          <w:rPr>
            <w:rStyle w:val="Hipervnculo"/>
            <w:noProof/>
          </w:rPr>
          <w:t>2.1.3.3.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BO" w:eastAsia="es-BO"/>
            <w14:ligatures w14:val="standardContextual"/>
          </w:rPr>
          <w:tab/>
        </w:r>
        <w:r w:rsidRPr="00FF22B2">
          <w:rPr>
            <w:rStyle w:val="Hipervnculo"/>
            <w:noProof/>
          </w:rPr>
          <w:t>Paleta de Colores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FF3FAD" w14:textId="783AFAF7" w:rsidR="009577F2" w:rsidRDefault="009577F2">
      <w:pPr>
        <w:pStyle w:val="TDC2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28" w:history="1">
        <w:r w:rsidRPr="00FF22B2">
          <w:rPr>
            <w:rStyle w:val="Hipervnculo"/>
            <w:noProof/>
          </w:rPr>
          <w:t>2.1.3.3.1.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BO" w:eastAsia="es-BO"/>
            <w14:ligatures w14:val="standardContextual"/>
          </w:rPr>
          <w:tab/>
        </w:r>
        <w:r w:rsidRPr="00FF22B2">
          <w:rPr>
            <w:rStyle w:val="Hipervnculo"/>
            <w:noProof/>
          </w:rPr>
          <w:t>Colores primarios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3A9C46" w14:textId="3E2E19A3" w:rsidR="009577F2" w:rsidRDefault="009577F2">
      <w:pPr>
        <w:pStyle w:val="TDC2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29" w:history="1">
        <w:r w:rsidRPr="00FF22B2">
          <w:rPr>
            <w:rStyle w:val="Hipervnculo"/>
            <w:noProof/>
          </w:rPr>
          <w:t>2.1.3.3.2.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BO" w:eastAsia="es-BO"/>
            <w14:ligatures w14:val="standardContextual"/>
          </w:rPr>
          <w:tab/>
        </w:r>
        <w:r w:rsidRPr="00FF22B2">
          <w:rPr>
            <w:rStyle w:val="Hipervnculo"/>
            <w:noProof/>
          </w:rPr>
          <w:t>Colores Secundarios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8A0DC3" w14:textId="3912EB14" w:rsidR="009577F2" w:rsidRDefault="009577F2">
      <w:pPr>
        <w:pStyle w:val="TDC2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30" w:history="1">
        <w:r w:rsidRPr="00FF22B2">
          <w:rPr>
            <w:rStyle w:val="Hipervnculo"/>
            <w:noProof/>
          </w:rPr>
          <w:t>2.1.3.4.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BO" w:eastAsia="es-BO"/>
            <w14:ligatures w14:val="standardContextual"/>
          </w:rPr>
          <w:tab/>
        </w:r>
        <w:r w:rsidRPr="00FF22B2">
          <w:rPr>
            <w:rStyle w:val="Hipervnculo"/>
            <w:noProof/>
          </w:rPr>
          <w:t>Tipografía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3EADB5" w14:textId="4D292C02" w:rsidR="009577F2" w:rsidRDefault="009577F2">
      <w:pPr>
        <w:pStyle w:val="TDC2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31" w:history="1">
        <w:r w:rsidRPr="00FF22B2">
          <w:rPr>
            <w:rStyle w:val="Hipervnculo"/>
            <w:noProof/>
          </w:rPr>
          <w:t>2.1.3.4.1.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BO" w:eastAsia="es-BO"/>
            <w14:ligatures w14:val="standardContextual"/>
          </w:rPr>
          <w:tab/>
        </w:r>
        <w:r w:rsidRPr="00FF22B2">
          <w:rPr>
            <w:rStyle w:val="Hipervnculo"/>
            <w:noProof/>
          </w:rPr>
          <w:t>Fuente primaria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9AD79D" w14:textId="3AA8975B" w:rsidR="009577F2" w:rsidRDefault="009577F2">
      <w:pPr>
        <w:pStyle w:val="TDC2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32" w:history="1">
        <w:r w:rsidRPr="00FF22B2">
          <w:rPr>
            <w:rStyle w:val="Hipervnculo"/>
            <w:noProof/>
          </w:rPr>
          <w:t>2.1.3.4.2.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BO" w:eastAsia="es-BO"/>
            <w14:ligatures w14:val="standardContextual"/>
          </w:rPr>
          <w:tab/>
        </w:r>
        <w:r w:rsidRPr="00FF22B2">
          <w:rPr>
            <w:rStyle w:val="Hipervnculo"/>
            <w:noProof/>
          </w:rPr>
          <w:t>Fuente Secundaria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4E7A3A" w14:textId="000F11A0" w:rsidR="009577F2" w:rsidRDefault="009577F2">
      <w:pPr>
        <w:pStyle w:val="TDC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BO" w:eastAsia="es-BO"/>
          <w14:ligatures w14:val="standardContextual"/>
        </w:rPr>
      </w:pPr>
      <w:hyperlink w:anchor="_Toc150589633" w:history="1">
        <w:r w:rsidRPr="00FF22B2">
          <w:rPr>
            <w:rStyle w:val="Hipervnculo"/>
            <w:noProof/>
          </w:rPr>
          <w:t>Capítulo 3.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_Toc150589633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FE6FE5" w14:textId="41B3D4E4" w:rsidR="00757DD1" w:rsidRPr="004404CC" w:rsidRDefault="00515EF5" w:rsidP="00515EF5">
      <w:r w:rsidRPr="004404CC">
        <w:rPr>
          <w:b/>
          <w:bCs/>
          <w:lang w:val="es-ES"/>
        </w:rPr>
        <w:fldChar w:fldCharType="end"/>
      </w:r>
    </w:p>
    <w:p w14:paraId="5B177CE8" w14:textId="77777777" w:rsidR="009A520C" w:rsidRPr="004404CC" w:rsidRDefault="009A520C" w:rsidP="009A520C">
      <w:pPr>
        <w:jc w:val="center"/>
      </w:pPr>
      <w:bookmarkStart w:id="0" w:name="_Toc458187051"/>
    </w:p>
    <w:p w14:paraId="2F1FAC85" w14:textId="77777777" w:rsidR="007229EA" w:rsidRPr="004404CC" w:rsidRDefault="007229EA">
      <w:pPr>
        <w:rPr>
          <w:b/>
        </w:rPr>
      </w:pPr>
    </w:p>
    <w:bookmarkEnd w:id="0"/>
    <w:p w14:paraId="6D2A34CB" w14:textId="77777777" w:rsidR="00993825" w:rsidRPr="004404CC" w:rsidRDefault="00993825" w:rsidP="005C509C">
      <w:pPr>
        <w:rPr>
          <w:lang w:val="es-ES"/>
        </w:rPr>
      </w:pPr>
    </w:p>
    <w:p w14:paraId="13CACCC6" w14:textId="58DA7844" w:rsidR="00542B90" w:rsidRPr="004404CC" w:rsidRDefault="008701F0" w:rsidP="00510A8C">
      <w:pPr>
        <w:pStyle w:val="Ttulo1"/>
      </w:pPr>
      <w:bookmarkStart w:id="1" w:name="_Toc410627893"/>
      <w:bookmarkStart w:id="2" w:name="_Toc150589607"/>
      <w:r w:rsidRPr="004404CC">
        <w:lastRenderedPageBreak/>
        <w:t>Introducción</w:t>
      </w:r>
      <w:bookmarkEnd w:id="1"/>
      <w:bookmarkEnd w:id="2"/>
    </w:p>
    <w:p w14:paraId="24E3449D" w14:textId="7AD9F514" w:rsidR="0089771D" w:rsidRPr="004404CC" w:rsidRDefault="0089771D" w:rsidP="0089771D">
      <w:pPr>
        <w:spacing w:line="480" w:lineRule="auto"/>
        <w:ind w:firstLine="0"/>
        <w:jc w:val="both"/>
      </w:pPr>
      <w:r w:rsidRPr="004404CC">
        <w:t>El manual de marca de "</w:t>
      </w:r>
      <w:proofErr w:type="spellStart"/>
      <w:r w:rsidRPr="004404CC">
        <w:t>Bad</w:t>
      </w:r>
      <w:proofErr w:type="spellEnd"/>
      <w:r w:rsidRPr="004404CC">
        <w:t>" es un recurso esencial que establece las pautas para mantener la coherencia en la representación de nuestra compañía en diversos contextos y medios. Como una empresa dedicada a la producción de cortometrajes y animaciones, nuestro objetivo es transmitir una identidad visual y de comunicación distintiva que refleje nuestra creatividad, innovación y pasión por la narración visual.</w:t>
      </w:r>
    </w:p>
    <w:p w14:paraId="572D3F5C" w14:textId="7AA8234E" w:rsidR="0089771D" w:rsidRPr="004404CC" w:rsidRDefault="0089771D" w:rsidP="0089771D">
      <w:pPr>
        <w:spacing w:line="480" w:lineRule="auto"/>
        <w:ind w:firstLine="0"/>
        <w:jc w:val="both"/>
      </w:pPr>
      <w:r w:rsidRPr="004404CC">
        <w:t>En las siguientes secciones, exploraremos en detalle los elementos clave que conforman la identidad de marca de "</w:t>
      </w:r>
      <w:proofErr w:type="spellStart"/>
      <w:r w:rsidRPr="004404CC">
        <w:t>Bad</w:t>
      </w:r>
      <w:proofErr w:type="spellEnd"/>
      <w:r w:rsidRPr="004404CC">
        <w:t xml:space="preserve">," incluyendo nuestro logotipo, paleta de colores y tipografía. </w:t>
      </w:r>
    </w:p>
    <w:p w14:paraId="7C232A6A" w14:textId="1D5B8047" w:rsidR="0028472E" w:rsidRPr="004404CC" w:rsidRDefault="00203F12" w:rsidP="00203F12">
      <w:pPr>
        <w:spacing w:line="480" w:lineRule="auto"/>
        <w:ind w:firstLine="0"/>
        <w:jc w:val="both"/>
      </w:pPr>
      <w:r w:rsidRPr="004404CC">
        <w:t>El propósito de este manual de marca es proporcionar una guía detallada y coherente para la representación de la marca "</w:t>
      </w:r>
      <w:proofErr w:type="spellStart"/>
      <w:r w:rsidRPr="004404CC">
        <w:t>Bad</w:t>
      </w:r>
      <w:proofErr w:type="spellEnd"/>
      <w:r w:rsidRPr="004404CC">
        <w:t xml:space="preserve">" en diversas aplicaciones y medios. </w:t>
      </w:r>
    </w:p>
    <w:p w14:paraId="6C1F27DB" w14:textId="4394F5CB" w:rsidR="008701F0" w:rsidRPr="004404CC" w:rsidRDefault="00BE1DEA" w:rsidP="00C70F17">
      <w:pPr>
        <w:pStyle w:val="Ttulo1"/>
      </w:pPr>
      <w:bookmarkStart w:id="3" w:name="_Toc150589608"/>
      <w:r w:rsidRPr="004404CC">
        <w:lastRenderedPageBreak/>
        <w:t>Capítulo 1</w:t>
      </w:r>
      <w:r w:rsidR="00D7645F" w:rsidRPr="004404CC">
        <w:t xml:space="preserve">. </w:t>
      </w:r>
      <w:r w:rsidR="00526D8C" w:rsidRPr="004404CC">
        <w:t>Objetivos</w:t>
      </w:r>
      <w:bookmarkEnd w:id="3"/>
    </w:p>
    <w:p w14:paraId="0248E670" w14:textId="77777777" w:rsidR="00C70F17" w:rsidRPr="004404CC" w:rsidRDefault="00C70F17" w:rsidP="00C70F17">
      <w:pPr>
        <w:pStyle w:val="Prrafodelista"/>
        <w:numPr>
          <w:ilvl w:val="0"/>
          <w:numId w:val="30"/>
        </w:numPr>
        <w:tabs>
          <w:tab w:val="left" w:pos="426"/>
          <w:tab w:val="left" w:pos="851"/>
        </w:tabs>
        <w:spacing w:after="100" w:afterAutospacing="1"/>
        <w:contextualSpacing w:val="0"/>
        <w:outlineLvl w:val="1"/>
        <w:rPr>
          <w:b/>
          <w:vanish/>
          <w:lang w:val="es-ES" w:eastAsia="en-US"/>
        </w:rPr>
      </w:pPr>
      <w:bookmarkStart w:id="4" w:name="_Toc458759599"/>
      <w:bookmarkStart w:id="5" w:name="_Toc458759933"/>
      <w:bookmarkStart w:id="6" w:name="_Toc148159408"/>
      <w:bookmarkStart w:id="7" w:name="_Toc148160219"/>
      <w:bookmarkStart w:id="8" w:name="_Toc148169258"/>
      <w:bookmarkStart w:id="9" w:name="_Toc148169318"/>
      <w:bookmarkStart w:id="10" w:name="_Toc150237006"/>
      <w:bookmarkStart w:id="11" w:name="_Toc150589609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8CD1473" w14:textId="77777777" w:rsidR="00A37B05" w:rsidRPr="004404CC" w:rsidRDefault="00BE61B9" w:rsidP="004404CC">
      <w:pPr>
        <w:pStyle w:val="Ttulo2"/>
      </w:pPr>
      <w:bookmarkStart w:id="12" w:name="_Toc285535801"/>
      <w:bookmarkStart w:id="13" w:name="_Toc150589610"/>
      <w:r w:rsidRPr="004404CC">
        <w:t>Objetivos</w:t>
      </w:r>
      <w:bookmarkEnd w:id="13"/>
    </w:p>
    <w:p w14:paraId="0A479570" w14:textId="25354CB9" w:rsidR="00F72956" w:rsidRPr="004404CC" w:rsidRDefault="00F72956" w:rsidP="004404CC">
      <w:pPr>
        <w:pStyle w:val="Ttulo2"/>
      </w:pPr>
      <w:bookmarkStart w:id="14" w:name="_Toc150589611"/>
      <w:r w:rsidRPr="004404CC">
        <w:t>Objetivo general</w:t>
      </w:r>
      <w:bookmarkEnd w:id="14"/>
    </w:p>
    <w:p w14:paraId="23BAB841" w14:textId="77777777" w:rsidR="00A37B05" w:rsidRPr="004404CC" w:rsidRDefault="00510A8C" w:rsidP="00A37B05">
      <w:pPr>
        <w:pStyle w:val="Prrafodelista"/>
        <w:numPr>
          <w:ilvl w:val="0"/>
          <w:numId w:val="35"/>
        </w:numPr>
        <w:spacing w:line="480" w:lineRule="auto"/>
        <w:jc w:val="both"/>
      </w:pPr>
      <w:r w:rsidRPr="004404CC">
        <w:t>Desarrollar un manual de marca integral para la compañía "</w:t>
      </w:r>
      <w:proofErr w:type="spellStart"/>
      <w:r w:rsidRPr="004404CC">
        <w:t>Bad</w:t>
      </w:r>
      <w:proofErr w:type="spellEnd"/>
      <w:r w:rsidRPr="004404CC">
        <w:t>", con el propósito de establecer pautas coherentes y efectivas que definan la identidad visual y de comunicación de la marca en el ámbito audiovisual.</w:t>
      </w:r>
    </w:p>
    <w:p w14:paraId="6D01336F" w14:textId="01F29411" w:rsidR="00F72956" w:rsidRPr="004404CC" w:rsidRDefault="00F72956" w:rsidP="004404CC">
      <w:pPr>
        <w:pStyle w:val="Ttulo2"/>
      </w:pPr>
      <w:bookmarkStart w:id="15" w:name="_Toc150589612"/>
      <w:r w:rsidRPr="004404CC">
        <w:t>Objetivos específicos</w:t>
      </w:r>
      <w:bookmarkEnd w:id="15"/>
      <w:r w:rsidRPr="004404CC">
        <w:t xml:space="preserve"> </w:t>
      </w:r>
    </w:p>
    <w:p w14:paraId="7F0B77F0" w14:textId="343C846B" w:rsidR="00510A8C" w:rsidRPr="004404CC" w:rsidRDefault="00510A8C" w:rsidP="00510A8C">
      <w:pPr>
        <w:pStyle w:val="Prrafodelista"/>
        <w:numPr>
          <w:ilvl w:val="0"/>
          <w:numId w:val="35"/>
        </w:numPr>
        <w:spacing w:line="480" w:lineRule="auto"/>
      </w:pPr>
      <w:r w:rsidRPr="004404CC">
        <w:t>Definir el logotipo, paleta de colores y tipografía de la marca "</w:t>
      </w:r>
      <w:proofErr w:type="spellStart"/>
      <w:r w:rsidRPr="004404CC">
        <w:t>Bad</w:t>
      </w:r>
      <w:proofErr w:type="spellEnd"/>
      <w:r w:rsidRPr="004404CC">
        <w:t>" para asegurar una identidad visual clara y coherente.</w:t>
      </w:r>
    </w:p>
    <w:p w14:paraId="63DEF4EA" w14:textId="3F073BDD" w:rsidR="00203F12" w:rsidRPr="004404CC" w:rsidRDefault="00203F12" w:rsidP="00203F12">
      <w:pPr>
        <w:pStyle w:val="Prrafodelista"/>
        <w:numPr>
          <w:ilvl w:val="0"/>
          <w:numId w:val="35"/>
        </w:numPr>
        <w:spacing w:line="480" w:lineRule="auto"/>
        <w:jc w:val="both"/>
      </w:pPr>
      <w:r w:rsidRPr="004404CC">
        <w:t>Facilitar la creación de materiales de marketing y promoción que reflejen la esencia de "</w:t>
      </w:r>
      <w:proofErr w:type="spellStart"/>
      <w:r w:rsidRPr="004404CC">
        <w:t>Bad</w:t>
      </w:r>
      <w:proofErr w:type="spellEnd"/>
      <w:r w:rsidRPr="004404CC">
        <w:t>" y sus valores fundamentales, como la creatividad, la innovación y la narración visual impactante.</w:t>
      </w:r>
    </w:p>
    <w:p w14:paraId="3FC0816D" w14:textId="664D489A" w:rsidR="00203F12" w:rsidRPr="004404CC" w:rsidRDefault="00203F12" w:rsidP="00203F12">
      <w:pPr>
        <w:pStyle w:val="Prrafodelista"/>
        <w:numPr>
          <w:ilvl w:val="0"/>
          <w:numId w:val="35"/>
        </w:numPr>
        <w:spacing w:line="480" w:lineRule="auto"/>
      </w:pPr>
      <w:r w:rsidRPr="004404CC">
        <w:t>Establecer pautas claras que definan la identidad visual y de comunicación de "</w:t>
      </w:r>
      <w:proofErr w:type="spellStart"/>
      <w:r w:rsidRPr="004404CC">
        <w:t>Bad</w:t>
      </w:r>
      <w:proofErr w:type="spellEnd"/>
      <w:r w:rsidRPr="004404CC">
        <w:t>" con el fin de garantizar la consistencia y el reconocimiento de la marca.</w:t>
      </w:r>
    </w:p>
    <w:p w14:paraId="539BCC71" w14:textId="30BD697B" w:rsidR="00203F12" w:rsidRPr="004404CC" w:rsidRDefault="00203F12" w:rsidP="00203F12">
      <w:pPr>
        <w:pStyle w:val="Prrafodelista"/>
        <w:numPr>
          <w:ilvl w:val="0"/>
          <w:numId w:val="35"/>
        </w:numPr>
        <w:spacing w:line="480" w:lineRule="auto"/>
        <w:jc w:val="both"/>
      </w:pPr>
      <w:r w:rsidRPr="004404CC">
        <w:t>Servir como una referencia esencial para todos los miembros del equipo de "</w:t>
      </w:r>
      <w:proofErr w:type="spellStart"/>
      <w:r w:rsidRPr="004404CC">
        <w:t>Bad</w:t>
      </w:r>
      <w:proofErr w:type="spellEnd"/>
      <w:r w:rsidRPr="004404CC">
        <w:t>," colaboradores y socios, asegurando que comprendan y apliquen de manera uniforme los elementos de la marca.</w:t>
      </w:r>
    </w:p>
    <w:p w14:paraId="24BFF496" w14:textId="77777777" w:rsidR="00203F12" w:rsidRPr="004404CC" w:rsidRDefault="00203F12" w:rsidP="00203F12"/>
    <w:p w14:paraId="5F96F963" w14:textId="77777777" w:rsidR="00203F12" w:rsidRPr="004404CC" w:rsidRDefault="00203F12" w:rsidP="00203F12"/>
    <w:p w14:paraId="5D16A78A" w14:textId="77777777" w:rsidR="00203F12" w:rsidRPr="004404CC" w:rsidRDefault="00203F12" w:rsidP="00203F12"/>
    <w:p w14:paraId="5911110B" w14:textId="77777777" w:rsidR="00203F12" w:rsidRPr="004404CC" w:rsidRDefault="00203F12" w:rsidP="00203F12"/>
    <w:p w14:paraId="4DA5DAC2" w14:textId="77777777" w:rsidR="00203F12" w:rsidRPr="004404CC" w:rsidRDefault="00203F12" w:rsidP="00203F12"/>
    <w:p w14:paraId="423DD2D2" w14:textId="77777777" w:rsidR="00203F12" w:rsidRPr="004404CC" w:rsidRDefault="00203F12" w:rsidP="00203F12"/>
    <w:p w14:paraId="6397E7E6" w14:textId="77777777" w:rsidR="00203F12" w:rsidRPr="004404CC" w:rsidRDefault="00203F12" w:rsidP="00203F12"/>
    <w:p w14:paraId="3540DC69" w14:textId="77777777" w:rsidR="00203F12" w:rsidRPr="004404CC" w:rsidRDefault="00203F12" w:rsidP="00203F12"/>
    <w:p w14:paraId="13923745" w14:textId="77777777" w:rsidR="00C37E1C" w:rsidRPr="004404CC" w:rsidRDefault="008701F0" w:rsidP="00C811A6">
      <w:pPr>
        <w:pStyle w:val="Ttulo1"/>
      </w:pPr>
      <w:bookmarkStart w:id="16" w:name="_Toc410627897"/>
      <w:bookmarkStart w:id="17" w:name="_Toc150589613"/>
      <w:r w:rsidRPr="004404CC">
        <w:lastRenderedPageBreak/>
        <w:t xml:space="preserve">Capítulo </w:t>
      </w:r>
      <w:r w:rsidR="00E209D5" w:rsidRPr="004404CC">
        <w:t xml:space="preserve">2. </w:t>
      </w:r>
      <w:r w:rsidRPr="004404CC">
        <w:t>Marco Teóric</w:t>
      </w:r>
      <w:r w:rsidR="00461BE0" w:rsidRPr="004404CC">
        <w:t>o</w:t>
      </w:r>
      <w:bookmarkEnd w:id="17"/>
    </w:p>
    <w:p w14:paraId="6B5F0CE2" w14:textId="47944A83" w:rsidR="00011AF3" w:rsidRPr="004404CC" w:rsidRDefault="00C37E1C" w:rsidP="004404CC">
      <w:pPr>
        <w:pStyle w:val="Ttulo2"/>
        <w:numPr>
          <w:ilvl w:val="1"/>
          <w:numId w:val="48"/>
        </w:numPr>
        <w:rPr>
          <w:rStyle w:val="Ttulo2Car"/>
          <w:b/>
        </w:rPr>
      </w:pPr>
      <w:bookmarkStart w:id="18" w:name="_Toc150589614"/>
      <w:r w:rsidRPr="004404CC">
        <w:rPr>
          <w:rStyle w:val="Ttulo2Car"/>
          <w:b/>
        </w:rPr>
        <w:t>Desarrollo del marco teórico</w:t>
      </w:r>
      <w:bookmarkEnd w:id="12"/>
      <w:bookmarkEnd w:id="16"/>
      <w:bookmarkEnd w:id="18"/>
    </w:p>
    <w:p w14:paraId="387E2A7F" w14:textId="3AAC52C5" w:rsidR="0056104C" w:rsidRPr="004404CC" w:rsidRDefault="008A5497" w:rsidP="004404CC">
      <w:pPr>
        <w:pStyle w:val="Ttulo2"/>
        <w:numPr>
          <w:ilvl w:val="2"/>
          <w:numId w:val="48"/>
        </w:numPr>
      </w:pPr>
      <w:bookmarkStart w:id="19" w:name="_Toc150589615"/>
      <w:r w:rsidRPr="004404CC">
        <w:t xml:space="preserve">Lenguaje </w:t>
      </w:r>
      <w:r w:rsidR="00510A8C" w:rsidRPr="004404CC">
        <w:t>de marca</w:t>
      </w:r>
      <w:bookmarkEnd w:id="19"/>
      <w:r w:rsidRPr="004404CC">
        <w:t xml:space="preserve"> </w:t>
      </w:r>
    </w:p>
    <w:p w14:paraId="5B310F4B" w14:textId="65B49C0A" w:rsidR="00A11694" w:rsidRPr="004404CC" w:rsidRDefault="00D822F6" w:rsidP="006E4BA9">
      <w:pPr>
        <w:spacing w:line="480" w:lineRule="auto"/>
        <w:jc w:val="both"/>
      </w:pPr>
      <w:r w:rsidRPr="004404CC">
        <w:t xml:space="preserve">Lenguaje </w:t>
      </w:r>
      <w:r w:rsidR="00331276" w:rsidRPr="004404CC">
        <w:t>de marca es la forma en que una marca se comunica y se expresa a través de su identidad visual y verbal. Es un conjunto de elementos que contribuyen a la construcción de la personalidad de una marca y a la conexión con su audiencia. El lenguaje de marca abarca tanto aspectos visuales como verbales, y su objetivo es transmitir de manera efectiva los valores, la misión y la esencia de la marca.</w:t>
      </w:r>
    </w:p>
    <w:p w14:paraId="0728B281" w14:textId="485C45A8" w:rsidR="00203F12" w:rsidRPr="004404CC" w:rsidRDefault="00203F12" w:rsidP="004404CC">
      <w:pPr>
        <w:pStyle w:val="Ttulo2"/>
        <w:numPr>
          <w:ilvl w:val="2"/>
          <w:numId w:val="48"/>
        </w:numPr>
      </w:pPr>
      <w:bookmarkStart w:id="20" w:name="_Toc150589616"/>
      <w:r w:rsidRPr="004404CC">
        <w:t>Nuestra Filosofía</w:t>
      </w:r>
      <w:bookmarkEnd w:id="20"/>
    </w:p>
    <w:p w14:paraId="7B157054" w14:textId="46F1944F" w:rsidR="00203F12" w:rsidRPr="004404CC" w:rsidRDefault="00203F12" w:rsidP="00203F12">
      <w:pPr>
        <w:spacing w:line="480" w:lineRule="auto"/>
        <w:jc w:val="both"/>
      </w:pPr>
      <w:r w:rsidRPr="004404CC">
        <w:t>En "</w:t>
      </w:r>
      <w:proofErr w:type="spellStart"/>
      <w:r w:rsidRPr="004404CC">
        <w:t>Bad</w:t>
      </w:r>
      <w:proofErr w:type="spellEnd"/>
      <w:r w:rsidRPr="004404CC">
        <w:t>," nuestra filosofía se basa en la creencia inquebrantable de que la narración visual es una fuerza poderosa para inspirar, conectar y transformar. Nos apasiona la creatividad y la innovación en la producción de cortometrajes y animaciones, y nos esforzamos por elevar los estándares en la industria. Nuestra misión es contar historias significativas que dejen una huella perdurable, y nuestra visión es convertirnos en líderes reconocidos que desafíen los límites de la narración visual. Nuestros valores, que incluyen la excelencia, la diversidad, la colaboración y el compromiso social y ambiental, guían cada paso que damos en nuestra travesía para inspirar a través de la narración visual.</w:t>
      </w:r>
    </w:p>
    <w:p w14:paraId="03C64785" w14:textId="22B1B3F2" w:rsidR="00DD770B" w:rsidRPr="004404CC" w:rsidRDefault="00DD770B" w:rsidP="004404CC">
      <w:pPr>
        <w:pStyle w:val="Ttulo2"/>
        <w:numPr>
          <w:ilvl w:val="3"/>
          <w:numId w:val="48"/>
        </w:numPr>
      </w:pPr>
      <w:bookmarkStart w:id="21" w:name="_Toc150589617"/>
      <w:r w:rsidRPr="004404CC">
        <w:t>Valores de la Marca</w:t>
      </w:r>
      <w:bookmarkEnd w:id="21"/>
    </w:p>
    <w:p w14:paraId="7F8D4473" w14:textId="77777777" w:rsidR="00DD770B" w:rsidRPr="004404CC" w:rsidRDefault="00DD770B" w:rsidP="00DD770B">
      <w:pPr>
        <w:spacing w:line="480" w:lineRule="auto"/>
        <w:jc w:val="both"/>
      </w:pPr>
      <w:r w:rsidRPr="004404CC">
        <w:t>Los valores que guían nuestra forma de trabajar y crear:</w:t>
      </w:r>
    </w:p>
    <w:p w14:paraId="45019748" w14:textId="77777777" w:rsidR="00DD770B" w:rsidRPr="004404CC" w:rsidRDefault="00DD770B" w:rsidP="00DD770B">
      <w:pPr>
        <w:pStyle w:val="Prrafodelista"/>
        <w:numPr>
          <w:ilvl w:val="0"/>
          <w:numId w:val="43"/>
        </w:numPr>
        <w:spacing w:line="480" w:lineRule="auto"/>
        <w:jc w:val="both"/>
      </w:pPr>
      <w:r w:rsidRPr="004404CC">
        <w:t>Creatividad: Promovemos la libertad creativa y la experimentación para impulsar la innovación y la originalidad en nuestras producciones.</w:t>
      </w:r>
    </w:p>
    <w:p w14:paraId="25768C5E" w14:textId="77777777" w:rsidR="00DD770B" w:rsidRPr="004404CC" w:rsidRDefault="00DD770B" w:rsidP="00DD770B">
      <w:pPr>
        <w:pStyle w:val="Prrafodelista"/>
        <w:numPr>
          <w:ilvl w:val="0"/>
          <w:numId w:val="43"/>
        </w:numPr>
        <w:spacing w:line="480" w:lineRule="auto"/>
        <w:jc w:val="both"/>
      </w:pPr>
      <w:r w:rsidRPr="004404CC">
        <w:lastRenderedPageBreak/>
        <w:t>Pasión por la narración: Creemos en el poder de la narración visual para conectar con el público, transmitir emociones y contar historias significativas.</w:t>
      </w:r>
    </w:p>
    <w:p w14:paraId="47767C90" w14:textId="77777777" w:rsidR="00DD770B" w:rsidRPr="004404CC" w:rsidRDefault="00DD770B" w:rsidP="00DD770B">
      <w:pPr>
        <w:pStyle w:val="Prrafodelista"/>
        <w:numPr>
          <w:ilvl w:val="0"/>
          <w:numId w:val="43"/>
        </w:numPr>
        <w:spacing w:line="480" w:lineRule="auto"/>
        <w:jc w:val="both"/>
      </w:pPr>
      <w:r w:rsidRPr="004404CC">
        <w:t>Excelencia: Buscamos la excelencia en cada proyecto que emprendemos, esforzándonos por superar las expectativas y elevar los estándares en la industria audiovisual.</w:t>
      </w:r>
    </w:p>
    <w:p w14:paraId="2A5B0BAF" w14:textId="77777777" w:rsidR="00DD770B" w:rsidRPr="004404CC" w:rsidRDefault="00DD770B" w:rsidP="00DD770B">
      <w:pPr>
        <w:pStyle w:val="Prrafodelista"/>
        <w:numPr>
          <w:ilvl w:val="0"/>
          <w:numId w:val="43"/>
        </w:numPr>
        <w:spacing w:line="480" w:lineRule="auto"/>
        <w:jc w:val="both"/>
      </w:pPr>
      <w:r w:rsidRPr="004404CC">
        <w:t>Colaboración: Fomentamos la colaboración y el trabajo en equipo como piedra angular de nuestra creatividad y éxito.</w:t>
      </w:r>
    </w:p>
    <w:p w14:paraId="3EA7AF10" w14:textId="77777777" w:rsidR="00DD770B" w:rsidRPr="004404CC" w:rsidRDefault="00DD770B" w:rsidP="00DD770B">
      <w:pPr>
        <w:pStyle w:val="Prrafodelista"/>
        <w:numPr>
          <w:ilvl w:val="0"/>
          <w:numId w:val="43"/>
        </w:numPr>
        <w:spacing w:line="480" w:lineRule="auto"/>
        <w:jc w:val="both"/>
      </w:pPr>
      <w:r w:rsidRPr="004404CC">
        <w:t>Diversidad: Valoramos la diversidad de perspectivas y experiencias, lo que enriquece nuestra creatividad y nos permite abordar una amplia gama de temas y géneros.</w:t>
      </w:r>
    </w:p>
    <w:p w14:paraId="33FC29BD" w14:textId="77777777" w:rsidR="00DD770B" w:rsidRPr="004404CC" w:rsidRDefault="00DD770B" w:rsidP="00DD770B">
      <w:pPr>
        <w:pStyle w:val="Prrafodelista"/>
        <w:numPr>
          <w:ilvl w:val="0"/>
          <w:numId w:val="43"/>
        </w:numPr>
        <w:spacing w:line="480" w:lineRule="auto"/>
        <w:jc w:val="both"/>
      </w:pPr>
      <w:r w:rsidRPr="004404CC">
        <w:t>Compromiso social y ambiental: Nos comprometemos a producir contenidos que inspiren el cambio positivo y a hacerlo de una manera sostenible y responsable.</w:t>
      </w:r>
    </w:p>
    <w:p w14:paraId="6A3A2975" w14:textId="67BF6114" w:rsidR="00DD770B" w:rsidRPr="004404CC" w:rsidRDefault="00DD770B" w:rsidP="00DD770B">
      <w:pPr>
        <w:spacing w:line="480" w:lineRule="auto"/>
        <w:jc w:val="both"/>
      </w:pPr>
      <w:r w:rsidRPr="004404CC">
        <w:t>Estos valores fundamentales reflejan nuestra pasión y compromiso en la producción de cortometrajes y animaciones que no solo entretienen, sino que también inspiran y conectan con audiencias de todo el mundo. Son los pilares de nuestra identidad de marca y guían nuestra toma de decisiones y acciones en la industria audiovisual.</w:t>
      </w:r>
    </w:p>
    <w:p w14:paraId="51D62222" w14:textId="5F9F5464" w:rsidR="00DD770B" w:rsidRPr="004404CC" w:rsidRDefault="00DD770B" w:rsidP="004404CC">
      <w:pPr>
        <w:pStyle w:val="Ttulo2"/>
        <w:numPr>
          <w:ilvl w:val="3"/>
          <w:numId w:val="48"/>
        </w:numPr>
      </w:pPr>
      <w:r w:rsidRPr="004404CC">
        <w:t xml:space="preserve"> </w:t>
      </w:r>
      <w:bookmarkStart w:id="22" w:name="_Toc150589618"/>
      <w:r w:rsidRPr="004404CC">
        <w:t>Misión</w:t>
      </w:r>
      <w:bookmarkEnd w:id="22"/>
    </w:p>
    <w:p w14:paraId="46A9B531" w14:textId="0229B251" w:rsidR="00DD770B" w:rsidRPr="004404CC" w:rsidRDefault="00DD770B" w:rsidP="00DD770B">
      <w:pPr>
        <w:spacing w:line="480" w:lineRule="auto"/>
      </w:pPr>
      <w:r w:rsidRPr="004404CC">
        <w:t>Misión de "</w:t>
      </w:r>
      <w:proofErr w:type="spellStart"/>
      <w:r w:rsidRPr="004404CC">
        <w:t>Bad</w:t>
      </w:r>
      <w:proofErr w:type="spellEnd"/>
      <w:r w:rsidRPr="004404CC">
        <w:t>": Inspirar a través de la narración visual, impulsando la creatividad y la innovación en la producción de cortometrajes y animaciones.</w:t>
      </w:r>
    </w:p>
    <w:p w14:paraId="1EE856C2" w14:textId="67AC6292" w:rsidR="00DD770B" w:rsidRPr="004404CC" w:rsidRDefault="00DD770B" w:rsidP="004404CC">
      <w:pPr>
        <w:pStyle w:val="Ttulo2"/>
        <w:numPr>
          <w:ilvl w:val="3"/>
          <w:numId w:val="48"/>
        </w:numPr>
      </w:pPr>
      <w:r w:rsidRPr="004404CC">
        <w:t xml:space="preserve"> </w:t>
      </w:r>
      <w:bookmarkStart w:id="23" w:name="_Toc150589619"/>
      <w:r w:rsidRPr="004404CC">
        <w:t>Visión</w:t>
      </w:r>
      <w:bookmarkEnd w:id="23"/>
    </w:p>
    <w:p w14:paraId="4239A865" w14:textId="41CD516D" w:rsidR="00DD770B" w:rsidRPr="004404CC" w:rsidRDefault="00DD770B" w:rsidP="00DD770B">
      <w:pPr>
        <w:spacing w:line="480" w:lineRule="auto"/>
      </w:pPr>
      <w:r w:rsidRPr="004404CC">
        <w:t>Visión de "</w:t>
      </w:r>
      <w:proofErr w:type="spellStart"/>
      <w:r w:rsidRPr="004404CC">
        <w:t>Bad</w:t>
      </w:r>
      <w:proofErr w:type="spellEnd"/>
      <w:r w:rsidRPr="004404CC">
        <w:t>": Convertirnos en líderes reconocidos en la industria de la producción audiovisual, creando obras visuales que desafíen los límites y dejen una huella perdurable.</w:t>
      </w:r>
    </w:p>
    <w:p w14:paraId="69BE8B02" w14:textId="0759BA59" w:rsidR="00DD770B" w:rsidRPr="004404CC" w:rsidRDefault="00DD770B" w:rsidP="004404CC">
      <w:pPr>
        <w:pStyle w:val="Ttulo2"/>
        <w:numPr>
          <w:ilvl w:val="2"/>
          <w:numId w:val="48"/>
        </w:numPr>
      </w:pPr>
      <w:bookmarkStart w:id="24" w:name="_Toc150589620"/>
      <w:r w:rsidRPr="004404CC">
        <w:t>Elementos Visuales de la Marca</w:t>
      </w:r>
      <w:bookmarkEnd w:id="24"/>
    </w:p>
    <w:p w14:paraId="1BD5D933" w14:textId="23D69336" w:rsidR="00DD770B" w:rsidRPr="004404CC" w:rsidRDefault="00766BA8" w:rsidP="002361D3">
      <w:pPr>
        <w:spacing w:line="480" w:lineRule="auto"/>
      </w:pPr>
      <w:r w:rsidRPr="004404CC">
        <w:lastRenderedPageBreak/>
        <w:t>En esta sección, se detallan los elementos visuales que conforman la identidad de marca de "</w:t>
      </w:r>
      <w:proofErr w:type="spellStart"/>
      <w:r w:rsidRPr="004404CC">
        <w:t>Bad</w:t>
      </w:r>
      <w:proofErr w:type="spellEnd"/>
      <w:r w:rsidRPr="004404CC">
        <w:t>." Cada componente visual es esencial para transmitir la esencia y personalidad de la compañía.</w:t>
      </w:r>
    </w:p>
    <w:p w14:paraId="433F0EB3" w14:textId="188544C4" w:rsidR="00766BA8" w:rsidRPr="004404CC" w:rsidRDefault="00766BA8" w:rsidP="004404CC">
      <w:pPr>
        <w:pStyle w:val="Ttulo2"/>
        <w:numPr>
          <w:ilvl w:val="3"/>
          <w:numId w:val="48"/>
        </w:numPr>
      </w:pPr>
      <w:bookmarkStart w:id="25" w:name="_Toc150589621"/>
      <w:r w:rsidRPr="004404CC">
        <w:t>Logotipo</w:t>
      </w:r>
      <w:bookmarkEnd w:id="25"/>
    </w:p>
    <w:p w14:paraId="39418890" w14:textId="6F2FAC9E" w:rsidR="00A37B05" w:rsidRPr="004404CC" w:rsidRDefault="00F32B55" w:rsidP="00F32B55">
      <w:pPr>
        <w:spacing w:line="480" w:lineRule="auto"/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DD97909" wp14:editId="1CBC59B6">
            <wp:simplePos x="0" y="0"/>
            <wp:positionH relativeFrom="column">
              <wp:posOffset>1171575</wp:posOffset>
            </wp:positionH>
            <wp:positionV relativeFrom="paragraph">
              <wp:posOffset>2706370</wp:posOffset>
            </wp:positionV>
            <wp:extent cx="3854568" cy="3695700"/>
            <wp:effectExtent l="0" t="0" r="0" b="0"/>
            <wp:wrapTopAndBottom/>
            <wp:docPr id="1413470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70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260" cy="3700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1D3" w:rsidRPr="004404CC">
        <w:t>Nuestro logotipo es una representación visual de nuestra marca "</w:t>
      </w:r>
      <w:proofErr w:type="spellStart"/>
      <w:r w:rsidR="002361D3" w:rsidRPr="004404CC">
        <w:t>Bad</w:t>
      </w:r>
      <w:proofErr w:type="spellEnd"/>
      <w:r w:rsidR="002361D3" w:rsidRPr="004404CC">
        <w:t>." Las tres espadas que se extienden por encima de las letras "BAD" son un símbolo de nuestra pasión y compromiso en la producción de cortometrajes y animaciones que desafían los límites. Cada espada, inclinada hacia su extremo, refleja nuestra búsqueda incansable de la excelencia y la innovación en la narración visual. Además, las letras "BAD" son un acrónimo de las iniciales de los integrantes del equipo (Brian, Antonio, Carlos), lo que agrega un toque personal a nuestra identidad de marca. Juntas, las espadas y las letras "BAD" encarnan nuestra misión de inspirar a través de la narración visual, conectando con audiencias y dejando una huella perdurable en la industria</w:t>
      </w:r>
    </w:p>
    <w:p w14:paraId="6FFE8CB4" w14:textId="7A625BC5" w:rsidR="0059769D" w:rsidRDefault="006537E0" w:rsidP="00DD1261">
      <w:pPr>
        <w:pStyle w:val="Ttulo2"/>
        <w:numPr>
          <w:ilvl w:val="3"/>
          <w:numId w:val="48"/>
        </w:numPr>
      </w:pPr>
      <w:bookmarkStart w:id="26" w:name="_Toc150589622"/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F53F8AA" wp14:editId="581945C9">
            <wp:simplePos x="0" y="0"/>
            <wp:positionH relativeFrom="column">
              <wp:posOffset>4514850</wp:posOffset>
            </wp:positionH>
            <wp:positionV relativeFrom="paragraph">
              <wp:posOffset>1739900</wp:posOffset>
            </wp:positionV>
            <wp:extent cx="1943100" cy="2244090"/>
            <wp:effectExtent l="0" t="0" r="0" b="3810"/>
            <wp:wrapTight wrapText="bothSides">
              <wp:wrapPolygon edited="0">
                <wp:start x="0" y="0"/>
                <wp:lineTo x="0" y="21453"/>
                <wp:lineTo x="21388" y="21453"/>
                <wp:lineTo x="21388" y="0"/>
                <wp:lineTo x="0" y="0"/>
              </wp:wrapPolygon>
            </wp:wrapTight>
            <wp:docPr id="10184729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38" t="19904" r="25040" b="21509"/>
                    <a:stretch/>
                  </pic:blipFill>
                  <pic:spPr bwMode="auto">
                    <a:xfrm>
                      <a:off x="0" y="0"/>
                      <a:ext cx="194310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60A93DE" wp14:editId="5B4DCCA7">
            <wp:simplePos x="0" y="0"/>
            <wp:positionH relativeFrom="column">
              <wp:posOffset>2333625</wp:posOffset>
            </wp:positionH>
            <wp:positionV relativeFrom="paragraph">
              <wp:posOffset>1739900</wp:posOffset>
            </wp:positionV>
            <wp:extent cx="1028700" cy="1788160"/>
            <wp:effectExtent l="0" t="0" r="0" b="2540"/>
            <wp:wrapTight wrapText="bothSides">
              <wp:wrapPolygon edited="0">
                <wp:start x="0" y="0"/>
                <wp:lineTo x="0" y="21401"/>
                <wp:lineTo x="21200" y="21401"/>
                <wp:lineTo x="21200" y="0"/>
                <wp:lineTo x="0" y="0"/>
              </wp:wrapPolygon>
            </wp:wrapTight>
            <wp:docPr id="10534872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633F529" wp14:editId="5C62FFAF">
            <wp:simplePos x="0" y="0"/>
            <wp:positionH relativeFrom="column">
              <wp:posOffset>104775</wp:posOffset>
            </wp:positionH>
            <wp:positionV relativeFrom="paragraph">
              <wp:posOffset>1739265</wp:posOffset>
            </wp:positionV>
            <wp:extent cx="2105025" cy="1761490"/>
            <wp:effectExtent l="0" t="0" r="9525" b="0"/>
            <wp:wrapTight wrapText="bothSides">
              <wp:wrapPolygon edited="0">
                <wp:start x="0" y="0"/>
                <wp:lineTo x="0" y="21257"/>
                <wp:lineTo x="21502" y="21257"/>
                <wp:lineTo x="21502" y="0"/>
                <wp:lineTo x="0" y="0"/>
              </wp:wrapPolygon>
            </wp:wrapTight>
            <wp:docPr id="154995646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77"/>
                    <a:stretch/>
                  </pic:blipFill>
                  <pic:spPr bwMode="auto">
                    <a:xfrm>
                      <a:off x="0" y="0"/>
                      <a:ext cx="210502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37BEEF1" wp14:editId="3C7CABA6">
            <wp:simplePos x="0" y="0"/>
            <wp:positionH relativeFrom="column">
              <wp:posOffset>5210175</wp:posOffset>
            </wp:positionH>
            <wp:positionV relativeFrom="paragraph">
              <wp:posOffset>424180</wp:posOffset>
            </wp:positionV>
            <wp:extent cx="1129030" cy="1207135"/>
            <wp:effectExtent l="0" t="0" r="0" b="0"/>
            <wp:wrapTight wrapText="bothSides">
              <wp:wrapPolygon edited="0">
                <wp:start x="0" y="0"/>
                <wp:lineTo x="0" y="21134"/>
                <wp:lineTo x="21138" y="21134"/>
                <wp:lineTo x="21138" y="0"/>
                <wp:lineTo x="0" y="0"/>
              </wp:wrapPolygon>
            </wp:wrapTight>
            <wp:docPr id="127701864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5D8D73A" wp14:editId="3E66F24A">
            <wp:simplePos x="0" y="0"/>
            <wp:positionH relativeFrom="column">
              <wp:posOffset>76200</wp:posOffset>
            </wp:positionH>
            <wp:positionV relativeFrom="paragraph">
              <wp:posOffset>424180</wp:posOffset>
            </wp:positionV>
            <wp:extent cx="1429385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303" y="21430"/>
                <wp:lineTo x="21303" y="0"/>
                <wp:lineTo x="0" y="0"/>
              </wp:wrapPolygon>
            </wp:wrapTight>
            <wp:docPr id="106569884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05"/>
                    <a:stretch/>
                  </pic:blipFill>
                  <pic:spPr bwMode="auto">
                    <a:xfrm>
                      <a:off x="0" y="0"/>
                      <a:ext cx="142938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69D">
        <w:t xml:space="preserve"> </w:t>
      </w:r>
      <w:r w:rsidR="00DD1261">
        <w:t>Armado del logotipo</w:t>
      </w:r>
      <w:bookmarkEnd w:id="26"/>
    </w:p>
    <w:p w14:paraId="00FB1DD9" w14:textId="373153A3" w:rsidR="00DD1261" w:rsidRPr="00DD1261" w:rsidRDefault="006537E0" w:rsidP="00DD1261">
      <w:r>
        <w:rPr>
          <w:noProof/>
        </w:rPr>
        <w:drawing>
          <wp:anchor distT="0" distB="0" distL="114300" distR="114300" simplePos="0" relativeHeight="251665408" behindDoc="1" locked="0" layoutInCell="1" allowOverlap="1" wp14:anchorId="4992030E" wp14:editId="694D4E56">
            <wp:simplePos x="0" y="0"/>
            <wp:positionH relativeFrom="column">
              <wp:posOffset>3886200</wp:posOffset>
            </wp:positionH>
            <wp:positionV relativeFrom="paragraph">
              <wp:posOffset>73660</wp:posOffset>
            </wp:positionV>
            <wp:extent cx="1276350" cy="1207135"/>
            <wp:effectExtent l="0" t="0" r="0" b="0"/>
            <wp:wrapTight wrapText="bothSides">
              <wp:wrapPolygon edited="0">
                <wp:start x="0" y="0"/>
                <wp:lineTo x="0" y="21134"/>
                <wp:lineTo x="21278" y="21134"/>
                <wp:lineTo x="21278" y="0"/>
                <wp:lineTo x="0" y="0"/>
              </wp:wrapPolygon>
            </wp:wrapTight>
            <wp:docPr id="944265810" name="Imagen 8" descr="Imagen que contiene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65810" name="Imagen 8" descr="Imagen que contiene Flech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7EA0072" wp14:editId="64CE9413">
            <wp:simplePos x="0" y="0"/>
            <wp:positionH relativeFrom="column">
              <wp:posOffset>2619375</wp:posOffset>
            </wp:positionH>
            <wp:positionV relativeFrom="paragraph">
              <wp:posOffset>73660</wp:posOffset>
            </wp:positionV>
            <wp:extent cx="1200150" cy="1223010"/>
            <wp:effectExtent l="0" t="0" r="0" b="0"/>
            <wp:wrapTight wrapText="bothSides">
              <wp:wrapPolygon edited="0">
                <wp:start x="0" y="0"/>
                <wp:lineTo x="0" y="21196"/>
                <wp:lineTo x="21257" y="21196"/>
                <wp:lineTo x="21257" y="0"/>
                <wp:lineTo x="0" y="0"/>
              </wp:wrapPolygon>
            </wp:wrapTight>
            <wp:docPr id="397494429" name="Imagen 6" descr="Un par de tije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94429" name="Imagen 6" descr="Un par de tije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CC425F6" wp14:editId="625FFBFD">
            <wp:simplePos x="0" y="0"/>
            <wp:positionH relativeFrom="column">
              <wp:posOffset>1581150</wp:posOffset>
            </wp:positionH>
            <wp:positionV relativeFrom="paragraph">
              <wp:posOffset>73660</wp:posOffset>
            </wp:positionV>
            <wp:extent cx="94297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382" y="21430"/>
                <wp:lineTo x="21382" y="0"/>
                <wp:lineTo x="0" y="0"/>
              </wp:wrapPolygon>
            </wp:wrapTight>
            <wp:docPr id="13543023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AF2F3" w14:textId="2724E1FA" w:rsidR="00DD1261" w:rsidRPr="00DD1261" w:rsidRDefault="00DD1261" w:rsidP="00DD1261"/>
    <w:p w14:paraId="6C42A123" w14:textId="4AE43D01" w:rsidR="00DD1261" w:rsidRDefault="00DD1261" w:rsidP="00DD1261">
      <w:pPr>
        <w:rPr>
          <w:rFonts w:eastAsia="Times New Roman"/>
          <w:b/>
          <w:color w:val="212529"/>
          <w:shd w:val="clear" w:color="auto" w:fill="FFFFFF"/>
        </w:rPr>
      </w:pPr>
    </w:p>
    <w:p w14:paraId="764EB6D2" w14:textId="652FAE08" w:rsidR="00DD1261" w:rsidRPr="00DD1261" w:rsidRDefault="00DD1261" w:rsidP="00DD1261">
      <w:pPr>
        <w:tabs>
          <w:tab w:val="left" w:pos="1605"/>
        </w:tabs>
      </w:pPr>
      <w:r>
        <w:tab/>
      </w:r>
    </w:p>
    <w:p w14:paraId="63215825" w14:textId="7BA7BC35" w:rsidR="00DD1261" w:rsidRDefault="00DD1261" w:rsidP="00DD1261">
      <w:pPr>
        <w:spacing w:line="480" w:lineRule="auto"/>
      </w:pPr>
    </w:p>
    <w:p w14:paraId="58BAEE9B" w14:textId="0D497AD8" w:rsidR="00DD1261" w:rsidRDefault="00DD1261" w:rsidP="00DD1261">
      <w:pPr>
        <w:spacing w:line="480" w:lineRule="auto"/>
      </w:pPr>
    </w:p>
    <w:p w14:paraId="7CB55581" w14:textId="5FF1D7C0" w:rsidR="00DD1261" w:rsidRDefault="00DD1261" w:rsidP="00DD1261">
      <w:pPr>
        <w:spacing w:line="480" w:lineRule="auto"/>
      </w:pPr>
    </w:p>
    <w:p w14:paraId="76C0E507" w14:textId="68020DB0" w:rsidR="00DD1261" w:rsidRDefault="00DD1261" w:rsidP="00DD1261">
      <w:pPr>
        <w:spacing w:line="480" w:lineRule="auto"/>
      </w:pPr>
    </w:p>
    <w:p w14:paraId="008249F1" w14:textId="328AF9C4" w:rsidR="00F32B55" w:rsidRDefault="00F32B55" w:rsidP="00F32B55">
      <w:pPr>
        <w:tabs>
          <w:tab w:val="left" w:pos="5790"/>
        </w:tabs>
      </w:pPr>
      <w:r>
        <w:tab/>
      </w:r>
    </w:p>
    <w:p w14:paraId="1090FFCE" w14:textId="08FE4D87" w:rsidR="00F32B55" w:rsidRDefault="00F32B55" w:rsidP="00F32B55">
      <w:pPr>
        <w:pStyle w:val="Ttulo2"/>
        <w:numPr>
          <w:ilvl w:val="4"/>
          <w:numId w:val="48"/>
        </w:numPr>
      </w:pPr>
      <w:bookmarkStart w:id="27" w:name="_Toc150589623"/>
      <w:r>
        <w:t xml:space="preserve">Primer </w:t>
      </w:r>
      <w:proofErr w:type="spellStart"/>
      <w:r>
        <w:t>Version</w:t>
      </w:r>
      <w:proofErr w:type="spellEnd"/>
      <w:r>
        <w:t xml:space="preserve"> Oficial</w:t>
      </w:r>
      <w:bookmarkEnd w:id="27"/>
    </w:p>
    <w:p w14:paraId="6BD5528B" w14:textId="0C0B1157" w:rsidR="006537E0" w:rsidRDefault="009577F2" w:rsidP="006537E0">
      <w:pPr>
        <w:pStyle w:val="Ttulo2"/>
        <w:numPr>
          <w:ilvl w:val="4"/>
          <w:numId w:val="48"/>
        </w:numPr>
      </w:pPr>
      <w:bookmarkStart w:id="28" w:name="_Toc150589624"/>
      <w:r w:rsidRPr="009577F2">
        <w:drawing>
          <wp:anchor distT="0" distB="0" distL="114300" distR="114300" simplePos="0" relativeHeight="251686912" behindDoc="0" locked="0" layoutInCell="1" allowOverlap="1" wp14:anchorId="2A88E9C8" wp14:editId="55F6559D">
            <wp:simplePos x="0" y="0"/>
            <wp:positionH relativeFrom="column">
              <wp:posOffset>1304925</wp:posOffset>
            </wp:positionH>
            <wp:positionV relativeFrom="paragraph">
              <wp:posOffset>329565</wp:posOffset>
            </wp:positionV>
            <wp:extent cx="3286125" cy="2933065"/>
            <wp:effectExtent l="0" t="0" r="9525" b="635"/>
            <wp:wrapTopAndBottom/>
            <wp:docPr id="749211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11553" name=""/>
                    <pic:cNvPicPr/>
                  </pic:nvPicPr>
                  <pic:blipFill rotWithShape="1">
                    <a:blip r:embed="rId17"/>
                    <a:srcRect r="13523"/>
                    <a:stretch/>
                  </pic:blipFill>
                  <pic:spPr bwMode="auto">
                    <a:xfrm>
                      <a:off x="0" y="0"/>
                      <a:ext cx="3286125" cy="293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7E0">
        <w:t>Versiones Alternativas Especiales</w:t>
      </w:r>
      <w:bookmarkEnd w:id="28"/>
    </w:p>
    <w:p w14:paraId="266F47B1" w14:textId="274E9085" w:rsidR="009577F2" w:rsidRPr="009577F2" w:rsidRDefault="009577F2" w:rsidP="009577F2"/>
    <w:p w14:paraId="552478A5" w14:textId="24114571" w:rsidR="006537E0" w:rsidRDefault="006537E0" w:rsidP="006537E0">
      <w:pPr>
        <w:pStyle w:val="Prrafodelista"/>
        <w:numPr>
          <w:ilvl w:val="0"/>
          <w:numId w:val="50"/>
        </w:numPr>
        <w:spacing w:line="480" w:lineRule="auto"/>
      </w:pPr>
      <w:r w:rsidRPr="004404CC">
        <w:rPr>
          <w:noProof/>
        </w:rPr>
        <w:drawing>
          <wp:anchor distT="0" distB="0" distL="114300" distR="114300" simplePos="0" relativeHeight="251676672" behindDoc="0" locked="0" layoutInCell="1" allowOverlap="1" wp14:anchorId="5650DEC0" wp14:editId="69345F69">
            <wp:simplePos x="0" y="0"/>
            <wp:positionH relativeFrom="column">
              <wp:posOffset>752475</wp:posOffset>
            </wp:positionH>
            <wp:positionV relativeFrom="paragraph">
              <wp:posOffset>328930</wp:posOffset>
            </wp:positionV>
            <wp:extent cx="3863340" cy="3190875"/>
            <wp:effectExtent l="0" t="0" r="3810" b="9525"/>
            <wp:wrapTopAndBottom/>
            <wp:docPr id="682943872" name="Imagen 3" descr="las letras BAD y que encima existan tres espadas, la tipografia que sea un poco antigua, y las espadas de la epoca arturiana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s letras BAD y que encima existan tres espadas, la tipografia que sea un poco antigua, y las espadas de la epoca arturiana 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Navideña</w:t>
      </w:r>
    </w:p>
    <w:p w14:paraId="2C31B47D" w14:textId="6A5E2B6A" w:rsidR="006537E0" w:rsidRDefault="006537E0" w:rsidP="006537E0">
      <w:pPr>
        <w:spacing w:line="480" w:lineRule="auto"/>
        <w:ind w:firstLine="0"/>
      </w:pPr>
    </w:p>
    <w:p w14:paraId="5EC27B36" w14:textId="1C96392B" w:rsidR="006537E0" w:rsidRDefault="00F24957" w:rsidP="006537E0">
      <w:pPr>
        <w:pStyle w:val="Ttulo2"/>
        <w:numPr>
          <w:ilvl w:val="4"/>
          <w:numId w:val="48"/>
        </w:numPr>
      </w:pPr>
      <w:bookmarkStart w:id="29" w:name="_Toc150589625"/>
      <w:r>
        <w:rPr>
          <w:noProof/>
        </w:rPr>
        <w:drawing>
          <wp:anchor distT="0" distB="0" distL="114300" distR="114300" simplePos="0" relativeHeight="251683840" behindDoc="1" locked="0" layoutInCell="1" allowOverlap="1" wp14:anchorId="3FBA16EC" wp14:editId="31A5CF0E">
            <wp:simplePos x="0" y="0"/>
            <wp:positionH relativeFrom="column">
              <wp:posOffset>589915</wp:posOffset>
            </wp:positionH>
            <wp:positionV relativeFrom="paragraph">
              <wp:posOffset>413385</wp:posOffset>
            </wp:positionV>
            <wp:extent cx="2381885" cy="2676525"/>
            <wp:effectExtent l="0" t="0" r="0" b="9525"/>
            <wp:wrapSquare wrapText="bothSides"/>
            <wp:docPr id="1991660255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3431CD43" wp14:editId="366005C3">
            <wp:simplePos x="0" y="0"/>
            <wp:positionH relativeFrom="column">
              <wp:posOffset>3399155</wp:posOffset>
            </wp:positionH>
            <wp:positionV relativeFrom="paragraph">
              <wp:posOffset>461010</wp:posOffset>
            </wp:positionV>
            <wp:extent cx="1894840" cy="2628900"/>
            <wp:effectExtent l="0" t="0" r="0" b="0"/>
            <wp:wrapTopAndBottom/>
            <wp:docPr id="110584670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7E0">
        <w:t>Animación Del Logo</w:t>
      </w:r>
      <w:bookmarkEnd w:id="29"/>
    </w:p>
    <w:p w14:paraId="0E8B29CE" w14:textId="5EF91840" w:rsidR="006537E0" w:rsidRDefault="006537E0" w:rsidP="00F24957">
      <w:pPr>
        <w:spacing w:line="480" w:lineRule="auto"/>
        <w:ind w:firstLine="708"/>
      </w:pPr>
    </w:p>
    <w:p w14:paraId="095EAFE6" w14:textId="71479FA7" w:rsidR="006537E0" w:rsidRDefault="006537E0" w:rsidP="006537E0">
      <w:pPr>
        <w:pStyle w:val="Ttulo2"/>
        <w:numPr>
          <w:ilvl w:val="4"/>
          <w:numId w:val="48"/>
        </w:numPr>
      </w:pPr>
      <w:bookmarkStart w:id="30" w:name="_Toc150589626"/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08ED9C54" wp14:editId="23F40DD2">
            <wp:simplePos x="0" y="0"/>
            <wp:positionH relativeFrom="column">
              <wp:posOffset>4200525</wp:posOffset>
            </wp:positionH>
            <wp:positionV relativeFrom="paragraph">
              <wp:posOffset>344170</wp:posOffset>
            </wp:positionV>
            <wp:extent cx="1095375" cy="1059815"/>
            <wp:effectExtent l="0" t="0" r="9525" b="6985"/>
            <wp:wrapTight wrapText="bothSides">
              <wp:wrapPolygon edited="0">
                <wp:start x="0" y="0"/>
                <wp:lineTo x="0" y="21354"/>
                <wp:lineTo x="21412" y="21354"/>
                <wp:lineTo x="21412" y="0"/>
                <wp:lineTo x="0" y="0"/>
              </wp:wrapPolygon>
            </wp:wrapTight>
            <wp:docPr id="141639478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7842C846" wp14:editId="0C781DDA">
            <wp:simplePos x="0" y="0"/>
            <wp:positionH relativeFrom="column">
              <wp:posOffset>2552700</wp:posOffset>
            </wp:positionH>
            <wp:positionV relativeFrom="paragraph">
              <wp:posOffset>194310</wp:posOffset>
            </wp:positionV>
            <wp:extent cx="1457325" cy="1370330"/>
            <wp:effectExtent l="0" t="0" r="9525" b="1270"/>
            <wp:wrapTight wrapText="bothSides">
              <wp:wrapPolygon edited="0">
                <wp:start x="0" y="0"/>
                <wp:lineTo x="0" y="21320"/>
                <wp:lineTo x="21459" y="21320"/>
                <wp:lineTo x="21459" y="0"/>
                <wp:lineTo x="0" y="0"/>
              </wp:wrapPolygon>
            </wp:wrapTight>
            <wp:docPr id="136221402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4513E6FB" wp14:editId="6305DCE9">
            <wp:simplePos x="0" y="0"/>
            <wp:positionH relativeFrom="column">
              <wp:posOffset>1304925</wp:posOffset>
            </wp:positionH>
            <wp:positionV relativeFrom="paragraph">
              <wp:posOffset>241935</wp:posOffset>
            </wp:positionV>
            <wp:extent cx="1276350" cy="1241425"/>
            <wp:effectExtent l="0" t="0" r="0" b="0"/>
            <wp:wrapTight wrapText="bothSides">
              <wp:wrapPolygon edited="0">
                <wp:start x="0" y="0"/>
                <wp:lineTo x="0" y="21213"/>
                <wp:lineTo x="21278" y="21213"/>
                <wp:lineTo x="21278" y="0"/>
                <wp:lineTo x="0" y="0"/>
              </wp:wrapPolygon>
            </wp:wrapTight>
            <wp:docPr id="72419169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54EC9269" wp14:editId="3C77E1D0">
            <wp:simplePos x="0" y="0"/>
            <wp:positionH relativeFrom="column">
              <wp:posOffset>19050</wp:posOffset>
            </wp:positionH>
            <wp:positionV relativeFrom="paragraph">
              <wp:posOffset>241935</wp:posOffset>
            </wp:positionV>
            <wp:extent cx="1350645" cy="1238250"/>
            <wp:effectExtent l="0" t="0" r="1905" b="0"/>
            <wp:wrapTight wrapText="bothSides">
              <wp:wrapPolygon edited="0">
                <wp:start x="0" y="0"/>
                <wp:lineTo x="0" y="21268"/>
                <wp:lineTo x="21326" y="21268"/>
                <wp:lineTo x="21326" y="0"/>
                <wp:lineTo x="0" y="0"/>
              </wp:wrapPolygon>
            </wp:wrapTight>
            <wp:docPr id="1559067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Versiones Rechazadas</w:t>
      </w:r>
      <w:bookmarkEnd w:id="30"/>
    </w:p>
    <w:p w14:paraId="391F85D9" w14:textId="08E227E3" w:rsidR="006537E0" w:rsidRDefault="006537E0" w:rsidP="006537E0">
      <w:pPr>
        <w:spacing w:line="480" w:lineRule="auto"/>
        <w:ind w:firstLine="0"/>
      </w:pPr>
    </w:p>
    <w:p w14:paraId="13A7C2B4" w14:textId="376026DE" w:rsidR="006537E0" w:rsidRPr="006537E0" w:rsidRDefault="006537E0" w:rsidP="006537E0">
      <w:pPr>
        <w:pStyle w:val="Prrafodelista"/>
        <w:spacing w:line="480" w:lineRule="auto"/>
        <w:ind w:firstLine="0"/>
      </w:pPr>
    </w:p>
    <w:p w14:paraId="1E64F25B" w14:textId="1A038A26" w:rsidR="00F32B55" w:rsidRPr="00F32B55" w:rsidRDefault="006537E0" w:rsidP="006537E0">
      <w:pPr>
        <w:spacing w:line="480" w:lineRule="auto"/>
        <w:ind w:firstLine="0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76B6AE40" wp14:editId="5102B378">
            <wp:simplePos x="0" y="0"/>
            <wp:positionH relativeFrom="column">
              <wp:posOffset>133350</wp:posOffset>
            </wp:positionH>
            <wp:positionV relativeFrom="paragraph">
              <wp:posOffset>511810</wp:posOffset>
            </wp:positionV>
            <wp:extent cx="1390650" cy="1397000"/>
            <wp:effectExtent l="0" t="0" r="0" b="0"/>
            <wp:wrapTopAndBottom/>
            <wp:docPr id="85299279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110776" w14:textId="2FEDEE85" w:rsidR="0059769D" w:rsidRPr="0059769D" w:rsidRDefault="0059769D" w:rsidP="0059769D">
      <w:pPr>
        <w:spacing w:line="480" w:lineRule="auto"/>
      </w:pPr>
    </w:p>
    <w:p w14:paraId="6CA2719A" w14:textId="610F46CD" w:rsidR="002361D3" w:rsidRPr="004404CC" w:rsidRDefault="00E0624D" w:rsidP="004404CC">
      <w:pPr>
        <w:pStyle w:val="Ttulo2"/>
        <w:numPr>
          <w:ilvl w:val="3"/>
          <w:numId w:val="48"/>
        </w:numPr>
      </w:pPr>
      <w:r w:rsidRPr="004404CC">
        <w:t xml:space="preserve"> </w:t>
      </w:r>
      <w:bookmarkStart w:id="31" w:name="_Toc150589627"/>
      <w:r w:rsidRPr="004404CC">
        <w:t>Paleta de Colores</w:t>
      </w:r>
      <w:bookmarkEnd w:id="31"/>
    </w:p>
    <w:p w14:paraId="50EDA12B" w14:textId="7AE4AEDF" w:rsidR="00E0624D" w:rsidRPr="004404CC" w:rsidRDefault="00A37B05" w:rsidP="00A37B05">
      <w:pPr>
        <w:spacing w:line="480" w:lineRule="auto"/>
        <w:ind w:firstLine="0"/>
        <w:jc w:val="both"/>
      </w:pPr>
      <w:r w:rsidRPr="004404CC">
        <w:t>La paleta de colores de "</w:t>
      </w:r>
      <w:proofErr w:type="spellStart"/>
      <w:r w:rsidRPr="004404CC">
        <w:t>Bad</w:t>
      </w:r>
      <w:proofErr w:type="spellEnd"/>
      <w:r w:rsidRPr="004404CC">
        <w:t>" está diseñada para reflejar la temática de espadas y narraciones épicas en nuestro logotipo. Los colores elegidos aportan una sensación de antigüedad y autenticidad a nuestra marca.</w:t>
      </w:r>
    </w:p>
    <w:p w14:paraId="63EB3827" w14:textId="2ECC3C3D" w:rsidR="00DD770B" w:rsidRPr="004404CC" w:rsidRDefault="00E0624D" w:rsidP="004404CC">
      <w:pPr>
        <w:pStyle w:val="Ttulo2"/>
        <w:numPr>
          <w:ilvl w:val="4"/>
          <w:numId w:val="48"/>
        </w:numPr>
      </w:pPr>
      <w:bookmarkStart w:id="32" w:name="_Toc150589628"/>
      <w:r w:rsidRPr="004404CC">
        <w:t>Colores primarios</w:t>
      </w:r>
      <w:bookmarkEnd w:id="32"/>
      <w:r w:rsidRPr="004404CC">
        <w:t xml:space="preserve"> </w:t>
      </w:r>
    </w:p>
    <w:p w14:paraId="337FA137" w14:textId="477D9DD8" w:rsidR="00E0624D" w:rsidRPr="004404CC" w:rsidRDefault="00A37B05" w:rsidP="0059769D">
      <w:pPr>
        <w:pStyle w:val="Prrafodelista"/>
        <w:numPr>
          <w:ilvl w:val="0"/>
          <w:numId w:val="44"/>
        </w:numPr>
        <w:spacing w:line="480" w:lineRule="auto"/>
        <w:jc w:val="both"/>
      </w:pPr>
      <w:r w:rsidRPr="004404CC">
        <w:rPr>
          <w:b/>
          <w:bCs/>
        </w:rPr>
        <w:t>Azul Terrestre (</w:t>
      </w:r>
      <w:proofErr w:type="spellStart"/>
      <w:r w:rsidRPr="004404CC">
        <w:rPr>
          <w:b/>
          <w:bCs/>
        </w:rPr>
        <w:t>Hex</w:t>
      </w:r>
      <w:proofErr w:type="spellEnd"/>
      <w:r w:rsidRPr="004404CC">
        <w:rPr>
          <w:b/>
          <w:bCs/>
        </w:rPr>
        <w:t>: #00457D):</w:t>
      </w:r>
      <w:r w:rsidRPr="004404CC">
        <w:t xml:space="preserve"> Este color azul evoca una sensación de profundidad y misterio, como un cielo estrellado o un horizonte lejano. Representa la vastedad de las historias que contamos.</w:t>
      </w:r>
    </w:p>
    <w:p w14:paraId="7E852944" w14:textId="23565CB9" w:rsidR="00E0624D" w:rsidRPr="004404CC" w:rsidRDefault="00A37B05" w:rsidP="0059769D">
      <w:pPr>
        <w:pStyle w:val="Prrafodelista"/>
        <w:numPr>
          <w:ilvl w:val="0"/>
          <w:numId w:val="44"/>
        </w:numPr>
        <w:spacing w:line="480" w:lineRule="auto"/>
        <w:jc w:val="both"/>
      </w:pPr>
      <w:r w:rsidRPr="004404CC">
        <w:rPr>
          <w:b/>
          <w:bCs/>
        </w:rPr>
        <w:t>Blanco Puro (</w:t>
      </w:r>
      <w:proofErr w:type="spellStart"/>
      <w:r w:rsidRPr="004404CC">
        <w:rPr>
          <w:b/>
          <w:bCs/>
        </w:rPr>
        <w:t>Hex</w:t>
      </w:r>
      <w:proofErr w:type="spellEnd"/>
      <w:r w:rsidRPr="004404CC">
        <w:rPr>
          <w:b/>
          <w:bCs/>
        </w:rPr>
        <w:t>: #FFFFFF):</w:t>
      </w:r>
      <w:r w:rsidRPr="004404CC">
        <w:t xml:space="preserve"> </w:t>
      </w:r>
      <w:r w:rsidR="00E0624D" w:rsidRPr="004404CC">
        <w:t>.</w:t>
      </w:r>
      <w:r w:rsidRPr="004404CC">
        <w:t xml:space="preserve"> El blanco simboliza la pureza y la claridad, y se utiliza para representar las espadas en nuestro logotipo.</w:t>
      </w:r>
    </w:p>
    <w:p w14:paraId="6BBB17AB" w14:textId="5F32525C" w:rsidR="00E0624D" w:rsidRPr="004404CC" w:rsidRDefault="00E0624D" w:rsidP="004404CC">
      <w:pPr>
        <w:pStyle w:val="Ttulo2"/>
        <w:numPr>
          <w:ilvl w:val="4"/>
          <w:numId w:val="48"/>
        </w:numPr>
      </w:pPr>
      <w:bookmarkStart w:id="33" w:name="_Toc150589629"/>
      <w:r w:rsidRPr="004404CC">
        <w:t>Colores Secundarios</w:t>
      </w:r>
      <w:bookmarkEnd w:id="33"/>
    </w:p>
    <w:p w14:paraId="4BC4DDAD" w14:textId="40EE9851" w:rsidR="004404CC" w:rsidRPr="004404CC" w:rsidRDefault="004404CC" w:rsidP="0059769D">
      <w:pPr>
        <w:pStyle w:val="Prrafodelista"/>
        <w:numPr>
          <w:ilvl w:val="0"/>
          <w:numId w:val="49"/>
        </w:numPr>
        <w:spacing w:line="480" w:lineRule="auto"/>
        <w:jc w:val="both"/>
      </w:pPr>
      <w:r w:rsidRPr="004404CC">
        <w:rPr>
          <w:b/>
          <w:bCs/>
        </w:rPr>
        <w:lastRenderedPageBreak/>
        <w:t>Dorado Antiguo (</w:t>
      </w:r>
      <w:proofErr w:type="spellStart"/>
      <w:r w:rsidRPr="004404CC">
        <w:rPr>
          <w:b/>
          <w:bCs/>
        </w:rPr>
        <w:t>Hex</w:t>
      </w:r>
      <w:proofErr w:type="spellEnd"/>
      <w:r w:rsidRPr="004404CC">
        <w:rPr>
          <w:b/>
          <w:bCs/>
        </w:rPr>
        <w:t xml:space="preserve">: #B89039): </w:t>
      </w:r>
      <w:r w:rsidRPr="004404CC">
        <w:t>El tono dorado antiguo complementa el azul y el blanco, añadiendo un toque de lujo y autenticidad, mientras conecta con la temática épica de nuestras narraciones.</w:t>
      </w:r>
    </w:p>
    <w:p w14:paraId="70A96CA0" w14:textId="77777777" w:rsidR="004404CC" w:rsidRPr="004404CC" w:rsidRDefault="004404CC" w:rsidP="0059769D">
      <w:pPr>
        <w:pStyle w:val="Prrafodelista"/>
        <w:numPr>
          <w:ilvl w:val="0"/>
          <w:numId w:val="49"/>
        </w:numPr>
        <w:spacing w:line="480" w:lineRule="auto"/>
        <w:jc w:val="both"/>
        <w:rPr>
          <w:b/>
          <w:bCs/>
        </w:rPr>
      </w:pPr>
      <w:r w:rsidRPr="004404CC">
        <w:rPr>
          <w:b/>
          <w:bCs/>
        </w:rPr>
        <w:t>Negro Épico (</w:t>
      </w:r>
      <w:proofErr w:type="spellStart"/>
      <w:r w:rsidRPr="004404CC">
        <w:rPr>
          <w:b/>
          <w:bCs/>
        </w:rPr>
        <w:t>Hex</w:t>
      </w:r>
      <w:proofErr w:type="spellEnd"/>
      <w:r w:rsidRPr="004404CC">
        <w:rPr>
          <w:b/>
          <w:bCs/>
        </w:rPr>
        <w:t xml:space="preserve">: #000000): </w:t>
      </w:r>
      <w:r w:rsidRPr="004404CC">
        <w:t>El negro profundo y elegante se utiliza como acento para añadir dramatismo y misterio a nuestra paleta</w:t>
      </w:r>
    </w:p>
    <w:p w14:paraId="04EB4939" w14:textId="028ABCFC" w:rsidR="00E0624D" w:rsidRPr="004404CC" w:rsidRDefault="00E0624D" w:rsidP="0059769D">
      <w:pPr>
        <w:spacing w:line="480" w:lineRule="auto"/>
        <w:jc w:val="both"/>
        <w:rPr>
          <w:b/>
          <w:bCs/>
        </w:rPr>
      </w:pPr>
      <w:r w:rsidRPr="004404CC">
        <w:t>Esta paleta de colores, con sus tonos dorados oscuros y sus acentos en plata y rojo, encapsula la esencia de "</w:t>
      </w:r>
      <w:proofErr w:type="spellStart"/>
      <w:r w:rsidRPr="004404CC">
        <w:t>Bad</w:t>
      </w:r>
      <w:proofErr w:type="spellEnd"/>
      <w:r w:rsidRPr="004404CC">
        <w:t>" y es una elección que enriquece nuestra identidad visual, conectando con la temática de espadas y narraciones épicas que caracterizan nuestra marca. Estos colores deben aplicarse con coherencia en todos los materiales y representaciones de la marca "</w:t>
      </w:r>
      <w:proofErr w:type="spellStart"/>
      <w:r w:rsidRPr="004404CC">
        <w:t>Bad</w:t>
      </w:r>
      <w:proofErr w:type="spellEnd"/>
      <w:r w:rsidRPr="004404CC">
        <w:t>" para mantener una imagen visual unificada.</w:t>
      </w:r>
    </w:p>
    <w:p w14:paraId="28731DB5" w14:textId="494022A8" w:rsidR="0089771D" w:rsidRDefault="004404CC" w:rsidP="004404CC">
      <w:pPr>
        <w:pStyle w:val="Ttulo2"/>
        <w:numPr>
          <w:ilvl w:val="3"/>
          <w:numId w:val="48"/>
        </w:numPr>
      </w:pPr>
      <w:bookmarkStart w:id="34" w:name="_Toc150589630"/>
      <w:r>
        <w:t>Tipografía</w:t>
      </w:r>
      <w:bookmarkEnd w:id="34"/>
      <w:r>
        <w:t xml:space="preserve"> </w:t>
      </w:r>
    </w:p>
    <w:p w14:paraId="57F81571" w14:textId="0F3E4A8A" w:rsidR="004404CC" w:rsidRDefault="0059769D" w:rsidP="0059769D">
      <w:pPr>
        <w:spacing w:line="480" w:lineRule="auto"/>
        <w:jc w:val="both"/>
      </w:pPr>
      <w:r w:rsidRPr="0059769D">
        <w:t>La elección de la tipografía desempeña un papel fundamental en la representación de nuestra marca "</w:t>
      </w:r>
      <w:proofErr w:type="spellStart"/>
      <w:r w:rsidRPr="0059769D">
        <w:t>Bad</w:t>
      </w:r>
      <w:proofErr w:type="spellEnd"/>
      <w:r w:rsidRPr="0059769D">
        <w:t>." Hemos seleccionado la fuente "</w:t>
      </w:r>
      <w:proofErr w:type="spellStart"/>
      <w:r w:rsidRPr="0059769D">
        <w:t>Impact</w:t>
      </w:r>
      <w:proofErr w:type="spellEnd"/>
      <w:r w:rsidRPr="0059769D">
        <w:t>" para reflejar la naturaleza impactante y poderosa de nuestras narraciones visuales. "</w:t>
      </w:r>
      <w:proofErr w:type="spellStart"/>
      <w:r w:rsidRPr="0059769D">
        <w:t>Impact</w:t>
      </w:r>
      <w:proofErr w:type="spellEnd"/>
      <w:r w:rsidRPr="0059769D">
        <w:t xml:space="preserve">" es una fuente </w:t>
      </w:r>
      <w:proofErr w:type="spellStart"/>
      <w:r w:rsidRPr="0059769D">
        <w:t>sans-serif</w:t>
      </w:r>
      <w:proofErr w:type="spellEnd"/>
      <w:r w:rsidRPr="0059769D">
        <w:t xml:space="preserve"> con caracteres fuertes y audaces, lo que la hace ideal para comunicar nuestra pasión y compromiso en cada proyecto que emprendemos.</w:t>
      </w:r>
    </w:p>
    <w:p w14:paraId="1C4277B7" w14:textId="77AAAAE5" w:rsidR="0059769D" w:rsidRDefault="0059769D" w:rsidP="0059769D">
      <w:pPr>
        <w:pStyle w:val="Ttulo2"/>
        <w:numPr>
          <w:ilvl w:val="4"/>
          <w:numId w:val="48"/>
        </w:numPr>
      </w:pPr>
      <w:bookmarkStart w:id="35" w:name="_Toc150589631"/>
      <w:r>
        <w:t>Fuente primaria</w:t>
      </w:r>
      <w:bookmarkEnd w:id="35"/>
    </w:p>
    <w:p w14:paraId="4816A694" w14:textId="4CC9ED09" w:rsidR="0059769D" w:rsidRDefault="0059769D" w:rsidP="0059769D">
      <w:pPr>
        <w:spacing w:line="480" w:lineRule="auto"/>
      </w:pPr>
      <w:proofErr w:type="spellStart"/>
      <w:r w:rsidRPr="0059769D">
        <w:t>Impact</w:t>
      </w:r>
      <w:proofErr w:type="spellEnd"/>
      <w:r w:rsidRPr="0059769D">
        <w:t xml:space="preserve"> (Fuente Predeterminada): "</w:t>
      </w:r>
      <w:proofErr w:type="spellStart"/>
      <w:r w:rsidRPr="0059769D">
        <w:t>Impact</w:t>
      </w:r>
      <w:proofErr w:type="spellEnd"/>
      <w:r w:rsidRPr="0059769D">
        <w:t>" se establece como nuestra fuente primaria para la marca "</w:t>
      </w:r>
      <w:proofErr w:type="spellStart"/>
      <w:r w:rsidRPr="0059769D">
        <w:t>Bad</w:t>
      </w:r>
      <w:proofErr w:type="spellEnd"/>
      <w:r w:rsidRPr="0059769D">
        <w:t>." Su diseño audaz y en negrita comunica la fuerza y la importancia de nuestras historias.</w:t>
      </w:r>
    </w:p>
    <w:p w14:paraId="3F5A9CCC" w14:textId="66665867" w:rsidR="0059769D" w:rsidRDefault="0059769D" w:rsidP="0059769D">
      <w:pPr>
        <w:pStyle w:val="Ttulo2"/>
        <w:numPr>
          <w:ilvl w:val="4"/>
          <w:numId w:val="48"/>
        </w:numPr>
      </w:pPr>
      <w:bookmarkStart w:id="36" w:name="_Toc150589632"/>
      <w:r>
        <w:t>Fuente Secundaria</w:t>
      </w:r>
      <w:bookmarkEnd w:id="36"/>
      <w:r>
        <w:t xml:space="preserve"> </w:t>
      </w:r>
    </w:p>
    <w:p w14:paraId="4E7200C5" w14:textId="77777777" w:rsidR="0059769D" w:rsidRDefault="0059769D" w:rsidP="0059769D">
      <w:pPr>
        <w:spacing w:line="480" w:lineRule="auto"/>
      </w:pPr>
      <w:proofErr w:type="spellStart"/>
      <w:r>
        <w:lastRenderedPageBreak/>
        <w:t>Roboto</w:t>
      </w:r>
      <w:proofErr w:type="spellEnd"/>
      <w:r>
        <w:t xml:space="preserve"> (o similar): "</w:t>
      </w:r>
      <w:proofErr w:type="spellStart"/>
      <w:r>
        <w:t>Roboto</w:t>
      </w:r>
      <w:proofErr w:type="spellEnd"/>
      <w:r>
        <w:t xml:space="preserve">" es una fuente </w:t>
      </w:r>
      <w:proofErr w:type="spellStart"/>
      <w:r>
        <w:t>sans-serif</w:t>
      </w:r>
      <w:proofErr w:type="spellEnd"/>
      <w:r>
        <w:t xml:space="preserve"> versátil y legible que puede servir como fuente secundaria para aplicaciones como texto de cuerpo, párrafos o elementos de diseño. Su diseño moderno y neutral complementa el carácter audaz de "</w:t>
      </w:r>
      <w:proofErr w:type="spellStart"/>
      <w:r>
        <w:t>Impact</w:t>
      </w:r>
      <w:proofErr w:type="spellEnd"/>
      <w:r>
        <w:t>" y puede ser utilizado en combinación para crear una apariencia equilibrada y legible en materiales más extensos.</w:t>
      </w:r>
    </w:p>
    <w:p w14:paraId="4715B529" w14:textId="06945E83" w:rsidR="0059769D" w:rsidRPr="0059769D" w:rsidRDefault="0059769D" w:rsidP="0059769D">
      <w:pPr>
        <w:spacing w:line="480" w:lineRule="auto"/>
      </w:pPr>
      <w:r>
        <w:t>"</w:t>
      </w:r>
      <w:proofErr w:type="spellStart"/>
      <w:r>
        <w:t>Roboto</w:t>
      </w:r>
      <w:proofErr w:type="spellEnd"/>
      <w:r>
        <w:t>" es ampliamente reconocida por su legibilidad en una variedad de tamaños de fuente y contextos, lo que la hace una elección sólida como fuente secundaria que puede utilizarse en conjunto con "</w:t>
      </w:r>
      <w:proofErr w:type="spellStart"/>
      <w:r>
        <w:t>Impact</w:t>
      </w:r>
      <w:proofErr w:type="spellEnd"/>
      <w:r>
        <w:t>" para lograr una identidad de marca coherente y atractiva.</w:t>
      </w:r>
    </w:p>
    <w:p w14:paraId="64506925" w14:textId="77777777" w:rsidR="00D77A0B" w:rsidRPr="004404CC" w:rsidRDefault="008701F0" w:rsidP="00C811A6">
      <w:pPr>
        <w:pStyle w:val="Ttulo1"/>
      </w:pPr>
      <w:bookmarkStart w:id="37" w:name="_Toc150589633"/>
      <w:r w:rsidRPr="004404CC">
        <w:lastRenderedPageBreak/>
        <w:t xml:space="preserve">Capítulo </w:t>
      </w:r>
      <w:r w:rsidR="002C0445" w:rsidRPr="004404CC">
        <w:t>3</w:t>
      </w:r>
      <w:r w:rsidR="00B85AA9" w:rsidRPr="004404CC">
        <w:t xml:space="preserve">. </w:t>
      </w:r>
      <w:r w:rsidRPr="004404CC">
        <w:t>Conclusiones</w:t>
      </w:r>
      <w:bookmarkEnd w:id="37"/>
    </w:p>
    <w:p w14:paraId="10114D3B" w14:textId="54823FB0" w:rsidR="00F24957" w:rsidRPr="00F24957" w:rsidRDefault="00F24957" w:rsidP="00F24957">
      <w:pPr>
        <w:autoSpaceDE w:val="0"/>
        <w:autoSpaceDN w:val="0"/>
        <w:adjustRightInd w:val="0"/>
        <w:spacing w:line="480" w:lineRule="auto"/>
        <w:ind w:firstLine="0"/>
        <w:jc w:val="both"/>
        <w:rPr>
          <w:lang w:val="es-ES"/>
        </w:rPr>
      </w:pPr>
      <w:bookmarkStart w:id="38" w:name="_Toc285535820"/>
      <w:bookmarkStart w:id="39" w:name="_Toc410627908"/>
      <w:r w:rsidRPr="00F24957">
        <w:rPr>
          <w:lang w:val="es-ES"/>
        </w:rPr>
        <w:t>El manual de marca de "</w:t>
      </w:r>
      <w:proofErr w:type="spellStart"/>
      <w:r w:rsidRPr="00F24957">
        <w:rPr>
          <w:lang w:val="es-ES"/>
        </w:rPr>
        <w:t>Bad</w:t>
      </w:r>
      <w:proofErr w:type="spellEnd"/>
      <w:r w:rsidRPr="00F24957">
        <w:rPr>
          <w:lang w:val="es-ES"/>
        </w:rPr>
        <w:t>" es una guía esencial que establece las pautas para representar de manera coherente y efectiva nuestra marca en una variedad de contextos y medios. A lo largo de este documento, hemos explorado en detalle los elementos clave de nuestra identidad visual, incluyendo el logotipo, la paleta de colores y la tipografía. Hemos destacado la importancia de mantener la coherencia en la aplicación de estos elementos para fortalecer la percepción de nuestra marca en la industria.</w:t>
      </w:r>
    </w:p>
    <w:p w14:paraId="7AFBBE2B" w14:textId="23D21C2E" w:rsidR="00F24957" w:rsidRPr="00F24957" w:rsidRDefault="00F24957" w:rsidP="00F24957">
      <w:pPr>
        <w:autoSpaceDE w:val="0"/>
        <w:autoSpaceDN w:val="0"/>
        <w:adjustRightInd w:val="0"/>
        <w:spacing w:line="480" w:lineRule="auto"/>
        <w:ind w:firstLine="0"/>
        <w:jc w:val="both"/>
        <w:rPr>
          <w:lang w:val="es-ES"/>
        </w:rPr>
      </w:pPr>
      <w:r w:rsidRPr="00F24957">
        <w:rPr>
          <w:lang w:val="es-ES"/>
        </w:rPr>
        <w:t>Es esencial recordar que nuestra marca "</w:t>
      </w:r>
      <w:proofErr w:type="spellStart"/>
      <w:r w:rsidRPr="00F24957">
        <w:rPr>
          <w:lang w:val="es-ES"/>
        </w:rPr>
        <w:t>Bad</w:t>
      </w:r>
      <w:proofErr w:type="spellEnd"/>
      <w:r w:rsidRPr="00F24957">
        <w:rPr>
          <w:lang w:val="es-ES"/>
        </w:rPr>
        <w:t>" no es simplemente un logotipo o una paleta de colores; es una representación de nuestra pasión por la narración visual, la creatividad, la innovación y la búsqueda de la excelencia en la producción de cortometrajes y animaciones. Cada elemento de nuestra identidad visual, desde el logotipo audaz hasta los colores y las fuentes, comunica nuestra filosofía y nuestro compromiso con la narración visual impactante.</w:t>
      </w:r>
    </w:p>
    <w:p w14:paraId="7FFAFD7E" w14:textId="148BDBF7" w:rsidR="00F24957" w:rsidRPr="00F24957" w:rsidRDefault="00F24957" w:rsidP="00F24957">
      <w:pPr>
        <w:autoSpaceDE w:val="0"/>
        <w:autoSpaceDN w:val="0"/>
        <w:adjustRightInd w:val="0"/>
        <w:spacing w:line="480" w:lineRule="auto"/>
        <w:ind w:firstLine="0"/>
        <w:jc w:val="both"/>
        <w:rPr>
          <w:lang w:val="es-ES"/>
        </w:rPr>
      </w:pPr>
      <w:r w:rsidRPr="00F24957">
        <w:rPr>
          <w:lang w:val="es-ES"/>
        </w:rPr>
        <w:t>La coherencia en la aplicación de nuestra identidad visual es clave para mantener una imagen sólida y memorable de "</w:t>
      </w:r>
      <w:proofErr w:type="spellStart"/>
      <w:r w:rsidRPr="00F24957">
        <w:rPr>
          <w:lang w:val="es-ES"/>
        </w:rPr>
        <w:t>Bad</w:t>
      </w:r>
      <w:proofErr w:type="spellEnd"/>
      <w:r w:rsidRPr="00F24957">
        <w:rPr>
          <w:lang w:val="es-ES"/>
        </w:rPr>
        <w:t>" en la mente de nuestra audiencia y en la industria. Al seguir las pautas establecidas en este manual de marca, contribuiremos a fortalecer nuestra presencia y a establecer a "</w:t>
      </w:r>
      <w:proofErr w:type="spellStart"/>
      <w:r w:rsidRPr="00F24957">
        <w:rPr>
          <w:lang w:val="es-ES"/>
        </w:rPr>
        <w:t>Bad</w:t>
      </w:r>
      <w:proofErr w:type="spellEnd"/>
      <w:r w:rsidRPr="00F24957">
        <w:rPr>
          <w:lang w:val="es-ES"/>
        </w:rPr>
        <w:t>" como un referente en la producción de narraciones visuales que cautivan, inspiran y desafían los límites de la creatividad.</w:t>
      </w:r>
    </w:p>
    <w:p w14:paraId="7BDE8E66" w14:textId="28F23376" w:rsidR="00523FB2" w:rsidRPr="004404CC" w:rsidRDefault="00F24957" w:rsidP="00F24957">
      <w:pPr>
        <w:autoSpaceDE w:val="0"/>
        <w:autoSpaceDN w:val="0"/>
        <w:adjustRightInd w:val="0"/>
        <w:spacing w:line="480" w:lineRule="auto"/>
        <w:ind w:firstLine="0"/>
        <w:jc w:val="both"/>
      </w:pPr>
      <w:r w:rsidRPr="00F24957">
        <w:rPr>
          <w:lang w:val="es-ES"/>
        </w:rPr>
        <w:t>En resumen, este manual de marca es una herramienta esencial para todos los miembros del equipo, colaboradores y socios de "</w:t>
      </w:r>
      <w:proofErr w:type="spellStart"/>
      <w:r w:rsidRPr="00F24957">
        <w:rPr>
          <w:lang w:val="es-ES"/>
        </w:rPr>
        <w:t>Bad</w:t>
      </w:r>
      <w:proofErr w:type="spellEnd"/>
      <w:r w:rsidRPr="00F24957">
        <w:rPr>
          <w:lang w:val="es-ES"/>
        </w:rPr>
        <w:t>." Al adherirse a estas pautas, aseguramos que nuestra marca sea representada de manera coherente y efectiva, lo que nos ayudará a alcanzar nuestros objetivos y a dejar una huella perdurable en la industria de la producción de cortometrajes y animaciones</w:t>
      </w:r>
      <w:bookmarkEnd w:id="38"/>
      <w:bookmarkEnd w:id="39"/>
    </w:p>
    <w:sectPr w:rsidR="00523FB2" w:rsidRPr="004404CC" w:rsidSect="001B1045">
      <w:headerReference w:type="default" r:id="rId26"/>
      <w:footerReference w:type="even" r:id="rId27"/>
      <w:footerReference w:type="default" r:id="rId28"/>
      <w:pgSz w:w="12240" w:h="15840"/>
      <w:pgMar w:top="1702" w:right="1440" w:bottom="1843" w:left="1440" w:header="760" w:footer="6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C75BD" w14:textId="77777777" w:rsidR="00096C98" w:rsidRDefault="00096C98" w:rsidP="00010F05">
      <w:r>
        <w:separator/>
      </w:r>
    </w:p>
  </w:endnote>
  <w:endnote w:type="continuationSeparator" w:id="0">
    <w:p w14:paraId="2C99CEF5" w14:textId="77777777" w:rsidR="00096C98" w:rsidRDefault="00096C98" w:rsidP="00010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C8165" w14:textId="77777777" w:rsidR="00A47A3F" w:rsidRDefault="00A47A3F" w:rsidP="00937EC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BCB378" w14:textId="77777777" w:rsidR="00A47A3F" w:rsidRDefault="00A47A3F" w:rsidP="00937EC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2A034" w14:textId="77777777" w:rsidR="00B37710" w:rsidRPr="00937ECF" w:rsidRDefault="004B689C" w:rsidP="00B37710">
    <w:pPr>
      <w:pStyle w:val="Piedepgina"/>
      <w:ind w:right="36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73D8A0" wp14:editId="5A4A51A8">
              <wp:simplePos x="0" y="0"/>
              <wp:positionH relativeFrom="column">
                <wp:posOffset>4152900</wp:posOffset>
              </wp:positionH>
              <wp:positionV relativeFrom="paragraph">
                <wp:posOffset>12700</wp:posOffset>
              </wp:positionV>
              <wp:extent cx="1611630" cy="389255"/>
              <wp:effectExtent l="0" t="0" r="0" b="0"/>
              <wp:wrapNone/>
              <wp:docPr id="38" name="Rectángulo redondeado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11630" cy="389255"/>
                      </a:xfrm>
                      <a:prstGeom prst="roundRect">
                        <a:avLst/>
                      </a:prstGeom>
                      <a:solidFill>
                        <a:sysClr val="window" lastClr="FFFFFF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702B8A92" w14:textId="77777777" w:rsidR="00B37710" w:rsidRPr="008422C5" w:rsidRDefault="00B37710" w:rsidP="00B3771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422C5"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Página </w:t>
                          </w:r>
                          <w:r w:rsidRPr="008422C5">
                            <w:rPr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422C5">
                            <w:rPr>
                              <w:bCs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 w:rsidRPr="008422C5">
                            <w:rPr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67A4E" w:rsidRPr="00F67A4E">
                            <w:rPr>
                              <w:bCs/>
                              <w:noProof/>
                              <w:sz w:val="20"/>
                              <w:szCs w:val="20"/>
                              <w:lang w:val="es-ES"/>
                            </w:rPr>
                            <w:t>15</w:t>
                          </w:r>
                          <w:r w:rsidRPr="008422C5">
                            <w:rPr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  <w:r w:rsidRPr="008422C5"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 de </w:t>
                          </w:r>
                          <w:r w:rsidRPr="008422C5">
                            <w:rPr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422C5">
                            <w:rPr>
                              <w:bCs/>
                              <w:sz w:val="20"/>
                              <w:szCs w:val="20"/>
                            </w:rPr>
                            <w:instrText>NUMPAGES  \* Arabic  \* MERGEFORMAT</w:instrText>
                          </w:r>
                          <w:r w:rsidRPr="008422C5">
                            <w:rPr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67A4E" w:rsidRPr="00F67A4E">
                            <w:rPr>
                              <w:bCs/>
                              <w:noProof/>
                              <w:sz w:val="20"/>
                              <w:szCs w:val="20"/>
                              <w:lang w:val="es-ES"/>
                            </w:rPr>
                            <w:t>15</w:t>
                          </w:r>
                          <w:r w:rsidRPr="008422C5">
                            <w:rPr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F73D8A0" id="Rectángulo redondeado 38" o:spid="_x0000_s1026" style="position:absolute;left:0;text-align:left;margin-left:327pt;margin-top:1pt;width:126.9pt;height:30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" fillcolor="window" stroked="f" strokeweight="2pt">
              <v:textbox>
                <w:txbxContent>
                  <w:p w14:paraId="702B8A92" w14:textId="77777777" w:rsidR="00B37710" w:rsidRPr="008422C5" w:rsidRDefault="00B37710" w:rsidP="00B3771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422C5">
                      <w:rPr>
                        <w:sz w:val="20"/>
                        <w:szCs w:val="20"/>
                        <w:lang w:val="es-ES"/>
                      </w:rPr>
                      <w:t xml:space="preserve">Página </w:t>
                    </w:r>
                    <w:r w:rsidRPr="008422C5">
                      <w:rPr>
                        <w:bCs/>
                        <w:sz w:val="20"/>
                        <w:szCs w:val="20"/>
                      </w:rPr>
                      <w:fldChar w:fldCharType="begin"/>
                    </w:r>
                    <w:r w:rsidRPr="008422C5">
                      <w:rPr>
                        <w:bCs/>
                        <w:sz w:val="20"/>
                        <w:szCs w:val="20"/>
                      </w:rPr>
                      <w:instrText>PAGE  \* Arabic  \* MERGEFORMAT</w:instrText>
                    </w:r>
                    <w:r w:rsidRPr="008422C5">
                      <w:rPr>
                        <w:bCs/>
                        <w:sz w:val="20"/>
                        <w:szCs w:val="20"/>
                      </w:rPr>
                      <w:fldChar w:fldCharType="separate"/>
                    </w:r>
                    <w:r w:rsidR="00F67A4E" w:rsidRPr="00F67A4E">
                      <w:rPr>
                        <w:bCs/>
                        <w:noProof/>
                        <w:sz w:val="20"/>
                        <w:szCs w:val="20"/>
                        <w:lang w:val="es-ES"/>
                      </w:rPr>
                      <w:t>15</w:t>
                    </w:r>
                    <w:r w:rsidRPr="008422C5">
                      <w:rPr>
                        <w:bCs/>
                        <w:sz w:val="20"/>
                        <w:szCs w:val="20"/>
                      </w:rPr>
                      <w:fldChar w:fldCharType="end"/>
                    </w:r>
                    <w:r w:rsidRPr="008422C5">
                      <w:rPr>
                        <w:sz w:val="20"/>
                        <w:szCs w:val="20"/>
                        <w:lang w:val="es-ES"/>
                      </w:rPr>
                      <w:t xml:space="preserve"> de </w:t>
                    </w:r>
                    <w:r w:rsidRPr="008422C5">
                      <w:rPr>
                        <w:bCs/>
                        <w:sz w:val="20"/>
                        <w:szCs w:val="20"/>
                      </w:rPr>
                      <w:fldChar w:fldCharType="begin"/>
                    </w:r>
                    <w:r w:rsidRPr="008422C5">
                      <w:rPr>
                        <w:bCs/>
                        <w:sz w:val="20"/>
                        <w:szCs w:val="20"/>
                      </w:rPr>
                      <w:instrText>NUMPAGES  \* Arabic  \* MERGEFORMAT</w:instrText>
                    </w:r>
                    <w:r w:rsidRPr="008422C5">
                      <w:rPr>
                        <w:bCs/>
                        <w:sz w:val="20"/>
                        <w:szCs w:val="20"/>
                      </w:rPr>
                      <w:fldChar w:fldCharType="separate"/>
                    </w:r>
                    <w:r w:rsidR="00F67A4E" w:rsidRPr="00F67A4E">
                      <w:rPr>
                        <w:bCs/>
                        <w:noProof/>
                        <w:sz w:val="20"/>
                        <w:szCs w:val="20"/>
                        <w:lang w:val="es-ES"/>
                      </w:rPr>
                      <w:t>15</w:t>
                    </w:r>
                    <w:r w:rsidRPr="008422C5">
                      <w:rPr>
                        <w:bCs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oundrect>
          </w:pict>
        </mc:Fallback>
      </mc:AlternateContent>
    </w:r>
    <w:r w:rsidR="00B37710" w:rsidRPr="00937ECF">
      <w:rPr>
        <w:sz w:val="20"/>
        <w:szCs w:val="20"/>
      </w:rPr>
      <w:t>Asignatura:</w:t>
    </w:r>
    <w:r w:rsidR="00ED68AC">
      <w:rPr>
        <w:sz w:val="20"/>
        <w:szCs w:val="20"/>
      </w:rPr>
      <w:t xml:space="preserve"> </w:t>
    </w:r>
    <w:r w:rsidR="00700564">
      <w:rPr>
        <w:sz w:val="20"/>
        <w:szCs w:val="20"/>
      </w:rPr>
      <w:t xml:space="preserve">Lenguaje audiovisual </w:t>
    </w:r>
  </w:p>
  <w:p w14:paraId="19789441" w14:textId="12F587F9" w:rsidR="00A47A3F" w:rsidRDefault="00B37710" w:rsidP="00700564">
    <w:pPr>
      <w:pStyle w:val="Piedepgina"/>
      <w:ind w:right="360"/>
      <w:rPr>
        <w:sz w:val="20"/>
        <w:szCs w:val="20"/>
      </w:rPr>
    </w:pPr>
    <w:r w:rsidRPr="00937ECF">
      <w:rPr>
        <w:sz w:val="20"/>
        <w:szCs w:val="20"/>
      </w:rPr>
      <w:t>Carrera</w:t>
    </w:r>
    <w:r w:rsidR="006E4BA9">
      <w:rPr>
        <w:sz w:val="20"/>
        <w:szCs w:val="20"/>
      </w:rPr>
      <w:t xml:space="preserve">: </w:t>
    </w:r>
    <w:r w:rsidR="00700564">
      <w:rPr>
        <w:sz w:val="20"/>
        <w:szCs w:val="20"/>
      </w:rPr>
      <w:t>Ing</w:t>
    </w:r>
    <w:r w:rsidR="006E4BA9">
      <w:rPr>
        <w:sz w:val="20"/>
        <w:szCs w:val="20"/>
      </w:rPr>
      <w:t>.</w:t>
    </w:r>
    <w:r w:rsidR="00700564">
      <w:rPr>
        <w:sz w:val="20"/>
        <w:szCs w:val="20"/>
      </w:rPr>
      <w:t xml:space="preserve"> de Sistemas</w:t>
    </w:r>
  </w:p>
  <w:p w14:paraId="41DC3F48" w14:textId="77777777" w:rsidR="00700564" w:rsidRPr="00937ECF" w:rsidRDefault="00700564" w:rsidP="00700564">
    <w:pPr>
      <w:pStyle w:val="Piedepgina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5B015" w14:textId="77777777" w:rsidR="00096C98" w:rsidRDefault="00096C98" w:rsidP="00010F05">
      <w:r>
        <w:separator/>
      </w:r>
    </w:p>
  </w:footnote>
  <w:footnote w:type="continuationSeparator" w:id="0">
    <w:p w14:paraId="12C3EF20" w14:textId="77777777" w:rsidR="00096C98" w:rsidRDefault="00096C98" w:rsidP="00010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1EC1A" w14:textId="1FA5061B" w:rsidR="004814C3" w:rsidRPr="001B1045" w:rsidRDefault="001B1045" w:rsidP="004814C3">
    <w:pPr>
      <w:pStyle w:val="Encabezado"/>
    </w:pPr>
    <w:r w:rsidRPr="00010F05">
      <w:t>Título:</w:t>
    </w:r>
    <w:r w:rsidR="001621BB">
      <w:t xml:space="preserve"> </w:t>
    </w:r>
    <w:r w:rsidR="004814C3">
      <w:t>Manual de Marca BAD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F57"/>
    <w:multiLevelType w:val="hybridMultilevel"/>
    <w:tmpl w:val="FF4A5AB2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1F36F78"/>
    <w:multiLevelType w:val="hybridMultilevel"/>
    <w:tmpl w:val="CEB6AE4A"/>
    <w:lvl w:ilvl="0" w:tplc="C1FA341E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97" w:hanging="360"/>
      </w:pPr>
    </w:lvl>
    <w:lvl w:ilvl="2" w:tplc="400A001B" w:tentative="1">
      <w:start w:val="1"/>
      <w:numFmt w:val="lowerRoman"/>
      <w:lvlText w:val="%3."/>
      <w:lvlJc w:val="right"/>
      <w:pPr>
        <w:ind w:left="2517" w:hanging="180"/>
      </w:pPr>
    </w:lvl>
    <w:lvl w:ilvl="3" w:tplc="400A000F" w:tentative="1">
      <w:start w:val="1"/>
      <w:numFmt w:val="decimal"/>
      <w:lvlText w:val="%4."/>
      <w:lvlJc w:val="left"/>
      <w:pPr>
        <w:ind w:left="3237" w:hanging="360"/>
      </w:pPr>
    </w:lvl>
    <w:lvl w:ilvl="4" w:tplc="400A0019" w:tentative="1">
      <w:start w:val="1"/>
      <w:numFmt w:val="lowerLetter"/>
      <w:lvlText w:val="%5."/>
      <w:lvlJc w:val="left"/>
      <w:pPr>
        <w:ind w:left="3957" w:hanging="360"/>
      </w:pPr>
    </w:lvl>
    <w:lvl w:ilvl="5" w:tplc="400A001B" w:tentative="1">
      <w:start w:val="1"/>
      <w:numFmt w:val="lowerRoman"/>
      <w:lvlText w:val="%6."/>
      <w:lvlJc w:val="right"/>
      <w:pPr>
        <w:ind w:left="4677" w:hanging="180"/>
      </w:pPr>
    </w:lvl>
    <w:lvl w:ilvl="6" w:tplc="400A000F" w:tentative="1">
      <w:start w:val="1"/>
      <w:numFmt w:val="decimal"/>
      <w:lvlText w:val="%7."/>
      <w:lvlJc w:val="left"/>
      <w:pPr>
        <w:ind w:left="5397" w:hanging="360"/>
      </w:pPr>
    </w:lvl>
    <w:lvl w:ilvl="7" w:tplc="400A0019" w:tentative="1">
      <w:start w:val="1"/>
      <w:numFmt w:val="lowerLetter"/>
      <w:lvlText w:val="%8."/>
      <w:lvlJc w:val="left"/>
      <w:pPr>
        <w:ind w:left="6117" w:hanging="360"/>
      </w:pPr>
    </w:lvl>
    <w:lvl w:ilvl="8" w:tplc="40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01F70592"/>
    <w:multiLevelType w:val="multilevel"/>
    <w:tmpl w:val="1A3CAD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3.%2."/>
      <w:lvlJc w:val="center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E0805"/>
    <w:multiLevelType w:val="hybridMultilevel"/>
    <w:tmpl w:val="3EA48AF0"/>
    <w:lvl w:ilvl="0" w:tplc="7E8A188C">
      <w:start w:val="1"/>
      <w:numFmt w:val="bullet"/>
      <w:pStyle w:val="Ttulo3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7672C9D"/>
    <w:multiLevelType w:val="multilevel"/>
    <w:tmpl w:val="BCD01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7BD03B3"/>
    <w:multiLevelType w:val="hybridMultilevel"/>
    <w:tmpl w:val="29A296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A27125"/>
    <w:multiLevelType w:val="hybridMultilevel"/>
    <w:tmpl w:val="EB70EAEE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51C0D"/>
    <w:multiLevelType w:val="hybridMultilevel"/>
    <w:tmpl w:val="C7FC9178"/>
    <w:lvl w:ilvl="0" w:tplc="4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AD9313E"/>
    <w:multiLevelType w:val="hybridMultilevel"/>
    <w:tmpl w:val="1A7C54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01E89"/>
    <w:multiLevelType w:val="multilevel"/>
    <w:tmpl w:val="9D50A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69B5227"/>
    <w:multiLevelType w:val="hybridMultilevel"/>
    <w:tmpl w:val="B8923D2C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B3929"/>
    <w:multiLevelType w:val="multilevel"/>
    <w:tmpl w:val="20B299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018477B"/>
    <w:multiLevelType w:val="hybridMultilevel"/>
    <w:tmpl w:val="3DAC6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03E71"/>
    <w:multiLevelType w:val="hybridMultilevel"/>
    <w:tmpl w:val="E9BC6EC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03A1B"/>
    <w:multiLevelType w:val="multilevel"/>
    <w:tmpl w:val="4FFCF7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1546986"/>
    <w:multiLevelType w:val="hybridMultilevel"/>
    <w:tmpl w:val="F6B2A316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E6EDB"/>
    <w:multiLevelType w:val="multilevel"/>
    <w:tmpl w:val="262E2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42B7AA3"/>
    <w:multiLevelType w:val="multilevel"/>
    <w:tmpl w:val="3990B3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62F2C8A"/>
    <w:multiLevelType w:val="multilevel"/>
    <w:tmpl w:val="72C8C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59F036A"/>
    <w:multiLevelType w:val="hybridMultilevel"/>
    <w:tmpl w:val="4F1C5D40"/>
    <w:lvl w:ilvl="0" w:tplc="DF26569C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F2483"/>
    <w:multiLevelType w:val="hybridMultilevel"/>
    <w:tmpl w:val="C44296E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88A7985"/>
    <w:multiLevelType w:val="multilevel"/>
    <w:tmpl w:val="E146C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AB10647"/>
    <w:multiLevelType w:val="hybridMultilevel"/>
    <w:tmpl w:val="F432ED6E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2503"/>
    <w:multiLevelType w:val="multilevel"/>
    <w:tmpl w:val="BE208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0E33544"/>
    <w:multiLevelType w:val="multilevel"/>
    <w:tmpl w:val="811EBEFE"/>
    <w:lvl w:ilvl="0">
      <w:start w:val="1"/>
      <w:numFmt w:val="decimal"/>
      <w:lvlText w:val="2.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1.%2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48B7FA2"/>
    <w:multiLevelType w:val="hybridMultilevel"/>
    <w:tmpl w:val="64DEEFAE"/>
    <w:lvl w:ilvl="0" w:tplc="539620E4">
      <w:start w:val="1"/>
      <w:numFmt w:val="bullet"/>
      <w:lvlText w:val="-"/>
      <w:lvlJc w:val="left"/>
      <w:pPr>
        <w:ind w:left="1004" w:hanging="360"/>
      </w:pPr>
      <w:rPr>
        <w:rFonts w:ascii="Segoe UI Symbol" w:hAnsi="Segoe UI Symbol" w:hint="default"/>
      </w:rPr>
    </w:lvl>
    <w:lvl w:ilvl="1" w:tplc="4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88A30F7"/>
    <w:multiLevelType w:val="multilevel"/>
    <w:tmpl w:val="66BA5E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90367F3"/>
    <w:multiLevelType w:val="hybridMultilevel"/>
    <w:tmpl w:val="65943D14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B7F41CA"/>
    <w:multiLevelType w:val="multilevel"/>
    <w:tmpl w:val="939C6B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D4A076E"/>
    <w:multiLevelType w:val="hybridMultilevel"/>
    <w:tmpl w:val="1C36AEE8"/>
    <w:lvl w:ilvl="0" w:tplc="E3722CB2">
      <w:numFmt w:val="bullet"/>
      <w:lvlText w:val="•"/>
      <w:lvlJc w:val="left"/>
      <w:pPr>
        <w:ind w:left="644" w:hanging="360"/>
      </w:pPr>
      <w:rPr>
        <w:rFonts w:ascii="Times New Roman" w:eastAsia="MS Mincho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6D8C64CD"/>
    <w:multiLevelType w:val="hybridMultilevel"/>
    <w:tmpl w:val="C302DA2C"/>
    <w:lvl w:ilvl="0" w:tplc="539620E4">
      <w:start w:val="1"/>
      <w:numFmt w:val="bullet"/>
      <w:lvlText w:val="-"/>
      <w:lvlJc w:val="left"/>
      <w:pPr>
        <w:ind w:left="720" w:hanging="360"/>
      </w:pPr>
      <w:rPr>
        <w:rFonts w:ascii="Segoe UI Symbol" w:hAnsi="Segoe UI 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3E4BE1"/>
    <w:multiLevelType w:val="multilevel"/>
    <w:tmpl w:val="9B28E6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774749F"/>
    <w:multiLevelType w:val="multilevel"/>
    <w:tmpl w:val="EBB083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7CA4E7C"/>
    <w:multiLevelType w:val="hybridMultilevel"/>
    <w:tmpl w:val="54E093F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9CE14A6"/>
    <w:multiLevelType w:val="multilevel"/>
    <w:tmpl w:val="F1E80A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C2F74CF"/>
    <w:multiLevelType w:val="multilevel"/>
    <w:tmpl w:val="BB04FF5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204640031">
    <w:abstractNumId w:val="8"/>
  </w:num>
  <w:num w:numId="2" w16cid:durableId="1266231281">
    <w:abstractNumId w:val="14"/>
  </w:num>
  <w:num w:numId="3" w16cid:durableId="1967806035">
    <w:abstractNumId w:val="13"/>
  </w:num>
  <w:num w:numId="4" w16cid:durableId="2009207733">
    <w:abstractNumId w:val="23"/>
  </w:num>
  <w:num w:numId="5" w16cid:durableId="894043274">
    <w:abstractNumId w:val="25"/>
  </w:num>
  <w:num w:numId="6" w16cid:durableId="1384330581">
    <w:abstractNumId w:val="29"/>
  </w:num>
  <w:num w:numId="7" w16cid:durableId="1272663336">
    <w:abstractNumId w:val="9"/>
  </w:num>
  <w:num w:numId="8" w16cid:durableId="828248466">
    <w:abstractNumId w:val="9"/>
  </w:num>
  <w:num w:numId="9" w16cid:durableId="961107355">
    <w:abstractNumId w:val="30"/>
  </w:num>
  <w:num w:numId="10" w16cid:durableId="1355888875">
    <w:abstractNumId w:val="9"/>
    <w:lvlOverride w:ilvl="0">
      <w:startOverride w:val="3"/>
    </w:lvlOverride>
    <w:lvlOverride w:ilvl="1">
      <w:startOverride w:val="1"/>
    </w:lvlOverride>
  </w:num>
  <w:num w:numId="11" w16cid:durableId="1033306318">
    <w:abstractNumId w:val="9"/>
    <w:lvlOverride w:ilvl="0">
      <w:startOverride w:val="3"/>
    </w:lvlOverride>
    <w:lvlOverride w:ilvl="1">
      <w:startOverride w:val="1"/>
    </w:lvlOverride>
  </w:num>
  <w:num w:numId="12" w16cid:durableId="153961581">
    <w:abstractNumId w:val="9"/>
    <w:lvlOverride w:ilvl="0">
      <w:startOverride w:val="3"/>
    </w:lvlOverride>
    <w:lvlOverride w:ilvl="1">
      <w:startOverride w:val="1"/>
    </w:lvlOverride>
  </w:num>
  <w:num w:numId="13" w16cid:durableId="1005013846">
    <w:abstractNumId w:val="9"/>
    <w:lvlOverride w:ilvl="0">
      <w:startOverride w:val="3"/>
    </w:lvlOverride>
    <w:lvlOverride w:ilvl="1">
      <w:startOverride w:val="1"/>
    </w:lvlOverride>
  </w:num>
  <w:num w:numId="14" w16cid:durableId="19833826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90498957">
    <w:abstractNumId w:val="9"/>
    <w:lvlOverride w:ilvl="0">
      <w:startOverride w:val="3"/>
    </w:lvlOverride>
    <w:lvlOverride w:ilvl="1">
      <w:startOverride w:val="1"/>
    </w:lvlOverride>
  </w:num>
  <w:num w:numId="16" w16cid:durableId="2081101937">
    <w:abstractNumId w:val="2"/>
  </w:num>
  <w:num w:numId="17" w16cid:durableId="1441267725">
    <w:abstractNumId w:val="32"/>
  </w:num>
  <w:num w:numId="18" w16cid:durableId="520584900">
    <w:abstractNumId w:val="17"/>
  </w:num>
  <w:num w:numId="19" w16cid:durableId="1872066253">
    <w:abstractNumId w:val="32"/>
  </w:num>
  <w:num w:numId="20" w16cid:durableId="16908341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87704816">
    <w:abstractNumId w:val="21"/>
  </w:num>
  <w:num w:numId="22" w16cid:durableId="883445943">
    <w:abstractNumId w:val="4"/>
  </w:num>
  <w:num w:numId="23" w16cid:durableId="886530983">
    <w:abstractNumId w:val="4"/>
  </w:num>
  <w:num w:numId="24" w16cid:durableId="1278953306">
    <w:abstractNumId w:val="4"/>
  </w:num>
  <w:num w:numId="25" w16cid:durableId="139273553">
    <w:abstractNumId w:val="4"/>
  </w:num>
  <w:num w:numId="26" w16cid:durableId="1553227706">
    <w:abstractNumId w:val="28"/>
  </w:num>
  <w:num w:numId="27" w16cid:durableId="903031714">
    <w:abstractNumId w:val="24"/>
  </w:num>
  <w:num w:numId="28" w16cid:durableId="443618534">
    <w:abstractNumId w:val="19"/>
  </w:num>
  <w:num w:numId="29" w16cid:durableId="1816415141">
    <w:abstractNumId w:val="16"/>
  </w:num>
  <w:num w:numId="30" w16cid:durableId="1165126465">
    <w:abstractNumId w:val="11"/>
  </w:num>
  <w:num w:numId="31" w16cid:durableId="1984044837">
    <w:abstractNumId w:val="11"/>
  </w:num>
  <w:num w:numId="32" w16cid:durableId="291330381">
    <w:abstractNumId w:val="11"/>
  </w:num>
  <w:num w:numId="33" w16cid:durableId="944188745">
    <w:abstractNumId w:val="34"/>
  </w:num>
  <w:num w:numId="34" w16cid:durableId="1362585286">
    <w:abstractNumId w:val="5"/>
  </w:num>
  <w:num w:numId="35" w16cid:durableId="788276237">
    <w:abstractNumId w:val="12"/>
  </w:num>
  <w:num w:numId="36" w16cid:durableId="16736657">
    <w:abstractNumId w:val="35"/>
  </w:num>
  <w:num w:numId="37" w16cid:durableId="1594044995">
    <w:abstractNumId w:val="33"/>
  </w:num>
  <w:num w:numId="38" w16cid:durableId="283273100">
    <w:abstractNumId w:val="27"/>
  </w:num>
  <w:num w:numId="39" w16cid:durableId="932131822">
    <w:abstractNumId w:val="0"/>
  </w:num>
  <w:num w:numId="40" w16cid:durableId="1687829813">
    <w:abstractNumId w:val="20"/>
  </w:num>
  <w:num w:numId="41" w16cid:durableId="1606620938">
    <w:abstractNumId w:val="3"/>
  </w:num>
  <w:num w:numId="42" w16cid:durableId="841090043">
    <w:abstractNumId w:val="1"/>
  </w:num>
  <w:num w:numId="43" w16cid:durableId="1280408811">
    <w:abstractNumId w:val="7"/>
  </w:num>
  <w:num w:numId="44" w16cid:durableId="993950149">
    <w:abstractNumId w:val="22"/>
  </w:num>
  <w:num w:numId="45" w16cid:durableId="250049061">
    <w:abstractNumId w:val="15"/>
  </w:num>
  <w:num w:numId="46" w16cid:durableId="643391809">
    <w:abstractNumId w:val="18"/>
  </w:num>
  <w:num w:numId="47" w16cid:durableId="27461413">
    <w:abstractNumId w:val="31"/>
  </w:num>
  <w:num w:numId="48" w16cid:durableId="589042033">
    <w:abstractNumId w:val="26"/>
  </w:num>
  <w:num w:numId="49" w16cid:durableId="1695576345">
    <w:abstractNumId w:val="10"/>
  </w:num>
  <w:num w:numId="50" w16cid:durableId="1370060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24"/>
    <w:rsid w:val="00010F05"/>
    <w:rsid w:val="00011AF3"/>
    <w:rsid w:val="00062B55"/>
    <w:rsid w:val="000773A9"/>
    <w:rsid w:val="000814CF"/>
    <w:rsid w:val="00082A58"/>
    <w:rsid w:val="00096C98"/>
    <w:rsid w:val="000F6D5F"/>
    <w:rsid w:val="0010251E"/>
    <w:rsid w:val="00126281"/>
    <w:rsid w:val="0012705F"/>
    <w:rsid w:val="001621BB"/>
    <w:rsid w:val="001652CA"/>
    <w:rsid w:val="001855FD"/>
    <w:rsid w:val="00190CAF"/>
    <w:rsid w:val="001A6859"/>
    <w:rsid w:val="001B1045"/>
    <w:rsid w:val="001F4FD6"/>
    <w:rsid w:val="00203F12"/>
    <w:rsid w:val="00231122"/>
    <w:rsid w:val="002361D3"/>
    <w:rsid w:val="002361F1"/>
    <w:rsid w:val="00245655"/>
    <w:rsid w:val="0026454F"/>
    <w:rsid w:val="0028472E"/>
    <w:rsid w:val="00297EEF"/>
    <w:rsid w:val="002A5DB5"/>
    <w:rsid w:val="002B5E12"/>
    <w:rsid w:val="002C0445"/>
    <w:rsid w:val="002D4733"/>
    <w:rsid w:val="002D5B14"/>
    <w:rsid w:val="002F4C25"/>
    <w:rsid w:val="00320E95"/>
    <w:rsid w:val="00331276"/>
    <w:rsid w:val="00340FF6"/>
    <w:rsid w:val="00365DC6"/>
    <w:rsid w:val="003B6155"/>
    <w:rsid w:val="003F1178"/>
    <w:rsid w:val="003F159E"/>
    <w:rsid w:val="003F7DC1"/>
    <w:rsid w:val="00423BE9"/>
    <w:rsid w:val="00432749"/>
    <w:rsid w:val="004404CC"/>
    <w:rsid w:val="00444101"/>
    <w:rsid w:val="00461BE0"/>
    <w:rsid w:val="00464CB9"/>
    <w:rsid w:val="00473792"/>
    <w:rsid w:val="004814C3"/>
    <w:rsid w:val="004A3887"/>
    <w:rsid w:val="004A6389"/>
    <w:rsid w:val="004B34F5"/>
    <w:rsid w:val="004B689C"/>
    <w:rsid w:val="004E0135"/>
    <w:rsid w:val="004E345A"/>
    <w:rsid w:val="004E66EE"/>
    <w:rsid w:val="00502557"/>
    <w:rsid w:val="005040D6"/>
    <w:rsid w:val="00510A8C"/>
    <w:rsid w:val="00515EF5"/>
    <w:rsid w:val="0051611D"/>
    <w:rsid w:val="00523FB2"/>
    <w:rsid w:val="00526D8C"/>
    <w:rsid w:val="00542B90"/>
    <w:rsid w:val="0056104C"/>
    <w:rsid w:val="00566B80"/>
    <w:rsid w:val="00571BAA"/>
    <w:rsid w:val="0059769D"/>
    <w:rsid w:val="005C0DBA"/>
    <w:rsid w:val="005C509C"/>
    <w:rsid w:val="005C7FC1"/>
    <w:rsid w:val="005D6BA8"/>
    <w:rsid w:val="005E512D"/>
    <w:rsid w:val="00627C02"/>
    <w:rsid w:val="006526FD"/>
    <w:rsid w:val="006537E0"/>
    <w:rsid w:val="00663AEC"/>
    <w:rsid w:val="006817A9"/>
    <w:rsid w:val="006967FD"/>
    <w:rsid w:val="006B40EE"/>
    <w:rsid w:val="006E4BA9"/>
    <w:rsid w:val="00700564"/>
    <w:rsid w:val="00703CB1"/>
    <w:rsid w:val="00704BB7"/>
    <w:rsid w:val="0071781D"/>
    <w:rsid w:val="00721BD3"/>
    <w:rsid w:val="007229EA"/>
    <w:rsid w:val="007376F2"/>
    <w:rsid w:val="00757DD1"/>
    <w:rsid w:val="00766BA8"/>
    <w:rsid w:val="00770BE1"/>
    <w:rsid w:val="007A6DB4"/>
    <w:rsid w:val="007A7687"/>
    <w:rsid w:val="00813883"/>
    <w:rsid w:val="00821EF1"/>
    <w:rsid w:val="00831C36"/>
    <w:rsid w:val="00837BA5"/>
    <w:rsid w:val="00844E13"/>
    <w:rsid w:val="008544B9"/>
    <w:rsid w:val="00855F2E"/>
    <w:rsid w:val="008701F0"/>
    <w:rsid w:val="008731E4"/>
    <w:rsid w:val="0088669B"/>
    <w:rsid w:val="0089771D"/>
    <w:rsid w:val="008A0E84"/>
    <w:rsid w:val="008A5497"/>
    <w:rsid w:val="008D3122"/>
    <w:rsid w:val="008E077C"/>
    <w:rsid w:val="008E2828"/>
    <w:rsid w:val="008F0D47"/>
    <w:rsid w:val="0091050A"/>
    <w:rsid w:val="00914C81"/>
    <w:rsid w:val="00917298"/>
    <w:rsid w:val="009174F4"/>
    <w:rsid w:val="00932052"/>
    <w:rsid w:val="00937A59"/>
    <w:rsid w:val="00937ECF"/>
    <w:rsid w:val="009577F2"/>
    <w:rsid w:val="00993825"/>
    <w:rsid w:val="009A520C"/>
    <w:rsid w:val="009C67B7"/>
    <w:rsid w:val="009E0D46"/>
    <w:rsid w:val="009F0707"/>
    <w:rsid w:val="009F1458"/>
    <w:rsid w:val="00A07453"/>
    <w:rsid w:val="00A11694"/>
    <w:rsid w:val="00A2293F"/>
    <w:rsid w:val="00A30488"/>
    <w:rsid w:val="00A37B05"/>
    <w:rsid w:val="00A47A3F"/>
    <w:rsid w:val="00A60EBC"/>
    <w:rsid w:val="00A7440A"/>
    <w:rsid w:val="00A94678"/>
    <w:rsid w:val="00A96000"/>
    <w:rsid w:val="00AA3D56"/>
    <w:rsid w:val="00AA7B80"/>
    <w:rsid w:val="00B21273"/>
    <w:rsid w:val="00B36153"/>
    <w:rsid w:val="00B37710"/>
    <w:rsid w:val="00B42949"/>
    <w:rsid w:val="00B840E6"/>
    <w:rsid w:val="00B85AA9"/>
    <w:rsid w:val="00BC2CE5"/>
    <w:rsid w:val="00BE1DEA"/>
    <w:rsid w:val="00BE61B9"/>
    <w:rsid w:val="00C11E2F"/>
    <w:rsid w:val="00C1475B"/>
    <w:rsid w:val="00C37E1C"/>
    <w:rsid w:val="00C70F17"/>
    <w:rsid w:val="00C80709"/>
    <w:rsid w:val="00C811A6"/>
    <w:rsid w:val="00CA66C9"/>
    <w:rsid w:val="00CA72A4"/>
    <w:rsid w:val="00CB295E"/>
    <w:rsid w:val="00CB4014"/>
    <w:rsid w:val="00CE5C4A"/>
    <w:rsid w:val="00CE745D"/>
    <w:rsid w:val="00CF5200"/>
    <w:rsid w:val="00D0788A"/>
    <w:rsid w:val="00D24248"/>
    <w:rsid w:val="00D35499"/>
    <w:rsid w:val="00D46F41"/>
    <w:rsid w:val="00D600F0"/>
    <w:rsid w:val="00D7645F"/>
    <w:rsid w:val="00D77A0B"/>
    <w:rsid w:val="00D822F6"/>
    <w:rsid w:val="00D914F0"/>
    <w:rsid w:val="00D923A2"/>
    <w:rsid w:val="00D94E75"/>
    <w:rsid w:val="00D96F5A"/>
    <w:rsid w:val="00DA30DE"/>
    <w:rsid w:val="00DD1261"/>
    <w:rsid w:val="00DD770B"/>
    <w:rsid w:val="00DF1476"/>
    <w:rsid w:val="00DF6861"/>
    <w:rsid w:val="00DF7A2A"/>
    <w:rsid w:val="00E0624D"/>
    <w:rsid w:val="00E209D5"/>
    <w:rsid w:val="00E40CD3"/>
    <w:rsid w:val="00E42CFA"/>
    <w:rsid w:val="00E45916"/>
    <w:rsid w:val="00E60AED"/>
    <w:rsid w:val="00E9225B"/>
    <w:rsid w:val="00EB3CE7"/>
    <w:rsid w:val="00EB6235"/>
    <w:rsid w:val="00EC748D"/>
    <w:rsid w:val="00ED68AC"/>
    <w:rsid w:val="00EF6BBC"/>
    <w:rsid w:val="00F0008C"/>
    <w:rsid w:val="00F10231"/>
    <w:rsid w:val="00F23D42"/>
    <w:rsid w:val="00F24957"/>
    <w:rsid w:val="00F30D24"/>
    <w:rsid w:val="00F32B55"/>
    <w:rsid w:val="00F3774A"/>
    <w:rsid w:val="00F6457A"/>
    <w:rsid w:val="00F67A4E"/>
    <w:rsid w:val="00F72956"/>
    <w:rsid w:val="00F95B2B"/>
    <w:rsid w:val="00FA54F7"/>
    <w:rsid w:val="00FA7D93"/>
    <w:rsid w:val="00FD6428"/>
    <w:rsid w:val="00FE0F89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71F374"/>
  <w14:defaultImageDpi w14:val="300"/>
  <w15:docId w15:val="{68E9473E-9463-364C-BBE8-7CAA15E8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PA"/>
    <w:qFormat/>
    <w:rsid w:val="00770BE1"/>
    <w:pPr>
      <w:ind w:firstLine="284"/>
    </w:pPr>
    <w:rPr>
      <w:rFonts w:ascii="Times New Roman" w:hAnsi="Times New Roman"/>
      <w:sz w:val="24"/>
      <w:szCs w:val="24"/>
      <w:lang w:val="es-BO"/>
    </w:rPr>
  </w:style>
  <w:style w:type="paragraph" w:styleId="Ttulo1">
    <w:name w:val="heading 1"/>
    <w:aliases w:val="Encabezado 1"/>
    <w:basedOn w:val="Normal"/>
    <w:next w:val="Normal"/>
    <w:link w:val="Ttulo1Car"/>
    <w:autoRedefine/>
    <w:qFormat/>
    <w:rsid w:val="00C70F17"/>
    <w:pPr>
      <w:pageBreakBefore/>
      <w:autoSpaceDE w:val="0"/>
      <w:autoSpaceDN w:val="0"/>
      <w:adjustRightInd w:val="0"/>
      <w:spacing w:line="480" w:lineRule="auto"/>
      <w:ind w:firstLine="0"/>
      <w:jc w:val="center"/>
      <w:outlineLvl w:val="0"/>
    </w:pPr>
    <w:rPr>
      <w:rFonts w:eastAsia="Times New Roman"/>
      <w:b/>
      <w:bCs/>
      <w:lang w:eastAsia="en-US"/>
    </w:rPr>
  </w:style>
  <w:style w:type="paragraph" w:styleId="Ttulo2">
    <w:name w:val="heading 2"/>
    <w:aliases w:val="Encabezado 2"/>
    <w:basedOn w:val="Normal"/>
    <w:next w:val="Normal"/>
    <w:link w:val="Ttulo2Car"/>
    <w:autoRedefine/>
    <w:qFormat/>
    <w:rsid w:val="0059769D"/>
    <w:pPr>
      <w:tabs>
        <w:tab w:val="left" w:pos="426"/>
        <w:tab w:val="left" w:pos="851"/>
      </w:tabs>
      <w:spacing w:line="480" w:lineRule="auto"/>
      <w:ind w:left="720" w:hanging="720"/>
      <w:outlineLvl w:val="1"/>
    </w:pPr>
    <w:rPr>
      <w:rFonts w:eastAsia="Times New Roman"/>
      <w:b/>
      <w:color w:val="212529"/>
      <w:shd w:val="clear" w:color="auto" w:fill="FFFFFF"/>
    </w:rPr>
  </w:style>
  <w:style w:type="paragraph" w:styleId="Ttulo3">
    <w:name w:val="heading 3"/>
    <w:aliases w:val="Encabezado 3"/>
    <w:basedOn w:val="Normal"/>
    <w:next w:val="Normal"/>
    <w:link w:val="Ttulo3Car"/>
    <w:autoRedefine/>
    <w:qFormat/>
    <w:rsid w:val="006E4BA9"/>
    <w:pPr>
      <w:numPr>
        <w:numId w:val="41"/>
      </w:numPr>
      <w:spacing w:after="100" w:afterAutospacing="1"/>
      <w:outlineLvl w:val="2"/>
    </w:pPr>
    <w:rPr>
      <w:rFonts w:eastAsia="Times New Roman"/>
      <w:b/>
      <w:lang w:eastAsia="en-US"/>
    </w:rPr>
  </w:style>
  <w:style w:type="paragraph" w:styleId="Ttulo4">
    <w:name w:val="heading 4"/>
    <w:basedOn w:val="Normal"/>
    <w:next w:val="Normal"/>
    <w:link w:val="Ttulo4Car"/>
    <w:unhideWhenUsed/>
    <w:qFormat/>
    <w:rsid w:val="00770BE1"/>
    <w:pPr>
      <w:keepNext/>
      <w:spacing w:before="240" w:after="60"/>
      <w:outlineLvl w:val="3"/>
    </w:pPr>
    <w:rPr>
      <w:rFonts w:eastAsia="Times New Roman"/>
      <w:b/>
      <w:bCs/>
      <w:i/>
      <w:sz w:val="28"/>
      <w:szCs w:val="28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0D2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30D2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10F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0F05"/>
  </w:style>
  <w:style w:type="paragraph" w:styleId="Piedepgina">
    <w:name w:val="footer"/>
    <w:basedOn w:val="Normal"/>
    <w:link w:val="PiedepginaCar"/>
    <w:uiPriority w:val="99"/>
    <w:unhideWhenUsed/>
    <w:rsid w:val="00010F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0F05"/>
  </w:style>
  <w:style w:type="character" w:styleId="Nmerodepgina">
    <w:name w:val="page number"/>
    <w:basedOn w:val="Fuentedeprrafopredeter"/>
    <w:uiPriority w:val="99"/>
    <w:semiHidden/>
    <w:unhideWhenUsed/>
    <w:rsid w:val="00937ECF"/>
  </w:style>
  <w:style w:type="paragraph" w:styleId="Prrafodelista">
    <w:name w:val="List Paragraph"/>
    <w:basedOn w:val="Normal"/>
    <w:uiPriority w:val="34"/>
    <w:qFormat/>
    <w:rsid w:val="00770BE1"/>
    <w:pPr>
      <w:ind w:left="720"/>
      <w:contextualSpacing/>
    </w:pPr>
  </w:style>
  <w:style w:type="table" w:styleId="Sombreadoclaro">
    <w:name w:val="Light Shading"/>
    <w:basedOn w:val="Tablanormal"/>
    <w:uiPriority w:val="60"/>
    <w:rsid w:val="00340FF6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Ttulo1Car">
    <w:name w:val="Título 1 Car"/>
    <w:aliases w:val="Encabezado 1 Car"/>
    <w:link w:val="Ttulo1"/>
    <w:rsid w:val="00C70F17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Ttulo2Car">
    <w:name w:val="Título 2 Car"/>
    <w:aliases w:val="Encabezado 2 Car"/>
    <w:link w:val="Ttulo2"/>
    <w:rsid w:val="0059769D"/>
    <w:rPr>
      <w:rFonts w:ascii="Times New Roman" w:eastAsia="Times New Roman" w:hAnsi="Times New Roman"/>
      <w:b/>
      <w:color w:val="212529"/>
      <w:sz w:val="24"/>
      <w:szCs w:val="24"/>
      <w:lang w:val="es-BO"/>
    </w:rPr>
  </w:style>
  <w:style w:type="character" w:customStyle="1" w:styleId="Ttulo3Car">
    <w:name w:val="Título 3 Car"/>
    <w:aliases w:val="Encabezado 3 Car"/>
    <w:link w:val="Ttulo3"/>
    <w:rsid w:val="006E4BA9"/>
    <w:rPr>
      <w:rFonts w:ascii="Times New Roman" w:eastAsia="Times New Roman" w:hAnsi="Times New Roman"/>
      <w:b/>
      <w:sz w:val="24"/>
      <w:szCs w:val="24"/>
      <w:lang w:val="es-BO" w:eastAsia="en-US"/>
    </w:rPr>
  </w:style>
  <w:style w:type="character" w:customStyle="1" w:styleId="Ttulo4Car">
    <w:name w:val="Título 4 Car"/>
    <w:link w:val="Ttulo4"/>
    <w:rsid w:val="00770BE1"/>
    <w:rPr>
      <w:rFonts w:ascii="Times New Roman" w:eastAsia="Times New Roman" w:hAnsi="Times New Roman" w:cs="Times New Roman"/>
      <w:b/>
      <w:bCs/>
      <w:i/>
      <w:sz w:val="28"/>
      <w:szCs w:val="28"/>
      <w:lang w:val="en-US" w:eastAsia="en-US"/>
    </w:rPr>
  </w:style>
  <w:style w:type="paragraph" w:customStyle="1" w:styleId="Piedeimagen">
    <w:name w:val="Pie de imagen"/>
    <w:basedOn w:val="Descripcin"/>
    <w:qFormat/>
    <w:rsid w:val="00770BE1"/>
    <w:pPr>
      <w:spacing w:after="0" w:line="480" w:lineRule="auto"/>
      <w:ind w:firstLine="454"/>
    </w:pPr>
    <w:rPr>
      <w:rFonts w:eastAsia="Calibri"/>
      <w:bCs/>
      <w:iCs w:val="0"/>
      <w:color w:val="auto"/>
      <w:sz w:val="20"/>
      <w:szCs w:val="24"/>
      <w:lang w:val="es-CO" w:eastAsia="en-US"/>
    </w:rPr>
  </w:style>
  <w:style w:type="paragraph" w:customStyle="1" w:styleId="Titulotabla">
    <w:name w:val="Titulo tabla"/>
    <w:basedOn w:val="Normal"/>
    <w:qFormat/>
    <w:rsid w:val="00770BE1"/>
    <w:pPr>
      <w:spacing w:line="276" w:lineRule="auto"/>
    </w:pPr>
    <w:rPr>
      <w:rFonts w:eastAsia="Calibri"/>
      <w:i/>
      <w:lang w:val="es-CO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770BE1"/>
    <w:pPr>
      <w:spacing w:after="200"/>
    </w:pPr>
    <w:rPr>
      <w:i/>
      <w:iCs/>
      <w:color w:val="1F497D"/>
      <w:sz w:val="18"/>
      <w:szCs w:val="18"/>
    </w:rPr>
  </w:style>
  <w:style w:type="character" w:styleId="Hipervnculo">
    <w:name w:val="Hyperlink"/>
    <w:uiPriority w:val="99"/>
    <w:rsid w:val="00515EF5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515EF5"/>
    <w:pPr>
      <w:tabs>
        <w:tab w:val="right" w:leader="dot" w:pos="9350"/>
      </w:tabs>
    </w:pPr>
    <w:rPr>
      <w:rFonts w:eastAsia="Times New Roman"/>
      <w:lang w:val="en-US" w:eastAsia="en-US"/>
    </w:rPr>
  </w:style>
  <w:style w:type="paragraph" w:styleId="TDC2">
    <w:name w:val="toc 2"/>
    <w:basedOn w:val="Normal"/>
    <w:next w:val="Normal"/>
    <w:autoRedefine/>
    <w:uiPriority w:val="39"/>
    <w:rsid w:val="00515EF5"/>
    <w:pPr>
      <w:ind w:left="240"/>
    </w:pPr>
    <w:rPr>
      <w:rFonts w:eastAsia="Times New Roman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515EF5"/>
    <w:pPr>
      <w:ind w:left="480"/>
    </w:pPr>
    <w:rPr>
      <w:rFonts w:eastAsia="Times New Roman"/>
      <w:lang w:val="en-US" w:eastAsia="en-US"/>
    </w:rPr>
  </w:style>
  <w:style w:type="paragraph" w:styleId="Tabladeilustraciones">
    <w:name w:val="table of figures"/>
    <w:basedOn w:val="Normal"/>
    <w:next w:val="Normal"/>
    <w:uiPriority w:val="99"/>
    <w:unhideWhenUsed/>
    <w:rsid w:val="007229EA"/>
  </w:style>
  <w:style w:type="table" w:styleId="Tablaconcuadrcula">
    <w:name w:val="Table Grid"/>
    <w:basedOn w:val="Tablanormal"/>
    <w:uiPriority w:val="59"/>
    <w:rsid w:val="00D35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iaintensa">
    <w:name w:val="Intense Reference"/>
    <w:uiPriority w:val="32"/>
    <w:qFormat/>
    <w:rsid w:val="00770BE1"/>
    <w:rPr>
      <w:b/>
      <w:bCs/>
      <w:smallCaps/>
      <w:color w:val="4F81BD"/>
      <w:spacing w:val="5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770BE1"/>
    <w:pPr>
      <w:keepNext/>
      <w:keepLines/>
      <w:pageBreakBefore w:val="0"/>
      <w:autoSpaceDE/>
      <w:autoSpaceDN/>
      <w:adjustRightInd/>
      <w:spacing w:before="240" w:line="259" w:lineRule="auto"/>
      <w:jc w:val="left"/>
      <w:outlineLvl w:val="9"/>
    </w:pPr>
    <w:rPr>
      <w:rFonts w:ascii="Calibri" w:eastAsia="MS Gothic" w:hAnsi="Calibri"/>
      <w:b w:val="0"/>
      <w:bCs w:val="0"/>
      <w:color w:val="365F91"/>
      <w:sz w:val="32"/>
      <w:szCs w:val="32"/>
      <w:lang w:eastAsia="es-BO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2705F"/>
    <w:pPr>
      <w:ind w:left="240" w:hanging="240"/>
    </w:pPr>
  </w:style>
  <w:style w:type="character" w:styleId="Textoennegrita">
    <w:name w:val="Strong"/>
    <w:basedOn w:val="Fuentedeprrafopredeter"/>
    <w:uiPriority w:val="22"/>
    <w:qFormat/>
    <w:rsid w:val="009F07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1D8D66-303E-4D03-8CEA-A54A06D40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1979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Links>
    <vt:vector size="132" baseType="variant">
      <vt:variant>
        <vt:i4>5963812</vt:i4>
      </vt:variant>
      <vt:variant>
        <vt:i4>134</vt:i4>
      </vt:variant>
      <vt:variant>
        <vt:i4>0</vt:i4>
      </vt:variant>
      <vt:variant>
        <vt:i4>5</vt:i4>
      </vt:variant>
      <vt:variant>
        <vt:lpwstr>FORMATO_TRABAJO DE INV_UDABOL.docx</vt:lpwstr>
      </vt:variant>
      <vt:variant>
        <vt:lpwstr>_Toc458701142</vt:lpwstr>
      </vt:variant>
      <vt:variant>
        <vt:i4>1507389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_Toc458701138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_Toc458759949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_Toc458759948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_Toc458759947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_Toc458759946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_Toc458759945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_Toc458759944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_Toc458759943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_Toc458759942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_Toc458759941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_Toc458759940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_Toc458759939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_Toc458759938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_Toc458759937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_Toc458759936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_Toc458759935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_Toc458759934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_Toc458759932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_Toc458759931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_Toc458759930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_Toc458759929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Fernando Torres Salvador</dc:creator>
  <cp:keywords/>
  <dc:description/>
  <cp:lastModifiedBy>USUARIO1-5</cp:lastModifiedBy>
  <cp:revision>3</cp:revision>
  <cp:lastPrinted>2016-08-12T14:10:00Z</cp:lastPrinted>
  <dcterms:created xsi:type="dcterms:W3CDTF">2023-11-07T15:05:00Z</dcterms:created>
  <dcterms:modified xsi:type="dcterms:W3CDTF">2023-11-11T14:32:00Z</dcterms:modified>
</cp:coreProperties>
</file>