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Invoice Check Report</w:t>
      </w:r>
    </w:p>
    <w:p>
      <w:pPr>
        <w:jc w:val="center"/>
      </w:pPr>
      <w:r>
        <w:rPr>
          <w:sz w:val="20"/>
        </w:rPr>
        <w:t>Generated on: 2024-11-28 22:23:45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Metric</w:t>
            </w:r>
          </w:p>
        </w:tc>
        <w:tc>
          <w:tcPr>
            <w:tcW w:type="dxa" w:w="7200"/>
          </w:tcPr>
          <w:p>
            <w:r>
              <w:t>Value</w:t>
            </w:r>
          </w:p>
        </w:tc>
      </w:tr>
      <w:tr>
        <w:tc>
          <w:tcPr>
            <w:tcW w:type="dxa" w:w="7200"/>
          </w:tcPr>
          <w:p>
            <w:r>
              <w:t>Total Records</w:t>
            </w:r>
          </w:p>
        </w:tc>
        <w:tc>
          <w:tcPr>
            <w:tcW w:type="dxa" w:w="7200"/>
          </w:tcPr>
          <w:p>
            <w:r>
              <w:t>2</w:t>
            </w:r>
          </w:p>
        </w:tc>
      </w:tr>
      <w:tr>
        <w:tc>
          <w:tcPr>
            <w:tcW w:type="dxa" w:w="7200"/>
          </w:tcPr>
          <w:p>
            <w:r>
              <w:t>Total Screenshots</w:t>
            </w:r>
          </w:p>
        </w:tc>
        <w:tc>
          <w:tcPr>
            <w:tcW w:type="dxa" w:w="7200"/>
          </w:tcPr>
          <w:p>
            <w:r>
              <w:t>0</w:t>
            </w:r>
          </w:p>
        </w:tc>
      </w:tr>
      <w:tr>
        <w:tc>
          <w:tcPr>
            <w:tcW w:type="dxa" w:w="7200"/>
          </w:tcPr>
          <w:p>
            <w:r>
              <w:t>Processing Date</w:t>
            </w:r>
          </w:p>
        </w:tc>
        <w:tc>
          <w:tcPr>
            <w:tcW w:type="dxa" w:w="7200"/>
          </w:tcPr>
          <w:p>
            <w:r>
              <w:t>2024-11-28 22:23:45</w:t>
            </w:r>
          </w:p>
        </w:tc>
      </w:tr>
    </w:tbl>
    <w:p>
      <w:r>
        <w:br w:type="page"/>
      </w:r>
    </w:p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