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Invoice Check Report</w:t>
      </w:r>
    </w:p>
    <w:p>
      <w:pPr>
        <w:jc w:val="center"/>
      </w:pPr>
      <w:r>
        <w:rPr>
          <w:sz w:val="20"/>
        </w:rPr>
        <w:t>Generated on: 2025-03-29 22:28:02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Metric</w:t>
            </w:r>
          </w:p>
        </w:tc>
        <w:tc>
          <w:tcPr>
            <w:tcW w:type="dxa" w:w="7200"/>
          </w:tcPr>
          <w:p>
            <w:r>
              <w:t>Value</w:t>
            </w:r>
          </w:p>
        </w:tc>
      </w:tr>
      <w:tr>
        <w:tc>
          <w:tcPr>
            <w:tcW w:type="dxa" w:w="7200"/>
          </w:tcPr>
          <w:p>
            <w:r>
              <w:t>Total Records</w:t>
            </w:r>
          </w:p>
        </w:tc>
        <w:tc>
          <w:tcPr>
            <w:tcW w:type="dxa" w:w="7200"/>
          </w:tcPr>
          <w:p>
            <w:r>
              <w:t>179</w:t>
            </w:r>
          </w:p>
        </w:tc>
      </w:tr>
      <w:tr>
        <w:tc>
          <w:tcPr>
            <w:tcW w:type="dxa" w:w="7200"/>
          </w:tcPr>
          <w:p>
            <w:r>
              <w:t>Total Screenshots</w:t>
            </w:r>
          </w:p>
        </w:tc>
        <w:tc>
          <w:tcPr>
            <w:tcW w:type="dxa" w:w="7200"/>
          </w:tcPr>
          <w:p>
            <w:r>
              <w:t>0</w:t>
            </w:r>
          </w:p>
        </w:tc>
      </w:tr>
      <w:tr>
        <w:tc>
          <w:tcPr>
            <w:tcW w:type="dxa" w:w="7200"/>
          </w:tcPr>
          <w:p>
            <w:r>
              <w:t>Processing Date</w:t>
            </w:r>
          </w:p>
        </w:tc>
        <w:tc>
          <w:tcPr>
            <w:tcW w:type="dxa" w:w="7200"/>
          </w:tcPr>
          <w:p>
            <w:r>
              <w:t>2025-03-29 22:28:02</w:t>
            </w:r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