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E520" w14:textId="77777777" w:rsidR="00150C52" w:rsidRDefault="001E725F" w:rsidP="006D56F4">
      <w:r>
        <w:t>Case til anden</w:t>
      </w:r>
      <w:r w:rsidR="008570EF">
        <w:t xml:space="preserve"> </w:t>
      </w:r>
      <w:r>
        <w:t>samtale i SDU Digital Design</w:t>
      </w:r>
    </w:p>
    <w:p w14:paraId="3AC0BA11" w14:textId="77777777" w:rsidR="008570EF" w:rsidRDefault="008570EF" w:rsidP="006D56F4"/>
    <w:p w14:paraId="0EAEF5EC" w14:textId="77777777" w:rsidR="00F62A93" w:rsidRDefault="008570EF" w:rsidP="00F62A93">
      <w:pPr>
        <w:pStyle w:val="Listeafsnit"/>
        <w:numPr>
          <w:ilvl w:val="0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Oplysninger om ansatte</w:t>
      </w:r>
      <w:r>
        <w:rPr>
          <w:rFonts w:eastAsia="Times New Roman"/>
        </w:rPr>
        <w:br/>
        <w:t xml:space="preserve">En lang række af </w:t>
      </w:r>
      <w:proofErr w:type="spellStart"/>
      <w:r>
        <w:rPr>
          <w:rFonts w:eastAsia="Times New Roman"/>
        </w:rPr>
        <w:t>SDU’s</w:t>
      </w:r>
      <w:proofErr w:type="spellEnd"/>
      <w:r>
        <w:rPr>
          <w:rFonts w:eastAsia="Times New Roman"/>
        </w:rPr>
        <w:t xml:space="preserve"> systemer er afhængige af information omkring ansatte. Nogle systemer skal blot have adgang til oplysninger om den ansatte når en bruger udfører en proces i systemet, f.eks. tildeler en projektopgave til en kollega. Andre systemer skal hurtigt kunne reagere på ændringer i ansættelsesforhold, f.eks. ved skift af afdeling skal adgangsrettigheder ændres og der skal sættes gang i automatiske processer til f.eks. overdragelse af ansvarsrolle </w:t>
      </w:r>
      <w:proofErr w:type="spellStart"/>
      <w:r>
        <w:rPr>
          <w:rFonts w:eastAsia="Times New Roman"/>
        </w:rPr>
        <w:t>ifht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itsystemer</w:t>
      </w:r>
      <w:proofErr w:type="spellEnd"/>
      <w:r>
        <w:rPr>
          <w:rFonts w:eastAsia="Times New Roman"/>
        </w:rPr>
        <w:t xml:space="preserve">, processer eller data. Hvilke teknologier i </w:t>
      </w:r>
      <w:proofErr w:type="spellStart"/>
      <w:r>
        <w:rPr>
          <w:rFonts w:eastAsia="Times New Roman"/>
        </w:rPr>
        <w:t>Azure</w:t>
      </w:r>
      <w:proofErr w:type="spellEnd"/>
      <w:r>
        <w:rPr>
          <w:rFonts w:eastAsia="Times New Roman"/>
        </w:rPr>
        <w:t xml:space="preserve"> kan SDU anvende hertil</w:t>
      </w:r>
    </w:p>
    <w:p w14:paraId="20779847" w14:textId="3CA8C7B2" w:rsidR="005875F7" w:rsidRDefault="00FF4A9B" w:rsidP="005875F7">
      <w:pPr>
        <w:pStyle w:val="Listeafsnit"/>
        <w:numPr>
          <w:ilvl w:val="0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Skriv noget kode i C# eller Java som præsenterer et rest </w:t>
      </w:r>
      <w:proofErr w:type="spellStart"/>
      <w:r>
        <w:rPr>
          <w:rFonts w:eastAsia="Times New Roman"/>
        </w:rPr>
        <w:t>endpoint</w:t>
      </w:r>
      <w:proofErr w:type="spellEnd"/>
      <w:r>
        <w:rPr>
          <w:rFonts w:eastAsia="Times New Roman"/>
        </w:rPr>
        <w:t xml:space="preserve"> som præsenterer kunder</w:t>
      </w:r>
      <w:r w:rsidR="00475EF7">
        <w:rPr>
          <w:rFonts w:eastAsia="Times New Roman"/>
        </w:rPr>
        <w:t>ne</w:t>
      </w:r>
      <w:r>
        <w:rPr>
          <w:rFonts w:eastAsia="Times New Roman"/>
        </w:rPr>
        <w:t xml:space="preserve"> i vedlagte </w:t>
      </w:r>
      <w:proofErr w:type="spellStart"/>
      <w:r>
        <w:rPr>
          <w:rFonts w:eastAsia="Times New Roman"/>
        </w:rPr>
        <w:t>excelark</w:t>
      </w:r>
      <w:proofErr w:type="spellEnd"/>
      <w:r w:rsidR="00222F94">
        <w:rPr>
          <w:rFonts w:eastAsia="Times New Roman"/>
        </w:rPr>
        <w:t xml:space="preserve"> eller </w:t>
      </w:r>
      <w:proofErr w:type="spellStart"/>
      <w:r w:rsidR="00222F94">
        <w:rPr>
          <w:rFonts w:eastAsia="Times New Roman"/>
        </w:rPr>
        <w:t>csv</w:t>
      </w:r>
      <w:proofErr w:type="spellEnd"/>
      <w:r w:rsidR="00222F94">
        <w:rPr>
          <w:rFonts w:eastAsia="Times New Roman"/>
        </w:rPr>
        <w:t xml:space="preserve"> filerne</w:t>
      </w:r>
      <w:r w:rsidR="005875F7">
        <w:rPr>
          <w:rFonts w:eastAsia="Times New Roman"/>
        </w:rPr>
        <w:t xml:space="preserve"> </w:t>
      </w:r>
      <w:r w:rsidR="00222F94">
        <w:rPr>
          <w:rFonts w:eastAsia="Times New Roman"/>
        </w:rPr>
        <w:t>(</w:t>
      </w:r>
      <w:proofErr w:type="spellStart"/>
      <w:r w:rsidR="00222F94">
        <w:rPr>
          <w:rFonts w:eastAsia="Times New Roman"/>
        </w:rPr>
        <w:t>csv</w:t>
      </w:r>
      <w:proofErr w:type="spellEnd"/>
      <w:r w:rsidR="00222F94">
        <w:rPr>
          <w:rFonts w:eastAsia="Times New Roman"/>
        </w:rPr>
        <w:t xml:space="preserve"> filerne indeholder det samme som </w:t>
      </w:r>
      <w:proofErr w:type="spellStart"/>
      <w:r w:rsidR="00222F94">
        <w:rPr>
          <w:rFonts w:eastAsia="Times New Roman"/>
        </w:rPr>
        <w:t>excelarkene</w:t>
      </w:r>
      <w:proofErr w:type="spellEnd"/>
      <w:r w:rsidR="00222F94">
        <w:rPr>
          <w:rFonts w:eastAsia="Times New Roman"/>
        </w:rPr>
        <w:t>)</w:t>
      </w:r>
      <w:r>
        <w:rPr>
          <w:rFonts w:eastAsia="Times New Roman"/>
        </w:rPr>
        <w:t xml:space="preserve">. Telefon nummer skal </w:t>
      </w:r>
      <w:proofErr w:type="spellStart"/>
      <w:r>
        <w:rPr>
          <w:rFonts w:eastAsia="Times New Roman"/>
        </w:rPr>
        <w:t>formaterers</w:t>
      </w:r>
      <w:proofErr w:type="spellEnd"/>
      <w:r>
        <w:rPr>
          <w:rFonts w:eastAsia="Times New Roman"/>
        </w:rPr>
        <w:t xml:space="preserve"> efter xx </w:t>
      </w:r>
      <w:proofErr w:type="spellStart"/>
      <w:r>
        <w:rPr>
          <w:rFonts w:eastAsia="Times New Roman"/>
        </w:rPr>
        <w:t>xx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xx</w:t>
      </w:r>
      <w:proofErr w:type="spellEnd"/>
      <w:r>
        <w:rPr>
          <w:rFonts w:eastAsia="Times New Roman"/>
        </w:rPr>
        <w:t xml:space="preserve"> og uden landekode. Til </w:t>
      </w:r>
      <w:r w:rsidR="00D85A66">
        <w:rPr>
          <w:rFonts w:eastAsia="Times New Roman"/>
        </w:rPr>
        <w:t>h</w:t>
      </w:r>
      <w:r>
        <w:rPr>
          <w:rFonts w:eastAsia="Times New Roman"/>
        </w:rPr>
        <w:t>v</w:t>
      </w:r>
      <w:r w:rsidR="00047EEB">
        <w:rPr>
          <w:rFonts w:eastAsia="Times New Roman"/>
        </w:rPr>
        <w:t>e</w:t>
      </w:r>
      <w:r>
        <w:rPr>
          <w:rFonts w:eastAsia="Times New Roman"/>
        </w:rPr>
        <w:t>r kunde skal alle kundens ordre vises indlejres som et array under kunden</w:t>
      </w:r>
      <w:r w:rsidR="00464D94">
        <w:rPr>
          <w:rFonts w:eastAsia="Times New Roman"/>
        </w:rPr>
        <w:t>. Du skal til anden samtalen vise hvordan du har skrevet koden</w:t>
      </w:r>
      <w:r w:rsidR="00CC577A">
        <w:rPr>
          <w:rFonts w:eastAsia="Times New Roman"/>
        </w:rPr>
        <w:t xml:space="preserve"> eller ville skrive koden</w:t>
      </w:r>
      <w:r w:rsidR="004D6649">
        <w:rPr>
          <w:rFonts w:eastAsia="Times New Roman"/>
        </w:rPr>
        <w:t xml:space="preserve"> og evt. hvordan koden er bygget op.</w:t>
      </w:r>
    </w:p>
    <w:p w14:paraId="0C58E1D2" w14:textId="2F17F559" w:rsidR="005875F7" w:rsidRPr="005875F7" w:rsidRDefault="005875F7" w:rsidP="005875F7">
      <w:pPr>
        <w:pStyle w:val="Listeafsnit"/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Du må meget gerne bruge en database som </w:t>
      </w:r>
      <w:proofErr w:type="spellStart"/>
      <w:r>
        <w:rPr>
          <w:rFonts w:eastAsia="Times New Roman"/>
        </w:rPr>
        <w:t>backend</w:t>
      </w:r>
      <w:proofErr w:type="spellEnd"/>
      <w:r>
        <w:rPr>
          <w:rFonts w:eastAsia="Times New Roman"/>
        </w:rPr>
        <w:t xml:space="preserve"> til </w:t>
      </w:r>
      <w:r w:rsidR="00352A35">
        <w:rPr>
          <w:rFonts w:eastAsia="Times New Roman"/>
        </w:rPr>
        <w:t xml:space="preserve">rest </w:t>
      </w:r>
      <w:proofErr w:type="spellStart"/>
      <w:r w:rsidR="00352A35">
        <w:rPr>
          <w:rFonts w:eastAsia="Times New Roman"/>
        </w:rPr>
        <w:t>endpointet</w:t>
      </w:r>
      <w:proofErr w:type="spellEnd"/>
      <w:r w:rsidR="00352A35">
        <w:rPr>
          <w:rFonts w:eastAsia="Times New Roman"/>
        </w:rPr>
        <w:t xml:space="preserve"> – og du vælger selv hvilken du ønsker </w:t>
      </w:r>
    </w:p>
    <w:p w14:paraId="1998A714" w14:textId="77777777" w:rsidR="00464D94" w:rsidRDefault="00464D94" w:rsidP="00464D94">
      <w:pPr>
        <w:spacing w:after="240" w:line="240" w:lineRule="auto"/>
        <w:rPr>
          <w:rFonts w:eastAsia="Times New Roman"/>
        </w:rPr>
      </w:pPr>
    </w:p>
    <w:p w14:paraId="104E6E01" w14:textId="77777777" w:rsidR="00464D94" w:rsidRPr="00464D94" w:rsidRDefault="00464D94" w:rsidP="00464D94">
      <w:pPr>
        <w:spacing w:after="240" w:line="240" w:lineRule="auto"/>
        <w:rPr>
          <w:rFonts w:eastAsia="Times New Roman"/>
        </w:rPr>
      </w:pPr>
    </w:p>
    <w:p w14:paraId="2BDED7A2" w14:textId="77777777" w:rsidR="008570EF" w:rsidRPr="006D56F4" w:rsidRDefault="008570EF" w:rsidP="006D56F4"/>
    <w:sectPr w:rsidR="008570EF" w:rsidRPr="006D56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8E50" w14:textId="77777777" w:rsidR="00947F4E" w:rsidRDefault="00947F4E" w:rsidP="00115E35">
      <w:pPr>
        <w:spacing w:after="0" w:line="240" w:lineRule="auto"/>
      </w:pPr>
      <w:r>
        <w:separator/>
      </w:r>
    </w:p>
  </w:endnote>
  <w:endnote w:type="continuationSeparator" w:id="0">
    <w:p w14:paraId="1C351450" w14:textId="77777777" w:rsidR="00947F4E" w:rsidRDefault="00947F4E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B76F" w14:textId="77777777" w:rsidR="00947F4E" w:rsidRDefault="00947F4E" w:rsidP="00115E35">
      <w:pPr>
        <w:spacing w:after="0" w:line="240" w:lineRule="auto"/>
      </w:pPr>
      <w:r>
        <w:separator/>
      </w:r>
    </w:p>
  </w:footnote>
  <w:footnote w:type="continuationSeparator" w:id="0">
    <w:p w14:paraId="39E70BA9" w14:textId="77777777" w:rsidR="00947F4E" w:rsidRDefault="00947F4E" w:rsidP="001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6EFF"/>
    <w:multiLevelType w:val="hybridMultilevel"/>
    <w:tmpl w:val="6C2A1B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500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removePersonalInformation/>
  <w:removeDateAndTime/>
  <w:proofState w:spelling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5F"/>
    <w:rsid w:val="00033327"/>
    <w:rsid w:val="0003486B"/>
    <w:rsid w:val="00047EEB"/>
    <w:rsid w:val="00115E35"/>
    <w:rsid w:val="00174AE2"/>
    <w:rsid w:val="001E725F"/>
    <w:rsid w:val="00222F94"/>
    <w:rsid w:val="002A1263"/>
    <w:rsid w:val="00352A35"/>
    <w:rsid w:val="003C3083"/>
    <w:rsid w:val="00464D94"/>
    <w:rsid w:val="00475EF7"/>
    <w:rsid w:val="004D6649"/>
    <w:rsid w:val="005875F7"/>
    <w:rsid w:val="00691EDE"/>
    <w:rsid w:val="006D56F4"/>
    <w:rsid w:val="008570EF"/>
    <w:rsid w:val="00931E05"/>
    <w:rsid w:val="00947F4E"/>
    <w:rsid w:val="00A72CF2"/>
    <w:rsid w:val="00AD1298"/>
    <w:rsid w:val="00BE32A1"/>
    <w:rsid w:val="00CC577A"/>
    <w:rsid w:val="00D85A66"/>
    <w:rsid w:val="00E87314"/>
    <w:rsid w:val="00EE1CD7"/>
    <w:rsid w:val="00F62A93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DE9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Overskrift1">
    <w:name w:val="heading 1"/>
    <w:basedOn w:val="Normal"/>
    <w:next w:val="Normal"/>
    <w:link w:val="Overskrift1Tegn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5E35"/>
  </w:style>
  <w:style w:type="paragraph" w:styleId="Sidefod">
    <w:name w:val="footer"/>
    <w:basedOn w:val="Normal"/>
    <w:link w:val="SidefodTegn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5E35"/>
  </w:style>
  <w:style w:type="character" w:customStyle="1" w:styleId="Overskrift1Tegn">
    <w:name w:val="Overskrift 1 Tegn"/>
    <w:basedOn w:val="Standardskrifttypeiafsnit"/>
    <w:link w:val="Overskrift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E1CD7"/>
    <w:rPr>
      <w:rFonts w:eastAsiaTheme="minorEastAsia"/>
      <w:spacing w:val="15"/>
    </w:rPr>
  </w:style>
  <w:style w:type="character" w:styleId="Svagfremhvning">
    <w:name w:val="Subtle Emphasis"/>
    <w:basedOn w:val="Standardskrifttypeiafsnit"/>
    <w:uiPriority w:val="19"/>
    <w:qFormat/>
    <w:rsid w:val="00EE1CD7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EE1CD7"/>
    <w:rPr>
      <w:i/>
      <w:iCs/>
      <w:color w:val="auto"/>
    </w:rPr>
  </w:style>
  <w:style w:type="character" w:styleId="Fremhv">
    <w:name w:val="Emphasis"/>
    <w:basedOn w:val="Standardskrifttypeiafsnit"/>
    <w:uiPriority w:val="20"/>
    <w:qFormat/>
    <w:rsid w:val="00EE1CD7"/>
    <w:rPr>
      <w:i/>
      <w:iCs/>
    </w:rPr>
  </w:style>
  <w:style w:type="character" w:styleId="Strk">
    <w:name w:val="Strong"/>
    <w:basedOn w:val="Standardskrifttypeiafsnit"/>
    <w:uiPriority w:val="22"/>
    <w:qFormat/>
    <w:rsid w:val="00EE1CD7"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EE1CD7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E1CD7"/>
    <w:rPr>
      <w:i/>
      <w:iCs/>
    </w:rPr>
  </w:style>
  <w:style w:type="character" w:styleId="Svaghenvisning">
    <w:name w:val="Subtle Reference"/>
    <w:basedOn w:val="Standardskrifttypeiafsnit"/>
    <w:uiPriority w:val="31"/>
    <w:qFormat/>
    <w:rsid w:val="00EE1CD7"/>
    <w:rPr>
      <w:smallCaps/>
      <w:color w:val="auto"/>
    </w:rPr>
  </w:style>
  <w:style w:type="character" w:styleId="Kraftighenvisning">
    <w:name w:val="Intense Reference"/>
    <w:basedOn w:val="Standardskrifttypeiafsnit"/>
    <w:uiPriority w:val="32"/>
    <w:qFormat/>
    <w:rsid w:val="00EE1CD7"/>
    <w:rPr>
      <w:b/>
      <w:bCs/>
      <w:smallCaps/>
      <w:color w:val="auto"/>
      <w:spacing w:val="5"/>
    </w:rPr>
  </w:style>
  <w:style w:type="character" w:styleId="Bogenstitel">
    <w:name w:val="Book Title"/>
    <w:basedOn w:val="Standardskrifttypeiafsnit"/>
    <w:uiPriority w:val="33"/>
    <w:qFormat/>
    <w:rsid w:val="00EE1CD7"/>
    <w:rPr>
      <w:b/>
      <w:bCs/>
      <w:i/>
      <w:iCs/>
      <w:spacing w:val="5"/>
    </w:rPr>
  </w:style>
  <w:style w:type="paragraph" w:styleId="Listeafsnit">
    <w:name w:val="List Paragraph"/>
    <w:basedOn w:val="Normal"/>
    <w:uiPriority w:val="34"/>
    <w:qFormat/>
    <w:rsid w:val="00EE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AppData\Local\Temp\1\Templafy\WordVsto\hv3vav1d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4AB8C649-791A-43C6-B77A-F03E4A584C2B}">
  <ds:schemaRefs/>
</ds:datastoreItem>
</file>

<file path=customXml/itemProps2.xml><?xml version="1.0" encoding="utf-8"?>
<ds:datastoreItem xmlns:ds="http://schemas.openxmlformats.org/officeDocument/2006/customXml" ds:itemID="{4438C9D5-CA01-495F-81BB-547FFFD0D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hv3vav1d.dotx</Template>
  <TotalTime>0</TotalTime>
  <Pages>1</Pages>
  <Words>166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2023-07-03T15:47:00Z</dcterms:created>
  <dcterms:modified xsi:type="dcterms:W3CDTF">2023-07-04T12:09:00Z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637927942855034817</vt:lpwstr>
  </property>
  <property fmtid="{D5CDD505-2E9C-101B-9397-08002B2CF9AE}" pid="4" name="TemplafyUserProfileId">
    <vt:lpwstr>637830410289677191</vt:lpwstr>
  </property>
  <property fmtid="{D5CDD505-2E9C-101B-9397-08002B2CF9AE}" pid="5" name="TemplafyLanguageCode">
    <vt:lpwstr>da-DK</vt:lpwstr>
  </property>
  <property fmtid="{D5CDD505-2E9C-101B-9397-08002B2CF9AE}" pid="6" name="TemplafyFromBlank">
    <vt:bool>true</vt:bool>
  </property>
</Properties>
</file>