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A84" w:rsidRDefault="00204A84" w:rsidP="00204A84">
      <w:pPr>
        <w:pStyle w:val="Titel"/>
        <w:jc w:val="center"/>
      </w:pPr>
      <w:r>
        <w:t>Case Project 3 – Vejecelle</w:t>
      </w:r>
    </w:p>
    <w:p w:rsidR="00204A84" w:rsidRDefault="00204A84" w:rsidP="00204A84"/>
    <w:p w:rsidR="00204A84" w:rsidRDefault="00204A84" w:rsidP="00204A84"/>
    <w:tbl>
      <w:tblPr>
        <w:tblStyle w:val="Tabel-Gitter"/>
        <w:tblW w:w="0" w:type="auto"/>
        <w:jc w:val="center"/>
        <w:tblLook w:val="04A0" w:firstRow="1" w:lastRow="0" w:firstColumn="1" w:lastColumn="0" w:noHBand="0" w:noVBand="1"/>
      </w:tblPr>
      <w:tblGrid>
        <w:gridCol w:w="3209"/>
        <w:gridCol w:w="3209"/>
      </w:tblGrid>
      <w:tr w:rsidR="00204A84" w:rsidTr="00990C38">
        <w:trPr>
          <w:trHeight w:val="422"/>
          <w:jc w:val="center"/>
        </w:trPr>
        <w:tc>
          <w:tcPr>
            <w:tcW w:w="3209" w:type="dxa"/>
            <w:vAlign w:val="center"/>
          </w:tcPr>
          <w:p w:rsidR="00204A84" w:rsidRPr="00854BCF" w:rsidRDefault="00204A84" w:rsidP="00990C38">
            <w:pPr>
              <w:jc w:val="center"/>
              <w:rPr>
                <w:b/>
              </w:rPr>
            </w:pPr>
            <w:r w:rsidRPr="00854BCF">
              <w:rPr>
                <w:b/>
              </w:rPr>
              <w:t>Navn</w:t>
            </w:r>
          </w:p>
        </w:tc>
        <w:tc>
          <w:tcPr>
            <w:tcW w:w="3209" w:type="dxa"/>
            <w:vAlign w:val="center"/>
          </w:tcPr>
          <w:p w:rsidR="00204A84" w:rsidRPr="00854BCF" w:rsidRDefault="00204A84" w:rsidP="00990C38">
            <w:pPr>
              <w:jc w:val="center"/>
              <w:rPr>
                <w:b/>
              </w:rPr>
            </w:pPr>
            <w:r w:rsidRPr="00854BCF">
              <w:rPr>
                <w:b/>
              </w:rPr>
              <w:t>Studienummer</w:t>
            </w:r>
          </w:p>
        </w:tc>
      </w:tr>
      <w:tr w:rsidR="00204A84" w:rsidTr="00990C38">
        <w:trPr>
          <w:jc w:val="center"/>
        </w:trPr>
        <w:tc>
          <w:tcPr>
            <w:tcW w:w="3209" w:type="dxa"/>
            <w:vAlign w:val="center"/>
          </w:tcPr>
          <w:p w:rsidR="00204A84" w:rsidRDefault="00204A84" w:rsidP="00990C38">
            <w:pPr>
              <w:jc w:val="center"/>
            </w:pPr>
            <w:proofErr w:type="spellStart"/>
            <w:r>
              <w:t>Naiyun</w:t>
            </w:r>
            <w:proofErr w:type="spellEnd"/>
            <w:r>
              <w:t xml:space="preserve"> Wu</w:t>
            </w:r>
          </w:p>
        </w:tc>
        <w:tc>
          <w:tcPr>
            <w:tcW w:w="3209" w:type="dxa"/>
            <w:vAlign w:val="center"/>
          </w:tcPr>
          <w:p w:rsidR="00204A84" w:rsidRDefault="00204A84" w:rsidP="00990C38">
            <w:pPr>
              <w:jc w:val="center"/>
            </w:pPr>
            <w:r>
              <w:t>201405716</w:t>
            </w:r>
          </w:p>
        </w:tc>
      </w:tr>
      <w:tr w:rsidR="00204A84" w:rsidTr="00990C38">
        <w:trPr>
          <w:jc w:val="center"/>
        </w:trPr>
        <w:tc>
          <w:tcPr>
            <w:tcW w:w="3209" w:type="dxa"/>
            <w:vAlign w:val="center"/>
          </w:tcPr>
          <w:p w:rsidR="00204A84" w:rsidRDefault="00204A84" w:rsidP="00990C38">
            <w:pPr>
              <w:jc w:val="center"/>
            </w:pPr>
            <w:r>
              <w:t>Frederik Gadegaard</w:t>
            </w:r>
          </w:p>
        </w:tc>
        <w:tc>
          <w:tcPr>
            <w:tcW w:w="3209" w:type="dxa"/>
            <w:vAlign w:val="center"/>
          </w:tcPr>
          <w:p w:rsidR="00204A84" w:rsidRDefault="00204A84" w:rsidP="00990C38">
            <w:pPr>
              <w:jc w:val="center"/>
            </w:pPr>
            <w:r>
              <w:t>201405625</w:t>
            </w:r>
          </w:p>
        </w:tc>
      </w:tr>
      <w:tr w:rsidR="00204A84" w:rsidTr="00990C38">
        <w:trPr>
          <w:jc w:val="center"/>
        </w:trPr>
        <w:tc>
          <w:tcPr>
            <w:tcW w:w="3209" w:type="dxa"/>
            <w:vAlign w:val="center"/>
          </w:tcPr>
          <w:p w:rsidR="00204A84" w:rsidRDefault="00204A84" w:rsidP="00990C38">
            <w:pPr>
              <w:jc w:val="center"/>
            </w:pPr>
            <w:r>
              <w:t>Maciej Lech</w:t>
            </w:r>
          </w:p>
        </w:tc>
        <w:tc>
          <w:tcPr>
            <w:tcW w:w="3209" w:type="dxa"/>
            <w:vAlign w:val="center"/>
          </w:tcPr>
          <w:p w:rsidR="00204A84" w:rsidRDefault="00204A84" w:rsidP="00990C38">
            <w:pPr>
              <w:jc w:val="center"/>
            </w:pPr>
            <w:r>
              <w:t>20107672</w:t>
            </w:r>
          </w:p>
        </w:tc>
      </w:tr>
      <w:tr w:rsidR="00204A84" w:rsidTr="00990C38">
        <w:trPr>
          <w:trHeight w:val="47"/>
          <w:jc w:val="center"/>
        </w:trPr>
        <w:tc>
          <w:tcPr>
            <w:tcW w:w="3209" w:type="dxa"/>
            <w:vAlign w:val="center"/>
          </w:tcPr>
          <w:p w:rsidR="00204A84" w:rsidRDefault="00204A84" w:rsidP="00990C38">
            <w:pPr>
              <w:jc w:val="center"/>
            </w:pPr>
            <w:r>
              <w:t>Jacob Aagaard</w:t>
            </w:r>
          </w:p>
        </w:tc>
        <w:tc>
          <w:tcPr>
            <w:tcW w:w="3209" w:type="dxa"/>
            <w:vAlign w:val="center"/>
          </w:tcPr>
          <w:p w:rsidR="00204A84" w:rsidRDefault="00204A84" w:rsidP="00990C38">
            <w:pPr>
              <w:jc w:val="center"/>
            </w:pPr>
            <w:r>
              <w:t>201404442</w:t>
            </w:r>
          </w:p>
        </w:tc>
      </w:tr>
    </w:tbl>
    <w:p w:rsidR="00204A84" w:rsidRPr="00E101E7" w:rsidRDefault="00204A84" w:rsidP="00204A84"/>
    <w:p w:rsidR="00204A84" w:rsidRDefault="00204A84" w:rsidP="00204A84">
      <w:r>
        <w:br w:type="page"/>
      </w:r>
    </w:p>
    <w:sdt>
      <w:sdtPr>
        <w:rPr>
          <w:rFonts w:asciiTheme="minorHAnsi" w:eastAsiaTheme="minorEastAsia" w:hAnsiTheme="minorHAnsi" w:cstheme="minorBidi"/>
          <w:color w:val="auto"/>
          <w:sz w:val="22"/>
          <w:szCs w:val="22"/>
          <w:lang w:eastAsia="zh-CN"/>
        </w:rPr>
        <w:id w:val="-1786266424"/>
        <w:docPartObj>
          <w:docPartGallery w:val="Table of Contents"/>
          <w:docPartUnique/>
        </w:docPartObj>
      </w:sdtPr>
      <w:sdtEndPr>
        <w:rPr>
          <w:b/>
          <w:bCs/>
        </w:rPr>
      </w:sdtEndPr>
      <w:sdtContent>
        <w:p w:rsidR="00204A84" w:rsidRDefault="00204A84">
          <w:pPr>
            <w:pStyle w:val="Overskrift"/>
          </w:pPr>
          <w:r>
            <w:t>Indhold</w:t>
          </w:r>
        </w:p>
        <w:p w:rsidR="00191255" w:rsidRDefault="00204A84">
          <w:pPr>
            <w:pStyle w:val="Indholdsfortegnelse1"/>
            <w:tabs>
              <w:tab w:val="right" w:leader="dot" w:pos="9628"/>
            </w:tabs>
            <w:rPr>
              <w:noProof/>
              <w:lang w:eastAsia="da-DK"/>
            </w:rPr>
          </w:pPr>
          <w:r>
            <w:fldChar w:fldCharType="begin"/>
          </w:r>
          <w:r>
            <w:instrText xml:space="preserve"> TOC \o "1-3" \h \z \u </w:instrText>
          </w:r>
          <w:r>
            <w:fldChar w:fldCharType="separate"/>
          </w:r>
          <w:hyperlink w:anchor="_Toc448759934" w:history="1">
            <w:r w:rsidR="00191255" w:rsidRPr="009613B5">
              <w:rPr>
                <w:rStyle w:val="Hyperlink"/>
                <w:noProof/>
              </w:rPr>
              <w:t>Intro</w:t>
            </w:r>
            <w:r w:rsidR="00191255">
              <w:rPr>
                <w:noProof/>
                <w:webHidden/>
              </w:rPr>
              <w:tab/>
            </w:r>
            <w:r w:rsidR="00191255">
              <w:rPr>
                <w:noProof/>
                <w:webHidden/>
              </w:rPr>
              <w:fldChar w:fldCharType="begin"/>
            </w:r>
            <w:r w:rsidR="00191255">
              <w:rPr>
                <w:noProof/>
                <w:webHidden/>
              </w:rPr>
              <w:instrText xml:space="preserve"> PAGEREF _Toc448759934 \h </w:instrText>
            </w:r>
            <w:r w:rsidR="00191255">
              <w:rPr>
                <w:noProof/>
                <w:webHidden/>
              </w:rPr>
            </w:r>
            <w:r w:rsidR="00191255">
              <w:rPr>
                <w:noProof/>
                <w:webHidden/>
              </w:rPr>
              <w:fldChar w:fldCharType="separate"/>
            </w:r>
            <w:r w:rsidR="00A35C25">
              <w:rPr>
                <w:noProof/>
                <w:webHidden/>
              </w:rPr>
              <w:t>3</w:t>
            </w:r>
            <w:r w:rsidR="00191255">
              <w:rPr>
                <w:noProof/>
                <w:webHidden/>
              </w:rPr>
              <w:fldChar w:fldCharType="end"/>
            </w:r>
          </w:hyperlink>
        </w:p>
        <w:p w:rsidR="00191255" w:rsidRDefault="00191255">
          <w:pPr>
            <w:pStyle w:val="Indholdsfortegnelse1"/>
            <w:tabs>
              <w:tab w:val="right" w:leader="dot" w:pos="9628"/>
            </w:tabs>
            <w:rPr>
              <w:noProof/>
              <w:lang w:eastAsia="da-DK"/>
            </w:rPr>
          </w:pPr>
          <w:hyperlink w:anchor="_Toc448759935" w:history="1">
            <w:r w:rsidRPr="009613B5">
              <w:rPr>
                <w:rStyle w:val="Hyperlink"/>
                <w:noProof/>
              </w:rPr>
              <w:t>Opgave 1 - Dataanalyse</w:t>
            </w:r>
            <w:r>
              <w:rPr>
                <w:noProof/>
                <w:webHidden/>
              </w:rPr>
              <w:tab/>
            </w:r>
            <w:r>
              <w:rPr>
                <w:noProof/>
                <w:webHidden/>
              </w:rPr>
              <w:fldChar w:fldCharType="begin"/>
            </w:r>
            <w:r>
              <w:rPr>
                <w:noProof/>
                <w:webHidden/>
              </w:rPr>
              <w:instrText xml:space="preserve"> PAGEREF _Toc448759935 \h </w:instrText>
            </w:r>
            <w:r>
              <w:rPr>
                <w:noProof/>
                <w:webHidden/>
              </w:rPr>
            </w:r>
            <w:r>
              <w:rPr>
                <w:noProof/>
                <w:webHidden/>
              </w:rPr>
              <w:fldChar w:fldCharType="separate"/>
            </w:r>
            <w:r w:rsidR="00A35C25">
              <w:rPr>
                <w:noProof/>
                <w:webHidden/>
              </w:rPr>
              <w:t>3</w:t>
            </w:r>
            <w:r>
              <w:rPr>
                <w:noProof/>
                <w:webHidden/>
              </w:rPr>
              <w:fldChar w:fldCharType="end"/>
            </w:r>
          </w:hyperlink>
        </w:p>
        <w:p w:rsidR="00191255" w:rsidRDefault="00191255">
          <w:pPr>
            <w:pStyle w:val="Indholdsfortegnelse2"/>
            <w:tabs>
              <w:tab w:val="right" w:leader="dot" w:pos="9628"/>
            </w:tabs>
            <w:rPr>
              <w:noProof/>
            </w:rPr>
          </w:pPr>
          <w:hyperlink w:anchor="_Toc448759936" w:history="1">
            <w:r w:rsidRPr="009613B5">
              <w:rPr>
                <w:rStyle w:val="Hyperlink"/>
                <w:noProof/>
              </w:rPr>
              <w:t>Resultater før filtrering</w:t>
            </w:r>
            <w:r>
              <w:rPr>
                <w:noProof/>
                <w:webHidden/>
              </w:rPr>
              <w:tab/>
            </w:r>
            <w:r>
              <w:rPr>
                <w:noProof/>
                <w:webHidden/>
              </w:rPr>
              <w:fldChar w:fldCharType="begin"/>
            </w:r>
            <w:r>
              <w:rPr>
                <w:noProof/>
                <w:webHidden/>
              </w:rPr>
              <w:instrText xml:space="preserve"> PAGEREF _Toc448759936 \h </w:instrText>
            </w:r>
            <w:r>
              <w:rPr>
                <w:noProof/>
                <w:webHidden/>
              </w:rPr>
            </w:r>
            <w:r>
              <w:rPr>
                <w:noProof/>
                <w:webHidden/>
              </w:rPr>
              <w:fldChar w:fldCharType="separate"/>
            </w:r>
            <w:r w:rsidR="00A35C25">
              <w:rPr>
                <w:noProof/>
                <w:webHidden/>
              </w:rPr>
              <w:t>3</w:t>
            </w:r>
            <w:r>
              <w:rPr>
                <w:noProof/>
                <w:webHidden/>
              </w:rPr>
              <w:fldChar w:fldCharType="end"/>
            </w:r>
          </w:hyperlink>
        </w:p>
        <w:p w:rsidR="00191255" w:rsidRDefault="00191255">
          <w:pPr>
            <w:pStyle w:val="Indholdsfortegnelse2"/>
            <w:tabs>
              <w:tab w:val="right" w:leader="dot" w:pos="9628"/>
            </w:tabs>
            <w:rPr>
              <w:noProof/>
            </w:rPr>
          </w:pPr>
          <w:hyperlink w:anchor="_Toc448759937" w:history="1">
            <w:r w:rsidRPr="009613B5">
              <w:rPr>
                <w:rStyle w:val="Hyperlink"/>
                <w:noProof/>
              </w:rPr>
              <w:t>Histogrammer</w:t>
            </w:r>
            <w:r>
              <w:rPr>
                <w:noProof/>
                <w:webHidden/>
              </w:rPr>
              <w:tab/>
            </w:r>
            <w:r>
              <w:rPr>
                <w:noProof/>
                <w:webHidden/>
              </w:rPr>
              <w:fldChar w:fldCharType="begin"/>
            </w:r>
            <w:r>
              <w:rPr>
                <w:noProof/>
                <w:webHidden/>
              </w:rPr>
              <w:instrText xml:space="preserve"> PAGEREF _Toc448759937 \h </w:instrText>
            </w:r>
            <w:r>
              <w:rPr>
                <w:noProof/>
                <w:webHidden/>
              </w:rPr>
            </w:r>
            <w:r>
              <w:rPr>
                <w:noProof/>
                <w:webHidden/>
              </w:rPr>
              <w:fldChar w:fldCharType="separate"/>
            </w:r>
            <w:r w:rsidR="00A35C25">
              <w:rPr>
                <w:noProof/>
                <w:webHidden/>
              </w:rPr>
              <w:t>4</w:t>
            </w:r>
            <w:r>
              <w:rPr>
                <w:noProof/>
                <w:webHidden/>
              </w:rPr>
              <w:fldChar w:fldCharType="end"/>
            </w:r>
          </w:hyperlink>
        </w:p>
        <w:p w:rsidR="00191255" w:rsidRDefault="00191255">
          <w:pPr>
            <w:pStyle w:val="Indholdsfortegnelse2"/>
            <w:tabs>
              <w:tab w:val="right" w:leader="dot" w:pos="9628"/>
            </w:tabs>
            <w:rPr>
              <w:noProof/>
            </w:rPr>
          </w:pPr>
          <w:hyperlink w:anchor="_Toc448759938" w:history="1">
            <w:r w:rsidRPr="009613B5">
              <w:rPr>
                <w:rStyle w:val="Hyperlink"/>
                <w:noProof/>
              </w:rPr>
              <w:t>Effektspektrer</w:t>
            </w:r>
            <w:r>
              <w:rPr>
                <w:noProof/>
                <w:webHidden/>
              </w:rPr>
              <w:tab/>
            </w:r>
            <w:r>
              <w:rPr>
                <w:noProof/>
                <w:webHidden/>
              </w:rPr>
              <w:fldChar w:fldCharType="begin"/>
            </w:r>
            <w:r>
              <w:rPr>
                <w:noProof/>
                <w:webHidden/>
              </w:rPr>
              <w:instrText xml:space="preserve"> PAGEREF _Toc448759938 \h </w:instrText>
            </w:r>
            <w:r>
              <w:rPr>
                <w:noProof/>
                <w:webHidden/>
              </w:rPr>
            </w:r>
            <w:r>
              <w:rPr>
                <w:noProof/>
                <w:webHidden/>
              </w:rPr>
              <w:fldChar w:fldCharType="separate"/>
            </w:r>
            <w:r w:rsidR="00A35C25">
              <w:rPr>
                <w:noProof/>
                <w:webHidden/>
              </w:rPr>
              <w:t>5</w:t>
            </w:r>
            <w:r>
              <w:rPr>
                <w:noProof/>
                <w:webHidden/>
              </w:rPr>
              <w:fldChar w:fldCharType="end"/>
            </w:r>
          </w:hyperlink>
        </w:p>
        <w:p w:rsidR="00191255" w:rsidRDefault="00191255">
          <w:pPr>
            <w:pStyle w:val="Indholdsfortegnelse2"/>
            <w:tabs>
              <w:tab w:val="right" w:leader="dot" w:pos="9628"/>
            </w:tabs>
            <w:rPr>
              <w:noProof/>
            </w:rPr>
          </w:pPr>
          <w:hyperlink w:anchor="_Toc448759939" w:history="1">
            <w:r w:rsidRPr="009613B5">
              <w:rPr>
                <w:rStyle w:val="Hyperlink"/>
                <w:noProof/>
              </w:rPr>
              <w:t>Afstanden imellem bit-niveauer i gram</w:t>
            </w:r>
            <w:r>
              <w:rPr>
                <w:noProof/>
                <w:webHidden/>
              </w:rPr>
              <w:tab/>
            </w:r>
            <w:r>
              <w:rPr>
                <w:noProof/>
                <w:webHidden/>
              </w:rPr>
              <w:fldChar w:fldCharType="begin"/>
            </w:r>
            <w:r>
              <w:rPr>
                <w:noProof/>
                <w:webHidden/>
              </w:rPr>
              <w:instrText xml:space="preserve"> PAGEREF _Toc448759939 \h </w:instrText>
            </w:r>
            <w:r>
              <w:rPr>
                <w:noProof/>
                <w:webHidden/>
              </w:rPr>
            </w:r>
            <w:r>
              <w:rPr>
                <w:noProof/>
                <w:webHidden/>
              </w:rPr>
              <w:fldChar w:fldCharType="separate"/>
            </w:r>
            <w:r w:rsidR="00A35C25">
              <w:rPr>
                <w:noProof/>
                <w:webHidden/>
              </w:rPr>
              <w:t>6</w:t>
            </w:r>
            <w:r>
              <w:rPr>
                <w:noProof/>
                <w:webHidden/>
              </w:rPr>
              <w:fldChar w:fldCharType="end"/>
            </w:r>
          </w:hyperlink>
        </w:p>
        <w:p w:rsidR="00191255" w:rsidRDefault="00191255">
          <w:pPr>
            <w:pStyle w:val="Indholdsfortegnelse1"/>
            <w:tabs>
              <w:tab w:val="right" w:leader="dot" w:pos="9628"/>
            </w:tabs>
            <w:rPr>
              <w:noProof/>
              <w:lang w:eastAsia="da-DK"/>
            </w:rPr>
          </w:pPr>
          <w:hyperlink w:anchor="_Toc448759940" w:history="1">
            <w:r w:rsidRPr="009613B5">
              <w:rPr>
                <w:rStyle w:val="Hyperlink"/>
                <w:noProof/>
              </w:rPr>
              <w:t>Opgave 2 – Design af Midlingsfilter</w:t>
            </w:r>
            <w:r>
              <w:rPr>
                <w:noProof/>
                <w:webHidden/>
              </w:rPr>
              <w:tab/>
            </w:r>
            <w:r>
              <w:rPr>
                <w:noProof/>
                <w:webHidden/>
              </w:rPr>
              <w:fldChar w:fldCharType="begin"/>
            </w:r>
            <w:r>
              <w:rPr>
                <w:noProof/>
                <w:webHidden/>
              </w:rPr>
              <w:instrText xml:space="preserve"> PAGEREF _Toc448759940 \h </w:instrText>
            </w:r>
            <w:r>
              <w:rPr>
                <w:noProof/>
                <w:webHidden/>
              </w:rPr>
            </w:r>
            <w:r>
              <w:rPr>
                <w:noProof/>
                <w:webHidden/>
              </w:rPr>
              <w:fldChar w:fldCharType="separate"/>
            </w:r>
            <w:r w:rsidR="00A35C25">
              <w:rPr>
                <w:noProof/>
                <w:webHidden/>
              </w:rPr>
              <w:t>7</w:t>
            </w:r>
            <w:r>
              <w:rPr>
                <w:noProof/>
                <w:webHidden/>
              </w:rPr>
              <w:fldChar w:fldCharType="end"/>
            </w:r>
          </w:hyperlink>
        </w:p>
        <w:p w:rsidR="00191255" w:rsidRDefault="00191255">
          <w:pPr>
            <w:pStyle w:val="Indholdsfortegnelse2"/>
            <w:tabs>
              <w:tab w:val="right" w:leader="dot" w:pos="9628"/>
            </w:tabs>
            <w:rPr>
              <w:noProof/>
            </w:rPr>
          </w:pPr>
          <w:hyperlink w:anchor="_Toc448759941" w:history="1">
            <w:r w:rsidRPr="009613B5">
              <w:rPr>
                <w:rStyle w:val="Hyperlink"/>
                <w:noProof/>
              </w:rPr>
              <w:t>10. ordens filter</w:t>
            </w:r>
            <w:r>
              <w:rPr>
                <w:noProof/>
                <w:webHidden/>
              </w:rPr>
              <w:tab/>
            </w:r>
            <w:r>
              <w:rPr>
                <w:noProof/>
                <w:webHidden/>
              </w:rPr>
              <w:fldChar w:fldCharType="begin"/>
            </w:r>
            <w:r>
              <w:rPr>
                <w:noProof/>
                <w:webHidden/>
              </w:rPr>
              <w:instrText xml:space="preserve"> PAGEREF _Toc448759941 \h </w:instrText>
            </w:r>
            <w:r>
              <w:rPr>
                <w:noProof/>
                <w:webHidden/>
              </w:rPr>
            </w:r>
            <w:r>
              <w:rPr>
                <w:noProof/>
                <w:webHidden/>
              </w:rPr>
              <w:fldChar w:fldCharType="separate"/>
            </w:r>
            <w:r w:rsidR="00A35C25">
              <w:rPr>
                <w:noProof/>
                <w:webHidden/>
              </w:rPr>
              <w:t>7</w:t>
            </w:r>
            <w:r>
              <w:rPr>
                <w:noProof/>
                <w:webHidden/>
              </w:rPr>
              <w:fldChar w:fldCharType="end"/>
            </w:r>
          </w:hyperlink>
        </w:p>
        <w:p w:rsidR="00191255" w:rsidRDefault="00191255">
          <w:pPr>
            <w:pStyle w:val="Indholdsfortegnelse2"/>
            <w:tabs>
              <w:tab w:val="right" w:leader="dot" w:pos="9628"/>
            </w:tabs>
            <w:rPr>
              <w:noProof/>
            </w:rPr>
          </w:pPr>
          <w:hyperlink w:anchor="_Toc448759942" w:history="1">
            <w:r w:rsidRPr="009613B5">
              <w:rPr>
                <w:rStyle w:val="Hyperlink"/>
                <w:noProof/>
              </w:rPr>
              <w:t>50. ordens filter</w:t>
            </w:r>
            <w:r>
              <w:rPr>
                <w:noProof/>
                <w:webHidden/>
              </w:rPr>
              <w:tab/>
            </w:r>
            <w:r>
              <w:rPr>
                <w:noProof/>
                <w:webHidden/>
              </w:rPr>
              <w:fldChar w:fldCharType="begin"/>
            </w:r>
            <w:r>
              <w:rPr>
                <w:noProof/>
                <w:webHidden/>
              </w:rPr>
              <w:instrText xml:space="preserve"> PAGEREF _Toc448759942 \h </w:instrText>
            </w:r>
            <w:r>
              <w:rPr>
                <w:noProof/>
                <w:webHidden/>
              </w:rPr>
            </w:r>
            <w:r>
              <w:rPr>
                <w:noProof/>
                <w:webHidden/>
              </w:rPr>
              <w:fldChar w:fldCharType="separate"/>
            </w:r>
            <w:r w:rsidR="00A35C25">
              <w:rPr>
                <w:noProof/>
                <w:webHidden/>
              </w:rPr>
              <w:t>8</w:t>
            </w:r>
            <w:r>
              <w:rPr>
                <w:noProof/>
                <w:webHidden/>
              </w:rPr>
              <w:fldChar w:fldCharType="end"/>
            </w:r>
          </w:hyperlink>
        </w:p>
        <w:p w:rsidR="00191255" w:rsidRDefault="00191255">
          <w:pPr>
            <w:pStyle w:val="Indholdsfortegnelse2"/>
            <w:tabs>
              <w:tab w:val="right" w:leader="dot" w:pos="9628"/>
            </w:tabs>
            <w:rPr>
              <w:noProof/>
            </w:rPr>
          </w:pPr>
          <w:hyperlink w:anchor="_Toc448759943" w:history="1">
            <w:r w:rsidRPr="009613B5">
              <w:rPr>
                <w:rStyle w:val="Hyperlink"/>
                <w:noProof/>
              </w:rPr>
              <w:t>100. ordens filter</w:t>
            </w:r>
            <w:r>
              <w:rPr>
                <w:noProof/>
                <w:webHidden/>
              </w:rPr>
              <w:tab/>
            </w:r>
            <w:r>
              <w:rPr>
                <w:noProof/>
                <w:webHidden/>
              </w:rPr>
              <w:fldChar w:fldCharType="begin"/>
            </w:r>
            <w:r>
              <w:rPr>
                <w:noProof/>
                <w:webHidden/>
              </w:rPr>
              <w:instrText xml:space="preserve"> PAGEREF _Toc448759943 \h </w:instrText>
            </w:r>
            <w:r>
              <w:rPr>
                <w:noProof/>
                <w:webHidden/>
              </w:rPr>
            </w:r>
            <w:r>
              <w:rPr>
                <w:noProof/>
                <w:webHidden/>
              </w:rPr>
              <w:fldChar w:fldCharType="separate"/>
            </w:r>
            <w:r w:rsidR="00A35C25">
              <w:rPr>
                <w:noProof/>
                <w:webHidden/>
              </w:rPr>
              <w:t>9</w:t>
            </w:r>
            <w:r>
              <w:rPr>
                <w:noProof/>
                <w:webHidden/>
              </w:rPr>
              <w:fldChar w:fldCharType="end"/>
            </w:r>
          </w:hyperlink>
        </w:p>
        <w:p w:rsidR="00191255" w:rsidRDefault="00191255">
          <w:pPr>
            <w:pStyle w:val="Indholdsfortegnelse2"/>
            <w:tabs>
              <w:tab w:val="right" w:leader="dot" w:pos="9628"/>
            </w:tabs>
            <w:rPr>
              <w:noProof/>
            </w:rPr>
          </w:pPr>
          <w:hyperlink w:anchor="_Toc448759944" w:history="1">
            <w:r w:rsidRPr="009613B5">
              <w:rPr>
                <w:rStyle w:val="Hyperlink"/>
                <w:noProof/>
              </w:rPr>
              <w:t>Krav til antal orden for FIR-filter</w:t>
            </w:r>
            <w:r>
              <w:rPr>
                <w:noProof/>
                <w:webHidden/>
              </w:rPr>
              <w:tab/>
            </w:r>
            <w:r>
              <w:rPr>
                <w:noProof/>
                <w:webHidden/>
              </w:rPr>
              <w:fldChar w:fldCharType="begin"/>
            </w:r>
            <w:r>
              <w:rPr>
                <w:noProof/>
                <w:webHidden/>
              </w:rPr>
              <w:instrText xml:space="preserve"> PAGEREF _Toc448759944 \h </w:instrText>
            </w:r>
            <w:r>
              <w:rPr>
                <w:noProof/>
                <w:webHidden/>
              </w:rPr>
            </w:r>
            <w:r>
              <w:rPr>
                <w:noProof/>
                <w:webHidden/>
              </w:rPr>
              <w:fldChar w:fldCharType="separate"/>
            </w:r>
            <w:r w:rsidR="00A35C25">
              <w:rPr>
                <w:noProof/>
                <w:webHidden/>
              </w:rPr>
              <w:t>9</w:t>
            </w:r>
            <w:r>
              <w:rPr>
                <w:noProof/>
                <w:webHidden/>
              </w:rPr>
              <w:fldChar w:fldCharType="end"/>
            </w:r>
          </w:hyperlink>
        </w:p>
        <w:p w:rsidR="00191255" w:rsidRDefault="00191255">
          <w:pPr>
            <w:pStyle w:val="Indholdsfortegnelse2"/>
            <w:tabs>
              <w:tab w:val="right" w:leader="dot" w:pos="9628"/>
            </w:tabs>
            <w:rPr>
              <w:noProof/>
            </w:rPr>
          </w:pPr>
          <w:hyperlink w:anchor="_Toc448759945" w:history="1">
            <w:r w:rsidRPr="009613B5">
              <w:rPr>
                <w:rStyle w:val="Hyperlink"/>
                <w:noProof/>
              </w:rPr>
              <w:t>Eksponentiel midlingsfilter</w:t>
            </w:r>
            <w:r>
              <w:rPr>
                <w:noProof/>
                <w:webHidden/>
              </w:rPr>
              <w:tab/>
            </w:r>
            <w:r>
              <w:rPr>
                <w:noProof/>
                <w:webHidden/>
              </w:rPr>
              <w:fldChar w:fldCharType="begin"/>
            </w:r>
            <w:r>
              <w:rPr>
                <w:noProof/>
                <w:webHidden/>
              </w:rPr>
              <w:instrText xml:space="preserve"> PAGEREF _Toc448759945 \h </w:instrText>
            </w:r>
            <w:r>
              <w:rPr>
                <w:noProof/>
                <w:webHidden/>
              </w:rPr>
            </w:r>
            <w:r>
              <w:rPr>
                <w:noProof/>
                <w:webHidden/>
              </w:rPr>
              <w:fldChar w:fldCharType="separate"/>
            </w:r>
            <w:r w:rsidR="00A35C25">
              <w:rPr>
                <w:noProof/>
                <w:webHidden/>
              </w:rPr>
              <w:t>10</w:t>
            </w:r>
            <w:r>
              <w:rPr>
                <w:noProof/>
                <w:webHidden/>
              </w:rPr>
              <w:fldChar w:fldCharType="end"/>
            </w:r>
          </w:hyperlink>
        </w:p>
        <w:p w:rsidR="00191255" w:rsidRDefault="00191255">
          <w:pPr>
            <w:pStyle w:val="Indholdsfortegnelse2"/>
            <w:tabs>
              <w:tab w:val="right" w:leader="dot" w:pos="9628"/>
            </w:tabs>
            <w:rPr>
              <w:noProof/>
            </w:rPr>
          </w:pPr>
          <w:hyperlink w:anchor="_Toc448759946" w:history="1">
            <w:r w:rsidRPr="009613B5">
              <w:rPr>
                <w:rStyle w:val="Hyperlink"/>
                <w:noProof/>
              </w:rPr>
              <w:t>Sammenligning af FIR og eksponentiel midlingsfilter</w:t>
            </w:r>
            <w:r>
              <w:rPr>
                <w:noProof/>
                <w:webHidden/>
              </w:rPr>
              <w:tab/>
            </w:r>
            <w:r>
              <w:rPr>
                <w:noProof/>
                <w:webHidden/>
              </w:rPr>
              <w:fldChar w:fldCharType="begin"/>
            </w:r>
            <w:r>
              <w:rPr>
                <w:noProof/>
                <w:webHidden/>
              </w:rPr>
              <w:instrText xml:space="preserve"> PAGEREF _Toc448759946 \h </w:instrText>
            </w:r>
            <w:r>
              <w:rPr>
                <w:noProof/>
                <w:webHidden/>
              </w:rPr>
            </w:r>
            <w:r>
              <w:rPr>
                <w:noProof/>
                <w:webHidden/>
              </w:rPr>
              <w:fldChar w:fldCharType="separate"/>
            </w:r>
            <w:r w:rsidR="00A35C25">
              <w:rPr>
                <w:noProof/>
                <w:webHidden/>
              </w:rPr>
              <w:t>10</w:t>
            </w:r>
            <w:r>
              <w:rPr>
                <w:noProof/>
                <w:webHidden/>
              </w:rPr>
              <w:fldChar w:fldCharType="end"/>
            </w:r>
          </w:hyperlink>
        </w:p>
        <w:p w:rsidR="00191255" w:rsidRDefault="00191255">
          <w:pPr>
            <w:pStyle w:val="Indholdsfortegnelse2"/>
            <w:tabs>
              <w:tab w:val="right" w:leader="dot" w:pos="9628"/>
            </w:tabs>
            <w:rPr>
              <w:noProof/>
            </w:rPr>
          </w:pPr>
          <w:hyperlink w:anchor="_Toc448759947" w:history="1">
            <w:r w:rsidRPr="009613B5">
              <w:rPr>
                <w:rStyle w:val="Hyperlink"/>
                <w:noProof/>
              </w:rPr>
              <w:t>Ekstra Spørgsmål – Korrupt data</w:t>
            </w:r>
            <w:r>
              <w:rPr>
                <w:noProof/>
                <w:webHidden/>
              </w:rPr>
              <w:tab/>
            </w:r>
            <w:r>
              <w:rPr>
                <w:noProof/>
                <w:webHidden/>
              </w:rPr>
              <w:fldChar w:fldCharType="begin"/>
            </w:r>
            <w:r>
              <w:rPr>
                <w:noProof/>
                <w:webHidden/>
              </w:rPr>
              <w:instrText xml:space="preserve"> PAGEREF _Toc448759947 \h </w:instrText>
            </w:r>
            <w:r>
              <w:rPr>
                <w:noProof/>
                <w:webHidden/>
              </w:rPr>
            </w:r>
            <w:r>
              <w:rPr>
                <w:noProof/>
                <w:webHidden/>
              </w:rPr>
              <w:fldChar w:fldCharType="separate"/>
            </w:r>
            <w:r w:rsidR="00A35C25">
              <w:rPr>
                <w:noProof/>
                <w:webHidden/>
              </w:rPr>
              <w:t>12</w:t>
            </w:r>
            <w:r>
              <w:rPr>
                <w:noProof/>
                <w:webHidden/>
              </w:rPr>
              <w:fldChar w:fldCharType="end"/>
            </w:r>
          </w:hyperlink>
        </w:p>
        <w:p w:rsidR="00191255" w:rsidRDefault="00191255">
          <w:pPr>
            <w:pStyle w:val="Indholdsfortegnelse1"/>
            <w:tabs>
              <w:tab w:val="right" w:leader="dot" w:pos="9628"/>
            </w:tabs>
            <w:rPr>
              <w:noProof/>
              <w:lang w:eastAsia="da-DK"/>
            </w:rPr>
          </w:pPr>
          <w:hyperlink w:anchor="_Toc448759948" w:history="1">
            <w:r w:rsidRPr="009613B5">
              <w:rPr>
                <w:rStyle w:val="Hyperlink"/>
                <w:noProof/>
              </w:rPr>
              <w:t>Opgave 3 – System Overvejelser</w:t>
            </w:r>
            <w:r>
              <w:rPr>
                <w:noProof/>
                <w:webHidden/>
              </w:rPr>
              <w:tab/>
            </w:r>
            <w:r>
              <w:rPr>
                <w:noProof/>
                <w:webHidden/>
              </w:rPr>
              <w:fldChar w:fldCharType="begin"/>
            </w:r>
            <w:r>
              <w:rPr>
                <w:noProof/>
                <w:webHidden/>
              </w:rPr>
              <w:instrText xml:space="preserve"> PAGEREF _Toc448759948 \h </w:instrText>
            </w:r>
            <w:r>
              <w:rPr>
                <w:noProof/>
                <w:webHidden/>
              </w:rPr>
            </w:r>
            <w:r>
              <w:rPr>
                <w:noProof/>
                <w:webHidden/>
              </w:rPr>
              <w:fldChar w:fldCharType="separate"/>
            </w:r>
            <w:r w:rsidR="00A35C25">
              <w:rPr>
                <w:noProof/>
                <w:webHidden/>
              </w:rPr>
              <w:t>14</w:t>
            </w:r>
            <w:r>
              <w:rPr>
                <w:noProof/>
                <w:webHidden/>
              </w:rPr>
              <w:fldChar w:fldCharType="end"/>
            </w:r>
          </w:hyperlink>
        </w:p>
        <w:p w:rsidR="00204A84" w:rsidRDefault="00204A84">
          <w:r>
            <w:rPr>
              <w:b/>
              <w:bCs/>
            </w:rPr>
            <w:fldChar w:fldCharType="end"/>
          </w:r>
        </w:p>
      </w:sdtContent>
    </w:sdt>
    <w:p w:rsidR="00204A84" w:rsidRDefault="00204A84">
      <w:r>
        <w:br w:type="page"/>
      </w:r>
    </w:p>
    <w:p w:rsidR="0079030C" w:rsidRDefault="0079030C" w:rsidP="0079030C">
      <w:pPr>
        <w:pStyle w:val="Overskrift1"/>
      </w:pPr>
      <w:bookmarkStart w:id="0" w:name="_Toc448759934"/>
      <w:r>
        <w:lastRenderedPageBreak/>
        <w:t>Intro</w:t>
      </w:r>
      <w:bookmarkEnd w:id="0"/>
    </w:p>
    <w:p w:rsidR="0079030C" w:rsidRPr="0079030C" w:rsidRDefault="0079030C" w:rsidP="0079030C">
      <w:r>
        <w:t xml:space="preserve">I denne opgave har vi et signal fra en vejecelle som måler at en genstand på 1 kg bliver lagt på vægten. Opgaven går ud på at vi </w:t>
      </w:r>
      <w:r w:rsidR="00BF1EBA">
        <w:t xml:space="preserve">skal filtrerer støjen fra signalet med et </w:t>
      </w:r>
      <w:proofErr w:type="spellStart"/>
      <w:r w:rsidR="00BF1EBA">
        <w:t>midlingsfilter</w:t>
      </w:r>
      <w:proofErr w:type="spellEnd"/>
      <w:r w:rsidR="00BF1EBA">
        <w:t xml:space="preserve"> og se på forskellen i støjfiltrering alt efter hvilket orden vi anvender. Ud over det skal vi sammenligne FIR </w:t>
      </w:r>
      <w:proofErr w:type="spellStart"/>
      <w:r w:rsidR="00BF1EBA">
        <w:t>midlingsfilter</w:t>
      </w:r>
      <w:proofErr w:type="spellEnd"/>
      <w:r w:rsidR="00BF1EBA">
        <w:t xml:space="preserve"> og eksponentiel </w:t>
      </w:r>
      <w:proofErr w:type="spellStart"/>
      <w:r w:rsidR="00BF1EBA">
        <w:t>midlingsfilter</w:t>
      </w:r>
      <w:proofErr w:type="spellEnd"/>
      <w:r w:rsidR="00BF1EBA">
        <w:t xml:space="preserve">.  </w:t>
      </w:r>
    </w:p>
    <w:p w:rsidR="00F2275D" w:rsidRDefault="00204A84" w:rsidP="00204A84">
      <w:pPr>
        <w:pStyle w:val="Overskrift1"/>
      </w:pPr>
      <w:bookmarkStart w:id="1" w:name="_Toc448759935"/>
      <w:r>
        <w:t>Opgave 1 - Dataanalyse</w:t>
      </w:r>
      <w:bookmarkEnd w:id="1"/>
      <w:r>
        <w:t xml:space="preserve"> </w:t>
      </w:r>
    </w:p>
    <w:p w:rsidR="00204A84" w:rsidRDefault="00204A84" w:rsidP="00204A84"/>
    <w:p w:rsidR="00CD38C7" w:rsidRDefault="00080475" w:rsidP="00204A84">
      <w:r>
        <w:t xml:space="preserve">Vi har </w:t>
      </w:r>
      <w:r w:rsidR="00BF1EBA">
        <w:t xml:space="preserve">i opgaven </w:t>
      </w:r>
      <w:r>
        <w:t xml:space="preserve">defineret intervaller af </w:t>
      </w:r>
      <w:proofErr w:type="spellStart"/>
      <w:r>
        <w:t>vejecelle_data</w:t>
      </w:r>
      <w:proofErr w:type="spellEnd"/>
      <w:r>
        <w:t xml:space="preserve"> arrayet ude</w:t>
      </w:r>
      <w:r w:rsidR="00BF1EBA">
        <w:t xml:space="preserve">n- </w:t>
      </w:r>
      <w:r>
        <w:t>og med belastning:</w:t>
      </w:r>
    </w:p>
    <w:p w:rsidR="00080475" w:rsidRDefault="00080475" w:rsidP="00204A84">
      <w:r w:rsidRPr="007E67BC">
        <w:rPr>
          <w:b/>
        </w:rPr>
        <w:t>Uden Belastning =</w:t>
      </w:r>
      <w:r>
        <w:t xml:space="preserve"> </w:t>
      </w:r>
      <w:r>
        <w:tab/>
      </w:r>
      <w:proofErr w:type="spellStart"/>
      <w:r>
        <w:t>vejecelle_</w:t>
      </w:r>
      <w:proofErr w:type="gramStart"/>
      <w:r>
        <w:t>data</w:t>
      </w:r>
      <w:proofErr w:type="spellEnd"/>
      <w:r>
        <w:t>[</w:t>
      </w:r>
      <w:proofErr w:type="gramEnd"/>
      <w:r>
        <w:t>1:1000];</w:t>
      </w:r>
    </w:p>
    <w:p w:rsidR="00080475" w:rsidRPr="00080475" w:rsidRDefault="00080475" w:rsidP="00204A84">
      <w:r w:rsidRPr="007E67BC">
        <w:rPr>
          <w:b/>
        </w:rPr>
        <w:t>Med Belastning =</w:t>
      </w:r>
      <w:r>
        <w:tab/>
      </w:r>
      <w:proofErr w:type="spellStart"/>
      <w:r>
        <w:t>vejecelle_data</w:t>
      </w:r>
      <w:proofErr w:type="spellEnd"/>
      <w:r>
        <w:t>[1050:end];</w:t>
      </w:r>
    </w:p>
    <w:p w:rsidR="00080475" w:rsidRDefault="00BF1EBA" w:rsidP="00204A84">
      <w:r>
        <w:t xml:space="preserve">For intervallet med belastningen starter først ved 1050, netop for ikke at få selve stigningen med i beregningerne. </w:t>
      </w:r>
    </w:p>
    <w:p w:rsidR="00080475" w:rsidRDefault="00080475" w:rsidP="00080475">
      <w:pPr>
        <w:pStyle w:val="Overskrift2"/>
      </w:pPr>
      <w:bookmarkStart w:id="2" w:name="_Toc448759936"/>
      <w:r>
        <w:t>Resultater før filtrering</w:t>
      </w:r>
      <w:bookmarkEnd w:id="2"/>
    </w:p>
    <w:p w:rsidR="00080475" w:rsidRPr="00080475" w:rsidRDefault="00BF1EBA" w:rsidP="00080475">
      <w:r>
        <w:t xml:space="preserve">Herunder ses de beregnede resultater af middelværdi, varians og spredning med- og uden belastning. </w:t>
      </w:r>
      <w:r w:rsidR="00151B81">
        <w:t xml:space="preserve">Det ses at variansen og spredning er ca. den samme, hvilket det også burde da forskellen blot burde være et DC-offset. </w:t>
      </w:r>
    </w:p>
    <w:tbl>
      <w:tblPr>
        <w:tblStyle w:val="Tabel-Gitter"/>
        <w:tblW w:w="0" w:type="auto"/>
        <w:tblLook w:val="04A0" w:firstRow="1" w:lastRow="0" w:firstColumn="1" w:lastColumn="0" w:noHBand="0" w:noVBand="1"/>
      </w:tblPr>
      <w:tblGrid>
        <w:gridCol w:w="2405"/>
        <w:gridCol w:w="1701"/>
      </w:tblGrid>
      <w:tr w:rsidR="00BF1EBA" w:rsidTr="00067869">
        <w:trPr>
          <w:trHeight w:val="475"/>
        </w:trPr>
        <w:tc>
          <w:tcPr>
            <w:tcW w:w="4106" w:type="dxa"/>
            <w:gridSpan w:val="2"/>
            <w:vAlign w:val="center"/>
          </w:tcPr>
          <w:p w:rsidR="00BF1EBA" w:rsidRPr="00BF1EBA" w:rsidRDefault="00BF1EBA" w:rsidP="00080475">
            <w:pPr>
              <w:jc w:val="center"/>
              <w:rPr>
                <w:b/>
              </w:rPr>
            </w:pPr>
            <w:r w:rsidRPr="00BF1EBA">
              <w:rPr>
                <w:b/>
              </w:rPr>
              <w:t>Uden belastning</w:t>
            </w:r>
          </w:p>
        </w:tc>
      </w:tr>
      <w:tr w:rsidR="00BF1EBA" w:rsidTr="000C7DD4">
        <w:trPr>
          <w:trHeight w:val="475"/>
        </w:trPr>
        <w:tc>
          <w:tcPr>
            <w:tcW w:w="2405" w:type="dxa"/>
            <w:vAlign w:val="center"/>
          </w:tcPr>
          <w:p w:rsidR="00BF1EBA" w:rsidRDefault="00BF1EBA" w:rsidP="00BF1EBA">
            <w:r>
              <w:t>Middelværdi (uden)</w:t>
            </w:r>
          </w:p>
        </w:tc>
        <w:tc>
          <w:tcPr>
            <w:tcW w:w="1701" w:type="dxa"/>
            <w:vAlign w:val="center"/>
          </w:tcPr>
          <w:p w:rsidR="00BF1EBA" w:rsidRDefault="00BF1EBA" w:rsidP="00BF1EBA">
            <w:pPr>
              <w:jc w:val="center"/>
            </w:pPr>
            <w:r>
              <w:t>1106</w:t>
            </w:r>
          </w:p>
        </w:tc>
      </w:tr>
      <w:tr w:rsidR="00BF1EBA" w:rsidTr="000C7DD4">
        <w:trPr>
          <w:trHeight w:val="475"/>
        </w:trPr>
        <w:tc>
          <w:tcPr>
            <w:tcW w:w="2405" w:type="dxa"/>
            <w:vAlign w:val="center"/>
          </w:tcPr>
          <w:p w:rsidR="00BF1EBA" w:rsidRDefault="00BF1EBA" w:rsidP="00BF1EBA">
            <w:r>
              <w:t>Varians (uden)</w:t>
            </w:r>
          </w:p>
        </w:tc>
        <w:tc>
          <w:tcPr>
            <w:tcW w:w="1701" w:type="dxa"/>
            <w:vAlign w:val="center"/>
          </w:tcPr>
          <w:p w:rsidR="00BF1EBA" w:rsidRDefault="00BF1EBA" w:rsidP="00BF1EBA">
            <w:pPr>
              <w:jc w:val="center"/>
            </w:pPr>
            <w:r>
              <w:t>764.9</w:t>
            </w:r>
          </w:p>
        </w:tc>
      </w:tr>
      <w:tr w:rsidR="00BF1EBA" w:rsidTr="000C7DD4">
        <w:trPr>
          <w:trHeight w:val="431"/>
        </w:trPr>
        <w:tc>
          <w:tcPr>
            <w:tcW w:w="2405" w:type="dxa"/>
            <w:vAlign w:val="center"/>
          </w:tcPr>
          <w:p w:rsidR="00BF1EBA" w:rsidRDefault="00BF1EBA" w:rsidP="00BF1EBA">
            <w:r>
              <w:t>Spredning (uden)</w:t>
            </w:r>
          </w:p>
        </w:tc>
        <w:tc>
          <w:tcPr>
            <w:tcW w:w="1701" w:type="dxa"/>
            <w:vAlign w:val="center"/>
          </w:tcPr>
          <w:p w:rsidR="00BF1EBA" w:rsidRDefault="00BF1EBA" w:rsidP="00BF1EBA">
            <w:pPr>
              <w:jc w:val="center"/>
            </w:pPr>
            <w:r>
              <w:t>27.6</w:t>
            </w:r>
          </w:p>
        </w:tc>
      </w:tr>
      <w:tr w:rsidR="00BF1EBA" w:rsidTr="00BD38DB">
        <w:trPr>
          <w:trHeight w:val="431"/>
        </w:trPr>
        <w:tc>
          <w:tcPr>
            <w:tcW w:w="4106" w:type="dxa"/>
            <w:gridSpan w:val="2"/>
            <w:vAlign w:val="center"/>
          </w:tcPr>
          <w:p w:rsidR="00BF1EBA" w:rsidRPr="00BF1EBA" w:rsidRDefault="00BF1EBA" w:rsidP="00BF1EBA">
            <w:pPr>
              <w:jc w:val="center"/>
              <w:rPr>
                <w:b/>
              </w:rPr>
            </w:pPr>
            <w:r w:rsidRPr="00BF1EBA">
              <w:rPr>
                <w:b/>
              </w:rPr>
              <w:t>Med belastning</w:t>
            </w:r>
          </w:p>
        </w:tc>
      </w:tr>
      <w:tr w:rsidR="00BF1EBA" w:rsidTr="000C7DD4">
        <w:trPr>
          <w:trHeight w:val="396"/>
        </w:trPr>
        <w:tc>
          <w:tcPr>
            <w:tcW w:w="2405" w:type="dxa"/>
            <w:vAlign w:val="center"/>
          </w:tcPr>
          <w:p w:rsidR="00BF1EBA" w:rsidRDefault="00BF1EBA" w:rsidP="00BF1EBA">
            <w:r>
              <w:t>Middelværdi (med)</w:t>
            </w:r>
          </w:p>
        </w:tc>
        <w:tc>
          <w:tcPr>
            <w:tcW w:w="1701" w:type="dxa"/>
            <w:vAlign w:val="center"/>
          </w:tcPr>
          <w:p w:rsidR="00BF1EBA" w:rsidRDefault="00BF1EBA" w:rsidP="00BF1EBA">
            <w:pPr>
              <w:jc w:val="center"/>
            </w:pPr>
            <w:r>
              <w:t>1406</w:t>
            </w:r>
          </w:p>
        </w:tc>
      </w:tr>
      <w:tr w:rsidR="00BF1EBA" w:rsidTr="000C7DD4">
        <w:trPr>
          <w:trHeight w:val="429"/>
        </w:trPr>
        <w:tc>
          <w:tcPr>
            <w:tcW w:w="2405" w:type="dxa"/>
            <w:vAlign w:val="center"/>
          </w:tcPr>
          <w:p w:rsidR="00BF1EBA" w:rsidRDefault="00BF1EBA" w:rsidP="00BF1EBA">
            <w:r>
              <w:t>Varians (med)</w:t>
            </w:r>
          </w:p>
        </w:tc>
        <w:tc>
          <w:tcPr>
            <w:tcW w:w="1701" w:type="dxa"/>
            <w:vAlign w:val="center"/>
          </w:tcPr>
          <w:p w:rsidR="00BF1EBA" w:rsidRDefault="00BF1EBA" w:rsidP="00BF1EBA">
            <w:pPr>
              <w:jc w:val="center"/>
            </w:pPr>
            <w:r>
              <w:t>789.2</w:t>
            </w:r>
          </w:p>
        </w:tc>
      </w:tr>
      <w:tr w:rsidR="00BF1EBA" w:rsidTr="000C7DD4">
        <w:trPr>
          <w:trHeight w:val="429"/>
        </w:trPr>
        <w:tc>
          <w:tcPr>
            <w:tcW w:w="2405" w:type="dxa"/>
            <w:vAlign w:val="center"/>
          </w:tcPr>
          <w:p w:rsidR="00BF1EBA" w:rsidRDefault="00BF1EBA" w:rsidP="00BF1EBA">
            <w:r>
              <w:t>Spredning (med)</w:t>
            </w:r>
          </w:p>
        </w:tc>
        <w:tc>
          <w:tcPr>
            <w:tcW w:w="1701" w:type="dxa"/>
            <w:vAlign w:val="center"/>
          </w:tcPr>
          <w:p w:rsidR="00BF1EBA" w:rsidRDefault="00BF1EBA" w:rsidP="00BF1EBA">
            <w:pPr>
              <w:jc w:val="center"/>
            </w:pPr>
            <w:r>
              <w:t>28.1</w:t>
            </w:r>
          </w:p>
        </w:tc>
      </w:tr>
    </w:tbl>
    <w:p w:rsidR="00204A84" w:rsidRDefault="00204A84" w:rsidP="00204A84"/>
    <w:p w:rsidR="000C7DD4" w:rsidRDefault="000C7DD4">
      <w:pPr>
        <w:rPr>
          <w:rFonts w:asciiTheme="majorHAnsi" w:eastAsiaTheme="majorEastAsia" w:hAnsiTheme="majorHAnsi" w:cstheme="majorBidi"/>
          <w:color w:val="2E74B5" w:themeColor="accent1" w:themeShade="BF"/>
          <w:sz w:val="26"/>
          <w:szCs w:val="26"/>
        </w:rPr>
      </w:pPr>
      <w:r>
        <w:br w:type="page"/>
      </w:r>
    </w:p>
    <w:p w:rsidR="000C7DD4" w:rsidRDefault="000C7DD4" w:rsidP="00B04ECD">
      <w:pPr>
        <w:pStyle w:val="Overskrift2"/>
      </w:pPr>
      <w:bookmarkStart w:id="3" w:name="_Toc448759937"/>
      <w:r>
        <w:lastRenderedPageBreak/>
        <w:t>Histogrammer</w:t>
      </w:r>
      <w:bookmarkEnd w:id="3"/>
    </w:p>
    <w:p w:rsidR="006B731F" w:rsidRDefault="006B731F" w:rsidP="000C7DD4">
      <w:r>
        <w:t>Herunde</w:t>
      </w:r>
      <w:r w:rsidR="00022CFE">
        <w:t xml:space="preserve">r ses Histogrammet signalet og det ser nogenlunde normalt fordelt ud. </w:t>
      </w:r>
    </w:p>
    <w:p w:rsidR="000C7DD4" w:rsidRDefault="006B731F" w:rsidP="000C7DD4">
      <w:pPr>
        <w:keepNext/>
      </w:pPr>
      <w:r>
        <w:rPr>
          <w:noProof/>
          <w:lang w:eastAsia="da-DK"/>
        </w:rPr>
        <w:drawing>
          <wp:inline distT="0" distB="0" distL="0" distR="0" wp14:anchorId="7C0F6E03" wp14:editId="76FC629F">
            <wp:extent cx="5470497" cy="2963990"/>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4471" cy="2966143"/>
                    </a:xfrm>
                    <a:prstGeom prst="rect">
                      <a:avLst/>
                    </a:prstGeom>
                  </pic:spPr>
                </pic:pic>
              </a:graphicData>
            </a:graphic>
          </wp:inline>
        </w:drawing>
      </w:r>
    </w:p>
    <w:p w:rsidR="000C7DD4" w:rsidRPr="000C7DD4" w:rsidRDefault="000C7DD4" w:rsidP="000C7DD4">
      <w:pPr>
        <w:pStyle w:val="Billedtekst"/>
      </w:pPr>
      <w:r>
        <w:t xml:space="preserve">Figur </w:t>
      </w:r>
      <w:r>
        <w:fldChar w:fldCharType="begin"/>
      </w:r>
      <w:r>
        <w:instrText xml:space="preserve"> SEQ Figur \* ARABIC </w:instrText>
      </w:r>
      <w:r>
        <w:fldChar w:fldCharType="separate"/>
      </w:r>
      <w:r w:rsidR="00A35C25">
        <w:rPr>
          <w:noProof/>
        </w:rPr>
        <w:t>1</w:t>
      </w:r>
      <w:r>
        <w:fldChar w:fldCharType="end"/>
      </w:r>
      <w:r>
        <w:t xml:space="preserve"> Histogram af hele signalet</w:t>
      </w:r>
    </w:p>
    <w:p w:rsidR="00022CFE" w:rsidRDefault="00022CFE" w:rsidP="00204A84"/>
    <w:p w:rsidR="000C7DD4" w:rsidRDefault="006B731F" w:rsidP="00204A84">
      <w:r>
        <w:t>Med en spredn</w:t>
      </w:r>
      <w:r w:rsidR="00022CFE">
        <w:t xml:space="preserve">ing på 28 (ca. 1/3 af 100) er </w:t>
      </w:r>
      <w:r>
        <w:t>spredningen</w:t>
      </w:r>
      <w:r w:rsidR="00022CFE">
        <w:t xml:space="preserve"> ca. indtegnet</w:t>
      </w:r>
      <w:r>
        <w:t xml:space="preserve"> på hver side af middelværdien</w:t>
      </w:r>
      <w:r w:rsidR="00022CFE">
        <w:t xml:space="preserve"> i </w:t>
      </w:r>
      <w:proofErr w:type="spellStart"/>
      <w:r w:rsidR="00022CFE">
        <w:t>paint</w:t>
      </w:r>
      <w:proofErr w:type="spellEnd"/>
      <w:r w:rsidR="00022CFE">
        <w:t xml:space="preserve">. Dette synes vi illustrerer at området inden for de indtegnede røde streger ca. </w:t>
      </w:r>
      <w:proofErr w:type="spellStart"/>
      <w:r w:rsidR="00022CFE">
        <w:t>udgører</w:t>
      </w:r>
      <w:proofErr w:type="spellEnd"/>
      <w:r w:rsidR="00022CFE">
        <w:t xml:space="preserve"> 69% af signalet. </w:t>
      </w:r>
    </w:p>
    <w:p w:rsidR="006B731F" w:rsidRDefault="006B731F" w:rsidP="00204A84">
      <w:r>
        <w:rPr>
          <w:noProof/>
          <w:lang w:eastAsia="da-DK"/>
        </w:rPr>
        <w:drawing>
          <wp:inline distT="0" distB="0" distL="0" distR="0" wp14:anchorId="4B605F94" wp14:editId="4B3F874F">
            <wp:extent cx="5615920" cy="3045626"/>
            <wp:effectExtent l="0" t="0" r="4445"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6641" cy="3051440"/>
                    </a:xfrm>
                    <a:prstGeom prst="rect">
                      <a:avLst/>
                    </a:prstGeom>
                    <a:noFill/>
                    <a:ln>
                      <a:noFill/>
                    </a:ln>
                  </pic:spPr>
                </pic:pic>
              </a:graphicData>
            </a:graphic>
          </wp:inline>
        </w:drawing>
      </w:r>
    </w:p>
    <w:p w:rsidR="00022CFE" w:rsidRDefault="00022CFE" w:rsidP="00204A84"/>
    <w:p w:rsidR="00FC3724" w:rsidRDefault="00FC3724">
      <w:pPr>
        <w:rPr>
          <w:rFonts w:asciiTheme="majorHAnsi" w:eastAsiaTheme="majorEastAsia" w:hAnsiTheme="majorHAnsi" w:cstheme="majorBidi"/>
          <w:color w:val="2E74B5" w:themeColor="accent1" w:themeShade="BF"/>
          <w:sz w:val="26"/>
          <w:szCs w:val="26"/>
        </w:rPr>
      </w:pPr>
      <w:r>
        <w:br w:type="page"/>
      </w:r>
    </w:p>
    <w:p w:rsidR="00CD38C7" w:rsidRDefault="00CD38C7" w:rsidP="00022CFE">
      <w:pPr>
        <w:pStyle w:val="Overskrift2"/>
      </w:pPr>
      <w:bookmarkStart w:id="4" w:name="_Toc448759938"/>
      <w:r>
        <w:lastRenderedPageBreak/>
        <w:t>Effektspektrer</w:t>
      </w:r>
      <w:bookmarkEnd w:id="4"/>
    </w:p>
    <w:p w:rsidR="00FC3724" w:rsidRDefault="00FC3724" w:rsidP="00151B81">
      <w:r>
        <w:t>Hvid støj er tilfældig støj i alle frekvenser. Støjen i vores signal med og uden belastning</w:t>
      </w:r>
      <w:r w:rsidR="00191255">
        <w:t xml:space="preserve"> ligner derfor meget hvid støj fordi der er lige meget energi i alle frekvenser. </w:t>
      </w:r>
    </w:p>
    <w:p w:rsidR="00FC3724" w:rsidRDefault="00FC3724" w:rsidP="00FC3724">
      <w:pPr>
        <w:keepNext/>
      </w:pPr>
      <w:r>
        <w:rPr>
          <w:noProof/>
          <w:lang w:eastAsia="da-DK"/>
        </w:rPr>
        <w:drawing>
          <wp:inline distT="0" distB="0" distL="0" distR="0" wp14:anchorId="5F36B3AB" wp14:editId="50979C62">
            <wp:extent cx="6120130" cy="339344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93440"/>
                    </a:xfrm>
                    <a:prstGeom prst="rect">
                      <a:avLst/>
                    </a:prstGeom>
                  </pic:spPr>
                </pic:pic>
              </a:graphicData>
            </a:graphic>
          </wp:inline>
        </w:drawing>
      </w:r>
    </w:p>
    <w:p w:rsidR="00151B81" w:rsidRDefault="00FC3724" w:rsidP="00FC3724">
      <w:pPr>
        <w:pStyle w:val="Billedtekst"/>
      </w:pPr>
      <w:r>
        <w:t xml:space="preserve">Figur </w:t>
      </w:r>
      <w:r>
        <w:fldChar w:fldCharType="begin"/>
      </w:r>
      <w:r>
        <w:instrText xml:space="preserve"> SEQ Figur \* ARABIC </w:instrText>
      </w:r>
      <w:r>
        <w:fldChar w:fldCharType="separate"/>
      </w:r>
      <w:r w:rsidR="00A35C25">
        <w:rPr>
          <w:noProof/>
        </w:rPr>
        <w:t>2</w:t>
      </w:r>
      <w:r>
        <w:fldChar w:fldCharType="end"/>
      </w:r>
      <w:r>
        <w:t xml:space="preserve"> effektspektrum uden belastning</w:t>
      </w:r>
    </w:p>
    <w:p w:rsidR="00FC3724" w:rsidRDefault="00FC3724" w:rsidP="00151B81"/>
    <w:p w:rsidR="00FC3724" w:rsidRDefault="00FC3724" w:rsidP="00FC3724">
      <w:pPr>
        <w:keepNext/>
      </w:pPr>
      <w:r>
        <w:rPr>
          <w:noProof/>
          <w:lang w:eastAsia="da-DK"/>
        </w:rPr>
        <w:drawing>
          <wp:inline distT="0" distB="0" distL="0" distR="0" wp14:anchorId="63573FB4" wp14:editId="2533D002">
            <wp:extent cx="6120130" cy="339471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94710"/>
                    </a:xfrm>
                    <a:prstGeom prst="rect">
                      <a:avLst/>
                    </a:prstGeom>
                  </pic:spPr>
                </pic:pic>
              </a:graphicData>
            </a:graphic>
          </wp:inline>
        </w:drawing>
      </w:r>
    </w:p>
    <w:p w:rsidR="00FC3724" w:rsidRPr="00151B81" w:rsidRDefault="00FC3724" w:rsidP="00FC3724">
      <w:pPr>
        <w:pStyle w:val="Billedtekst"/>
      </w:pPr>
      <w:r>
        <w:t xml:space="preserve">Figur </w:t>
      </w:r>
      <w:r>
        <w:fldChar w:fldCharType="begin"/>
      </w:r>
      <w:r>
        <w:instrText xml:space="preserve"> SEQ Figur \* ARABIC </w:instrText>
      </w:r>
      <w:r>
        <w:fldChar w:fldCharType="separate"/>
      </w:r>
      <w:r w:rsidR="00A35C25">
        <w:rPr>
          <w:noProof/>
        </w:rPr>
        <w:t>3</w:t>
      </w:r>
      <w:r>
        <w:fldChar w:fldCharType="end"/>
      </w:r>
      <w:r>
        <w:t xml:space="preserve"> Effektspektrum med belastning</w:t>
      </w:r>
    </w:p>
    <w:p w:rsidR="00022CFE" w:rsidRDefault="00022CFE" w:rsidP="00022CFE">
      <w:pPr>
        <w:pStyle w:val="Overskrift2"/>
      </w:pPr>
      <w:bookmarkStart w:id="5" w:name="_Toc448759939"/>
      <w:r>
        <w:lastRenderedPageBreak/>
        <w:t>Afstanden imellem bit-niveauer i gram</w:t>
      </w:r>
      <w:bookmarkEnd w:id="5"/>
    </w:p>
    <w:p w:rsidR="006B731F" w:rsidRDefault="00022CFE" w:rsidP="00204A84">
      <w:r>
        <w:t xml:space="preserve">Vi ved at steppet udgøre 1000 g. For at udregne antal gram pr. step </w:t>
      </w:r>
      <w:r w:rsidR="00CD38C7">
        <w:t xml:space="preserve">deler vi </w:t>
      </w:r>
      <w:r>
        <w:t>differencen af middelværdien med- og uden belastning</w:t>
      </w:r>
      <w:r w:rsidR="00CD38C7">
        <w:t xml:space="preserve"> </w:t>
      </w:r>
      <w:r>
        <w:t xml:space="preserve">med steppet i gram: </w:t>
      </w:r>
    </w:p>
    <w:p w:rsidR="00022CFE" w:rsidRDefault="00022CFE" w:rsidP="00204A84">
      <m:oMathPara>
        <m:oMath>
          <m:r>
            <w:rPr>
              <w:rFonts w:ascii="Cambria Math" w:hAnsi="Cambria Math"/>
            </w:rPr>
            <m:t xml:space="preserve">lsb </m:t>
          </m:r>
          <m:d>
            <m:dPr>
              <m:ctrlPr>
                <w:rPr>
                  <w:rFonts w:ascii="Cambria Math" w:hAnsi="Cambria Math"/>
                  <w:i/>
                </w:rPr>
              </m:ctrlPr>
            </m:dPr>
            <m:e>
              <m:f>
                <m:fPr>
                  <m:ctrlPr>
                    <w:rPr>
                      <w:rFonts w:ascii="Cambria Math" w:hAnsi="Cambria Math"/>
                      <w:i/>
                    </w:rPr>
                  </m:ctrlPr>
                </m:fPr>
                <m:num>
                  <m:r>
                    <w:rPr>
                      <w:rFonts w:ascii="Cambria Math" w:hAnsi="Cambria Math"/>
                    </w:rPr>
                    <m:t>gram</m:t>
                  </m:r>
                </m:num>
                <m:den>
                  <m:r>
                    <w:rPr>
                      <w:rFonts w:ascii="Cambria Math" w:hAnsi="Cambria Math"/>
                    </w:rPr>
                    <m:t>step</m:t>
                  </m:r>
                </m:den>
              </m:f>
            </m:e>
          </m:d>
          <m:r>
            <w:rPr>
              <w:rFonts w:ascii="Cambria Math" w:hAnsi="Cambria Math"/>
            </w:rPr>
            <m:t>=</m:t>
          </m:r>
          <m:f>
            <m:fPr>
              <m:ctrlPr>
                <w:rPr>
                  <w:rFonts w:ascii="Cambria Math" w:hAnsi="Cambria Math"/>
                  <w:i/>
                </w:rPr>
              </m:ctrlPr>
            </m:fPr>
            <m:num>
              <m:r>
                <w:rPr>
                  <w:rFonts w:ascii="Cambria Math" w:hAnsi="Cambria Math"/>
                </w:rPr>
                <m:t>1000 gram</m:t>
              </m:r>
            </m:num>
            <m:den>
              <m:r>
                <m:rPr>
                  <m:sty m:val="p"/>
                </m:rPr>
                <w:rPr>
                  <w:rFonts w:ascii="Cambria Math" w:hAnsi="Cambria Math"/>
                </w:rPr>
                <m:t xml:space="preserve">avg </m:t>
              </m:r>
              <m:d>
                <m:dPr>
                  <m:ctrlPr>
                    <w:rPr>
                      <w:rFonts w:ascii="Cambria Math" w:hAnsi="Cambria Math"/>
                    </w:rPr>
                  </m:ctrlPr>
                </m:dPr>
                <m:e>
                  <m:r>
                    <m:rPr>
                      <m:sty m:val="p"/>
                    </m:rPr>
                    <w:rPr>
                      <w:rFonts w:ascii="Cambria Math" w:hAnsi="Cambria Math"/>
                    </w:rPr>
                    <m:t>med</m:t>
                  </m:r>
                </m:e>
              </m:d>
              <m:r>
                <m:rPr>
                  <m:sty m:val="p"/>
                </m:rPr>
                <w:rPr>
                  <w:rFonts w:ascii="Cambria Math" w:hAnsi="Cambria Math"/>
                </w:rPr>
                <m:t>-avg(uden)</m:t>
              </m:r>
            </m:den>
          </m:f>
          <m:r>
            <w:rPr>
              <w:rFonts w:ascii="Cambria Math" w:hAnsi="Cambria Math"/>
            </w:rPr>
            <m:t>=</m:t>
          </m:r>
          <m:f>
            <m:fPr>
              <m:ctrlPr>
                <w:rPr>
                  <w:rFonts w:ascii="Cambria Math" w:hAnsi="Cambria Math"/>
                  <w:i/>
                </w:rPr>
              </m:ctrlPr>
            </m:fPr>
            <m:num>
              <m:r>
                <w:rPr>
                  <w:rFonts w:ascii="Cambria Math" w:hAnsi="Cambria Math"/>
                </w:rPr>
                <m:t>1000 g</m:t>
              </m:r>
            </m:num>
            <m:den>
              <m:r>
                <w:rPr>
                  <w:rFonts w:ascii="Cambria Math" w:hAnsi="Cambria Math"/>
                </w:rPr>
                <m:t>1406-1106</m:t>
              </m:r>
            </m:den>
          </m:f>
          <m:r>
            <w:rPr>
              <w:rFonts w:ascii="Cambria Math" w:hAnsi="Cambria Math"/>
            </w:rPr>
            <m:t xml:space="preserve">=  3.3  </m:t>
          </m:r>
          <m:f>
            <m:fPr>
              <m:ctrlPr>
                <w:rPr>
                  <w:rFonts w:ascii="Cambria Math" w:hAnsi="Cambria Math"/>
                  <w:i/>
                </w:rPr>
              </m:ctrlPr>
            </m:fPr>
            <m:num>
              <m:r>
                <w:rPr>
                  <w:rFonts w:ascii="Cambria Math" w:hAnsi="Cambria Math"/>
                </w:rPr>
                <m:t>gram</m:t>
              </m:r>
            </m:num>
            <m:den>
              <m:r>
                <w:rPr>
                  <w:rFonts w:ascii="Cambria Math" w:hAnsi="Cambria Math"/>
                </w:rPr>
                <m:t>step</m:t>
              </m:r>
            </m:den>
          </m:f>
        </m:oMath>
      </m:oMathPara>
    </w:p>
    <w:p w:rsidR="00022CFE" w:rsidRDefault="00022CFE" w:rsidP="00204A84"/>
    <w:p w:rsidR="008B7126" w:rsidRDefault="008B7126">
      <w:pPr>
        <w:rPr>
          <w:rFonts w:asciiTheme="majorHAnsi" w:eastAsiaTheme="majorEastAsia" w:hAnsiTheme="majorHAnsi" w:cstheme="majorBidi"/>
          <w:color w:val="2E74B5" w:themeColor="accent1" w:themeShade="BF"/>
          <w:sz w:val="32"/>
          <w:szCs w:val="32"/>
        </w:rPr>
      </w:pPr>
      <w:r>
        <w:br w:type="page"/>
      </w:r>
    </w:p>
    <w:p w:rsidR="00204A84" w:rsidRDefault="00204A84" w:rsidP="00204A84">
      <w:pPr>
        <w:pStyle w:val="Overskrift1"/>
      </w:pPr>
      <w:bookmarkStart w:id="6" w:name="_Toc448759940"/>
      <w:r>
        <w:lastRenderedPageBreak/>
        <w:t xml:space="preserve">Opgave 2 – Design af </w:t>
      </w:r>
      <w:proofErr w:type="spellStart"/>
      <w:r w:rsidR="00D62980">
        <w:t>M</w:t>
      </w:r>
      <w:r>
        <w:t>idlingsfilter</w:t>
      </w:r>
      <w:bookmarkEnd w:id="6"/>
      <w:proofErr w:type="spellEnd"/>
      <w:r>
        <w:t xml:space="preserve"> </w:t>
      </w:r>
    </w:p>
    <w:p w:rsidR="00204A84" w:rsidRDefault="00204A84" w:rsidP="00204A84"/>
    <w:p w:rsidR="00FE080D" w:rsidRDefault="00CD38C7" w:rsidP="00B04ECD">
      <w:pPr>
        <w:pStyle w:val="Overskrift2"/>
      </w:pPr>
      <w:bookmarkStart w:id="7" w:name="_Toc448759941"/>
      <w:r>
        <w:t>10. ordens filter</w:t>
      </w:r>
      <w:bookmarkEnd w:id="7"/>
    </w:p>
    <w:tbl>
      <w:tblPr>
        <w:tblStyle w:val="Tabel-Gitter"/>
        <w:tblW w:w="0" w:type="auto"/>
        <w:tblLook w:val="04A0" w:firstRow="1" w:lastRow="0" w:firstColumn="1" w:lastColumn="0" w:noHBand="0" w:noVBand="1"/>
      </w:tblPr>
      <w:tblGrid>
        <w:gridCol w:w="2405"/>
        <w:gridCol w:w="1701"/>
      </w:tblGrid>
      <w:tr w:rsidR="008B7126" w:rsidTr="002C7368">
        <w:trPr>
          <w:trHeight w:val="431"/>
        </w:trPr>
        <w:tc>
          <w:tcPr>
            <w:tcW w:w="4106" w:type="dxa"/>
            <w:gridSpan w:val="2"/>
            <w:vAlign w:val="center"/>
          </w:tcPr>
          <w:p w:rsidR="008B7126" w:rsidRPr="008B7126" w:rsidRDefault="008B7126" w:rsidP="008B7126">
            <w:pPr>
              <w:jc w:val="center"/>
              <w:rPr>
                <w:b/>
              </w:rPr>
            </w:pPr>
            <w:proofErr w:type="spellStart"/>
            <w:r w:rsidRPr="008B7126">
              <w:rPr>
                <w:b/>
              </w:rPr>
              <w:t>Ufiltreret</w:t>
            </w:r>
            <w:proofErr w:type="spellEnd"/>
          </w:p>
        </w:tc>
      </w:tr>
      <w:tr w:rsidR="008B7126" w:rsidTr="00990C38">
        <w:trPr>
          <w:trHeight w:val="431"/>
        </w:trPr>
        <w:tc>
          <w:tcPr>
            <w:tcW w:w="2405" w:type="dxa"/>
            <w:vAlign w:val="center"/>
          </w:tcPr>
          <w:p w:rsidR="008B7126" w:rsidRDefault="008B7126" w:rsidP="008B7126">
            <w:r>
              <w:t>Varians (uden)</w:t>
            </w:r>
          </w:p>
        </w:tc>
        <w:tc>
          <w:tcPr>
            <w:tcW w:w="1701" w:type="dxa"/>
            <w:vAlign w:val="center"/>
          </w:tcPr>
          <w:p w:rsidR="008B7126" w:rsidRDefault="008B7126" w:rsidP="008B7126">
            <w:pPr>
              <w:jc w:val="center"/>
            </w:pPr>
            <w:r>
              <w:t>764.9</w:t>
            </w:r>
          </w:p>
        </w:tc>
      </w:tr>
      <w:tr w:rsidR="008B7126" w:rsidTr="00990C38">
        <w:trPr>
          <w:trHeight w:val="431"/>
        </w:trPr>
        <w:tc>
          <w:tcPr>
            <w:tcW w:w="2405" w:type="dxa"/>
            <w:vAlign w:val="center"/>
          </w:tcPr>
          <w:p w:rsidR="008B7126" w:rsidRDefault="008B7126" w:rsidP="008B7126">
            <w:r>
              <w:t>Varians (med)</w:t>
            </w:r>
          </w:p>
        </w:tc>
        <w:tc>
          <w:tcPr>
            <w:tcW w:w="1701" w:type="dxa"/>
            <w:vAlign w:val="center"/>
          </w:tcPr>
          <w:p w:rsidR="008B7126" w:rsidRDefault="008B7126" w:rsidP="008B7126">
            <w:pPr>
              <w:jc w:val="center"/>
            </w:pPr>
            <w:r>
              <w:t>789.2</w:t>
            </w:r>
          </w:p>
        </w:tc>
      </w:tr>
      <w:tr w:rsidR="008B7126" w:rsidTr="00C75916">
        <w:trPr>
          <w:trHeight w:val="431"/>
        </w:trPr>
        <w:tc>
          <w:tcPr>
            <w:tcW w:w="4106" w:type="dxa"/>
            <w:gridSpan w:val="2"/>
            <w:vAlign w:val="center"/>
          </w:tcPr>
          <w:p w:rsidR="008B7126" w:rsidRPr="008B7126" w:rsidRDefault="008B7126" w:rsidP="008B7126">
            <w:pPr>
              <w:jc w:val="center"/>
              <w:rPr>
                <w:b/>
              </w:rPr>
            </w:pPr>
            <w:r w:rsidRPr="008B7126">
              <w:rPr>
                <w:b/>
              </w:rPr>
              <w:t>Filtreret</w:t>
            </w:r>
            <w:r>
              <w:rPr>
                <w:b/>
              </w:rPr>
              <w:t xml:space="preserve"> (10. orden)</w:t>
            </w:r>
          </w:p>
        </w:tc>
      </w:tr>
      <w:tr w:rsidR="008B7126" w:rsidTr="00990C38">
        <w:trPr>
          <w:trHeight w:val="431"/>
        </w:trPr>
        <w:tc>
          <w:tcPr>
            <w:tcW w:w="2405" w:type="dxa"/>
            <w:vAlign w:val="center"/>
          </w:tcPr>
          <w:p w:rsidR="008B7126" w:rsidRDefault="008B7126" w:rsidP="008B7126">
            <w:r>
              <w:t>Varians (uden)</w:t>
            </w:r>
          </w:p>
        </w:tc>
        <w:tc>
          <w:tcPr>
            <w:tcW w:w="1701" w:type="dxa"/>
            <w:vAlign w:val="center"/>
          </w:tcPr>
          <w:p w:rsidR="008B7126" w:rsidRDefault="008B7126" w:rsidP="008B7126">
            <w:pPr>
              <w:jc w:val="center"/>
            </w:pPr>
            <w:r>
              <w:t>86.8</w:t>
            </w:r>
          </w:p>
        </w:tc>
      </w:tr>
      <w:tr w:rsidR="008B7126" w:rsidTr="00990C38">
        <w:trPr>
          <w:trHeight w:val="396"/>
        </w:trPr>
        <w:tc>
          <w:tcPr>
            <w:tcW w:w="2405" w:type="dxa"/>
            <w:vAlign w:val="center"/>
          </w:tcPr>
          <w:p w:rsidR="008B7126" w:rsidRDefault="008B7126" w:rsidP="008B7126">
            <w:r>
              <w:t>Varians (med)</w:t>
            </w:r>
          </w:p>
        </w:tc>
        <w:tc>
          <w:tcPr>
            <w:tcW w:w="1701" w:type="dxa"/>
            <w:vAlign w:val="center"/>
          </w:tcPr>
          <w:p w:rsidR="008B7126" w:rsidRDefault="008B7126" w:rsidP="008B7126">
            <w:pPr>
              <w:jc w:val="center"/>
            </w:pPr>
            <w:r>
              <w:t>94.3</w:t>
            </w:r>
          </w:p>
        </w:tc>
      </w:tr>
    </w:tbl>
    <w:p w:rsidR="00FE080D" w:rsidRPr="00FE080D" w:rsidRDefault="00FE080D" w:rsidP="00FE080D"/>
    <w:p w:rsidR="00CD38C7" w:rsidRDefault="00CD38C7" w:rsidP="00CD38C7">
      <w:pPr>
        <w:keepNext/>
      </w:pPr>
      <w:r>
        <w:rPr>
          <w:noProof/>
          <w:lang w:eastAsia="da-DK"/>
        </w:rPr>
        <w:drawing>
          <wp:inline distT="0" distB="0" distL="0" distR="0" wp14:anchorId="4FBF9A9E" wp14:editId="049B7A97">
            <wp:extent cx="6120130" cy="34131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13125"/>
                    </a:xfrm>
                    <a:prstGeom prst="rect">
                      <a:avLst/>
                    </a:prstGeom>
                  </pic:spPr>
                </pic:pic>
              </a:graphicData>
            </a:graphic>
          </wp:inline>
        </w:drawing>
      </w:r>
    </w:p>
    <w:p w:rsidR="00CD38C7" w:rsidRDefault="00CD38C7" w:rsidP="00CD38C7">
      <w:pPr>
        <w:pStyle w:val="Billedtekst"/>
      </w:pPr>
      <w:r>
        <w:t xml:space="preserve">Figur </w:t>
      </w:r>
      <w:r>
        <w:fldChar w:fldCharType="begin"/>
      </w:r>
      <w:r>
        <w:instrText xml:space="preserve"> SEQ Figur \* ARABIC </w:instrText>
      </w:r>
      <w:r>
        <w:fldChar w:fldCharType="separate"/>
      </w:r>
      <w:r w:rsidR="00A35C25">
        <w:rPr>
          <w:noProof/>
        </w:rPr>
        <w:t>4</w:t>
      </w:r>
      <w:r>
        <w:fldChar w:fldCharType="end"/>
      </w:r>
      <w:r>
        <w:t xml:space="preserve"> Histogram for </w:t>
      </w:r>
      <w:proofErr w:type="spellStart"/>
      <w:r>
        <w:t>vejece</w:t>
      </w:r>
      <w:r w:rsidR="00FE080D">
        <w:t>lle_data</w:t>
      </w:r>
      <w:proofErr w:type="spellEnd"/>
      <w:r w:rsidR="00FE080D">
        <w:t xml:space="preserve"> med filter orden på 10.  </w:t>
      </w:r>
    </w:p>
    <w:p w:rsidR="008B7126" w:rsidRDefault="008B7126">
      <w:pPr>
        <w:rPr>
          <w:rFonts w:asciiTheme="majorHAnsi" w:eastAsiaTheme="majorEastAsia" w:hAnsiTheme="majorHAnsi" w:cstheme="majorBidi"/>
          <w:color w:val="2E74B5" w:themeColor="accent1" w:themeShade="BF"/>
          <w:sz w:val="26"/>
          <w:szCs w:val="26"/>
        </w:rPr>
      </w:pPr>
      <w:r>
        <w:br w:type="page"/>
      </w:r>
    </w:p>
    <w:p w:rsidR="00CD38C7" w:rsidRDefault="00CD38C7" w:rsidP="00CD38C7">
      <w:pPr>
        <w:pStyle w:val="Overskrift2"/>
      </w:pPr>
      <w:bookmarkStart w:id="8" w:name="_Toc448759942"/>
      <w:r>
        <w:lastRenderedPageBreak/>
        <w:t>50. ordens filter</w:t>
      </w:r>
      <w:bookmarkEnd w:id="8"/>
    </w:p>
    <w:p w:rsidR="00FE080D" w:rsidRDefault="00FE080D" w:rsidP="00FE080D"/>
    <w:tbl>
      <w:tblPr>
        <w:tblStyle w:val="Tabel-Gitter"/>
        <w:tblW w:w="0" w:type="auto"/>
        <w:tblLook w:val="04A0" w:firstRow="1" w:lastRow="0" w:firstColumn="1" w:lastColumn="0" w:noHBand="0" w:noVBand="1"/>
      </w:tblPr>
      <w:tblGrid>
        <w:gridCol w:w="2405"/>
        <w:gridCol w:w="1701"/>
      </w:tblGrid>
      <w:tr w:rsidR="008B7126" w:rsidRPr="008B7126" w:rsidTr="00990C38">
        <w:trPr>
          <w:trHeight w:val="431"/>
        </w:trPr>
        <w:tc>
          <w:tcPr>
            <w:tcW w:w="4106" w:type="dxa"/>
            <w:gridSpan w:val="2"/>
            <w:vAlign w:val="center"/>
          </w:tcPr>
          <w:p w:rsidR="008B7126" w:rsidRPr="008B7126" w:rsidRDefault="008B7126" w:rsidP="00990C38">
            <w:pPr>
              <w:jc w:val="center"/>
              <w:rPr>
                <w:b/>
              </w:rPr>
            </w:pPr>
            <w:proofErr w:type="spellStart"/>
            <w:r w:rsidRPr="008B7126">
              <w:rPr>
                <w:b/>
              </w:rPr>
              <w:t>Ufiltreret</w:t>
            </w:r>
            <w:proofErr w:type="spellEnd"/>
          </w:p>
        </w:tc>
      </w:tr>
      <w:tr w:rsidR="008B7126" w:rsidTr="00990C38">
        <w:trPr>
          <w:trHeight w:val="431"/>
        </w:trPr>
        <w:tc>
          <w:tcPr>
            <w:tcW w:w="2405" w:type="dxa"/>
            <w:vAlign w:val="center"/>
          </w:tcPr>
          <w:p w:rsidR="008B7126" w:rsidRDefault="008B7126" w:rsidP="00990C38">
            <w:r>
              <w:t>Varians (uden)</w:t>
            </w:r>
          </w:p>
        </w:tc>
        <w:tc>
          <w:tcPr>
            <w:tcW w:w="1701" w:type="dxa"/>
            <w:vAlign w:val="center"/>
          </w:tcPr>
          <w:p w:rsidR="008B7126" w:rsidRDefault="008B7126" w:rsidP="00990C38">
            <w:pPr>
              <w:jc w:val="center"/>
            </w:pPr>
            <w:r>
              <w:t>764.9</w:t>
            </w:r>
          </w:p>
        </w:tc>
      </w:tr>
      <w:tr w:rsidR="008B7126" w:rsidTr="00990C38">
        <w:trPr>
          <w:trHeight w:val="431"/>
        </w:trPr>
        <w:tc>
          <w:tcPr>
            <w:tcW w:w="2405" w:type="dxa"/>
            <w:vAlign w:val="center"/>
          </w:tcPr>
          <w:p w:rsidR="008B7126" w:rsidRDefault="008B7126" w:rsidP="00990C38">
            <w:r>
              <w:t>Varians (med)</w:t>
            </w:r>
          </w:p>
        </w:tc>
        <w:tc>
          <w:tcPr>
            <w:tcW w:w="1701" w:type="dxa"/>
            <w:vAlign w:val="center"/>
          </w:tcPr>
          <w:p w:rsidR="008B7126" w:rsidRDefault="008B7126" w:rsidP="00990C38">
            <w:pPr>
              <w:jc w:val="center"/>
            </w:pPr>
            <w:r>
              <w:t>789.2</w:t>
            </w:r>
          </w:p>
        </w:tc>
      </w:tr>
      <w:tr w:rsidR="008B7126" w:rsidRPr="008B7126" w:rsidTr="00990C38">
        <w:trPr>
          <w:trHeight w:val="431"/>
        </w:trPr>
        <w:tc>
          <w:tcPr>
            <w:tcW w:w="4106" w:type="dxa"/>
            <w:gridSpan w:val="2"/>
            <w:vAlign w:val="center"/>
          </w:tcPr>
          <w:p w:rsidR="008B7126" w:rsidRPr="008B7126" w:rsidRDefault="008B7126" w:rsidP="00990C38">
            <w:pPr>
              <w:jc w:val="center"/>
              <w:rPr>
                <w:b/>
              </w:rPr>
            </w:pPr>
            <w:r w:rsidRPr="008B7126">
              <w:rPr>
                <w:b/>
              </w:rPr>
              <w:t>Filtreret</w:t>
            </w:r>
            <w:r>
              <w:rPr>
                <w:b/>
              </w:rPr>
              <w:t xml:space="preserve"> (50. orden)</w:t>
            </w:r>
          </w:p>
        </w:tc>
      </w:tr>
      <w:tr w:rsidR="008B7126" w:rsidTr="00990C38">
        <w:trPr>
          <w:trHeight w:val="431"/>
        </w:trPr>
        <w:tc>
          <w:tcPr>
            <w:tcW w:w="2405" w:type="dxa"/>
            <w:vAlign w:val="center"/>
          </w:tcPr>
          <w:p w:rsidR="008B7126" w:rsidRDefault="008B7126" w:rsidP="008B7126">
            <w:r>
              <w:t>Varians (uden)</w:t>
            </w:r>
          </w:p>
        </w:tc>
        <w:tc>
          <w:tcPr>
            <w:tcW w:w="1701" w:type="dxa"/>
            <w:vAlign w:val="center"/>
          </w:tcPr>
          <w:p w:rsidR="008B7126" w:rsidRDefault="008B7126" w:rsidP="008B7126">
            <w:pPr>
              <w:jc w:val="center"/>
            </w:pPr>
            <w:r>
              <w:t>19.7</w:t>
            </w:r>
          </w:p>
        </w:tc>
      </w:tr>
      <w:tr w:rsidR="008B7126" w:rsidTr="00990C38">
        <w:trPr>
          <w:trHeight w:val="396"/>
        </w:trPr>
        <w:tc>
          <w:tcPr>
            <w:tcW w:w="2405" w:type="dxa"/>
            <w:vAlign w:val="center"/>
          </w:tcPr>
          <w:p w:rsidR="008B7126" w:rsidRDefault="008B7126" w:rsidP="008B7126">
            <w:r>
              <w:t>Varians (med)</w:t>
            </w:r>
          </w:p>
        </w:tc>
        <w:tc>
          <w:tcPr>
            <w:tcW w:w="1701" w:type="dxa"/>
            <w:vAlign w:val="center"/>
          </w:tcPr>
          <w:p w:rsidR="008B7126" w:rsidRDefault="008B7126" w:rsidP="008B7126">
            <w:pPr>
              <w:jc w:val="center"/>
            </w:pPr>
            <w:r>
              <w:t>28.7</w:t>
            </w:r>
          </w:p>
        </w:tc>
      </w:tr>
    </w:tbl>
    <w:p w:rsidR="008B7126" w:rsidRPr="00FE080D" w:rsidRDefault="008B7126" w:rsidP="00FE080D"/>
    <w:p w:rsidR="00FE080D" w:rsidRDefault="00FE080D" w:rsidP="00FE080D">
      <w:pPr>
        <w:keepNext/>
      </w:pPr>
      <w:r>
        <w:rPr>
          <w:noProof/>
          <w:lang w:eastAsia="da-DK"/>
        </w:rPr>
        <w:drawing>
          <wp:inline distT="0" distB="0" distL="0" distR="0" wp14:anchorId="5BBAA881" wp14:editId="22DF38CD">
            <wp:extent cx="6120130" cy="337629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76295"/>
                    </a:xfrm>
                    <a:prstGeom prst="rect">
                      <a:avLst/>
                    </a:prstGeom>
                  </pic:spPr>
                </pic:pic>
              </a:graphicData>
            </a:graphic>
          </wp:inline>
        </w:drawing>
      </w:r>
    </w:p>
    <w:p w:rsidR="00CD38C7" w:rsidRDefault="00FE080D" w:rsidP="00FE080D">
      <w:pPr>
        <w:pStyle w:val="Billedtekst"/>
      </w:pPr>
      <w:r>
        <w:t xml:space="preserve">Figur </w:t>
      </w:r>
      <w:r>
        <w:fldChar w:fldCharType="begin"/>
      </w:r>
      <w:r>
        <w:instrText xml:space="preserve"> SEQ Figur \* ARABIC </w:instrText>
      </w:r>
      <w:r>
        <w:fldChar w:fldCharType="separate"/>
      </w:r>
      <w:r w:rsidR="00A35C25">
        <w:rPr>
          <w:noProof/>
        </w:rPr>
        <w:t>5</w:t>
      </w:r>
      <w:r>
        <w:fldChar w:fldCharType="end"/>
      </w:r>
      <w:r>
        <w:t xml:space="preserve"> Histogram for </w:t>
      </w:r>
      <w:proofErr w:type="spellStart"/>
      <w:r>
        <w:t>vejecelle_data</w:t>
      </w:r>
      <w:proofErr w:type="spellEnd"/>
      <w:r>
        <w:t xml:space="preserve"> med en filter orden på 50</w:t>
      </w:r>
    </w:p>
    <w:p w:rsidR="008B7126" w:rsidRDefault="008B7126">
      <w:pPr>
        <w:rPr>
          <w:rFonts w:asciiTheme="majorHAnsi" w:eastAsiaTheme="majorEastAsia" w:hAnsiTheme="majorHAnsi" w:cstheme="majorBidi"/>
          <w:color w:val="2E74B5" w:themeColor="accent1" w:themeShade="BF"/>
          <w:sz w:val="26"/>
          <w:szCs w:val="26"/>
        </w:rPr>
      </w:pPr>
      <w:r>
        <w:br w:type="page"/>
      </w:r>
    </w:p>
    <w:p w:rsidR="00FE080D" w:rsidRDefault="00CD38C7" w:rsidP="008B7126">
      <w:pPr>
        <w:pStyle w:val="Overskrift2"/>
      </w:pPr>
      <w:bookmarkStart w:id="9" w:name="_Toc448759943"/>
      <w:r>
        <w:lastRenderedPageBreak/>
        <w:t>100. ordens filter</w:t>
      </w:r>
      <w:bookmarkEnd w:id="9"/>
    </w:p>
    <w:p w:rsidR="00FE080D" w:rsidRDefault="00FE080D" w:rsidP="00FE080D"/>
    <w:tbl>
      <w:tblPr>
        <w:tblStyle w:val="Tabel-Gitter"/>
        <w:tblW w:w="0" w:type="auto"/>
        <w:tblLook w:val="04A0" w:firstRow="1" w:lastRow="0" w:firstColumn="1" w:lastColumn="0" w:noHBand="0" w:noVBand="1"/>
      </w:tblPr>
      <w:tblGrid>
        <w:gridCol w:w="2405"/>
        <w:gridCol w:w="1701"/>
      </w:tblGrid>
      <w:tr w:rsidR="008B7126" w:rsidRPr="008B7126" w:rsidTr="00990C38">
        <w:trPr>
          <w:trHeight w:val="431"/>
        </w:trPr>
        <w:tc>
          <w:tcPr>
            <w:tcW w:w="4106" w:type="dxa"/>
            <w:gridSpan w:val="2"/>
            <w:vAlign w:val="center"/>
          </w:tcPr>
          <w:p w:rsidR="008B7126" w:rsidRPr="008B7126" w:rsidRDefault="008B7126" w:rsidP="00990C38">
            <w:pPr>
              <w:jc w:val="center"/>
              <w:rPr>
                <w:b/>
              </w:rPr>
            </w:pPr>
            <w:proofErr w:type="spellStart"/>
            <w:r w:rsidRPr="008B7126">
              <w:rPr>
                <w:b/>
              </w:rPr>
              <w:t>Ufiltreret</w:t>
            </w:r>
            <w:proofErr w:type="spellEnd"/>
          </w:p>
        </w:tc>
      </w:tr>
      <w:tr w:rsidR="008B7126" w:rsidTr="00990C38">
        <w:trPr>
          <w:trHeight w:val="431"/>
        </w:trPr>
        <w:tc>
          <w:tcPr>
            <w:tcW w:w="2405" w:type="dxa"/>
            <w:vAlign w:val="center"/>
          </w:tcPr>
          <w:p w:rsidR="008B7126" w:rsidRDefault="008B7126" w:rsidP="00990C38">
            <w:r>
              <w:t>Varians (uden)</w:t>
            </w:r>
          </w:p>
        </w:tc>
        <w:tc>
          <w:tcPr>
            <w:tcW w:w="1701" w:type="dxa"/>
            <w:vAlign w:val="center"/>
          </w:tcPr>
          <w:p w:rsidR="008B7126" w:rsidRDefault="008B7126" w:rsidP="00990C38">
            <w:pPr>
              <w:jc w:val="center"/>
            </w:pPr>
            <w:r>
              <w:t>764.9</w:t>
            </w:r>
          </w:p>
        </w:tc>
      </w:tr>
      <w:tr w:rsidR="008B7126" w:rsidTr="00990C38">
        <w:trPr>
          <w:trHeight w:val="431"/>
        </w:trPr>
        <w:tc>
          <w:tcPr>
            <w:tcW w:w="2405" w:type="dxa"/>
            <w:vAlign w:val="center"/>
          </w:tcPr>
          <w:p w:rsidR="008B7126" w:rsidRDefault="008B7126" w:rsidP="00990C38">
            <w:r>
              <w:t>Varians (med)</w:t>
            </w:r>
          </w:p>
        </w:tc>
        <w:tc>
          <w:tcPr>
            <w:tcW w:w="1701" w:type="dxa"/>
            <w:vAlign w:val="center"/>
          </w:tcPr>
          <w:p w:rsidR="008B7126" w:rsidRDefault="008B7126" w:rsidP="00990C38">
            <w:pPr>
              <w:jc w:val="center"/>
            </w:pPr>
            <w:r>
              <w:t>789.2</w:t>
            </w:r>
          </w:p>
        </w:tc>
      </w:tr>
      <w:tr w:rsidR="008B7126" w:rsidRPr="008B7126" w:rsidTr="00990C38">
        <w:trPr>
          <w:trHeight w:val="431"/>
        </w:trPr>
        <w:tc>
          <w:tcPr>
            <w:tcW w:w="4106" w:type="dxa"/>
            <w:gridSpan w:val="2"/>
            <w:vAlign w:val="center"/>
          </w:tcPr>
          <w:p w:rsidR="008B7126" w:rsidRPr="008B7126" w:rsidRDefault="008B7126" w:rsidP="00990C38">
            <w:pPr>
              <w:jc w:val="center"/>
              <w:rPr>
                <w:b/>
              </w:rPr>
            </w:pPr>
            <w:r w:rsidRPr="008B7126">
              <w:rPr>
                <w:b/>
              </w:rPr>
              <w:t>Filtreret</w:t>
            </w:r>
            <w:r>
              <w:rPr>
                <w:b/>
              </w:rPr>
              <w:t xml:space="preserve"> (100. orden)</w:t>
            </w:r>
          </w:p>
        </w:tc>
      </w:tr>
      <w:tr w:rsidR="008B7126" w:rsidTr="00990C38">
        <w:trPr>
          <w:trHeight w:val="431"/>
        </w:trPr>
        <w:tc>
          <w:tcPr>
            <w:tcW w:w="2405" w:type="dxa"/>
            <w:vAlign w:val="center"/>
          </w:tcPr>
          <w:p w:rsidR="008B7126" w:rsidRDefault="008B7126" w:rsidP="008B7126">
            <w:r>
              <w:t>Varians (uden)</w:t>
            </w:r>
          </w:p>
        </w:tc>
        <w:tc>
          <w:tcPr>
            <w:tcW w:w="1701" w:type="dxa"/>
            <w:vAlign w:val="center"/>
          </w:tcPr>
          <w:p w:rsidR="008B7126" w:rsidRDefault="008B7126" w:rsidP="008B7126">
            <w:pPr>
              <w:jc w:val="center"/>
            </w:pPr>
            <w:r>
              <w:t>8.9</w:t>
            </w:r>
          </w:p>
        </w:tc>
      </w:tr>
      <w:tr w:rsidR="008B7126" w:rsidTr="00990C38">
        <w:trPr>
          <w:trHeight w:val="396"/>
        </w:trPr>
        <w:tc>
          <w:tcPr>
            <w:tcW w:w="2405" w:type="dxa"/>
            <w:vAlign w:val="center"/>
          </w:tcPr>
          <w:p w:rsidR="008B7126" w:rsidRDefault="008B7126" w:rsidP="008B7126">
            <w:r>
              <w:t>Varians (med)</w:t>
            </w:r>
          </w:p>
        </w:tc>
        <w:tc>
          <w:tcPr>
            <w:tcW w:w="1701" w:type="dxa"/>
            <w:vAlign w:val="center"/>
          </w:tcPr>
          <w:p w:rsidR="008B7126" w:rsidRDefault="008B7126" w:rsidP="008B7126">
            <w:pPr>
              <w:jc w:val="center"/>
            </w:pPr>
            <w:r>
              <w:t>21.1</w:t>
            </w:r>
          </w:p>
        </w:tc>
      </w:tr>
    </w:tbl>
    <w:p w:rsidR="008B7126" w:rsidRPr="00FE080D" w:rsidRDefault="008B7126" w:rsidP="00FE080D"/>
    <w:p w:rsidR="00191255" w:rsidRDefault="008B7126" w:rsidP="00191255">
      <w:pPr>
        <w:keepNext/>
      </w:pPr>
      <m:oMathPara>
        <m:oMath>
          <m:r>
            <m:rPr>
              <m:sty m:val="p"/>
            </m:rPr>
            <w:rPr>
              <w:rFonts w:ascii="Cambria Math" w:hAnsi="Cambria Math"/>
              <w:noProof/>
              <w:lang w:eastAsia="da-DK"/>
            </w:rPr>
            <w:drawing>
              <wp:inline distT="0" distB="0" distL="0" distR="0" wp14:anchorId="6892E570" wp14:editId="6678F923">
                <wp:extent cx="6120130" cy="3349625"/>
                <wp:effectExtent l="0" t="0" r="0"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49625"/>
                        </a:xfrm>
                        <a:prstGeom prst="rect">
                          <a:avLst/>
                        </a:prstGeom>
                      </pic:spPr>
                    </pic:pic>
                  </a:graphicData>
                </a:graphic>
              </wp:inline>
            </w:drawing>
          </m:r>
        </m:oMath>
      </m:oMathPara>
    </w:p>
    <w:p w:rsidR="00204A84" w:rsidRDefault="00191255" w:rsidP="00191255">
      <w:pPr>
        <w:pStyle w:val="Billedtekst"/>
      </w:pPr>
      <w:r>
        <w:t xml:space="preserve">Figur </w:t>
      </w:r>
      <w:r>
        <w:fldChar w:fldCharType="begin"/>
      </w:r>
      <w:r>
        <w:instrText xml:space="preserve"> SEQ Figur \* ARABIC </w:instrText>
      </w:r>
      <w:r>
        <w:fldChar w:fldCharType="separate"/>
      </w:r>
      <w:r w:rsidR="00A35C25">
        <w:rPr>
          <w:noProof/>
        </w:rPr>
        <w:t>6</w:t>
      </w:r>
      <w:r>
        <w:fldChar w:fldCharType="end"/>
      </w:r>
      <w:r>
        <w:t xml:space="preserve"> </w:t>
      </w:r>
      <w:r w:rsidRPr="00AF59CE">
        <w:t xml:space="preserve">Histogram for </w:t>
      </w:r>
      <w:proofErr w:type="spellStart"/>
      <w:r w:rsidRPr="00AF59CE">
        <w:t>vejecell</w:t>
      </w:r>
      <w:r>
        <w:t>e_data</w:t>
      </w:r>
      <w:proofErr w:type="spellEnd"/>
      <w:r>
        <w:t xml:space="preserve"> med en filter orden på 100</w:t>
      </w:r>
    </w:p>
    <w:p w:rsidR="008B7126" w:rsidRDefault="008B7126" w:rsidP="00204A84"/>
    <w:p w:rsidR="00191255" w:rsidRDefault="00191255" w:rsidP="00204A84">
      <w:r>
        <w:t xml:space="preserve">Som det ses af de forskellige histogrammer for 10, 50, og 100. ordens FIR filter, mindskes variansen (støjen), ved større orden. </w:t>
      </w:r>
    </w:p>
    <w:p w:rsidR="00191255" w:rsidRDefault="00191255" w:rsidP="00204A84"/>
    <w:p w:rsidR="00FE080D" w:rsidRDefault="00FE080D" w:rsidP="00FE080D">
      <w:pPr>
        <w:pStyle w:val="Overskrift2"/>
      </w:pPr>
      <w:bookmarkStart w:id="10" w:name="_Toc448759944"/>
      <w:r>
        <w:t>Krav til antal orden for FIR-filter</w:t>
      </w:r>
      <w:bookmarkEnd w:id="10"/>
    </w:p>
    <w:p w:rsidR="00FE080D" w:rsidRDefault="00FE080D" w:rsidP="00FE080D">
      <w:r>
        <w:t xml:space="preserve">Et FIR filter har en lineær </w:t>
      </w:r>
      <w:proofErr w:type="spellStart"/>
      <w:r>
        <w:t>indsvingningstid</w:t>
      </w:r>
      <w:proofErr w:type="spellEnd"/>
      <w:r>
        <w:t xml:space="preserve"> svarende </w:t>
      </w:r>
      <w:r w:rsidR="00BE41DE">
        <w:t xml:space="preserve">til filterets orden. Når vi sampler med fs = 300 Hz varer hver samples i tid: </w:t>
      </w:r>
    </w:p>
    <w:p w:rsidR="00BE41DE" w:rsidRPr="00BE41DE" w:rsidRDefault="005339B1" w:rsidP="00FE080D">
      <w:pPr>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sample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fs</m:t>
              </m:r>
            </m:den>
          </m:f>
          <m:r>
            <w:rPr>
              <w:rFonts w:ascii="Cambria Math" w:hAnsi="Cambria Math"/>
              <w:lang w:val="en-US"/>
            </w:rPr>
            <m:t>=3.33 ms</m:t>
          </m:r>
        </m:oMath>
      </m:oMathPara>
    </w:p>
    <w:p w:rsidR="00BE41DE" w:rsidRDefault="00BE41DE" w:rsidP="00FE080D">
      <w:r w:rsidRPr="00BE41DE">
        <w:lastRenderedPageBreak/>
        <w:t xml:space="preserve">Hvis kravet </w:t>
      </w:r>
      <w:r>
        <w:t xml:space="preserve">til vores system er at </w:t>
      </w:r>
      <w:proofErr w:type="spellStart"/>
      <w:r>
        <w:t>indsvingningstiden</w:t>
      </w:r>
      <w:proofErr w:type="spellEnd"/>
      <w:r>
        <w:t xml:space="preserve"> er lig 100 ms, fås antal orden som:</w:t>
      </w:r>
    </w:p>
    <w:p w:rsidR="00BE41DE" w:rsidRPr="00BE41DE" w:rsidRDefault="00BE41DE" w:rsidP="00FE080D">
      <m:oMathPara>
        <m:oMath>
          <m:r>
            <w:rPr>
              <w:rFonts w:ascii="Cambria Math" w:hAnsi="Cambria Math"/>
            </w:rPr>
            <m:t>orden=</m:t>
          </m:r>
          <m:f>
            <m:fPr>
              <m:ctrlPr>
                <w:rPr>
                  <w:rFonts w:ascii="Cambria Math" w:hAnsi="Cambria Math"/>
                  <w:i/>
                </w:rPr>
              </m:ctrlPr>
            </m:fPr>
            <m:num>
              <m:r>
                <w:rPr>
                  <w:rFonts w:ascii="Cambria Math" w:hAnsi="Cambria Math"/>
                </w:rPr>
                <m:t>indsvingnigstid</m:t>
              </m:r>
            </m:num>
            <m:den>
              <m:sSub>
                <m:sSubPr>
                  <m:ctrlPr>
                    <w:rPr>
                      <w:rFonts w:ascii="Cambria Math" w:hAnsi="Cambria Math"/>
                      <w:i/>
                    </w:rPr>
                  </m:ctrlPr>
                </m:sSubPr>
                <m:e>
                  <m:r>
                    <w:rPr>
                      <w:rFonts w:ascii="Cambria Math" w:hAnsi="Cambria Math"/>
                    </w:rPr>
                    <m:t>T</m:t>
                  </m:r>
                </m:e>
                <m:sub>
                  <m:r>
                    <w:rPr>
                      <w:rFonts w:ascii="Cambria Math" w:hAnsi="Cambria Math"/>
                    </w:rPr>
                    <m:t>sample</m:t>
                  </m:r>
                </m:sub>
              </m:sSub>
            </m:den>
          </m:f>
          <m:r>
            <w:rPr>
              <w:rFonts w:ascii="Cambria Math" w:hAnsi="Cambria Math"/>
            </w:rPr>
            <m:t>=</m:t>
          </m:r>
          <m:f>
            <m:fPr>
              <m:ctrlPr>
                <w:rPr>
                  <w:rFonts w:ascii="Cambria Math" w:hAnsi="Cambria Math"/>
                  <w:i/>
                </w:rPr>
              </m:ctrlPr>
            </m:fPr>
            <m:num>
              <m:r>
                <w:rPr>
                  <w:rFonts w:ascii="Cambria Math" w:hAnsi="Cambria Math"/>
                </w:rPr>
                <m:t>100 ms</m:t>
              </m:r>
            </m:num>
            <m:den>
              <m:r>
                <w:rPr>
                  <w:rFonts w:ascii="Cambria Math" w:hAnsi="Cambria Math"/>
                </w:rPr>
                <m:t>3.33 ms</m:t>
              </m:r>
            </m:den>
          </m:f>
          <m:r>
            <w:rPr>
              <w:rFonts w:ascii="Cambria Math" w:hAnsi="Cambria Math"/>
            </w:rPr>
            <m:t xml:space="preserve">=30 </m:t>
          </m:r>
        </m:oMath>
      </m:oMathPara>
    </w:p>
    <w:p w:rsidR="00BE41DE" w:rsidRDefault="007E67BC" w:rsidP="00204A84">
      <w:r>
        <w:t xml:space="preserve">Det betyder at vi max må have et FIR filter med en orden = 30, hvis </w:t>
      </w:r>
      <w:proofErr w:type="spellStart"/>
      <w:r>
        <w:t>indsvingsningstiden</w:t>
      </w:r>
      <w:proofErr w:type="spellEnd"/>
      <w:r>
        <w:t xml:space="preserve"> skal være lig 100 ms. </w:t>
      </w:r>
    </w:p>
    <w:p w:rsidR="00EF7961" w:rsidRDefault="00EF7961" w:rsidP="00FC3724">
      <w:pPr>
        <w:pStyle w:val="Overskrift2"/>
      </w:pPr>
      <w:bookmarkStart w:id="11" w:name="_Toc448759945"/>
    </w:p>
    <w:p w:rsidR="00FC3724" w:rsidRDefault="00FC3724" w:rsidP="00FC3724">
      <w:pPr>
        <w:pStyle w:val="Overskrift2"/>
      </w:pPr>
      <w:r>
        <w:t xml:space="preserve">Eksponentiel </w:t>
      </w:r>
      <w:proofErr w:type="spellStart"/>
      <w:r>
        <w:t>midlingsfilter</w:t>
      </w:r>
      <w:bookmarkEnd w:id="11"/>
      <w:proofErr w:type="spellEnd"/>
    </w:p>
    <w:p w:rsidR="00FC3724" w:rsidRDefault="00FC3724" w:rsidP="00FC3724">
      <w:r>
        <w:t xml:space="preserve">I et eksponentielt </w:t>
      </w:r>
      <w:proofErr w:type="spellStart"/>
      <w:r>
        <w:t>midlingsfilter</w:t>
      </w:r>
      <w:proofErr w:type="spellEnd"/>
      <w:r>
        <w:t xml:space="preserve"> </w:t>
      </w:r>
      <w:r w:rsidRPr="00FC3724">
        <w:t xml:space="preserve">bestemmer α hvor godt filteret er. Kravet er: 0&lt;α&lt;1, og jo tættere α er på 1, jo mindre orden og </w:t>
      </w:r>
      <w:proofErr w:type="spellStart"/>
      <w:r w:rsidRPr="00FC3724">
        <w:t>indsvingningstid</w:t>
      </w:r>
      <w:proofErr w:type="spellEnd"/>
      <w:r w:rsidRPr="00FC3724">
        <w:t xml:space="preserve"> får filteret. Det modsatte gælder selvfølgelig, jo tættere α-værdien kommer på 0.</w:t>
      </w:r>
    </w:p>
    <w:p w:rsidR="00E23D0D" w:rsidRDefault="00E23D0D" w:rsidP="00FC3724">
      <w:r>
        <w:t>Herunder har</w:t>
      </w:r>
      <w:r w:rsidR="00657217">
        <w:t xml:space="preserve"> vi</w:t>
      </w:r>
      <w:r>
        <w:t xml:space="preserve"> beregnet </w:t>
      </w:r>
      <w:r w:rsidRPr="00FC3724">
        <w:t>α</w:t>
      </w:r>
      <w:r>
        <w:t xml:space="preserve"> ud fra formlen herunder</w:t>
      </w:r>
      <w:r w:rsidR="00657217">
        <w:t>, som ca. giver den samme støjreduktion som FIR filteret</w:t>
      </w:r>
      <w:r>
        <w:t>:</w:t>
      </w:r>
    </w:p>
    <w:p w:rsidR="00E23D0D" w:rsidRPr="00657217" w:rsidRDefault="00E23D0D" w:rsidP="00FC3724">
      <m:oMathPara>
        <m:oMath>
          <m:r>
            <m:rPr>
              <m:sty m:val="p"/>
            </m:rPr>
            <w:rPr>
              <w:rFonts w:ascii="Cambria Math" w:hAnsi="Cambria Math"/>
            </w:rPr>
            <m:t>α</m:t>
          </m:r>
          <m:r>
            <m:rPr>
              <m:sty m:val="p"/>
            </m:rPr>
            <w:rPr>
              <w:rFonts w:ascii="Cambria Math"/>
            </w:rPr>
            <m:t>=</m:t>
          </m:r>
          <m:f>
            <m:fPr>
              <m:ctrlPr>
                <w:rPr>
                  <w:rFonts w:ascii="Cambria Math" w:hAnsi="Cambria Math"/>
                </w:rPr>
              </m:ctrlPr>
            </m:fPr>
            <m:num>
              <m:r>
                <m:rPr>
                  <m:sty m:val="p"/>
                </m:rPr>
                <w:rPr>
                  <w:rFonts w:ascii="Cambria Math"/>
                </w:rPr>
                <m:t>2</m:t>
              </m:r>
            </m:num>
            <m:den>
              <m:r>
                <w:rPr>
                  <w:rFonts w:ascii="Cambria Math"/>
                </w:rPr>
                <m:t>N+1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100+1</m:t>
              </m:r>
            </m:den>
          </m:f>
          <m:r>
            <w:rPr>
              <w:rFonts w:ascii="Cambria Math" w:hAnsi="Cambria Math"/>
            </w:rPr>
            <m:t>=0.02</m:t>
          </m:r>
        </m:oMath>
      </m:oMathPara>
    </w:p>
    <w:p w:rsidR="00657217" w:rsidRPr="00FC3724" w:rsidRDefault="00657217" w:rsidP="00FC3724">
      <w:r>
        <w:t xml:space="preserve">hvor N = orden på FIR filter. </w:t>
      </w:r>
    </w:p>
    <w:p w:rsidR="00FC3724" w:rsidRDefault="00FC3724" w:rsidP="00FC3724">
      <w:pPr>
        <w:pStyle w:val="Overskrift2"/>
        <w:rPr>
          <w:noProof/>
        </w:rPr>
      </w:pPr>
    </w:p>
    <w:p w:rsidR="00E23D0D" w:rsidRDefault="00E23D0D" w:rsidP="00E23D0D">
      <w:pPr>
        <w:pStyle w:val="Overskrift2"/>
      </w:pPr>
      <w:bookmarkStart w:id="12" w:name="_Toc448759946"/>
      <w:r>
        <w:t xml:space="preserve">Sammenligning af FIR og eksponentiel </w:t>
      </w:r>
      <w:proofErr w:type="spellStart"/>
      <w:r>
        <w:t>midlingsfilter</w:t>
      </w:r>
      <w:bookmarkEnd w:id="12"/>
      <w:proofErr w:type="spellEnd"/>
      <w:r w:rsidR="00657217">
        <w:t xml:space="preserve"> </w:t>
      </w:r>
    </w:p>
    <w:p w:rsidR="00E23D0D" w:rsidRDefault="00E23D0D" w:rsidP="00E23D0D">
      <w:bookmarkStart w:id="13" w:name="_GoBack"/>
      <w:bookmarkEnd w:id="13"/>
    </w:p>
    <w:p w:rsidR="009E7AB9" w:rsidRDefault="009E7AB9" w:rsidP="00E23D0D">
      <w:r>
        <w:t xml:space="preserve">Sammenlignes variansen for de to filtre er den stort set den samme. Vi har altså samme støj-reduktion med det eksponentielle </w:t>
      </w:r>
      <w:proofErr w:type="spellStart"/>
      <w:r>
        <w:t>midlingsfilter</w:t>
      </w:r>
      <w:proofErr w:type="spellEnd"/>
      <w:r>
        <w:t xml:space="preserve"> når vi beregner </w:t>
      </w:r>
      <w:proofErr w:type="spellStart"/>
      <w:r>
        <w:t>alpa</w:t>
      </w:r>
      <w:proofErr w:type="spellEnd"/>
      <w:r>
        <w:t xml:space="preserve">-værdien som anvist ovenfor. </w:t>
      </w:r>
    </w:p>
    <w:tbl>
      <w:tblPr>
        <w:tblStyle w:val="Tabel-Gitter"/>
        <w:tblW w:w="0" w:type="auto"/>
        <w:tblLook w:val="04A0" w:firstRow="1" w:lastRow="0" w:firstColumn="1" w:lastColumn="0" w:noHBand="0" w:noVBand="1"/>
      </w:tblPr>
      <w:tblGrid>
        <w:gridCol w:w="2405"/>
        <w:gridCol w:w="1701"/>
        <w:gridCol w:w="1701"/>
        <w:gridCol w:w="1701"/>
      </w:tblGrid>
      <w:tr w:rsidR="00657217" w:rsidRPr="008B7126" w:rsidTr="00657217">
        <w:trPr>
          <w:trHeight w:val="431"/>
        </w:trPr>
        <w:tc>
          <w:tcPr>
            <w:tcW w:w="4106" w:type="dxa"/>
            <w:gridSpan w:val="2"/>
            <w:vAlign w:val="center"/>
          </w:tcPr>
          <w:p w:rsidR="00657217" w:rsidRPr="008B7126" w:rsidRDefault="00657217" w:rsidP="00990C38">
            <w:pPr>
              <w:jc w:val="center"/>
              <w:rPr>
                <w:b/>
              </w:rPr>
            </w:pPr>
            <w:r>
              <w:rPr>
                <w:b/>
              </w:rPr>
              <w:t>FIR filter</w:t>
            </w:r>
          </w:p>
        </w:tc>
        <w:tc>
          <w:tcPr>
            <w:tcW w:w="3402" w:type="dxa"/>
            <w:gridSpan w:val="2"/>
            <w:vAlign w:val="center"/>
          </w:tcPr>
          <w:p w:rsidR="00657217" w:rsidRPr="008B7126" w:rsidRDefault="00657217" w:rsidP="00657217">
            <w:pPr>
              <w:jc w:val="center"/>
              <w:rPr>
                <w:b/>
              </w:rPr>
            </w:pPr>
            <w:r>
              <w:rPr>
                <w:b/>
              </w:rPr>
              <w:t>IIR filter</w:t>
            </w:r>
          </w:p>
        </w:tc>
      </w:tr>
      <w:tr w:rsidR="00657217" w:rsidRPr="008B7126" w:rsidTr="00657217">
        <w:trPr>
          <w:trHeight w:val="431"/>
        </w:trPr>
        <w:tc>
          <w:tcPr>
            <w:tcW w:w="4106" w:type="dxa"/>
            <w:gridSpan w:val="2"/>
            <w:vAlign w:val="center"/>
          </w:tcPr>
          <w:p w:rsidR="00657217" w:rsidRDefault="00657217" w:rsidP="00990C38">
            <w:pPr>
              <w:jc w:val="center"/>
              <w:rPr>
                <w:b/>
              </w:rPr>
            </w:pPr>
            <w:r>
              <w:rPr>
                <w:b/>
              </w:rPr>
              <w:t>Uden filter</w:t>
            </w:r>
          </w:p>
        </w:tc>
        <w:tc>
          <w:tcPr>
            <w:tcW w:w="3402" w:type="dxa"/>
            <w:gridSpan w:val="2"/>
            <w:vAlign w:val="center"/>
          </w:tcPr>
          <w:p w:rsidR="00657217" w:rsidRDefault="00657217" w:rsidP="00657217">
            <w:pPr>
              <w:jc w:val="center"/>
              <w:rPr>
                <w:b/>
              </w:rPr>
            </w:pPr>
            <w:r>
              <w:rPr>
                <w:b/>
              </w:rPr>
              <w:t>Uden filter</w:t>
            </w:r>
          </w:p>
        </w:tc>
      </w:tr>
      <w:tr w:rsidR="009E7AB9" w:rsidTr="007E67BC">
        <w:trPr>
          <w:trHeight w:val="431"/>
        </w:trPr>
        <w:tc>
          <w:tcPr>
            <w:tcW w:w="2405" w:type="dxa"/>
            <w:vAlign w:val="center"/>
          </w:tcPr>
          <w:p w:rsidR="009E7AB9" w:rsidRDefault="009E7AB9" w:rsidP="009E7AB9">
            <w:r>
              <w:t>Varians (uden)</w:t>
            </w:r>
          </w:p>
        </w:tc>
        <w:tc>
          <w:tcPr>
            <w:tcW w:w="1701" w:type="dxa"/>
            <w:vAlign w:val="center"/>
          </w:tcPr>
          <w:p w:rsidR="009E7AB9" w:rsidRDefault="009E7AB9" w:rsidP="009E7AB9">
            <w:pPr>
              <w:jc w:val="center"/>
            </w:pPr>
            <w:r>
              <w:t>764.9</w:t>
            </w:r>
          </w:p>
        </w:tc>
        <w:tc>
          <w:tcPr>
            <w:tcW w:w="1701" w:type="dxa"/>
            <w:vAlign w:val="center"/>
          </w:tcPr>
          <w:p w:rsidR="009E7AB9" w:rsidRDefault="009E7AB9" w:rsidP="009E7AB9">
            <w:r>
              <w:t>Varians (uden)</w:t>
            </w:r>
          </w:p>
        </w:tc>
        <w:tc>
          <w:tcPr>
            <w:tcW w:w="1701" w:type="dxa"/>
            <w:vAlign w:val="center"/>
          </w:tcPr>
          <w:p w:rsidR="009E7AB9" w:rsidRDefault="009E7AB9" w:rsidP="009E7AB9">
            <w:pPr>
              <w:jc w:val="center"/>
            </w:pPr>
            <w:r>
              <w:t>764.9</w:t>
            </w:r>
          </w:p>
        </w:tc>
      </w:tr>
      <w:tr w:rsidR="009E7AB9" w:rsidTr="007E67BC">
        <w:trPr>
          <w:trHeight w:val="431"/>
        </w:trPr>
        <w:tc>
          <w:tcPr>
            <w:tcW w:w="2405" w:type="dxa"/>
            <w:vAlign w:val="center"/>
          </w:tcPr>
          <w:p w:rsidR="009E7AB9" w:rsidRDefault="009E7AB9" w:rsidP="009E7AB9">
            <w:r>
              <w:t>Varians (med)</w:t>
            </w:r>
          </w:p>
        </w:tc>
        <w:tc>
          <w:tcPr>
            <w:tcW w:w="1701" w:type="dxa"/>
            <w:vAlign w:val="center"/>
          </w:tcPr>
          <w:p w:rsidR="009E7AB9" w:rsidRDefault="009E7AB9" w:rsidP="009E7AB9">
            <w:pPr>
              <w:jc w:val="center"/>
            </w:pPr>
            <w:r>
              <w:t>789.2</w:t>
            </w:r>
          </w:p>
        </w:tc>
        <w:tc>
          <w:tcPr>
            <w:tcW w:w="1701" w:type="dxa"/>
            <w:vAlign w:val="center"/>
          </w:tcPr>
          <w:p w:rsidR="009E7AB9" w:rsidRDefault="009E7AB9" w:rsidP="009E7AB9">
            <w:r>
              <w:t>Varians (med)</w:t>
            </w:r>
          </w:p>
        </w:tc>
        <w:tc>
          <w:tcPr>
            <w:tcW w:w="1701" w:type="dxa"/>
            <w:vAlign w:val="center"/>
          </w:tcPr>
          <w:p w:rsidR="009E7AB9" w:rsidRDefault="009E7AB9" w:rsidP="009E7AB9">
            <w:pPr>
              <w:jc w:val="center"/>
            </w:pPr>
            <w:r>
              <w:t>789.2</w:t>
            </w:r>
          </w:p>
        </w:tc>
      </w:tr>
      <w:tr w:rsidR="009E7AB9" w:rsidRPr="008B7126" w:rsidTr="00F2008C">
        <w:trPr>
          <w:trHeight w:val="431"/>
        </w:trPr>
        <w:tc>
          <w:tcPr>
            <w:tcW w:w="4106" w:type="dxa"/>
            <w:gridSpan w:val="2"/>
            <w:vAlign w:val="center"/>
          </w:tcPr>
          <w:p w:rsidR="009E7AB9" w:rsidRPr="008B7126" w:rsidRDefault="009E7AB9" w:rsidP="009E7AB9">
            <w:pPr>
              <w:jc w:val="center"/>
              <w:rPr>
                <w:b/>
              </w:rPr>
            </w:pPr>
            <w:r>
              <w:rPr>
                <w:b/>
              </w:rPr>
              <w:t>Med filter (100. orden)</w:t>
            </w:r>
          </w:p>
        </w:tc>
        <w:tc>
          <w:tcPr>
            <w:tcW w:w="3402" w:type="dxa"/>
            <w:gridSpan w:val="2"/>
          </w:tcPr>
          <w:p w:rsidR="009E7AB9" w:rsidRPr="008B7126" w:rsidRDefault="009E7AB9" w:rsidP="009E7AB9">
            <w:pPr>
              <w:jc w:val="center"/>
              <w:rPr>
                <w:b/>
              </w:rPr>
            </w:pPr>
            <w:r>
              <w:rPr>
                <w:b/>
              </w:rPr>
              <w:t>Med filter (</w:t>
            </w:r>
            <m:oMath>
              <m:r>
                <m:rPr>
                  <m:sty m:val="bi"/>
                </m:rPr>
                <w:rPr>
                  <w:rFonts w:ascii="Cambria Math" w:hAnsi="Cambria Math"/>
                </w:rPr>
                <m:t xml:space="preserve"> </m:t>
              </m:r>
              <m:r>
                <m:rPr>
                  <m:sty m:val="b"/>
                </m:rPr>
                <w:rPr>
                  <w:rFonts w:ascii="Cambria Math" w:hAnsi="Cambria Math"/>
                </w:rPr>
                <m:t>α=0.02</m:t>
              </m:r>
              <m:r>
                <m:rPr>
                  <m:sty m:val="p"/>
                </m:rPr>
                <w:rPr>
                  <w:rFonts w:ascii="Cambria Math" w:hAnsi="Cambria Math"/>
                </w:rPr>
                <m:t xml:space="preserve">  </m:t>
              </m:r>
            </m:oMath>
            <w:r w:rsidRPr="00657217">
              <w:rPr>
                <w:b/>
              </w:rPr>
              <w:t>)</w:t>
            </w:r>
          </w:p>
        </w:tc>
      </w:tr>
      <w:tr w:rsidR="009E7AB9" w:rsidTr="007E67BC">
        <w:trPr>
          <w:trHeight w:val="431"/>
        </w:trPr>
        <w:tc>
          <w:tcPr>
            <w:tcW w:w="2405" w:type="dxa"/>
            <w:vAlign w:val="center"/>
          </w:tcPr>
          <w:p w:rsidR="009E7AB9" w:rsidRDefault="009E7AB9" w:rsidP="009E7AB9">
            <w:r>
              <w:t>Varians (uden)</w:t>
            </w:r>
          </w:p>
        </w:tc>
        <w:tc>
          <w:tcPr>
            <w:tcW w:w="1701" w:type="dxa"/>
            <w:vAlign w:val="center"/>
          </w:tcPr>
          <w:p w:rsidR="009E7AB9" w:rsidRDefault="009E7AB9" w:rsidP="009E7AB9">
            <w:pPr>
              <w:jc w:val="center"/>
            </w:pPr>
            <w:r>
              <w:t>8.9</w:t>
            </w:r>
          </w:p>
        </w:tc>
        <w:tc>
          <w:tcPr>
            <w:tcW w:w="1701" w:type="dxa"/>
            <w:vAlign w:val="center"/>
          </w:tcPr>
          <w:p w:rsidR="009E7AB9" w:rsidRDefault="009E7AB9" w:rsidP="009E7AB9">
            <w:r>
              <w:t>Varians (uden)</w:t>
            </w:r>
          </w:p>
        </w:tc>
        <w:tc>
          <w:tcPr>
            <w:tcW w:w="1701" w:type="dxa"/>
            <w:vAlign w:val="center"/>
          </w:tcPr>
          <w:p w:rsidR="009E7AB9" w:rsidRDefault="009E7AB9" w:rsidP="009E7AB9">
            <w:pPr>
              <w:jc w:val="center"/>
            </w:pPr>
            <w:r>
              <w:t>8.1</w:t>
            </w:r>
          </w:p>
        </w:tc>
      </w:tr>
      <w:tr w:rsidR="009E7AB9" w:rsidTr="007E67BC">
        <w:trPr>
          <w:trHeight w:val="396"/>
        </w:trPr>
        <w:tc>
          <w:tcPr>
            <w:tcW w:w="2405" w:type="dxa"/>
            <w:vAlign w:val="center"/>
          </w:tcPr>
          <w:p w:rsidR="009E7AB9" w:rsidRDefault="009E7AB9" w:rsidP="009E7AB9">
            <w:r>
              <w:t>Varians (med)</w:t>
            </w:r>
          </w:p>
        </w:tc>
        <w:tc>
          <w:tcPr>
            <w:tcW w:w="1701" w:type="dxa"/>
            <w:vAlign w:val="center"/>
          </w:tcPr>
          <w:p w:rsidR="009E7AB9" w:rsidRDefault="009E7AB9" w:rsidP="009E7AB9">
            <w:pPr>
              <w:jc w:val="center"/>
            </w:pPr>
            <w:r>
              <w:t>21.1</w:t>
            </w:r>
          </w:p>
        </w:tc>
        <w:tc>
          <w:tcPr>
            <w:tcW w:w="1701" w:type="dxa"/>
            <w:vAlign w:val="center"/>
          </w:tcPr>
          <w:p w:rsidR="009E7AB9" w:rsidRDefault="009E7AB9" w:rsidP="009E7AB9">
            <w:r>
              <w:t>Varians (med)</w:t>
            </w:r>
          </w:p>
        </w:tc>
        <w:tc>
          <w:tcPr>
            <w:tcW w:w="1701" w:type="dxa"/>
            <w:vAlign w:val="center"/>
          </w:tcPr>
          <w:p w:rsidR="009E7AB9" w:rsidRDefault="009E7AB9" w:rsidP="009E7AB9">
            <w:pPr>
              <w:jc w:val="center"/>
            </w:pPr>
            <w:r>
              <w:t>21.0</w:t>
            </w:r>
          </w:p>
        </w:tc>
      </w:tr>
    </w:tbl>
    <w:p w:rsidR="00657217" w:rsidRDefault="00657217" w:rsidP="00E23D0D"/>
    <w:p w:rsidR="007E67BC" w:rsidRDefault="007E67BC" w:rsidP="00E23D0D"/>
    <w:p w:rsidR="009E7AB9" w:rsidRDefault="009E7AB9">
      <w:r>
        <w:br w:type="page"/>
      </w:r>
    </w:p>
    <w:p w:rsidR="007E67BC" w:rsidRDefault="007E67BC" w:rsidP="00E23D0D">
      <w:r>
        <w:lastRenderedPageBreak/>
        <w:t>Som det ses fra filtrering med FIR filter (</w:t>
      </w:r>
      <w:r>
        <w:fldChar w:fldCharType="begin"/>
      </w:r>
      <w:r>
        <w:instrText xml:space="preserve"> REF _Ref448759022 \h </w:instrText>
      </w:r>
      <w:r>
        <w:fldChar w:fldCharType="separate"/>
      </w:r>
      <w:r w:rsidR="00A35C25">
        <w:t xml:space="preserve">Figur </w:t>
      </w:r>
      <w:r w:rsidR="00A35C25">
        <w:rPr>
          <w:noProof/>
        </w:rPr>
        <w:t>7</w:t>
      </w:r>
      <w:r>
        <w:fldChar w:fldCharType="end"/>
      </w:r>
      <w:r>
        <w:t xml:space="preserve">) </w:t>
      </w:r>
      <w:r w:rsidR="009E7AB9">
        <w:t xml:space="preserve">og filtreringen med eksponentielt </w:t>
      </w:r>
      <w:proofErr w:type="spellStart"/>
      <w:r w:rsidR="009E7AB9">
        <w:t>midlingsfilter</w:t>
      </w:r>
      <w:proofErr w:type="spellEnd"/>
      <w:r w:rsidR="009E7AB9">
        <w:t xml:space="preserve"> (</w:t>
      </w:r>
      <w:r w:rsidR="009E7AB9">
        <w:fldChar w:fldCharType="begin"/>
      </w:r>
      <w:r w:rsidR="009E7AB9">
        <w:instrText xml:space="preserve"> REF _Ref448759187 \h </w:instrText>
      </w:r>
      <w:r w:rsidR="009E7AB9">
        <w:fldChar w:fldCharType="separate"/>
      </w:r>
      <w:r w:rsidR="00A35C25">
        <w:t xml:space="preserve">Figur </w:t>
      </w:r>
      <w:r w:rsidR="00A35C25">
        <w:rPr>
          <w:noProof/>
        </w:rPr>
        <w:t>8</w:t>
      </w:r>
      <w:r w:rsidR="009E7AB9">
        <w:fldChar w:fldCharType="end"/>
      </w:r>
      <w:r w:rsidR="009E7AB9">
        <w:t xml:space="preserve">), giver de to former for filtrering stort set det samme resultat. Det er tydeligt at se forskellen i </w:t>
      </w:r>
      <w:proofErr w:type="spellStart"/>
      <w:r w:rsidR="009E7AB9">
        <w:t>indsvingningstiden</w:t>
      </w:r>
      <w:proofErr w:type="spellEnd"/>
      <w:r w:rsidR="009E7AB9">
        <w:t xml:space="preserve"> som er hhv. lineær og eksponentiel for FIR og det eksponentielle </w:t>
      </w:r>
      <w:proofErr w:type="spellStart"/>
      <w:r w:rsidR="009E7AB9">
        <w:t>midlingsfilter</w:t>
      </w:r>
      <w:proofErr w:type="spellEnd"/>
      <w:r w:rsidR="009E7AB9">
        <w:t xml:space="preserve">. </w:t>
      </w:r>
    </w:p>
    <w:p w:rsidR="007E67BC" w:rsidRDefault="007E67BC" w:rsidP="00E23D0D"/>
    <w:p w:rsidR="007E67BC" w:rsidRDefault="009E7AB9" w:rsidP="007E67BC">
      <w:pPr>
        <w:keepNext/>
      </w:pPr>
      <w:r>
        <w:rPr>
          <w:noProof/>
          <w:lang w:eastAsia="da-DK"/>
        </w:rPr>
        <w:drawing>
          <wp:inline distT="0" distB="0" distL="0" distR="0" wp14:anchorId="49FAB2CB" wp14:editId="31A9F1FC">
            <wp:extent cx="4222409" cy="3189427"/>
            <wp:effectExtent l="0" t="0" r="698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6300" cy="3192366"/>
                    </a:xfrm>
                    <a:prstGeom prst="rect">
                      <a:avLst/>
                    </a:prstGeom>
                  </pic:spPr>
                </pic:pic>
              </a:graphicData>
            </a:graphic>
          </wp:inline>
        </w:drawing>
      </w:r>
    </w:p>
    <w:p w:rsidR="007E67BC" w:rsidRDefault="007E67BC" w:rsidP="007E67BC">
      <w:pPr>
        <w:pStyle w:val="Billedtekst"/>
      </w:pPr>
      <w:bookmarkStart w:id="14" w:name="_Ref448759022"/>
      <w:r>
        <w:t xml:space="preserve">Figur </w:t>
      </w:r>
      <w:r>
        <w:fldChar w:fldCharType="begin"/>
      </w:r>
      <w:r>
        <w:instrText xml:space="preserve"> SEQ Figur \* ARABIC </w:instrText>
      </w:r>
      <w:r>
        <w:fldChar w:fldCharType="separate"/>
      </w:r>
      <w:r w:rsidR="00A35C25">
        <w:rPr>
          <w:noProof/>
        </w:rPr>
        <w:t>7</w:t>
      </w:r>
      <w:r>
        <w:fldChar w:fldCharType="end"/>
      </w:r>
      <w:bookmarkEnd w:id="14"/>
      <w:r>
        <w:t xml:space="preserve"> FIR </w:t>
      </w:r>
      <w:proofErr w:type="spellStart"/>
      <w:r>
        <w:t>midlingsfilter</w:t>
      </w:r>
      <w:proofErr w:type="spellEnd"/>
      <w:r>
        <w:t xml:space="preserve"> (100. orden)</w:t>
      </w:r>
    </w:p>
    <w:p w:rsidR="009E7AB9" w:rsidRDefault="009E7AB9" w:rsidP="007E67BC">
      <w:pPr>
        <w:keepNext/>
      </w:pPr>
    </w:p>
    <w:p w:rsidR="007E67BC" w:rsidRDefault="009E7AB9" w:rsidP="007E67BC">
      <w:pPr>
        <w:keepNext/>
      </w:pPr>
      <w:r>
        <w:rPr>
          <w:noProof/>
          <w:lang w:eastAsia="da-DK"/>
        </w:rPr>
        <w:drawing>
          <wp:inline distT="0" distB="0" distL="0" distR="0" wp14:anchorId="5FB51B06" wp14:editId="41DAA426">
            <wp:extent cx="4237379" cy="3321101"/>
            <wp:effectExtent l="0" t="0" r="0" b="0"/>
            <wp:docPr id="8" name="Billede 8" descr="https://scontent-frt3-1.xx.fbcdn.net/hphotos-xft1/v/t34.0-12/13023688_10207337582652434_466749296_n.png?oh=f4e138cf8653a8c4ea842d65f65f74ad&amp;oe=5716FB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1.xx.fbcdn.net/hphotos-xft1/v/t34.0-12/13023688_10207337582652434_466749296_n.png?oh=f4e138cf8653a8c4ea842d65f65f74ad&amp;oe=5716FB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9337" cy="3330473"/>
                    </a:xfrm>
                    <a:prstGeom prst="rect">
                      <a:avLst/>
                    </a:prstGeom>
                    <a:noFill/>
                    <a:ln>
                      <a:noFill/>
                    </a:ln>
                  </pic:spPr>
                </pic:pic>
              </a:graphicData>
            </a:graphic>
          </wp:inline>
        </w:drawing>
      </w:r>
    </w:p>
    <w:p w:rsidR="007E67BC" w:rsidRPr="007E67BC" w:rsidRDefault="007E67BC" w:rsidP="00387CF7">
      <w:pPr>
        <w:pStyle w:val="Billedtekst"/>
      </w:pPr>
      <w:bookmarkStart w:id="15" w:name="_Ref448759187"/>
      <w:r>
        <w:t xml:space="preserve">Figur </w:t>
      </w:r>
      <w:r>
        <w:fldChar w:fldCharType="begin"/>
      </w:r>
      <w:r>
        <w:instrText xml:space="preserve"> SEQ Figur \* ARABIC </w:instrText>
      </w:r>
      <w:r>
        <w:fldChar w:fldCharType="separate"/>
      </w:r>
      <w:r w:rsidR="00A35C25">
        <w:rPr>
          <w:noProof/>
        </w:rPr>
        <w:t>8</w:t>
      </w:r>
      <w:r>
        <w:fldChar w:fldCharType="end"/>
      </w:r>
      <w:bookmarkEnd w:id="15"/>
      <w:r>
        <w:t xml:space="preserve"> Eksponentiel </w:t>
      </w:r>
      <w:proofErr w:type="spellStart"/>
      <w:r>
        <w:t>midlingsfilter</w:t>
      </w:r>
      <w:proofErr w:type="spellEnd"/>
      <w:r>
        <w:t xml:space="preserve"> </w:t>
      </w:r>
      <m:oMath>
        <m:r>
          <m:rPr>
            <m:sty m:val="bi"/>
          </m:rPr>
          <w:rPr>
            <w:rFonts w:ascii="Cambria Math" w:hAnsi="Cambria Math"/>
          </w:rPr>
          <m:t>α=0.02</m:t>
        </m:r>
        <m:r>
          <w:rPr>
            <w:rFonts w:ascii="Cambria Math" w:hAnsi="Cambria Math"/>
          </w:rPr>
          <m:t xml:space="preserve">  </m:t>
        </m:r>
      </m:oMath>
    </w:p>
    <w:p w:rsidR="00FC3724" w:rsidRDefault="00FC3724" w:rsidP="00FC3724">
      <w:pPr>
        <w:pStyle w:val="Overskrift2"/>
        <w:rPr>
          <w:noProof/>
        </w:rPr>
      </w:pPr>
      <w:bookmarkStart w:id="16" w:name="_Toc448759947"/>
      <w:r>
        <w:rPr>
          <w:noProof/>
        </w:rPr>
        <w:lastRenderedPageBreak/>
        <w:t>Ekstra Spørgsmål – Korrupt data</w:t>
      </w:r>
      <w:bookmarkEnd w:id="16"/>
    </w:p>
    <w:p w:rsidR="00FC3724" w:rsidRDefault="00FC3724" w:rsidP="00FC3724">
      <w:pPr>
        <w:rPr>
          <w:noProof/>
        </w:rPr>
      </w:pPr>
      <w:r>
        <w:rPr>
          <w:noProof/>
        </w:rPr>
        <w:t xml:space="preserve">Et korrupt datapunkt som har en meget større (eller mindre) værdi end de andre kan tolkes som en impuls. Et median filter kan fjerne en impuls meget godt. Et median filter tager det korrupte data punkt og alle naboværdier og sætter dem i rækkeføgle fra mindst til størst, derefter vil filteret tage værdien i midten som output. Derfor bliver de meget store (eller små) værdier sorteret fra. Ordenen af et median filter bestemmer hvor mange nabo værdier filteret kigger på. </w:t>
      </w:r>
    </w:p>
    <w:p w:rsidR="00FC3724" w:rsidRDefault="00FC3724" w:rsidP="00FC3724">
      <w:pPr>
        <w:rPr>
          <w:noProof/>
        </w:rPr>
      </w:pPr>
      <w:r>
        <w:rPr>
          <w:noProof/>
        </w:rPr>
        <w:t xml:space="preserve">Vi har lavet et kunstigt korrupt datapunkt i det originale signal, se </w:t>
      </w:r>
      <w:r>
        <w:rPr>
          <w:noProof/>
        </w:rPr>
        <w:fldChar w:fldCharType="begin"/>
      </w:r>
      <w:r>
        <w:rPr>
          <w:noProof/>
        </w:rPr>
        <w:instrText xml:space="preserve"> REF _Ref448415766 \h </w:instrText>
      </w:r>
      <w:r>
        <w:rPr>
          <w:noProof/>
        </w:rPr>
      </w:r>
      <w:r>
        <w:rPr>
          <w:noProof/>
        </w:rPr>
        <w:fldChar w:fldCharType="separate"/>
      </w:r>
      <w:r w:rsidR="00A35C25">
        <w:t xml:space="preserve">Figur </w:t>
      </w:r>
      <w:r w:rsidR="00A35C25">
        <w:rPr>
          <w:noProof/>
        </w:rPr>
        <w:t>9</w:t>
      </w:r>
      <w:r>
        <w:rPr>
          <w:noProof/>
        </w:rPr>
        <w:fldChar w:fldCharType="end"/>
      </w:r>
      <w:r>
        <w:rPr>
          <w:noProof/>
        </w:rPr>
        <w:t>.</w:t>
      </w:r>
    </w:p>
    <w:p w:rsidR="00FC3724" w:rsidRDefault="00FC3724" w:rsidP="00FC3724">
      <w:pPr>
        <w:keepNext/>
      </w:pPr>
      <w:r>
        <w:rPr>
          <w:noProof/>
          <w:lang w:eastAsia="da-DK"/>
        </w:rPr>
        <w:drawing>
          <wp:inline distT="0" distB="0" distL="0" distR="0" wp14:anchorId="7BD82004" wp14:editId="2D512DF8">
            <wp:extent cx="4208557" cy="3360420"/>
            <wp:effectExtent l="0" t="0" r="1905" b="0"/>
            <wp:docPr id="3" name="Billede 3" descr="C:\Users\Naiyun\Downloads\13023402_10207308117635827_2657520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yun\Downloads\13023402_10207308117635827_265752096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953" cy="3364728"/>
                    </a:xfrm>
                    <a:prstGeom prst="rect">
                      <a:avLst/>
                    </a:prstGeom>
                    <a:noFill/>
                    <a:ln>
                      <a:noFill/>
                    </a:ln>
                  </pic:spPr>
                </pic:pic>
              </a:graphicData>
            </a:graphic>
          </wp:inline>
        </w:drawing>
      </w:r>
    </w:p>
    <w:p w:rsidR="00FC3724" w:rsidRDefault="00FC3724" w:rsidP="00FC3724">
      <w:pPr>
        <w:pStyle w:val="Billedtekst"/>
      </w:pPr>
      <w:bookmarkStart w:id="17" w:name="_Ref448415766"/>
      <w:r>
        <w:t xml:space="preserve">Figur </w:t>
      </w:r>
      <w:r>
        <w:fldChar w:fldCharType="begin"/>
      </w:r>
      <w:r>
        <w:instrText xml:space="preserve"> SEQ Figur \* ARABIC </w:instrText>
      </w:r>
      <w:r>
        <w:fldChar w:fldCharType="separate"/>
      </w:r>
      <w:r w:rsidR="00A35C25">
        <w:rPr>
          <w:noProof/>
        </w:rPr>
        <w:t>9</w:t>
      </w:r>
      <w:r>
        <w:rPr>
          <w:noProof/>
        </w:rPr>
        <w:fldChar w:fldCharType="end"/>
      </w:r>
      <w:bookmarkEnd w:id="17"/>
      <w:r>
        <w:t xml:space="preserve"> </w:t>
      </w:r>
      <w:bookmarkStart w:id="18" w:name="_Ref448415761"/>
      <w:r>
        <w:t>Kunstigt korrupt datapunkt i det originale signal</w:t>
      </w:r>
      <w:bookmarkEnd w:id="18"/>
    </w:p>
    <w:p w:rsidR="00FC3724" w:rsidRPr="00FE53DD" w:rsidRDefault="00FC3724" w:rsidP="00FC3724">
      <w:r>
        <w:t xml:space="preserve">Først bruger vi et eksponentielt </w:t>
      </w:r>
      <w:proofErr w:type="spellStart"/>
      <w:r>
        <w:t>midlingsfilter</w:t>
      </w:r>
      <w:proofErr w:type="spellEnd"/>
      <w:r>
        <w:t xml:space="preserve"> til at filtrere det, se </w:t>
      </w:r>
      <w:r>
        <w:fldChar w:fldCharType="begin"/>
      </w:r>
      <w:r>
        <w:instrText xml:space="preserve"> REF _Ref448416119 \h </w:instrText>
      </w:r>
      <w:r>
        <w:fldChar w:fldCharType="separate"/>
      </w:r>
      <w:r w:rsidR="00A35C25">
        <w:t xml:space="preserve">Figur </w:t>
      </w:r>
      <w:r w:rsidR="00A35C25">
        <w:rPr>
          <w:noProof/>
        </w:rPr>
        <w:t>10</w:t>
      </w:r>
      <w:r>
        <w:fldChar w:fldCharType="end"/>
      </w:r>
      <w:r>
        <w:t>.</w:t>
      </w:r>
    </w:p>
    <w:p w:rsidR="00FC3724" w:rsidRDefault="00FC3724" w:rsidP="00FC3724">
      <w:pPr>
        <w:rPr>
          <w:noProof/>
        </w:rPr>
      </w:pPr>
    </w:p>
    <w:p w:rsidR="00FC3724" w:rsidRDefault="00FC3724" w:rsidP="00FC3724">
      <w:pPr>
        <w:keepNext/>
      </w:pPr>
      <w:r>
        <w:rPr>
          <w:noProof/>
          <w:lang w:eastAsia="da-DK"/>
        </w:rPr>
        <w:lastRenderedPageBreak/>
        <w:drawing>
          <wp:inline distT="0" distB="0" distL="0" distR="0" wp14:anchorId="1E5D47F5" wp14:editId="7B9E32B4">
            <wp:extent cx="4907280" cy="3909060"/>
            <wp:effectExtent l="0" t="0" r="7620" b="0"/>
            <wp:docPr id="12" name="Billede 12" descr="C:\Users\Naiyun\Downloads\13023185_10207308136796306_4175154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yun\Downloads\13023185_10207308136796306_417515499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3909060"/>
                    </a:xfrm>
                    <a:prstGeom prst="rect">
                      <a:avLst/>
                    </a:prstGeom>
                    <a:noFill/>
                    <a:ln>
                      <a:noFill/>
                    </a:ln>
                  </pic:spPr>
                </pic:pic>
              </a:graphicData>
            </a:graphic>
          </wp:inline>
        </w:drawing>
      </w:r>
    </w:p>
    <w:p w:rsidR="00FC3724" w:rsidRDefault="00FC3724" w:rsidP="00FC3724">
      <w:pPr>
        <w:pStyle w:val="Billedtekst"/>
      </w:pPr>
      <w:bookmarkStart w:id="19" w:name="_Ref448416119"/>
      <w:r>
        <w:t xml:space="preserve">Figur </w:t>
      </w:r>
      <w:r>
        <w:fldChar w:fldCharType="begin"/>
      </w:r>
      <w:r>
        <w:instrText xml:space="preserve"> SEQ Figur \* ARABIC </w:instrText>
      </w:r>
      <w:r>
        <w:fldChar w:fldCharType="separate"/>
      </w:r>
      <w:r w:rsidR="00A35C25">
        <w:rPr>
          <w:noProof/>
        </w:rPr>
        <w:t>10</w:t>
      </w:r>
      <w:r>
        <w:rPr>
          <w:noProof/>
        </w:rPr>
        <w:fldChar w:fldCharType="end"/>
      </w:r>
      <w:bookmarkEnd w:id="19"/>
      <w:r>
        <w:t xml:space="preserve"> korrupt data efter eksponentiel </w:t>
      </w:r>
      <w:proofErr w:type="spellStart"/>
      <w:r>
        <w:t>midlingsfilteret</w:t>
      </w:r>
      <w:proofErr w:type="spellEnd"/>
    </w:p>
    <w:p w:rsidR="00FC3724" w:rsidRPr="00FE53DD" w:rsidRDefault="00FC3724" w:rsidP="00FC3724">
      <w:r>
        <w:t xml:space="preserve">Der kan ses en tydelig </w:t>
      </w:r>
      <w:proofErr w:type="spellStart"/>
      <w:r>
        <w:t>peak</w:t>
      </w:r>
      <w:proofErr w:type="spellEnd"/>
      <w:r>
        <w:t xml:space="preserve"> i den punkt hvor det korrupte data punkt ligger. Men når vi filtrerer det med et median-filter, så forsvinder </w:t>
      </w:r>
      <w:proofErr w:type="spellStart"/>
      <w:r>
        <w:t>peaken</w:t>
      </w:r>
      <w:proofErr w:type="spellEnd"/>
      <w:r>
        <w:t xml:space="preserve">, se </w:t>
      </w:r>
      <w:r>
        <w:fldChar w:fldCharType="begin"/>
      </w:r>
      <w:r>
        <w:instrText xml:space="preserve"> REF _Ref448416112 \h </w:instrText>
      </w:r>
      <w:r>
        <w:fldChar w:fldCharType="separate"/>
      </w:r>
      <w:r w:rsidR="00A35C25">
        <w:t xml:space="preserve">Figur </w:t>
      </w:r>
      <w:r w:rsidR="00A35C25">
        <w:rPr>
          <w:noProof/>
        </w:rPr>
        <w:t>11</w:t>
      </w:r>
      <w:r>
        <w:fldChar w:fldCharType="end"/>
      </w:r>
      <w:r>
        <w:t>.</w:t>
      </w:r>
    </w:p>
    <w:p w:rsidR="00FC3724" w:rsidRDefault="00FC3724" w:rsidP="00FC3724">
      <w:pPr>
        <w:keepNext/>
      </w:pPr>
      <w:r>
        <w:rPr>
          <w:noProof/>
          <w:lang w:eastAsia="da-DK"/>
        </w:rPr>
        <w:lastRenderedPageBreak/>
        <w:drawing>
          <wp:inline distT="0" distB="0" distL="0" distR="0" wp14:anchorId="4ED605C8" wp14:editId="03A8A466">
            <wp:extent cx="4922520" cy="3924300"/>
            <wp:effectExtent l="0" t="0" r="0" b="0"/>
            <wp:docPr id="13" name="Billede 13" descr="C:\Users\Naiyun\Downloads\12992758_10207308126716054_14761930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yun\Downloads\12992758_10207308126716054_1476193051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2520" cy="3924300"/>
                    </a:xfrm>
                    <a:prstGeom prst="rect">
                      <a:avLst/>
                    </a:prstGeom>
                    <a:noFill/>
                    <a:ln>
                      <a:noFill/>
                    </a:ln>
                  </pic:spPr>
                </pic:pic>
              </a:graphicData>
            </a:graphic>
          </wp:inline>
        </w:drawing>
      </w:r>
    </w:p>
    <w:p w:rsidR="00FC3724" w:rsidRDefault="00FC3724" w:rsidP="00FC3724">
      <w:pPr>
        <w:pStyle w:val="Billedtekst"/>
        <w:rPr>
          <w:noProof/>
        </w:rPr>
      </w:pPr>
      <w:bookmarkStart w:id="20" w:name="_Ref448416112"/>
      <w:r>
        <w:t xml:space="preserve">Figur </w:t>
      </w:r>
      <w:r>
        <w:fldChar w:fldCharType="begin"/>
      </w:r>
      <w:r>
        <w:instrText xml:space="preserve"> SEQ Figur \* ARABIC </w:instrText>
      </w:r>
      <w:r>
        <w:fldChar w:fldCharType="separate"/>
      </w:r>
      <w:r w:rsidR="00A35C25">
        <w:rPr>
          <w:noProof/>
        </w:rPr>
        <w:t>11</w:t>
      </w:r>
      <w:r>
        <w:rPr>
          <w:noProof/>
        </w:rPr>
        <w:fldChar w:fldCharType="end"/>
      </w:r>
      <w:bookmarkEnd w:id="20"/>
      <w:r w:rsidRPr="00FE53DD">
        <w:t xml:space="preserve"> </w:t>
      </w:r>
      <w:r>
        <w:t xml:space="preserve">korrupt data efter eksponentiel </w:t>
      </w:r>
      <w:proofErr w:type="spellStart"/>
      <w:r>
        <w:t>midian</w:t>
      </w:r>
      <w:proofErr w:type="spellEnd"/>
      <w:r>
        <w:t>-filteret</w:t>
      </w:r>
    </w:p>
    <w:p w:rsidR="00FC3724" w:rsidRDefault="00FC3724" w:rsidP="00204A84"/>
    <w:p w:rsidR="00204A84" w:rsidRDefault="00204A84" w:rsidP="00477302">
      <w:pPr>
        <w:pStyle w:val="Overskrift1"/>
      </w:pPr>
      <w:bookmarkStart w:id="21" w:name="_Toc448759948"/>
      <w:r>
        <w:t xml:space="preserve">Opgave 3 – System </w:t>
      </w:r>
      <w:r w:rsidR="00D62980">
        <w:t>O</w:t>
      </w:r>
      <w:r>
        <w:t>vervejelser</w:t>
      </w:r>
      <w:bookmarkEnd w:id="21"/>
    </w:p>
    <w:p w:rsidR="00477302" w:rsidRDefault="00477302" w:rsidP="00477302">
      <w:pPr>
        <w:rPr>
          <w:noProof/>
        </w:rPr>
      </w:pPr>
      <w:r>
        <w:rPr>
          <w:noProof/>
        </w:rPr>
        <w:t xml:space="preserve">Støjens spredning kan findes ud fra gennemsnittet af spredningen fra signalet uden belastning og med belastning. </w:t>
      </w:r>
    </w:p>
    <w:p w:rsidR="00477302" w:rsidRPr="00BC399E" w:rsidRDefault="00477302" w:rsidP="00477302">
      <w:pPr>
        <w:rPr>
          <w:noProof/>
        </w:rPr>
      </w:pPr>
      <m:oMathPara>
        <m:oMath>
          <m:r>
            <w:rPr>
              <w:rFonts w:ascii="Cambria Math" w:hAnsi="Cambria Math"/>
              <w:noProof/>
            </w:rPr>
            <m:t>sprednin</m:t>
          </m:r>
          <m:sSub>
            <m:sSubPr>
              <m:ctrlPr>
                <w:rPr>
                  <w:rFonts w:ascii="Cambria Math" w:hAnsi="Cambria Math"/>
                  <w:i/>
                  <w:noProof/>
                </w:rPr>
              </m:ctrlPr>
            </m:sSubPr>
            <m:e>
              <m:r>
                <w:rPr>
                  <w:rFonts w:ascii="Cambria Math" w:hAnsi="Cambria Math"/>
                  <w:noProof/>
                </w:rPr>
                <m:t>g</m:t>
              </m:r>
            </m:e>
            <m:sub>
              <m:r>
                <w:rPr>
                  <w:rFonts w:ascii="Cambria Math" w:hAnsi="Cambria Math"/>
                  <w:noProof/>
                </w:rPr>
                <m:t>støj i step</m:t>
              </m:r>
            </m:sub>
          </m:sSub>
          <m:r>
            <w:rPr>
              <w:rFonts w:ascii="Cambria Math" w:hAnsi="Cambria Math"/>
              <w:noProof/>
            </w:rPr>
            <m:t>=3.79 step</m:t>
          </m:r>
        </m:oMath>
      </m:oMathPara>
    </w:p>
    <w:p w:rsidR="00477302" w:rsidRDefault="00477302" w:rsidP="00477302">
      <w:pPr>
        <w:rPr>
          <w:noProof/>
        </w:rPr>
      </w:pPr>
      <w:r>
        <w:rPr>
          <w:noProof/>
        </w:rPr>
        <w:t>Spredningens enhed er i steps og det skal så omregnes til gram, det kan gøres vha. LSB fra før.</w:t>
      </w:r>
    </w:p>
    <w:p w:rsidR="00477302" w:rsidRPr="00BC399E" w:rsidRDefault="00477302" w:rsidP="00477302">
      <w:pPr>
        <w:rPr>
          <w:noProof/>
        </w:rPr>
      </w:pPr>
      <m:oMathPara>
        <m:oMath>
          <m:r>
            <w:rPr>
              <w:rFonts w:ascii="Cambria Math" w:hAnsi="Cambria Math"/>
              <w:noProof/>
            </w:rPr>
            <m:t>sprednin</m:t>
          </m:r>
          <m:sSub>
            <m:sSubPr>
              <m:ctrlPr>
                <w:rPr>
                  <w:rFonts w:ascii="Cambria Math" w:hAnsi="Cambria Math"/>
                  <w:i/>
                  <w:noProof/>
                </w:rPr>
              </m:ctrlPr>
            </m:sSubPr>
            <m:e>
              <m:r>
                <w:rPr>
                  <w:rFonts w:ascii="Cambria Math" w:hAnsi="Cambria Math"/>
                  <w:noProof/>
                </w:rPr>
                <m:t>g</m:t>
              </m:r>
            </m:e>
            <m:sub>
              <m:r>
                <w:rPr>
                  <w:rFonts w:ascii="Cambria Math" w:hAnsi="Cambria Math"/>
                  <w:noProof/>
                </w:rPr>
                <m:t>støj i gram</m:t>
              </m:r>
            </m:sub>
          </m:sSub>
          <m:r>
            <w:rPr>
              <w:rFonts w:ascii="Cambria Math" w:hAnsi="Cambria Math"/>
              <w:noProof/>
            </w:rPr>
            <m:t>=sprednin</m:t>
          </m:r>
          <m:sSub>
            <m:sSubPr>
              <m:ctrlPr>
                <w:rPr>
                  <w:rFonts w:ascii="Cambria Math" w:hAnsi="Cambria Math"/>
                  <w:i/>
                  <w:noProof/>
                </w:rPr>
              </m:ctrlPr>
            </m:sSubPr>
            <m:e>
              <m:r>
                <w:rPr>
                  <w:rFonts w:ascii="Cambria Math" w:hAnsi="Cambria Math"/>
                  <w:noProof/>
                </w:rPr>
                <m:t>g</m:t>
              </m:r>
            </m:e>
            <m:sub>
              <m:r>
                <w:rPr>
                  <w:rFonts w:ascii="Cambria Math" w:hAnsi="Cambria Math"/>
                  <w:noProof/>
                </w:rPr>
                <m:t>støj i step</m:t>
              </m:r>
            </m:sub>
          </m:sSub>
          <m:r>
            <w:rPr>
              <w:rFonts w:ascii="Cambria Math" w:hAnsi="Cambria Math"/>
              <w:noProof/>
            </w:rPr>
            <m:t>*LSB</m:t>
          </m:r>
        </m:oMath>
      </m:oMathPara>
    </w:p>
    <w:p w:rsidR="00477302" w:rsidRPr="00BC399E" w:rsidRDefault="00477302" w:rsidP="00477302">
      <w:pPr>
        <w:rPr>
          <w:noProof/>
        </w:rPr>
      </w:pPr>
      <m:oMathPara>
        <m:oMath>
          <m:r>
            <w:rPr>
              <w:rFonts w:ascii="Cambria Math" w:hAnsi="Cambria Math"/>
              <w:noProof/>
            </w:rPr>
            <m:t>=&gt;12.6g=3.79 step*3.34</m:t>
          </m:r>
          <m:f>
            <m:fPr>
              <m:ctrlPr>
                <w:rPr>
                  <w:rFonts w:ascii="Cambria Math" w:hAnsi="Cambria Math"/>
                  <w:i/>
                  <w:noProof/>
                </w:rPr>
              </m:ctrlPr>
            </m:fPr>
            <m:num>
              <m:r>
                <w:rPr>
                  <w:rFonts w:ascii="Cambria Math" w:hAnsi="Cambria Math"/>
                  <w:noProof/>
                </w:rPr>
                <m:t>g</m:t>
              </m:r>
            </m:num>
            <m:den>
              <m:r>
                <w:rPr>
                  <w:rFonts w:ascii="Cambria Math" w:hAnsi="Cambria Math"/>
                  <w:noProof/>
                </w:rPr>
                <m:t>step</m:t>
              </m:r>
            </m:den>
          </m:f>
        </m:oMath>
      </m:oMathPara>
    </w:p>
    <w:p w:rsidR="00477302" w:rsidRDefault="00477302" w:rsidP="00477302">
      <w:pPr>
        <w:rPr>
          <w:noProof/>
        </w:rPr>
      </w:pPr>
      <w:r>
        <w:rPr>
          <w:noProof/>
        </w:rPr>
        <w:t xml:space="preserve">Fordi </w:t>
      </w:r>
      <w:r>
        <w:rPr>
          <w:sz w:val="23"/>
          <w:szCs w:val="23"/>
        </w:rPr>
        <w:t>støjens spredning skal ligge på under 1/10 af værdien af det mindst betydende ciffer, skal vi gange spredning med 10 for at få det mindst betydende ciffer.</w:t>
      </w:r>
    </w:p>
    <w:p w:rsidR="00477302" w:rsidRPr="00BC399E" w:rsidRDefault="00477302" w:rsidP="00477302">
      <w:pPr>
        <w:rPr>
          <w:noProof/>
        </w:rPr>
      </w:pPr>
      <m:oMathPara>
        <m:oMath>
          <m:r>
            <w:rPr>
              <w:rFonts w:ascii="Cambria Math" w:hAnsi="Cambria Math"/>
              <w:noProof/>
            </w:rPr>
            <m:t>126g=12.6g*10</m:t>
          </m:r>
        </m:oMath>
      </m:oMathPara>
    </w:p>
    <w:p w:rsidR="00B04ECD" w:rsidRPr="00204A84" w:rsidRDefault="00477302" w:rsidP="00204A84">
      <w:pPr>
        <w:rPr>
          <w:noProof/>
        </w:rPr>
      </w:pPr>
      <w:r>
        <w:rPr>
          <w:noProof/>
        </w:rPr>
        <w:t>Hvis 5kg skal vises i displayet, bliver der nød</w:t>
      </w:r>
      <w:r w:rsidR="009E2B3C">
        <w:rPr>
          <w:noProof/>
        </w:rPr>
        <w:t>t til at være 2 betydende cifre -</w:t>
      </w:r>
      <w:r>
        <w:rPr>
          <w:noProof/>
        </w:rPr>
        <w:t xml:space="preserve"> et på enernes plads og et på en  tiendedels plads</w:t>
      </w:r>
      <w:r w:rsidR="009E2B3C">
        <w:rPr>
          <w:noProof/>
        </w:rPr>
        <w:t>en</w:t>
      </w:r>
      <w:r>
        <w:rPr>
          <w:noProof/>
        </w:rPr>
        <w:t>.</w:t>
      </w:r>
    </w:p>
    <w:sectPr w:rsidR="00B04ECD" w:rsidRPr="00204A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84"/>
    <w:rsid w:val="00022CFE"/>
    <w:rsid w:val="00041C3D"/>
    <w:rsid w:val="00080475"/>
    <w:rsid w:val="000C7DD4"/>
    <w:rsid w:val="00151B81"/>
    <w:rsid w:val="00191255"/>
    <w:rsid w:val="00204A84"/>
    <w:rsid w:val="0029048B"/>
    <w:rsid w:val="00387CF7"/>
    <w:rsid w:val="00477302"/>
    <w:rsid w:val="005339B1"/>
    <w:rsid w:val="00657217"/>
    <w:rsid w:val="006B731F"/>
    <w:rsid w:val="0079030C"/>
    <w:rsid w:val="007E67BC"/>
    <w:rsid w:val="008B7126"/>
    <w:rsid w:val="009E2B3C"/>
    <w:rsid w:val="009E2C5C"/>
    <w:rsid w:val="009E7AB9"/>
    <w:rsid w:val="00A35C25"/>
    <w:rsid w:val="00B04ECD"/>
    <w:rsid w:val="00BE41DE"/>
    <w:rsid w:val="00BF1EBA"/>
    <w:rsid w:val="00CD38C7"/>
    <w:rsid w:val="00D62980"/>
    <w:rsid w:val="00E23D0D"/>
    <w:rsid w:val="00EF7961"/>
    <w:rsid w:val="00F2275D"/>
    <w:rsid w:val="00FC3724"/>
    <w:rsid w:val="00FE08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5525"/>
  <w15:chartTrackingRefBased/>
  <w15:docId w15:val="{2971FC12-D064-4D16-BE6A-8D6FF077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A84"/>
    <w:rPr>
      <w:rFonts w:eastAsiaTheme="minorEastAsia"/>
      <w:lang w:eastAsia="zh-CN"/>
    </w:rPr>
  </w:style>
  <w:style w:type="paragraph" w:styleId="Overskrift1">
    <w:name w:val="heading 1"/>
    <w:basedOn w:val="Normal"/>
    <w:next w:val="Normal"/>
    <w:link w:val="Overskrift1Tegn"/>
    <w:uiPriority w:val="9"/>
    <w:qFormat/>
    <w:rsid w:val="00204A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0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22C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04A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04A84"/>
    <w:rPr>
      <w:rFonts w:asciiTheme="majorHAnsi" w:eastAsiaTheme="majorEastAsia" w:hAnsiTheme="majorHAnsi" w:cstheme="majorBidi"/>
      <w:spacing w:val="-10"/>
      <w:kern w:val="28"/>
      <w:sz w:val="56"/>
      <w:szCs w:val="56"/>
      <w:lang w:eastAsia="zh-CN"/>
    </w:rPr>
  </w:style>
  <w:style w:type="table" w:styleId="Tabel-Gitter">
    <w:name w:val="Table Grid"/>
    <w:basedOn w:val="Tabel-Normal"/>
    <w:uiPriority w:val="39"/>
    <w:rsid w:val="00204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204A84"/>
    <w:rPr>
      <w:rFonts w:asciiTheme="majorHAnsi" w:eastAsiaTheme="majorEastAsia" w:hAnsiTheme="majorHAnsi" w:cstheme="majorBidi"/>
      <w:color w:val="2E74B5" w:themeColor="accent1" w:themeShade="BF"/>
      <w:sz w:val="32"/>
      <w:szCs w:val="32"/>
      <w:lang w:eastAsia="zh-CN"/>
    </w:rPr>
  </w:style>
  <w:style w:type="paragraph" w:styleId="Overskrift">
    <w:name w:val="TOC Heading"/>
    <w:basedOn w:val="Overskrift1"/>
    <w:next w:val="Normal"/>
    <w:uiPriority w:val="39"/>
    <w:unhideWhenUsed/>
    <w:qFormat/>
    <w:rsid w:val="00204A84"/>
    <w:pPr>
      <w:outlineLvl w:val="9"/>
    </w:pPr>
    <w:rPr>
      <w:lang w:eastAsia="da-DK"/>
    </w:rPr>
  </w:style>
  <w:style w:type="paragraph" w:styleId="Indholdsfortegnelse1">
    <w:name w:val="toc 1"/>
    <w:basedOn w:val="Normal"/>
    <w:next w:val="Normal"/>
    <w:autoRedefine/>
    <w:uiPriority w:val="39"/>
    <w:unhideWhenUsed/>
    <w:rsid w:val="00D62980"/>
    <w:pPr>
      <w:spacing w:after="100"/>
    </w:pPr>
  </w:style>
  <w:style w:type="character" w:styleId="Hyperlink">
    <w:name w:val="Hyperlink"/>
    <w:basedOn w:val="Standardskrifttypeiafsnit"/>
    <w:uiPriority w:val="99"/>
    <w:unhideWhenUsed/>
    <w:rsid w:val="00D62980"/>
    <w:rPr>
      <w:color w:val="0563C1" w:themeColor="hyperlink"/>
      <w:u w:val="single"/>
    </w:rPr>
  </w:style>
  <w:style w:type="character" w:customStyle="1" w:styleId="Overskrift2Tegn">
    <w:name w:val="Overskrift 2 Tegn"/>
    <w:basedOn w:val="Standardskrifttypeiafsnit"/>
    <w:link w:val="Overskrift2"/>
    <w:uiPriority w:val="9"/>
    <w:rsid w:val="00080475"/>
    <w:rPr>
      <w:rFonts w:asciiTheme="majorHAnsi" w:eastAsiaTheme="majorEastAsia" w:hAnsiTheme="majorHAnsi" w:cstheme="majorBidi"/>
      <w:color w:val="2E74B5" w:themeColor="accent1" w:themeShade="BF"/>
      <w:sz w:val="26"/>
      <w:szCs w:val="26"/>
      <w:lang w:eastAsia="zh-CN"/>
    </w:rPr>
  </w:style>
  <w:style w:type="paragraph" w:styleId="Billedtekst">
    <w:name w:val="caption"/>
    <w:basedOn w:val="Normal"/>
    <w:next w:val="Normal"/>
    <w:uiPriority w:val="35"/>
    <w:unhideWhenUsed/>
    <w:qFormat/>
    <w:rsid w:val="000C7DD4"/>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022CFE"/>
    <w:rPr>
      <w:rFonts w:asciiTheme="majorHAnsi" w:eastAsiaTheme="majorEastAsia" w:hAnsiTheme="majorHAnsi" w:cstheme="majorBidi"/>
      <w:color w:val="1F4D78" w:themeColor="accent1" w:themeShade="7F"/>
      <w:sz w:val="24"/>
      <w:szCs w:val="24"/>
      <w:lang w:eastAsia="zh-CN"/>
    </w:rPr>
  </w:style>
  <w:style w:type="character" w:styleId="Pladsholdertekst">
    <w:name w:val="Placeholder Text"/>
    <w:basedOn w:val="Standardskrifttypeiafsnit"/>
    <w:uiPriority w:val="99"/>
    <w:semiHidden/>
    <w:rsid w:val="00022CFE"/>
    <w:rPr>
      <w:color w:val="808080"/>
    </w:rPr>
  </w:style>
  <w:style w:type="paragraph" w:styleId="Indholdsfortegnelse2">
    <w:name w:val="toc 2"/>
    <w:basedOn w:val="Normal"/>
    <w:next w:val="Normal"/>
    <w:autoRedefine/>
    <w:uiPriority w:val="39"/>
    <w:unhideWhenUsed/>
    <w:rsid w:val="001912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9C372-5B2D-4E72-814D-7F8E2460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1175</Words>
  <Characters>7168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Gadegaard</dc:creator>
  <cp:keywords/>
  <dc:description/>
  <cp:lastModifiedBy>Frederik Gadegaard</cp:lastModifiedBy>
  <cp:revision>14</cp:revision>
  <cp:lastPrinted>2016-04-18T14:27:00Z</cp:lastPrinted>
  <dcterms:created xsi:type="dcterms:W3CDTF">2016-04-14T10:42:00Z</dcterms:created>
  <dcterms:modified xsi:type="dcterms:W3CDTF">2016-04-18T14:41:00Z</dcterms:modified>
</cp:coreProperties>
</file>