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A69" w:rsidRPr="006166A9" w:rsidRDefault="00567AEF" w:rsidP="00567AEF">
      <w:pPr>
        <w:pStyle w:val="Heading1"/>
        <w:jc w:val="center"/>
      </w:pPr>
      <w:r w:rsidRPr="006166A9">
        <w:t>Disposition 3 – FIR/IIR</w:t>
      </w:r>
    </w:p>
    <w:p w:rsidR="00567AEF" w:rsidRPr="006166A9" w:rsidRDefault="00567AEF" w:rsidP="00567AEF"/>
    <w:p w:rsidR="00567AEF" w:rsidRPr="006166A9" w:rsidRDefault="00567AEF" w:rsidP="00567AEF">
      <w:pPr>
        <w:pStyle w:val="Heading2"/>
      </w:pPr>
      <w:r w:rsidRPr="006166A9">
        <w:t xml:space="preserve">FIR </w:t>
      </w:r>
      <w:r w:rsidR="00AD2185" w:rsidRPr="006166A9">
        <w:t>filter</w:t>
      </w:r>
    </w:p>
    <w:p w:rsidR="009F6BDB" w:rsidRPr="006166A9" w:rsidRDefault="00BB274C" w:rsidP="00567AEF">
      <w:r w:rsidRPr="006166A9">
        <w:rPr>
          <w:b/>
          <w:i/>
        </w:rPr>
        <w:t>Intro</w:t>
      </w:r>
      <w:r w:rsidRPr="006166A9">
        <w:t xml:space="preserve">: </w:t>
      </w:r>
    </w:p>
    <w:p w:rsidR="00E62B86" w:rsidRDefault="00BB274C" w:rsidP="00567AEF">
      <w:r w:rsidRPr="00BB274C">
        <w:t xml:space="preserve">Der er to ting som beskriver </w:t>
      </w:r>
      <w:r>
        <w:t xml:space="preserve">et </w:t>
      </w:r>
      <w:r w:rsidR="00E62B86">
        <w:t>FIR filters fr</w:t>
      </w:r>
      <w:r w:rsidR="00AD2185">
        <w:t xml:space="preserve">ekvens </w:t>
      </w:r>
      <w:proofErr w:type="spellStart"/>
      <w:r w:rsidR="00AD2185">
        <w:t>response</w:t>
      </w:r>
      <w:proofErr w:type="spellEnd"/>
      <w:r w:rsidR="00AD2185">
        <w:t>. Antal af taps (</w:t>
      </w:r>
      <w:r w:rsidR="00E62B86">
        <w:t>filter koefficienter</w:t>
      </w:r>
      <w:r w:rsidR="00AD2185">
        <w:t>)</w:t>
      </w:r>
      <w:r w:rsidR="00E62B86">
        <w:t xml:space="preserve"> og st</w:t>
      </w:r>
      <w:r w:rsidR="00AD2185">
        <w:t>ørrelsen af disse koefficienter.</w:t>
      </w:r>
    </w:p>
    <w:p w:rsidR="00AD2185" w:rsidRDefault="00AD2185" w:rsidP="00567AEF">
      <w:r>
        <w:t>Facts:</w:t>
      </w:r>
    </w:p>
    <w:p w:rsidR="00662B68" w:rsidRDefault="00662B68" w:rsidP="00662B68">
      <w:pPr>
        <w:pStyle w:val="ListParagraph"/>
        <w:numPr>
          <w:ilvl w:val="0"/>
          <w:numId w:val="1"/>
        </w:numPr>
      </w:pPr>
      <w:r>
        <w:t xml:space="preserve">For FIR filtre, vil dets </w:t>
      </w:r>
      <w:proofErr w:type="spellStart"/>
      <w:r>
        <w:t>impulse</w:t>
      </w:r>
      <w:proofErr w:type="spellEnd"/>
      <w:r>
        <w:t xml:space="preserve"> </w:t>
      </w:r>
      <w:proofErr w:type="spellStart"/>
      <w:r>
        <w:t>response</w:t>
      </w:r>
      <w:proofErr w:type="spellEnd"/>
      <w:r>
        <w:t xml:space="preserve"> og filter koefficienter være identiske. </w:t>
      </w:r>
    </w:p>
    <w:p w:rsidR="00662B68" w:rsidRDefault="00662B68" w:rsidP="00662B68">
      <w:pPr>
        <w:pStyle w:val="ListParagraph"/>
        <w:numPr>
          <w:ilvl w:val="0"/>
          <w:numId w:val="1"/>
        </w:numPr>
      </w:pPr>
      <w:proofErr w:type="spellStart"/>
      <w:r>
        <w:t>Convolution</w:t>
      </w:r>
      <w:proofErr w:type="spellEnd"/>
      <w:r>
        <w:t xml:space="preserve"> i tidsdomænet er det samme som multiplikation i frekvensdomænet og omvendt. </w:t>
      </w:r>
    </w:p>
    <w:p w:rsidR="00662B68" w:rsidRDefault="00662B68" w:rsidP="00662B68">
      <w:pPr>
        <w:jc w:val="center"/>
      </w:pPr>
      <w:r>
        <w:rPr>
          <w:noProof/>
          <w:lang w:eastAsia="da-DK"/>
        </w:rPr>
        <w:drawing>
          <wp:inline distT="0" distB="0" distL="0" distR="0" wp14:anchorId="598E4540" wp14:editId="2A364B5B">
            <wp:extent cx="2340891" cy="586853"/>
            <wp:effectExtent l="0" t="0" r="2540" b="381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1759" cy="662280"/>
                    </a:xfrm>
                    <a:prstGeom prst="rect">
                      <a:avLst/>
                    </a:prstGeom>
                  </pic:spPr>
                </pic:pic>
              </a:graphicData>
            </a:graphic>
          </wp:inline>
        </w:drawing>
      </w:r>
    </w:p>
    <w:p w:rsidR="00E62B86" w:rsidRDefault="009F6BDB" w:rsidP="00567AEF">
      <w:proofErr w:type="spellStart"/>
      <w:r w:rsidRPr="009F6BDB">
        <w:rPr>
          <w:b/>
          <w:i/>
        </w:rPr>
        <w:t>Convolution</w:t>
      </w:r>
      <w:proofErr w:type="spellEnd"/>
      <w:r>
        <w:t xml:space="preserve">: </w:t>
      </w:r>
    </w:p>
    <w:p w:rsidR="009F6BDB" w:rsidRDefault="009F6BDB" w:rsidP="00567AEF">
      <w:r>
        <w:t xml:space="preserve">Herunder ses formlen for </w:t>
      </w:r>
      <w:proofErr w:type="spellStart"/>
      <w:r>
        <w:t>convolution</w:t>
      </w:r>
      <w:proofErr w:type="spellEnd"/>
      <w:r>
        <w:t xml:space="preserve"> af et filter h(k) og et input signal x(n-k), hvor det ses at input og filter multipliceres med hinanden, dog i omvendt rækkefølge. M er antal filter-koefficienter. K går da fra 0 til antal filter orden minus 1 fordi K starter ved 0. </w:t>
      </w:r>
    </w:p>
    <w:p w:rsidR="00662B68" w:rsidRDefault="009F6BDB" w:rsidP="00567AEF">
      <w:r>
        <w:t xml:space="preserve">For hvert output, y(n), beregnes der ud fra multiplikationer af M-antal input med M-antal filter koefficienter. </w:t>
      </w:r>
    </w:p>
    <w:p w:rsidR="009F6BDB" w:rsidRPr="00BB274C" w:rsidRDefault="009F6BDB" w:rsidP="009F6BDB">
      <w:pPr>
        <w:jc w:val="center"/>
      </w:pPr>
      <w:r>
        <w:rPr>
          <w:noProof/>
          <w:lang w:eastAsia="da-DK"/>
        </w:rPr>
        <w:drawing>
          <wp:inline distT="0" distB="0" distL="0" distR="0" wp14:anchorId="5DDA4B68" wp14:editId="7B82F110">
            <wp:extent cx="1477596" cy="764274"/>
            <wp:effectExtent l="0" t="0" r="889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2825" cy="792841"/>
                    </a:xfrm>
                    <a:prstGeom prst="rect">
                      <a:avLst/>
                    </a:prstGeom>
                  </pic:spPr>
                </pic:pic>
              </a:graphicData>
            </a:graphic>
          </wp:inline>
        </w:drawing>
      </w:r>
    </w:p>
    <w:p w:rsidR="00567AEF" w:rsidRPr="00662B68" w:rsidRDefault="00662B68" w:rsidP="00567AEF">
      <w:pPr>
        <w:rPr>
          <w:b/>
          <w:i/>
        </w:rPr>
      </w:pPr>
      <w:r w:rsidRPr="00662B68">
        <w:rPr>
          <w:b/>
          <w:i/>
        </w:rPr>
        <w:t xml:space="preserve">Transient </w:t>
      </w:r>
      <w:proofErr w:type="spellStart"/>
      <w:r w:rsidRPr="00662B68">
        <w:rPr>
          <w:b/>
          <w:i/>
        </w:rPr>
        <w:t>Response</w:t>
      </w:r>
      <w:proofErr w:type="spellEnd"/>
      <w:r w:rsidRPr="00662B68">
        <w:rPr>
          <w:b/>
          <w:i/>
        </w:rPr>
        <w:t xml:space="preserve">: </w:t>
      </w:r>
    </w:p>
    <w:p w:rsidR="00662B68" w:rsidRDefault="00662B68" w:rsidP="00567AEF">
      <w:r>
        <w:t>For FIR filtre, vil et filtreret sinus input, ikke ligne en sinus ”</w:t>
      </w:r>
      <w:proofErr w:type="spellStart"/>
      <w:r>
        <w:t>instant</w:t>
      </w:r>
      <w:proofErr w:type="spellEnd"/>
      <w:r>
        <w:t xml:space="preserve">” på outputtet, men i stedet have et </w:t>
      </w:r>
      <w:proofErr w:type="spellStart"/>
      <w:r>
        <w:t>delay</w:t>
      </w:r>
      <w:proofErr w:type="spellEnd"/>
      <w:r>
        <w:t xml:space="preserve">. Kigges der på billedet nedenunder, ses det at de første 4 (5-ish) output-samples ikke ligner normalt sinusformet kurve, men snarer en voksende eksponentiel funktion. Disse 4-5 samples er filterets transiente </w:t>
      </w:r>
      <w:proofErr w:type="spellStart"/>
      <w:r>
        <w:t>response</w:t>
      </w:r>
      <w:proofErr w:type="spellEnd"/>
      <w:r>
        <w:t>, og længden af dette forløb er lig antal unit-</w:t>
      </w:r>
      <w:proofErr w:type="spellStart"/>
      <w:proofErr w:type="gramStart"/>
      <w:r>
        <w:t>delay</w:t>
      </w:r>
      <w:proofErr w:type="spellEnd"/>
      <w:r>
        <w:t xml:space="preserve">  elementer</w:t>
      </w:r>
      <w:proofErr w:type="gramEnd"/>
      <w:r>
        <w:t>, D (sagt på en anden måde, antal filter koefficienter</w:t>
      </w:r>
      <w:r w:rsidR="003706DF">
        <w:t xml:space="preserve">). Herefter påbegyndes </w:t>
      </w:r>
      <w:proofErr w:type="spellStart"/>
      <w:r w:rsidR="003706DF">
        <w:t>steady-state</w:t>
      </w:r>
      <w:proofErr w:type="spellEnd"/>
      <w:r w:rsidR="003706DF">
        <w:t xml:space="preserve"> responset. Dette betyder at de første FIR filter output er ikke valide, før D+1 input samples er processeret.  </w:t>
      </w:r>
    </w:p>
    <w:p w:rsidR="00662B68" w:rsidRDefault="00662B68" w:rsidP="003706DF">
      <w:pPr>
        <w:jc w:val="center"/>
      </w:pPr>
      <w:r>
        <w:rPr>
          <w:noProof/>
          <w:lang w:eastAsia="da-DK"/>
        </w:rPr>
        <w:lastRenderedPageBreak/>
        <w:drawing>
          <wp:inline distT="0" distB="0" distL="0" distR="0" wp14:anchorId="3AC2624E" wp14:editId="5F46E7D0">
            <wp:extent cx="5186150" cy="2646884"/>
            <wp:effectExtent l="0" t="0" r="0" b="127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3094" cy="2650428"/>
                    </a:xfrm>
                    <a:prstGeom prst="rect">
                      <a:avLst/>
                    </a:prstGeom>
                  </pic:spPr>
                </pic:pic>
              </a:graphicData>
            </a:graphic>
          </wp:inline>
        </w:drawing>
      </w:r>
    </w:p>
    <w:p w:rsidR="009F6BDB" w:rsidRPr="00BB274C" w:rsidRDefault="009F6BDB" w:rsidP="00567AEF"/>
    <w:p w:rsidR="00567AEF" w:rsidRPr="00AD2185" w:rsidRDefault="00567AEF" w:rsidP="00567AEF">
      <w:pPr>
        <w:pStyle w:val="Heading2"/>
      </w:pPr>
      <w:r w:rsidRPr="00AD2185">
        <w:t>IIR</w:t>
      </w:r>
      <w:r w:rsidR="00AD2185">
        <w:t xml:space="preserve"> filter</w:t>
      </w:r>
    </w:p>
    <w:p w:rsidR="00567AEF" w:rsidRDefault="00AD2185" w:rsidP="00567AEF">
      <w:pPr>
        <w:rPr>
          <w:b/>
          <w:i/>
        </w:rPr>
      </w:pPr>
      <w:r>
        <w:rPr>
          <w:b/>
          <w:i/>
        </w:rPr>
        <w:t>Intro:</w:t>
      </w:r>
    </w:p>
    <w:p w:rsidR="00AD2185" w:rsidRDefault="00AD2185" w:rsidP="00567AEF">
      <w:r>
        <w:t>IIR filter differentierer sig mest fra FIR filtre ved deres brug af feedback. Ved IIR filtre gemmes output værdierne og anvendes som led i overføringskarakteristikken. Allerede her er det værd at bide mærke i et meget vigtigt element i forbindelse med feedbacket. Feedback koefficienterne for IIR filtre beskrives altid som a-koefficienterne og er dem som er i nævneren (flyttes jo reelt set over på den anden si</w:t>
      </w:r>
      <w:r w:rsidR="00746959">
        <w:t xml:space="preserve">de sammen med y(n), y(n-1) osv.) Her er det meget vigtigt at a-koefficienternes størrelse er under 1. Ellers vil outputtet gå imod uendelig magnitude meget hurtigt. </w:t>
      </w:r>
    </w:p>
    <w:p w:rsidR="00746959" w:rsidRDefault="00746959" w:rsidP="00567AEF">
      <w:r>
        <w:t xml:space="preserve">Det er noget sværere at implementere IIR filtre end FIR filtre – der er mere som kan gå galt. Et FIR filter uden feedback, kan i princippet ikke blive ustabilt, ligesom et IIR filter kan. </w:t>
      </w:r>
    </w:p>
    <w:p w:rsidR="00746959" w:rsidRDefault="00746959" w:rsidP="00567AEF">
      <w:r>
        <w:t xml:space="preserve">Hvorfor så implementere IIR filtre overhoved? Svaret er at de er super effektive og kræver langt værre additioner og multiplikationer som for FIR, hvis de skal give tilsvarende/sammenlignelige frekvens </w:t>
      </w:r>
      <w:proofErr w:type="spellStart"/>
      <w:r>
        <w:t>responses</w:t>
      </w:r>
      <w:proofErr w:type="spellEnd"/>
      <w:r>
        <w:t xml:space="preserve">. Dette ses bedst illustreret i figuren nedenunder. </w:t>
      </w:r>
    </w:p>
    <w:p w:rsidR="00746959" w:rsidRPr="00AD2185" w:rsidRDefault="00746959" w:rsidP="00567AEF">
      <w:r>
        <w:rPr>
          <w:noProof/>
          <w:lang w:eastAsia="da-DK"/>
        </w:rPr>
        <w:drawing>
          <wp:inline distT="0" distB="0" distL="0" distR="0" wp14:anchorId="64D31D0B" wp14:editId="1B0A9227">
            <wp:extent cx="6120130" cy="1639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39570"/>
                    </a:xfrm>
                    <a:prstGeom prst="rect">
                      <a:avLst/>
                    </a:prstGeom>
                  </pic:spPr>
                </pic:pic>
              </a:graphicData>
            </a:graphic>
          </wp:inline>
        </w:drawing>
      </w:r>
    </w:p>
    <w:p w:rsidR="00567AEF" w:rsidRPr="00AD2185" w:rsidRDefault="00567AEF" w:rsidP="00567AEF"/>
    <w:p w:rsidR="00567AEF" w:rsidRPr="00AD2185" w:rsidRDefault="00567AEF" w:rsidP="00567AEF"/>
    <w:p w:rsidR="00AD2185" w:rsidRPr="00AD2185" w:rsidRDefault="00AD2185" w:rsidP="00567AEF">
      <w:pPr>
        <w:pStyle w:val="Heading2"/>
      </w:pPr>
    </w:p>
    <w:p w:rsidR="00AD2185" w:rsidRPr="00AD2185" w:rsidRDefault="00AD2185" w:rsidP="00AD2185">
      <w:pPr>
        <w:pStyle w:val="Heading2"/>
      </w:pPr>
      <w:r>
        <w:t xml:space="preserve">Analyse og design vha. poler/nul punkter </w:t>
      </w:r>
    </w:p>
    <w:p w:rsidR="003D5A3C" w:rsidRDefault="003D5A3C" w:rsidP="00567AEF"/>
    <w:p w:rsidR="003D5A3C" w:rsidRPr="003D5A3C" w:rsidRDefault="003D5A3C" w:rsidP="00567AEF">
      <w:pPr>
        <w:rPr>
          <w:b/>
          <w:i/>
        </w:rPr>
      </w:pPr>
      <w:r>
        <w:rPr>
          <w:b/>
          <w:i/>
        </w:rPr>
        <w:t>Enhedscirklen:</w:t>
      </w:r>
    </w:p>
    <w:p w:rsidR="003F6C0B" w:rsidRDefault="003F6C0B" w:rsidP="00567AEF">
      <w:r>
        <w:t xml:space="preserve">Når vi skal analysere/designe IIR filtre ud fra poler og </w:t>
      </w:r>
      <w:proofErr w:type="spellStart"/>
      <w:r>
        <w:t>nul-punkter</w:t>
      </w:r>
      <w:proofErr w:type="spellEnd"/>
      <w:r>
        <w:t xml:space="preserve"> i enhedscirklen, skal enhedscirklen først forstås. </w:t>
      </w:r>
    </w:p>
    <w:p w:rsidR="003F6C0B" w:rsidRDefault="003F6C0B" w:rsidP="00567AEF">
      <w:r>
        <w:t xml:space="preserve">Står man med en diskrete sekvens h(n), z-transformeres den som: </w:t>
      </w:r>
    </w:p>
    <w:p w:rsidR="003F6C0B" w:rsidRDefault="003F6C0B" w:rsidP="003F6C0B">
      <w:pPr>
        <w:jc w:val="center"/>
      </w:pPr>
      <w:r>
        <w:rPr>
          <w:noProof/>
          <w:lang w:eastAsia="da-DK"/>
        </w:rPr>
        <w:drawing>
          <wp:inline distT="0" distB="0" distL="0" distR="0" wp14:anchorId="469089E6" wp14:editId="5FE8A1B8">
            <wp:extent cx="18764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425" cy="1066800"/>
                    </a:xfrm>
                    <a:prstGeom prst="rect">
                      <a:avLst/>
                    </a:prstGeom>
                  </pic:spPr>
                </pic:pic>
              </a:graphicData>
            </a:graphic>
          </wp:inline>
        </w:drawing>
      </w:r>
    </w:p>
    <w:p w:rsidR="003D5A3C" w:rsidRDefault="003F6C0B" w:rsidP="003F6C0B">
      <w:pPr>
        <w:rPr>
          <w:rFonts w:eastAsiaTheme="minorEastAsia"/>
        </w:rPr>
      </w:pPr>
      <w:r>
        <w:t xml:space="preserve">Her er z komplekst. Z beskrives også ud fra dets polære form, </w:t>
      </w:r>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jωn</m:t>
            </m:r>
          </m:sup>
        </m:sSup>
      </m:oMath>
      <w:r>
        <w:rPr>
          <w:rFonts w:eastAsiaTheme="minorEastAsia"/>
        </w:rPr>
        <w:t xml:space="preserve"> hvor r en magnitude og </w:t>
      </w:r>
      <m:oMath>
        <m:r>
          <w:rPr>
            <w:rFonts w:ascii="Cambria Math" w:eastAsiaTheme="minorEastAsia" w:hAnsi="Cambria Math"/>
          </w:rPr>
          <m:t>ω</m:t>
        </m:r>
      </m:oMath>
      <w:r>
        <w:rPr>
          <w:rFonts w:eastAsiaTheme="minorEastAsia"/>
        </w:rPr>
        <w:t xml:space="preserve"> er eb vinkel. Z-transformationens poler og </w:t>
      </w:r>
      <w:proofErr w:type="spellStart"/>
      <w:r>
        <w:rPr>
          <w:rFonts w:eastAsiaTheme="minorEastAsia"/>
        </w:rPr>
        <w:t>nul-punkter</w:t>
      </w:r>
      <w:proofErr w:type="spellEnd"/>
      <w:r>
        <w:rPr>
          <w:rFonts w:eastAsiaTheme="minorEastAsia"/>
        </w:rPr>
        <w:t xml:space="preserve"> indtegnes i enhedscirklen (som i figur 6-13), i stedet for på den </w:t>
      </w:r>
      <w:proofErr w:type="spellStart"/>
      <w:r>
        <w:rPr>
          <w:rFonts w:eastAsiaTheme="minorEastAsia"/>
        </w:rPr>
        <w:t>reele</w:t>
      </w:r>
      <w:proofErr w:type="spellEnd"/>
      <w:r>
        <w:rPr>
          <w:rFonts w:eastAsiaTheme="minorEastAsia"/>
        </w:rPr>
        <w:t xml:space="preserve"> og imaginære akse ligesom s-planet (ligesom i figur 6-14).</w:t>
      </w:r>
      <w:r w:rsidR="003D5A3C">
        <w:rPr>
          <w:rFonts w:eastAsiaTheme="minorEastAsia"/>
        </w:rPr>
        <w:t xml:space="preserve"> Kigges der på figur 6-14, ses det at enhedscirklens start </w:t>
      </w:r>
      <m:oMath>
        <m:r>
          <w:rPr>
            <w:rFonts w:ascii="Cambria Math" w:eastAsiaTheme="minorEastAsia" w:hAnsi="Cambria Math"/>
          </w:rPr>
          <m:t>ω=0=</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=2π∙fs</m:t>
        </m:r>
      </m:oMath>
      <w:r w:rsidR="003D5A3C">
        <w:rPr>
          <w:rFonts w:eastAsiaTheme="minorEastAsia"/>
        </w:rPr>
        <w:t xml:space="preserve">. Dette betyder at drejer man én gang rundt i enhedscirklen, beskriver vinklerne frekvenserne liggende fra 0 Hz til fs </w:t>
      </w:r>
      <m:oMath>
        <m:r>
          <w:rPr>
            <w:rFonts w:ascii="Cambria Math" w:eastAsiaTheme="minorEastAsia" w:hAnsi="Cambria Math"/>
          </w:rPr>
          <m:t>(0 til 2π)</m:t>
        </m:r>
      </m:oMath>
      <w:r w:rsidR="003D5A3C">
        <w:rPr>
          <w:rFonts w:eastAsiaTheme="minorEastAsia"/>
        </w:rPr>
        <w:t xml:space="preserve">. Da vi kun repræsentere </w:t>
      </w:r>
      <w:proofErr w:type="spellStart"/>
      <w:r w:rsidR="003D5A3C">
        <w:rPr>
          <w:rFonts w:eastAsiaTheme="minorEastAsia"/>
        </w:rPr>
        <w:t>frekenser</w:t>
      </w:r>
      <w:proofErr w:type="spellEnd"/>
      <w:r w:rsidR="003D5A3C">
        <w:rPr>
          <w:rFonts w:eastAsiaTheme="minorEastAsia"/>
        </w:rPr>
        <w:t xml:space="preserve"> op til fs/2, vil vi typisk kun være interesseret i halvdelen af enhedscirklen </w:t>
      </w:r>
      <m:oMath>
        <m:r>
          <w:rPr>
            <w:rFonts w:ascii="Cambria Math" w:eastAsiaTheme="minorEastAsia" w:hAnsi="Cambria Math"/>
          </w:rPr>
          <m:t>(0 til π)</m:t>
        </m:r>
      </m:oMath>
      <w:r w:rsidR="003D5A3C">
        <w:rPr>
          <w:rFonts w:eastAsiaTheme="minorEastAsia"/>
        </w:rPr>
        <w:t xml:space="preserve"> eller </w:t>
      </w:r>
      <m:oMath>
        <m:r>
          <w:rPr>
            <w:rFonts w:ascii="Cambria Math" w:eastAsiaTheme="minorEastAsia" w:hAnsi="Cambria Math"/>
          </w:rPr>
          <m:t>(0 til</m:t>
        </m:r>
        <m:f>
          <m:fPr>
            <m:ctrlPr>
              <w:rPr>
                <w:rFonts w:ascii="Cambria Math" w:eastAsiaTheme="minorEastAsia" w:hAnsi="Cambria Math"/>
                <w:i/>
              </w:rPr>
            </m:ctrlPr>
          </m:fPr>
          <m:num>
            <m:r>
              <w:rPr>
                <w:rFonts w:ascii="Cambria Math" w:eastAsiaTheme="minorEastAsia" w:hAnsi="Cambria Math"/>
              </w:rPr>
              <m:t>fs</m:t>
            </m:r>
          </m:num>
          <m:den>
            <m:r>
              <w:rPr>
                <w:rFonts w:ascii="Cambria Math" w:eastAsiaTheme="minorEastAsia" w:hAnsi="Cambria Math"/>
              </w:rPr>
              <m:t>2</m:t>
            </m:r>
          </m:den>
        </m:f>
        <m:r>
          <w:rPr>
            <w:rFonts w:ascii="Cambria Math" w:eastAsiaTheme="minorEastAsia" w:hAnsi="Cambria Math"/>
          </w:rPr>
          <m:t>)</m:t>
        </m:r>
      </m:oMath>
      <w:r w:rsidR="003D5A3C">
        <w:rPr>
          <w:rFonts w:eastAsiaTheme="minorEastAsia"/>
        </w:rPr>
        <w:t xml:space="preserve">. </w:t>
      </w:r>
    </w:p>
    <w:p w:rsidR="003F6C0B" w:rsidRPr="003F6C0B" w:rsidRDefault="003F6C0B" w:rsidP="003F6C0B">
      <w:pPr>
        <w:jc w:val="center"/>
        <w:rPr>
          <w:b/>
        </w:rPr>
      </w:pPr>
      <w:r>
        <w:rPr>
          <w:noProof/>
          <w:lang w:eastAsia="da-DK"/>
        </w:rPr>
        <w:drawing>
          <wp:inline distT="0" distB="0" distL="0" distR="0" wp14:anchorId="078F652C" wp14:editId="34480B1D">
            <wp:extent cx="2872596" cy="232930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8228" cy="2350086"/>
                    </a:xfrm>
                    <a:prstGeom prst="rect">
                      <a:avLst/>
                    </a:prstGeom>
                  </pic:spPr>
                </pic:pic>
              </a:graphicData>
            </a:graphic>
          </wp:inline>
        </w:drawing>
      </w:r>
    </w:p>
    <w:p w:rsidR="00567AEF" w:rsidRPr="00AD2185" w:rsidRDefault="00567AEF" w:rsidP="00567AEF"/>
    <w:p w:rsidR="00567AEF" w:rsidRPr="00AD2185" w:rsidRDefault="003F6C0B" w:rsidP="00567AEF">
      <w:r>
        <w:rPr>
          <w:noProof/>
          <w:lang w:eastAsia="da-DK"/>
        </w:rPr>
        <w:lastRenderedPageBreak/>
        <w:drawing>
          <wp:inline distT="0" distB="0" distL="0" distR="0" wp14:anchorId="25F64FAD" wp14:editId="4BF81055">
            <wp:extent cx="612013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13610"/>
                    </a:xfrm>
                    <a:prstGeom prst="rect">
                      <a:avLst/>
                    </a:prstGeom>
                  </pic:spPr>
                </pic:pic>
              </a:graphicData>
            </a:graphic>
          </wp:inline>
        </w:drawing>
      </w:r>
    </w:p>
    <w:p w:rsidR="00567AEF" w:rsidRDefault="00567AEF" w:rsidP="00567AEF"/>
    <w:p w:rsidR="003D5A3C" w:rsidRDefault="003D5A3C" w:rsidP="00567AEF">
      <w:pPr>
        <w:rPr>
          <w:b/>
          <w:i/>
        </w:rPr>
      </w:pPr>
    </w:p>
    <w:p w:rsidR="003D5A3C" w:rsidRDefault="003D5A3C" w:rsidP="00567AEF">
      <w:pPr>
        <w:rPr>
          <w:b/>
          <w:i/>
        </w:rPr>
      </w:pPr>
      <w:proofErr w:type="spellStart"/>
      <w:r>
        <w:rPr>
          <w:b/>
          <w:i/>
        </w:rPr>
        <w:t>Stability</w:t>
      </w:r>
      <w:proofErr w:type="spellEnd"/>
      <w:r>
        <w:rPr>
          <w:b/>
          <w:i/>
        </w:rPr>
        <w:t xml:space="preserve">: </w:t>
      </w:r>
    </w:p>
    <w:p w:rsidR="003D5A3C" w:rsidRDefault="003D5A3C" w:rsidP="00567AEF">
      <w:r>
        <w:t xml:space="preserve">Snakkes der IIR filtre er stabilitet et altafgørende punkt. Anvendes et eksempel hvor der er én pol til stede (én a-koefficient (feedback)), kan overføringsfunktion beskrives som herunder: </w:t>
      </w:r>
    </w:p>
    <w:p w:rsidR="003D5A3C" w:rsidRDefault="003D5A3C" w:rsidP="003D5A3C">
      <w:pPr>
        <w:jc w:val="center"/>
      </w:pPr>
      <w:r>
        <w:rPr>
          <w:noProof/>
          <w:lang w:eastAsia="da-DK"/>
        </w:rPr>
        <w:drawing>
          <wp:inline distT="0" distB="0" distL="0" distR="0" wp14:anchorId="133C33CB" wp14:editId="0F950411">
            <wp:extent cx="1130061" cy="730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127" cy="738576"/>
                    </a:xfrm>
                    <a:prstGeom prst="rect">
                      <a:avLst/>
                    </a:prstGeom>
                  </pic:spPr>
                </pic:pic>
              </a:graphicData>
            </a:graphic>
          </wp:inline>
        </w:drawing>
      </w:r>
    </w:p>
    <w:p w:rsidR="003D5A3C" w:rsidRDefault="003D5A3C" w:rsidP="003D5A3C">
      <w:r>
        <w:t xml:space="preserve">I tidsdomænet vil </w:t>
      </w:r>
      <w:proofErr w:type="spellStart"/>
      <w:r w:rsidR="00607A79">
        <w:t>impulse</w:t>
      </w:r>
      <w:proofErr w:type="spellEnd"/>
      <w:r w:rsidR="00607A79">
        <w:t xml:space="preserve"> svaret fra denne overføringskarakteristik se således ud: </w:t>
      </w:r>
    </w:p>
    <w:p w:rsidR="00607A79" w:rsidRDefault="00607A79" w:rsidP="00607A79">
      <w:pPr>
        <w:jc w:val="center"/>
        <w:rPr>
          <w:lang w:val="en-US"/>
        </w:rPr>
      </w:pPr>
      <w:r>
        <w:rPr>
          <w:noProof/>
          <w:lang w:eastAsia="da-DK"/>
        </w:rPr>
        <w:drawing>
          <wp:inline distT="0" distB="0" distL="0" distR="0" wp14:anchorId="6FB44705" wp14:editId="07245468">
            <wp:extent cx="1164566" cy="6238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7622" cy="630869"/>
                    </a:xfrm>
                    <a:prstGeom prst="rect">
                      <a:avLst/>
                    </a:prstGeom>
                  </pic:spPr>
                </pic:pic>
              </a:graphicData>
            </a:graphic>
          </wp:inline>
        </w:drawing>
      </w:r>
    </w:p>
    <w:p w:rsidR="00607A79" w:rsidRDefault="00607A79" w:rsidP="00607A79">
      <w:r w:rsidRPr="00607A79">
        <w:t>Hvor u(n) er et step (1’ere for resten af pengene,</w:t>
      </w:r>
      <w:r>
        <w:t xml:space="preserve"> altså 0 0 0 0 1 1 1 1 1 1 1. Selve skiftet er ”steppet”). Her er det tydeligt at se, at hvis |p| &gt; 1, vil dette opløftet i n kun blive større og større (ustabilt). Hvis det er mindre end 1 vil det dæmpes over tid (gå imod nul, men aldrig helt røre, deraf kommer IIR-filters uendelig step/impuls svar). Den ene pols størrelse og om den er konjugerede ses bedst illustreret i figuren herunder. </w:t>
      </w:r>
    </w:p>
    <w:p w:rsidR="00607A79" w:rsidRDefault="00607A79" w:rsidP="00607A79">
      <w:r>
        <w:rPr>
          <w:noProof/>
          <w:lang w:eastAsia="da-DK"/>
        </w:rPr>
        <w:lastRenderedPageBreak/>
        <w:drawing>
          <wp:inline distT="0" distB="0" distL="0" distR="0" wp14:anchorId="0DDC1931" wp14:editId="47811EBD">
            <wp:extent cx="6120130" cy="4131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131310"/>
                    </a:xfrm>
                    <a:prstGeom prst="rect">
                      <a:avLst/>
                    </a:prstGeom>
                  </pic:spPr>
                </pic:pic>
              </a:graphicData>
            </a:graphic>
          </wp:inline>
        </w:drawing>
      </w:r>
    </w:p>
    <w:p w:rsidR="00607A79" w:rsidRPr="00607A79" w:rsidRDefault="00607A79" w:rsidP="00607A79">
      <w:r>
        <w:t xml:space="preserve">Her ses det, at er der tale om konjugerede poler, beskriver de altså en </w:t>
      </w:r>
      <w:proofErr w:type="spellStart"/>
      <w:r>
        <w:t>svinging</w:t>
      </w:r>
      <w:proofErr w:type="spellEnd"/>
      <w:r>
        <w:t xml:space="preserve"> frem for en eksponentiel stigning/aftagning. </w:t>
      </w:r>
    </w:p>
    <w:p w:rsidR="003D5A3C" w:rsidRPr="00AD2185" w:rsidRDefault="003D5A3C" w:rsidP="00567AEF"/>
    <w:p w:rsidR="00567AEF" w:rsidRDefault="00E41EDA" w:rsidP="00567AEF">
      <w:pPr>
        <w:rPr>
          <w:b/>
          <w:i/>
          <w:lang w:val="en-US"/>
        </w:rPr>
      </w:pPr>
      <w:r w:rsidRPr="00E41EDA">
        <w:rPr>
          <w:b/>
          <w:i/>
          <w:lang w:val="en-US"/>
        </w:rPr>
        <w:t>IIR filter T</w:t>
      </w:r>
      <w:r>
        <w:rPr>
          <w:b/>
          <w:i/>
          <w:lang w:val="en-US"/>
        </w:rPr>
        <w:t>ransfer function (z-transform -&gt; frequency response)</w:t>
      </w:r>
    </w:p>
    <w:p w:rsidR="00E41EDA" w:rsidRDefault="00E41EDA" w:rsidP="00567AEF">
      <w:r w:rsidRPr="00E41EDA">
        <w:t xml:space="preserve">Ud fra diskrete sekvenser x(n) og y(n) kan </w:t>
      </w:r>
      <w:r>
        <w:t>overføringsfunktionen beskrives</w:t>
      </w:r>
      <w:r w:rsidR="004B10C4">
        <w:t xml:space="preserve"> ud fra differensligninger fra</w:t>
      </w:r>
      <w:r>
        <w:t xml:space="preserve"> forholdet</w:t>
      </w:r>
      <w:r w:rsidR="004B10C4">
        <w:t xml:space="preserve"> (ratio)</w:t>
      </w:r>
      <w:r>
        <w:t xml:space="preserve"> imellem polynomier</w:t>
      </w:r>
      <w:r w:rsidR="004B10C4">
        <w:t>ne i tæller/nævner (</w:t>
      </w:r>
      <w:r>
        <w:t>for b- og a-koefficienter</w:t>
      </w:r>
      <w:r w:rsidR="004B10C4">
        <w:t xml:space="preserve">). Herunder ses differensligningen for en overføringsfunktion. </w:t>
      </w:r>
    </w:p>
    <w:p w:rsidR="004B10C4" w:rsidRDefault="004B10C4" w:rsidP="004B10C4">
      <w:pPr>
        <w:jc w:val="center"/>
      </w:pPr>
      <w:r>
        <w:rPr>
          <w:noProof/>
          <w:lang w:eastAsia="da-DK"/>
        </w:rPr>
        <w:drawing>
          <wp:inline distT="0" distB="0" distL="0" distR="0" wp14:anchorId="62AD9EB9" wp14:editId="4B6176AC">
            <wp:extent cx="3623094" cy="976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43" cy="991304"/>
                    </a:xfrm>
                    <a:prstGeom prst="rect">
                      <a:avLst/>
                    </a:prstGeom>
                  </pic:spPr>
                </pic:pic>
              </a:graphicData>
            </a:graphic>
          </wp:inline>
        </w:drawing>
      </w:r>
    </w:p>
    <w:p w:rsidR="004B10C4" w:rsidRDefault="004B10C4" w:rsidP="00567AEF">
      <w:r>
        <w:t xml:space="preserve">Herunder ses samme differensligning, dog i z-domænet: </w:t>
      </w:r>
    </w:p>
    <w:p w:rsidR="00E41EDA" w:rsidRDefault="004B10C4" w:rsidP="004B10C4">
      <w:pPr>
        <w:jc w:val="center"/>
      </w:pPr>
      <w:r>
        <w:rPr>
          <w:noProof/>
          <w:lang w:eastAsia="da-DK"/>
        </w:rPr>
        <w:drawing>
          <wp:inline distT="0" distB="0" distL="0" distR="0" wp14:anchorId="060C61AD" wp14:editId="4CB98E63">
            <wp:extent cx="3570135" cy="918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639" cy="943559"/>
                    </a:xfrm>
                    <a:prstGeom prst="rect">
                      <a:avLst/>
                    </a:prstGeom>
                  </pic:spPr>
                </pic:pic>
              </a:graphicData>
            </a:graphic>
          </wp:inline>
        </w:drawing>
      </w:r>
    </w:p>
    <w:p w:rsidR="004B10C4" w:rsidRDefault="004B10C4" w:rsidP="004B10C4">
      <w:pPr>
        <w:rPr>
          <w:rFonts w:eastAsiaTheme="minorEastAsia"/>
        </w:rPr>
      </w:pPr>
      <w:r>
        <w:lastRenderedPageBreak/>
        <w:t xml:space="preserve">Isoleres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z</m:t>
                </m:r>
              </m:e>
            </m:d>
          </m:num>
          <m:den>
            <m:r>
              <w:rPr>
                <w:rFonts w:ascii="Cambria Math" w:hAnsi="Cambria Math"/>
              </w:rPr>
              <m:t>X(z)</m:t>
            </m:r>
          </m:den>
        </m:f>
        <m:r>
          <w:rPr>
            <w:rFonts w:ascii="Cambria Math" w:hAnsi="Cambria Math"/>
          </w:rPr>
          <m:t>=H(z)</m:t>
        </m:r>
      </m:oMath>
      <w:r>
        <w:rPr>
          <w:rFonts w:eastAsiaTheme="minorEastAsia"/>
        </w:rPr>
        <w:t xml:space="preserve"> fås overføringsfunktionen som herunder: </w:t>
      </w:r>
    </w:p>
    <w:p w:rsidR="004B10C4" w:rsidRDefault="004B10C4" w:rsidP="004B10C4">
      <w:pPr>
        <w:jc w:val="center"/>
        <w:rPr>
          <w:rFonts w:eastAsiaTheme="minorEastAsia"/>
        </w:rPr>
      </w:pPr>
      <w:r>
        <w:rPr>
          <w:noProof/>
          <w:lang w:eastAsia="da-DK"/>
        </w:rPr>
        <w:drawing>
          <wp:inline distT="0" distB="0" distL="0" distR="0" wp14:anchorId="4C70AFCC" wp14:editId="213ED62C">
            <wp:extent cx="3784821" cy="8983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0975" cy="914077"/>
                    </a:xfrm>
                    <a:prstGeom prst="rect">
                      <a:avLst/>
                    </a:prstGeom>
                  </pic:spPr>
                </pic:pic>
              </a:graphicData>
            </a:graphic>
          </wp:inline>
        </w:drawing>
      </w:r>
    </w:p>
    <w:p w:rsidR="004B10C4" w:rsidRDefault="004B10C4" w:rsidP="004B10C4">
      <w:pPr>
        <w:rPr>
          <w:rFonts w:eastAsiaTheme="minorEastAsia"/>
        </w:rPr>
      </w:pPr>
      <w:r>
        <w:rPr>
          <w:rFonts w:eastAsiaTheme="minorEastAsia"/>
        </w:rPr>
        <w:t xml:space="preserve">Ved indsættelse af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på </w:t>
      </w:r>
      <w:proofErr w:type="spellStart"/>
      <w:r>
        <w:rPr>
          <w:rFonts w:eastAsiaTheme="minorEastAsia"/>
        </w:rPr>
        <w:t>z’s</w:t>
      </w:r>
      <w:proofErr w:type="spellEnd"/>
      <w:r>
        <w:rPr>
          <w:rFonts w:eastAsiaTheme="minorEastAsia"/>
        </w:rPr>
        <w:t xml:space="preserve"> plads kan frekvens responset findes ved at lade </w:t>
      </w:r>
      <m:oMath>
        <m:r>
          <w:rPr>
            <w:rFonts w:ascii="Cambria Math" w:eastAsiaTheme="minorEastAsia" w:hAnsi="Cambria Math"/>
          </w:rPr>
          <m:t>ω</m:t>
        </m:r>
      </m:oMath>
      <w:r>
        <w:rPr>
          <w:rFonts w:eastAsiaTheme="minorEastAsia"/>
        </w:rPr>
        <w:t xml:space="preserve"> gå fra </w:t>
      </w:r>
      <m:oMath>
        <m:r>
          <w:rPr>
            <w:rFonts w:ascii="Cambria Math" w:eastAsiaTheme="minorEastAsia" w:hAnsi="Cambria Math"/>
          </w:rPr>
          <m:t>-π≤ω≤π</m:t>
        </m:r>
      </m:oMath>
      <w:r>
        <w:rPr>
          <w:rFonts w:eastAsiaTheme="minorEastAsia"/>
        </w:rPr>
        <w:t xml:space="preserve">, hvor </w:t>
      </w:r>
      <m:oMath>
        <m:r>
          <w:rPr>
            <w:rFonts w:ascii="Cambria Math" w:eastAsiaTheme="minorEastAsia" w:hAnsi="Cambria Math"/>
          </w:rPr>
          <m:t>-π til π</m:t>
        </m:r>
      </m:oMath>
      <w:r>
        <w:rPr>
          <w:rFonts w:eastAsiaTheme="minorEastAsia"/>
        </w:rPr>
        <w:t xml:space="preserve"> beskriver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fs</m:t>
            </m:r>
          </m:num>
          <m:den>
            <m:r>
              <w:rPr>
                <w:rFonts w:ascii="Cambria Math" w:eastAsiaTheme="minorEastAsia" w:hAnsi="Cambria Math"/>
              </w:rPr>
              <m:t>2</m:t>
            </m:r>
          </m:den>
        </m:f>
        <m:r>
          <w:rPr>
            <w:rFonts w:ascii="Cambria Math" w:eastAsiaTheme="minorEastAsia" w:hAnsi="Cambria Math"/>
          </w:rPr>
          <m:t xml:space="preserve"> til</m:t>
        </m:r>
        <m:f>
          <m:fPr>
            <m:ctrlPr>
              <w:rPr>
                <w:rFonts w:ascii="Cambria Math" w:eastAsiaTheme="minorEastAsia" w:hAnsi="Cambria Math"/>
                <w:i/>
              </w:rPr>
            </m:ctrlPr>
          </m:fPr>
          <m:num>
            <m:r>
              <w:rPr>
                <w:rFonts w:ascii="Cambria Math" w:eastAsiaTheme="minorEastAsia" w:hAnsi="Cambria Math"/>
              </w:rPr>
              <m:t>fs</m:t>
            </m:r>
          </m:num>
          <m:den>
            <m:r>
              <w:rPr>
                <w:rFonts w:ascii="Cambria Math" w:eastAsiaTheme="minorEastAsia" w:hAnsi="Cambria Math"/>
              </w:rPr>
              <m:t>2</m:t>
            </m:r>
          </m:den>
        </m:f>
      </m:oMath>
      <w:r>
        <w:rPr>
          <w:rFonts w:eastAsiaTheme="minorEastAsia"/>
        </w:rPr>
        <w:t xml:space="preserve"> i frekvens. </w:t>
      </w:r>
    </w:p>
    <w:p w:rsidR="004B10C4" w:rsidRDefault="004B10C4" w:rsidP="004B10C4">
      <w:pPr>
        <w:jc w:val="center"/>
        <w:rPr>
          <w:rFonts w:eastAsiaTheme="minorEastAsia"/>
        </w:rPr>
      </w:pPr>
      <w:r>
        <w:rPr>
          <w:noProof/>
          <w:lang w:eastAsia="da-DK"/>
        </w:rPr>
        <w:drawing>
          <wp:inline distT="0" distB="0" distL="0" distR="0" wp14:anchorId="7333D06C" wp14:editId="76E23578">
            <wp:extent cx="3609892" cy="914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851" cy="921921"/>
                    </a:xfrm>
                    <a:prstGeom prst="rect">
                      <a:avLst/>
                    </a:prstGeom>
                  </pic:spPr>
                </pic:pic>
              </a:graphicData>
            </a:graphic>
          </wp:inline>
        </w:drawing>
      </w:r>
    </w:p>
    <w:p w:rsidR="004B10C4" w:rsidRDefault="004B10C4" w:rsidP="004B10C4">
      <w:pPr>
        <w:rPr>
          <w:rFonts w:eastAsiaTheme="minorEastAsia"/>
        </w:rPr>
      </w:pPr>
      <w:r>
        <w:rPr>
          <w:rFonts w:eastAsiaTheme="minorEastAsia"/>
        </w:rPr>
        <w:t xml:space="preserve">Differentieres </w:t>
      </w:r>
      <m:oMath>
        <m:r>
          <w:rPr>
            <w:rFonts w:ascii="Cambria Math" w:eastAsiaTheme="minorEastAsia" w:hAnsi="Cambria Math"/>
          </w:rPr>
          <m:t>ω</m:t>
        </m:r>
      </m:oMath>
      <w:r>
        <w:rPr>
          <w:rFonts w:eastAsiaTheme="minorEastAsia"/>
        </w:rPr>
        <w:t xml:space="preserve"> i størrelse fra </w:t>
      </w:r>
      <m:oMath>
        <m:r>
          <w:rPr>
            <w:rFonts w:ascii="Cambria Math" w:eastAsiaTheme="minorEastAsia" w:hAnsi="Cambria Math"/>
          </w:rPr>
          <m:t>-π til π</m:t>
        </m:r>
      </m:oMath>
      <w:r>
        <w:rPr>
          <w:rFonts w:eastAsiaTheme="minorEastAsia"/>
        </w:rPr>
        <w:t xml:space="preserve"> fås frekvens responset som: </w:t>
      </w:r>
    </w:p>
    <w:p w:rsidR="004B10C4" w:rsidRDefault="004B10C4" w:rsidP="004B10C4">
      <w:pPr>
        <w:rPr>
          <w:rFonts w:eastAsiaTheme="minorEastAsia"/>
        </w:rPr>
      </w:pPr>
      <w:r>
        <w:rPr>
          <w:noProof/>
          <w:lang w:eastAsia="da-DK"/>
        </w:rPr>
        <w:drawing>
          <wp:inline distT="0" distB="0" distL="0" distR="0" wp14:anchorId="274B8016" wp14:editId="0DE41147">
            <wp:extent cx="612013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99715"/>
                    </a:xfrm>
                    <a:prstGeom prst="rect">
                      <a:avLst/>
                    </a:prstGeom>
                  </pic:spPr>
                </pic:pic>
              </a:graphicData>
            </a:graphic>
          </wp:inline>
        </w:drawing>
      </w:r>
    </w:p>
    <w:p w:rsidR="004B10C4" w:rsidRDefault="004B10C4" w:rsidP="004B10C4">
      <w:pPr>
        <w:jc w:val="center"/>
        <w:rPr>
          <w:rFonts w:eastAsiaTheme="minorEastAsia"/>
        </w:rPr>
      </w:pPr>
    </w:p>
    <w:p w:rsidR="00567AEF" w:rsidRDefault="004B10C4" w:rsidP="00567AEF">
      <w:r>
        <w:t xml:space="preserve">IIR filteret sammenlignes her med samme frekvens </w:t>
      </w:r>
      <w:proofErr w:type="spellStart"/>
      <w:r>
        <w:t>response</w:t>
      </w:r>
      <w:proofErr w:type="spellEnd"/>
      <w:r>
        <w:t xml:space="preserve"> et FIR filter skulle </w:t>
      </w:r>
      <w:r w:rsidR="00B70FEA">
        <w:t>fremstille</w:t>
      </w:r>
      <w:r>
        <w:t>. Det ses her hvordan IIR filteret i frekvens magnitude responset er FIR filteret overlegent</w:t>
      </w:r>
      <w:r w:rsidR="00B70FEA">
        <w:t xml:space="preserve"> -</w:t>
      </w:r>
      <w:r>
        <w:t xml:space="preserve"> både på skarphed omkring </w:t>
      </w:r>
      <w:proofErr w:type="spellStart"/>
      <w:r>
        <w:t>cutoff</w:t>
      </w:r>
      <w:proofErr w:type="spellEnd"/>
      <w:r>
        <w:t xml:space="preserve"> frekvensen samt størrelserne på </w:t>
      </w:r>
      <w:proofErr w:type="spellStart"/>
      <w:r>
        <w:t>sidelobes</w:t>
      </w:r>
      <w:proofErr w:type="spellEnd"/>
      <w:r>
        <w:t>. Kun den lineære fase for pasbåndet kan FIR brillere si</w:t>
      </w:r>
      <w:r w:rsidR="00B70FEA">
        <w:t>g med. Her er det så vigtigt so</w:t>
      </w:r>
      <w:r>
        <w:t>m designer at gøre sig tanker om, hvor vigtigt denne ”lille” fase-fo</w:t>
      </w:r>
      <w:r w:rsidR="00B70FEA">
        <w:t>rvrængning</w:t>
      </w:r>
      <w:r>
        <w:t xml:space="preserve"> fra IIR filteret, og om det er </w:t>
      </w:r>
      <w:proofErr w:type="spellStart"/>
      <w:r>
        <w:t>worth</w:t>
      </w:r>
      <w:proofErr w:type="spellEnd"/>
      <w:r>
        <w:t xml:space="preserve">-it at implementere </w:t>
      </w:r>
      <w:r w:rsidR="00B70FEA">
        <w:t>et sådant filter, som regnekrafts-</w:t>
      </w:r>
      <w:proofErr w:type="spellStart"/>
      <w:r w:rsidR="00B70FEA">
        <w:t>mæssigt</w:t>
      </w:r>
      <w:proofErr w:type="spellEnd"/>
      <w:r w:rsidR="00B70FEA">
        <w:t xml:space="preserve"> og magnitude </w:t>
      </w:r>
      <w:proofErr w:type="spellStart"/>
      <w:r w:rsidR="00B70FEA">
        <w:t>response-mæssigt</w:t>
      </w:r>
      <w:proofErr w:type="spellEnd"/>
      <w:r w:rsidR="00B70FEA">
        <w:t xml:space="preserve"> er FIR langt overlegent, eller om den lineære fase blot er alfa-omega (i forbindelse med lyd). </w:t>
      </w:r>
    </w:p>
    <w:p w:rsidR="00B70FEA" w:rsidRDefault="00B70FEA" w:rsidP="00567AEF"/>
    <w:p w:rsidR="00092789" w:rsidRDefault="00092789">
      <w:pPr>
        <w:rPr>
          <w:b/>
          <w:i/>
        </w:rPr>
      </w:pPr>
      <w:r>
        <w:rPr>
          <w:b/>
          <w:i/>
        </w:rPr>
        <w:br w:type="page"/>
      </w:r>
    </w:p>
    <w:p w:rsidR="00092789" w:rsidRDefault="00092789" w:rsidP="00567AEF">
      <w:pPr>
        <w:rPr>
          <w:b/>
          <w:i/>
        </w:rPr>
      </w:pPr>
      <w:r>
        <w:rPr>
          <w:b/>
          <w:i/>
        </w:rPr>
        <w:lastRenderedPageBreak/>
        <w:t>Poler og nulpunkter</w:t>
      </w:r>
    </w:p>
    <w:p w:rsidR="00092789" w:rsidRDefault="00092789" w:rsidP="00567AEF">
      <w:pPr>
        <w:rPr>
          <w:rFonts w:eastAsiaTheme="minorEastAsia"/>
        </w:rPr>
      </w:pPr>
      <w:r>
        <w:t xml:space="preserve">En overføringsfunktion i z-domænet kan ganges igennem med </w:t>
      </w:r>
      <m:oMath>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k</m:t>
                </m:r>
              </m:sup>
            </m:sSup>
          </m:num>
          <m:den>
            <m:sSup>
              <m:sSupPr>
                <m:ctrlPr>
                  <w:rPr>
                    <w:rFonts w:ascii="Cambria Math" w:hAnsi="Cambria Math"/>
                    <w:i/>
                  </w:rPr>
                </m:ctrlPr>
              </m:sSupPr>
              <m:e>
                <m:r>
                  <w:rPr>
                    <w:rFonts w:ascii="Cambria Math" w:hAnsi="Cambria Math"/>
                  </w:rPr>
                  <m:t>z</m:t>
                </m:r>
              </m:e>
              <m:sup>
                <m:r>
                  <w:rPr>
                    <w:rFonts w:ascii="Cambria Math" w:hAnsi="Cambria Math"/>
                  </w:rPr>
                  <m:t>k</m:t>
                </m:r>
              </m:sup>
            </m:sSup>
          </m:den>
        </m:f>
      </m:oMath>
      <w:r>
        <w:rPr>
          <w:rFonts w:eastAsiaTheme="minorEastAsia"/>
        </w:rPr>
        <w:t xml:space="preserve"> hvor k angiver filterets orden (altså den maksimale pol/nul punkt). </w:t>
      </w:r>
    </w:p>
    <w:p w:rsidR="00092789" w:rsidRDefault="00092789" w:rsidP="00567AEF">
      <w:pPr>
        <w:rPr>
          <w:rFonts w:eastAsiaTheme="minorEastAsia"/>
        </w:rPr>
      </w:pPr>
      <w:r>
        <w:rPr>
          <w:rFonts w:eastAsiaTheme="minorEastAsia"/>
        </w:rPr>
        <w:t xml:space="preserve">I dette eksempel er det en 4. ordens overføringsfunktion, og der ganges igennem med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den>
        </m:f>
      </m:oMath>
      <w:r>
        <w:rPr>
          <w:rFonts w:eastAsiaTheme="minorEastAsia"/>
        </w:rPr>
        <w:t xml:space="preserve">. </w:t>
      </w:r>
    </w:p>
    <w:p w:rsidR="00092789" w:rsidRDefault="00092789" w:rsidP="00092789">
      <w:pPr>
        <w:jc w:val="center"/>
        <w:rPr>
          <w:rFonts w:eastAsiaTheme="minorEastAsia"/>
        </w:rPr>
      </w:pPr>
      <w:r>
        <w:rPr>
          <w:noProof/>
          <w:lang w:eastAsia="da-DK"/>
        </w:rPr>
        <w:drawing>
          <wp:inline distT="0" distB="0" distL="0" distR="0" wp14:anchorId="36C81EBF" wp14:editId="32E81EC9">
            <wp:extent cx="3586038" cy="90627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7864" cy="914318"/>
                    </a:xfrm>
                    <a:prstGeom prst="rect">
                      <a:avLst/>
                    </a:prstGeom>
                  </pic:spPr>
                </pic:pic>
              </a:graphicData>
            </a:graphic>
          </wp:inline>
        </w:drawing>
      </w:r>
    </w:p>
    <w:p w:rsidR="00092789" w:rsidRDefault="00092789" w:rsidP="00092789">
      <w:pPr>
        <w:jc w:val="center"/>
        <w:rPr>
          <w:rFonts w:eastAsiaTheme="minorEastAsia"/>
        </w:rPr>
      </w:pPr>
      <w:r>
        <w:rPr>
          <w:noProof/>
          <w:lang w:eastAsia="da-DK"/>
        </w:rPr>
        <w:drawing>
          <wp:inline distT="0" distB="0" distL="0" distR="0" wp14:anchorId="77BF64D8" wp14:editId="479A328E">
            <wp:extent cx="3482671" cy="9755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914" cy="983984"/>
                    </a:xfrm>
                    <a:prstGeom prst="rect">
                      <a:avLst/>
                    </a:prstGeom>
                  </pic:spPr>
                </pic:pic>
              </a:graphicData>
            </a:graphic>
          </wp:inline>
        </w:drawing>
      </w:r>
    </w:p>
    <w:p w:rsidR="00092789" w:rsidRDefault="00092789" w:rsidP="00092789">
      <w:pPr>
        <w:rPr>
          <w:rFonts w:eastAsiaTheme="minorEastAsia"/>
        </w:rPr>
      </w:pPr>
      <w:r>
        <w:rPr>
          <w:rFonts w:eastAsiaTheme="minorEastAsia"/>
        </w:rPr>
        <w:t xml:space="preserve">Det vil give et polynomium, som kan </w:t>
      </w:r>
      <w:proofErr w:type="spellStart"/>
      <w:r>
        <w:rPr>
          <w:rFonts w:eastAsiaTheme="minorEastAsia"/>
        </w:rPr>
        <w:t>faktoriseres</w:t>
      </w:r>
      <w:proofErr w:type="spellEnd"/>
      <w:r>
        <w:rPr>
          <w:rFonts w:eastAsiaTheme="minorEastAsia"/>
        </w:rPr>
        <w:t xml:space="preserve"> til nedenstående udtryk. </w:t>
      </w:r>
    </w:p>
    <w:p w:rsidR="00092789" w:rsidRDefault="00092789" w:rsidP="00092789">
      <w:pPr>
        <w:jc w:val="center"/>
      </w:pPr>
      <w:r>
        <w:rPr>
          <w:noProof/>
          <w:lang w:eastAsia="da-DK"/>
        </w:rPr>
        <w:drawing>
          <wp:inline distT="0" distB="0" distL="0" distR="0" wp14:anchorId="3B937C69" wp14:editId="5F10FD78">
            <wp:extent cx="2631882" cy="81503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461" cy="822336"/>
                    </a:xfrm>
                    <a:prstGeom prst="rect">
                      <a:avLst/>
                    </a:prstGeom>
                  </pic:spPr>
                </pic:pic>
              </a:graphicData>
            </a:graphic>
          </wp:inline>
        </w:drawing>
      </w:r>
    </w:p>
    <w:p w:rsidR="007359A5" w:rsidRDefault="007359A5" w:rsidP="00092789">
      <w:pPr>
        <w:rPr>
          <w:rFonts w:eastAsiaTheme="minorEastAsia"/>
        </w:rPr>
      </w:pPr>
      <w:r>
        <w:t xml:space="preserve">Her kan poler og nulpunkter identificeres direkte.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er ofte kompleks – eller kan være – og for at udlede om polen gør systemet ustabilt, beregnes længden af polen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oMath>
      <w:r>
        <w:rPr>
          <w:rFonts w:eastAsiaTheme="minorEastAsia"/>
        </w:rPr>
        <w:t>.</w:t>
      </w:r>
    </w:p>
    <w:p w:rsidR="007359A5" w:rsidRDefault="007359A5" w:rsidP="00092789">
      <w:pPr>
        <w:rPr>
          <w:rFonts w:eastAsiaTheme="minorEastAsia"/>
        </w:rPr>
      </w:pPr>
      <w:r>
        <w:rPr>
          <w:rFonts w:eastAsiaTheme="minorEastAsia"/>
        </w:rPr>
        <w:t xml:space="preserve">Herunder ses overføringsfunktionen for en enkelt pol: </w:t>
      </w:r>
    </w:p>
    <w:p w:rsidR="007359A5" w:rsidRDefault="007359A5" w:rsidP="007359A5">
      <w:pPr>
        <w:jc w:val="center"/>
        <w:rPr>
          <w:rFonts w:eastAsiaTheme="minorEastAsia"/>
        </w:rPr>
      </w:pPr>
      <w:r>
        <w:rPr>
          <w:noProof/>
          <w:lang w:eastAsia="da-DK"/>
        </w:rPr>
        <w:drawing>
          <wp:inline distT="0" distB="0" distL="0" distR="0" wp14:anchorId="0E059CE8" wp14:editId="541F48B6">
            <wp:extent cx="1081377" cy="658852"/>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9890" cy="664039"/>
                    </a:xfrm>
                    <a:prstGeom prst="rect">
                      <a:avLst/>
                    </a:prstGeom>
                  </pic:spPr>
                </pic:pic>
              </a:graphicData>
            </a:graphic>
          </wp:inline>
        </w:drawing>
      </w:r>
    </w:p>
    <w:p w:rsidR="007359A5" w:rsidRDefault="007359A5" w:rsidP="007359A5">
      <w:pPr>
        <w:rPr>
          <w:rFonts w:eastAsiaTheme="minorEastAsia"/>
        </w:rPr>
      </w:pPr>
      <w:r>
        <w:rPr>
          <w:rFonts w:eastAsiaTheme="minorEastAsia"/>
        </w:rPr>
        <w:t xml:space="preserve">Denne ses afbildet i enhedscirklen samt tilsvarende frekvens magnitude </w:t>
      </w:r>
      <w:proofErr w:type="spellStart"/>
      <w:r>
        <w:rPr>
          <w:rFonts w:eastAsiaTheme="minorEastAsia"/>
        </w:rPr>
        <w:t>response</w:t>
      </w:r>
      <w:proofErr w:type="spellEnd"/>
      <w:r>
        <w:rPr>
          <w:rFonts w:eastAsiaTheme="minorEastAsia"/>
        </w:rPr>
        <w:t xml:space="preserve"> i nedenstående figur (a): </w:t>
      </w:r>
    </w:p>
    <w:p w:rsidR="007359A5" w:rsidRDefault="007359A5" w:rsidP="007359A5">
      <w:pPr>
        <w:jc w:val="center"/>
        <w:rPr>
          <w:rFonts w:eastAsiaTheme="minorEastAsia"/>
        </w:rPr>
      </w:pPr>
      <w:r>
        <w:rPr>
          <w:noProof/>
          <w:lang w:eastAsia="da-DK"/>
        </w:rPr>
        <w:lastRenderedPageBreak/>
        <w:drawing>
          <wp:inline distT="0" distB="0" distL="0" distR="0" wp14:anchorId="11A9F669" wp14:editId="34C4D852">
            <wp:extent cx="4772025" cy="655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553200"/>
                    </a:xfrm>
                    <a:prstGeom prst="rect">
                      <a:avLst/>
                    </a:prstGeom>
                  </pic:spPr>
                </pic:pic>
              </a:graphicData>
            </a:graphic>
          </wp:inline>
        </w:drawing>
      </w:r>
    </w:p>
    <w:p w:rsidR="007359A5" w:rsidRDefault="007359A5" w:rsidP="007359A5">
      <w:pPr>
        <w:jc w:val="center"/>
        <w:rPr>
          <w:rFonts w:eastAsiaTheme="minorEastAsia"/>
        </w:rPr>
      </w:pPr>
      <w:r>
        <w:rPr>
          <w:noProof/>
          <w:lang w:eastAsia="da-DK"/>
        </w:rPr>
        <w:lastRenderedPageBreak/>
        <w:drawing>
          <wp:inline distT="0" distB="0" distL="0" distR="0" wp14:anchorId="717CE177" wp14:editId="48DB0524">
            <wp:extent cx="4226073" cy="60032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379" cy="6010772"/>
                    </a:xfrm>
                    <a:prstGeom prst="rect">
                      <a:avLst/>
                    </a:prstGeom>
                  </pic:spPr>
                </pic:pic>
              </a:graphicData>
            </a:graphic>
          </wp:inline>
        </w:drawing>
      </w:r>
    </w:p>
    <w:p w:rsidR="00092789" w:rsidRDefault="007359A5" w:rsidP="00092789">
      <w:r>
        <w:rPr>
          <w:rFonts w:eastAsiaTheme="minorEastAsia"/>
        </w:rPr>
        <w:t xml:space="preserve"> </w:t>
      </w:r>
      <w:r>
        <w:t xml:space="preserve"> </w:t>
      </w:r>
    </w:p>
    <w:p w:rsidR="00092789" w:rsidRDefault="00FC7DE9" w:rsidP="00567AEF">
      <w:pPr>
        <w:rPr>
          <w:rFonts w:eastAsiaTheme="minorEastAsia"/>
        </w:rPr>
      </w:pPr>
      <w:r>
        <w:rPr>
          <w:rFonts w:eastAsiaTheme="minorEastAsia"/>
        </w:rPr>
        <w:t xml:space="preserve">Når disse illustrationer kigges igennem, er det vigtigt at forstå en pol og et nulpunkts påvirkning på frekvens magnitude responset. En pol lader forstærkningen gå imod uendeligt (vokser) og et nulpunkt lader dæmpningen omkring nulpunktet gå imod uendelig. De er altså hinandens modsætninger og deres påvirkning giver god mening hvis der samtidig kigges matematisk på en generel overføringsfunktion. </w:t>
      </w:r>
    </w:p>
    <w:p w:rsidR="00FC7DE9" w:rsidRDefault="00FC7DE9" w:rsidP="00FC7DE9">
      <w:pPr>
        <w:jc w:val="center"/>
      </w:pPr>
      <w:r>
        <w:rPr>
          <w:noProof/>
          <w:lang w:eastAsia="da-DK"/>
        </w:rPr>
        <w:drawing>
          <wp:inline distT="0" distB="0" distL="0" distR="0" wp14:anchorId="46ED0D4C" wp14:editId="0F23FD0C">
            <wp:extent cx="2631882" cy="81503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461" cy="822336"/>
                    </a:xfrm>
                    <a:prstGeom prst="rect">
                      <a:avLst/>
                    </a:prstGeom>
                  </pic:spPr>
                </pic:pic>
              </a:graphicData>
            </a:graphic>
          </wp:inline>
        </w:drawing>
      </w:r>
    </w:p>
    <w:p w:rsidR="00FC7DE9" w:rsidRDefault="00FC7DE9" w:rsidP="00FC7DE9">
      <w:pPr>
        <w:rPr>
          <w:rFonts w:eastAsiaTheme="minorEastAsia"/>
        </w:rPr>
      </w:pPr>
      <w:r>
        <w:lastRenderedPageBreak/>
        <w:t xml:space="preserve">Her opdages det, at tænkes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jω</m:t>
            </m:r>
          </m:sup>
        </m:sSup>
      </m:oMath>
      <w:r>
        <w:rPr>
          <w:rFonts w:eastAsiaTheme="minorEastAsia"/>
        </w:rPr>
        <w:t xml:space="preserve"> vil når f.eks. når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vil dette led være lig 0. Dette får faktisk hele nævneren lig 0 og delen tælleren med en nævner som er lig 0, opleves en uendelig forstærkning og omvendt med uendelig dæmpning hvis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Pr>
          <w:rFonts w:eastAsiaTheme="minorEastAsia"/>
        </w:rPr>
        <w:t xml:space="preserve"> </w:t>
      </w:r>
    </w:p>
    <w:p w:rsidR="00FC7DE9" w:rsidRPr="00FC7DE9" w:rsidRDefault="00FC7DE9" w:rsidP="00FC7DE9">
      <w:pPr>
        <w:rPr>
          <w:rFonts w:eastAsiaTheme="minorEastAsia"/>
        </w:rPr>
      </w:pPr>
      <w:r>
        <w:rPr>
          <w:rFonts w:eastAsiaTheme="minorEastAsia"/>
        </w:rPr>
        <w:t xml:space="preserve"> </w:t>
      </w:r>
    </w:p>
    <w:p w:rsidR="00B70FEA" w:rsidRPr="00E41EDA" w:rsidRDefault="006166A9" w:rsidP="00567AEF">
      <w:r>
        <w:rPr>
          <w:noProof/>
          <w:lang w:eastAsia="da-DK"/>
        </w:rPr>
        <w:drawing>
          <wp:inline distT="0" distB="0" distL="0" distR="0" wp14:anchorId="1352DDD8" wp14:editId="4BE9F7DB">
            <wp:extent cx="6120130" cy="2832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32735"/>
                    </a:xfrm>
                    <a:prstGeom prst="rect">
                      <a:avLst/>
                    </a:prstGeom>
                  </pic:spPr>
                </pic:pic>
              </a:graphicData>
            </a:graphic>
          </wp:inline>
        </w:drawing>
      </w:r>
      <w:bookmarkStart w:id="0" w:name="_GoBack"/>
      <w:bookmarkEnd w:id="0"/>
    </w:p>
    <w:sectPr w:rsidR="00B70FEA" w:rsidRPr="00E41ED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1861"/>
    <w:multiLevelType w:val="hybridMultilevel"/>
    <w:tmpl w:val="0F267FEE"/>
    <w:lvl w:ilvl="0" w:tplc="DCC86C4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AEF"/>
    <w:rsid w:val="00092789"/>
    <w:rsid w:val="001008A1"/>
    <w:rsid w:val="003706DF"/>
    <w:rsid w:val="003D5A3C"/>
    <w:rsid w:val="003F6C0B"/>
    <w:rsid w:val="004B10C4"/>
    <w:rsid w:val="00567AEF"/>
    <w:rsid w:val="00607A79"/>
    <w:rsid w:val="006166A9"/>
    <w:rsid w:val="00662B68"/>
    <w:rsid w:val="00711305"/>
    <w:rsid w:val="007359A5"/>
    <w:rsid w:val="00746959"/>
    <w:rsid w:val="007B5D91"/>
    <w:rsid w:val="008A7040"/>
    <w:rsid w:val="00923A69"/>
    <w:rsid w:val="00942B5A"/>
    <w:rsid w:val="009F6BDB"/>
    <w:rsid w:val="00AD2185"/>
    <w:rsid w:val="00B70FEA"/>
    <w:rsid w:val="00BB274C"/>
    <w:rsid w:val="00E41EDA"/>
    <w:rsid w:val="00E62B86"/>
    <w:rsid w:val="00FC7DE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A6274-4A3B-47DF-A71C-DE432C56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7A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A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A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A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62B68"/>
    <w:pPr>
      <w:ind w:left="720"/>
      <w:contextualSpacing/>
    </w:pPr>
  </w:style>
  <w:style w:type="character" w:styleId="PlaceholderText">
    <w:name w:val="Placeholder Text"/>
    <w:basedOn w:val="DefaultParagraphFont"/>
    <w:uiPriority w:val="99"/>
    <w:semiHidden/>
    <w:rsid w:val="003F6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7FF6-2D81-43A5-A108-71A52B285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10</Pages>
  <Words>976</Words>
  <Characters>5958</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dc:creator>
  <cp:keywords/>
  <dc:description/>
  <cp:lastModifiedBy>Frederik</cp:lastModifiedBy>
  <cp:revision>7</cp:revision>
  <dcterms:created xsi:type="dcterms:W3CDTF">2016-06-19T14:45:00Z</dcterms:created>
  <dcterms:modified xsi:type="dcterms:W3CDTF">2016-06-21T12:28:00Z</dcterms:modified>
</cp:coreProperties>
</file>