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67" w:rsidRDefault="005B1667">
      <w:pPr>
        <w:jc w:val="center"/>
        <w:rPr>
          <w:sz w:val="28"/>
        </w:rPr>
      </w:pPr>
    </w:p>
    <w:p w:rsidR="005B1667" w:rsidRDefault="005B1667" w:rsidP="00C30EC3">
      <w:pPr>
        <w:rPr>
          <w:sz w:val="28"/>
        </w:rPr>
      </w:pPr>
    </w:p>
    <w:p w:rsidR="005B1667" w:rsidRDefault="005B1667">
      <w:pPr>
        <w:jc w:val="center"/>
        <w:rPr>
          <w:sz w:val="28"/>
        </w:rPr>
      </w:pPr>
    </w:p>
    <w:p w:rsidR="005B1667" w:rsidRDefault="005B1667">
      <w:pPr>
        <w:jc w:val="center"/>
        <w:rPr>
          <w:sz w:val="28"/>
        </w:rPr>
      </w:pPr>
    </w:p>
    <w:p w:rsidR="005B1667" w:rsidRDefault="009F2ADA" w:rsidP="00C30EC3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10.04.2018   № 13-05/9676</w:t>
      </w:r>
    </w:p>
    <w:p w:rsidR="009F2ADA" w:rsidRPr="00C30EC3" w:rsidRDefault="009F2ADA" w:rsidP="00C30EC3">
      <w:pPr>
        <w:rPr>
          <w:b/>
          <w:sz w:val="40"/>
          <w:szCs w:val="40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320"/>
        <w:gridCol w:w="816"/>
        <w:gridCol w:w="4140"/>
      </w:tblGrid>
      <w:tr w:rsidR="005B1667" w:rsidTr="00F33B33">
        <w:trPr>
          <w:cantSplit/>
          <w:trHeight w:val="1981"/>
        </w:trPr>
        <w:tc>
          <w:tcPr>
            <w:tcW w:w="4320" w:type="dxa"/>
            <w:vMerge w:val="restart"/>
            <w:shd w:val="clear" w:color="auto" w:fill="auto"/>
            <w:vAlign w:val="center"/>
          </w:tcPr>
          <w:p w:rsidR="004C2918" w:rsidRPr="004C2918" w:rsidRDefault="004C2918" w:rsidP="00EA2B2F">
            <w:pPr>
              <w:ind w:firstLine="72"/>
              <w:rPr>
                <w:b/>
                <w:sz w:val="20"/>
                <w:szCs w:val="20"/>
              </w:rPr>
            </w:pPr>
            <w:r w:rsidRPr="004C2918">
              <w:rPr>
                <w:b/>
                <w:sz w:val="20"/>
                <w:szCs w:val="20"/>
              </w:rPr>
              <w:t xml:space="preserve">О предоставлении </w:t>
            </w:r>
            <w:r w:rsidR="007B1E76">
              <w:rPr>
                <w:b/>
                <w:sz w:val="20"/>
                <w:szCs w:val="20"/>
              </w:rPr>
              <w:t>информации</w:t>
            </w:r>
          </w:p>
          <w:p w:rsidR="005B1667" w:rsidRDefault="004C2918" w:rsidP="00EA2B2F">
            <w:pPr>
              <w:ind w:firstLine="72"/>
            </w:pPr>
            <w:r w:rsidRPr="004C2918">
              <w:rPr>
                <w:b/>
                <w:sz w:val="20"/>
                <w:szCs w:val="20"/>
              </w:rPr>
              <w:t>о сокращении штата организации</w:t>
            </w:r>
          </w:p>
        </w:tc>
        <w:tc>
          <w:tcPr>
            <w:tcW w:w="816" w:type="dxa"/>
            <w:vMerge w:val="restart"/>
            <w:shd w:val="clear" w:color="auto" w:fill="auto"/>
          </w:tcPr>
          <w:p w:rsidR="005B1667" w:rsidRDefault="005B1667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4140" w:type="dxa"/>
            <w:shd w:val="clear" w:color="auto" w:fill="auto"/>
            <w:vAlign w:val="bottom"/>
          </w:tcPr>
          <w:p w:rsidR="001E34D9" w:rsidRPr="00595183" w:rsidRDefault="001E34D9" w:rsidP="00AC7508">
            <w:r w:rsidRPr="00595183">
              <w:t>Государственное казенное учреждение города Москвы</w:t>
            </w:r>
            <w:r w:rsidR="00CC55A2">
              <w:t xml:space="preserve"> </w:t>
            </w:r>
            <w:r w:rsidR="00CC55A2" w:rsidRPr="00CC55A2">
              <w:t xml:space="preserve">Центр занятости населения </w:t>
            </w:r>
            <w:r w:rsidR="00CC55A2">
              <w:t xml:space="preserve">города Москвы </w:t>
            </w:r>
            <w:r w:rsidRPr="00595183">
              <w:t>(ГКУ ЦЗН)</w:t>
            </w:r>
          </w:p>
          <w:p w:rsidR="005B1667" w:rsidRPr="00595183" w:rsidRDefault="005B1667" w:rsidP="00AC7508"/>
        </w:tc>
      </w:tr>
      <w:tr w:rsidR="005B1667" w:rsidTr="00F33B33">
        <w:trPr>
          <w:cantSplit/>
          <w:trHeight w:val="322"/>
        </w:trPr>
        <w:tc>
          <w:tcPr>
            <w:tcW w:w="4320" w:type="dxa"/>
            <w:vMerge/>
            <w:shd w:val="clear" w:color="auto" w:fill="auto"/>
          </w:tcPr>
          <w:p w:rsidR="005B1667" w:rsidRDefault="005B1667">
            <w:pPr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:rsidR="005B1667" w:rsidRDefault="005B1667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4140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CC55A2" w:rsidRDefault="006B1727" w:rsidP="00CC55A2">
            <w:r w:rsidRPr="00595183">
              <w:t xml:space="preserve">Руководителю </w:t>
            </w:r>
            <w:r w:rsidR="00CC55A2" w:rsidRPr="00CC55A2">
              <w:t>ГКУ ЦЗН</w:t>
            </w:r>
          </w:p>
          <w:p w:rsidR="005B1667" w:rsidRPr="00595183" w:rsidRDefault="00C91EFA" w:rsidP="00CC55A2">
            <w:r>
              <w:t>О.Г. Холмогоровой</w:t>
            </w:r>
          </w:p>
        </w:tc>
      </w:tr>
      <w:tr w:rsidR="005B1667" w:rsidTr="00F33B33">
        <w:trPr>
          <w:cantSplit/>
          <w:trHeight w:val="276"/>
        </w:trPr>
        <w:tc>
          <w:tcPr>
            <w:tcW w:w="4320" w:type="dxa"/>
            <w:vMerge w:val="restart"/>
            <w:shd w:val="clear" w:color="auto" w:fill="auto"/>
            <w:vAlign w:val="bottom"/>
          </w:tcPr>
          <w:p w:rsidR="005B1667" w:rsidRDefault="005B1667">
            <w:pPr>
              <w:snapToGrid w:val="0"/>
              <w:ind w:firstLine="72"/>
              <w:rPr>
                <w:sz w:val="18"/>
                <w:szCs w:val="18"/>
              </w:rPr>
            </w:pPr>
          </w:p>
          <w:p w:rsidR="005B1667" w:rsidRDefault="005B1667">
            <w:pPr>
              <w:ind w:firstLine="72"/>
              <w:rPr>
                <w:sz w:val="18"/>
                <w:szCs w:val="18"/>
              </w:rPr>
            </w:pPr>
          </w:p>
          <w:p w:rsidR="005B1667" w:rsidRDefault="005B1667" w:rsidP="004C2918">
            <w:pPr>
              <w:ind w:firstLine="72"/>
            </w:pPr>
          </w:p>
        </w:tc>
        <w:tc>
          <w:tcPr>
            <w:tcW w:w="816" w:type="dxa"/>
            <w:vMerge/>
            <w:shd w:val="clear" w:color="auto" w:fill="auto"/>
          </w:tcPr>
          <w:p w:rsidR="005B1667" w:rsidRDefault="005B1667">
            <w:pPr>
              <w:snapToGrid w:val="0"/>
              <w:jc w:val="center"/>
              <w:rPr>
                <w:sz w:val="28"/>
              </w:rPr>
            </w:pPr>
          </w:p>
        </w:tc>
        <w:tc>
          <w:tcPr>
            <w:tcW w:w="414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B1667" w:rsidRDefault="005B1667">
            <w:pPr>
              <w:snapToGrid w:val="0"/>
              <w:ind w:firstLine="46"/>
              <w:rPr>
                <w:sz w:val="28"/>
                <w:szCs w:val="28"/>
              </w:rPr>
            </w:pPr>
          </w:p>
        </w:tc>
      </w:tr>
      <w:tr w:rsidR="005B1667" w:rsidTr="00F33B33">
        <w:trPr>
          <w:cantSplit/>
          <w:trHeight w:val="541"/>
        </w:trPr>
        <w:tc>
          <w:tcPr>
            <w:tcW w:w="4320" w:type="dxa"/>
            <w:vMerge/>
            <w:shd w:val="clear" w:color="auto" w:fill="auto"/>
          </w:tcPr>
          <w:p w:rsidR="005B1667" w:rsidRDefault="005B166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816" w:type="dxa"/>
            <w:vMerge w:val="restart"/>
            <w:shd w:val="clear" w:color="auto" w:fill="auto"/>
          </w:tcPr>
          <w:p w:rsidR="005B1667" w:rsidRDefault="005B1667">
            <w:pPr>
              <w:snapToGrid w:val="0"/>
              <w:jc w:val="center"/>
              <w:rPr>
                <w:sz w:val="28"/>
              </w:rPr>
            </w:pPr>
          </w:p>
        </w:tc>
        <w:tc>
          <w:tcPr>
            <w:tcW w:w="414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B1667" w:rsidRDefault="00C91EFA">
            <w:pPr>
              <w:ind w:firstLine="20"/>
              <w:rPr>
                <w:sz w:val="22"/>
              </w:rPr>
            </w:pPr>
            <w:r>
              <w:rPr>
                <w:sz w:val="22"/>
              </w:rPr>
              <w:t>Юных</w:t>
            </w:r>
            <w:r w:rsidR="00CC55A2">
              <w:rPr>
                <w:sz w:val="22"/>
              </w:rPr>
              <w:t xml:space="preserve"> Ленинцев ул., </w:t>
            </w:r>
            <w:r w:rsidR="006B1727">
              <w:rPr>
                <w:sz w:val="22"/>
              </w:rPr>
              <w:t>д.</w:t>
            </w:r>
            <w:r w:rsidR="006B1A4C">
              <w:rPr>
                <w:sz w:val="22"/>
              </w:rPr>
              <w:t>9</w:t>
            </w:r>
            <w:r w:rsidR="00FF0812">
              <w:rPr>
                <w:sz w:val="22"/>
              </w:rPr>
              <w:t xml:space="preserve">, </w:t>
            </w:r>
            <w:r w:rsidR="006B1A4C">
              <w:rPr>
                <w:sz w:val="22"/>
              </w:rPr>
              <w:t>стр</w:t>
            </w:r>
            <w:r>
              <w:rPr>
                <w:sz w:val="22"/>
              </w:rPr>
              <w:t xml:space="preserve">оение </w:t>
            </w:r>
            <w:r w:rsidR="006B1A4C">
              <w:rPr>
                <w:sz w:val="22"/>
              </w:rPr>
              <w:t>1</w:t>
            </w:r>
            <w:r w:rsidR="006B1727">
              <w:rPr>
                <w:sz w:val="22"/>
              </w:rPr>
              <w:t xml:space="preserve">, </w:t>
            </w:r>
          </w:p>
          <w:p w:rsidR="005B1667" w:rsidRDefault="001E34D9" w:rsidP="00C91EFA">
            <w:r>
              <w:rPr>
                <w:sz w:val="22"/>
              </w:rPr>
              <w:t xml:space="preserve">Москва, </w:t>
            </w:r>
            <w:r w:rsidR="00C91EFA">
              <w:rPr>
                <w:sz w:val="22"/>
              </w:rPr>
              <w:t>109390</w:t>
            </w:r>
          </w:p>
        </w:tc>
      </w:tr>
      <w:tr w:rsidR="005B1667" w:rsidTr="00F33B33">
        <w:trPr>
          <w:cantSplit/>
          <w:trHeight w:val="369"/>
        </w:trPr>
        <w:tc>
          <w:tcPr>
            <w:tcW w:w="4320" w:type="dxa"/>
            <w:vMerge w:val="restart"/>
            <w:shd w:val="clear" w:color="auto" w:fill="auto"/>
          </w:tcPr>
          <w:p w:rsidR="005B1667" w:rsidRDefault="005B1667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816" w:type="dxa"/>
            <w:vMerge/>
            <w:shd w:val="clear" w:color="auto" w:fill="auto"/>
          </w:tcPr>
          <w:p w:rsidR="005B1667" w:rsidRDefault="005B1667">
            <w:pPr>
              <w:snapToGrid w:val="0"/>
              <w:jc w:val="center"/>
              <w:rPr>
                <w:sz w:val="28"/>
              </w:rPr>
            </w:pPr>
          </w:p>
        </w:tc>
        <w:tc>
          <w:tcPr>
            <w:tcW w:w="4140" w:type="dxa"/>
            <w:vMerge/>
            <w:shd w:val="clear" w:color="auto" w:fill="auto"/>
            <w:vAlign w:val="center"/>
          </w:tcPr>
          <w:p w:rsidR="005B1667" w:rsidRDefault="005B1667">
            <w:pPr>
              <w:snapToGrid w:val="0"/>
              <w:rPr>
                <w:sz w:val="28"/>
                <w:szCs w:val="28"/>
              </w:rPr>
            </w:pPr>
          </w:p>
        </w:tc>
      </w:tr>
      <w:tr w:rsidR="005B1667" w:rsidTr="00F33B33">
        <w:trPr>
          <w:cantSplit/>
          <w:trHeight w:val="475"/>
        </w:trPr>
        <w:tc>
          <w:tcPr>
            <w:tcW w:w="4320" w:type="dxa"/>
            <w:vMerge/>
            <w:shd w:val="clear" w:color="auto" w:fill="auto"/>
          </w:tcPr>
          <w:p w:rsidR="005B1667" w:rsidRDefault="005B1667">
            <w:pPr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816" w:type="dxa"/>
            <w:shd w:val="clear" w:color="auto" w:fill="auto"/>
          </w:tcPr>
          <w:p w:rsidR="005B1667" w:rsidRDefault="005B1667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4140" w:type="dxa"/>
            <w:shd w:val="clear" w:color="auto" w:fill="auto"/>
          </w:tcPr>
          <w:p w:rsidR="005B1667" w:rsidRDefault="005B1667">
            <w:pPr>
              <w:snapToGrid w:val="0"/>
              <w:ind w:firstLine="20"/>
              <w:rPr>
                <w:sz w:val="22"/>
              </w:rPr>
            </w:pPr>
          </w:p>
        </w:tc>
      </w:tr>
    </w:tbl>
    <w:p w:rsidR="005B1667" w:rsidRDefault="005B1667">
      <w:pPr>
        <w:jc w:val="center"/>
        <w:rPr>
          <w:sz w:val="28"/>
          <w:szCs w:val="28"/>
        </w:rPr>
      </w:pPr>
    </w:p>
    <w:p w:rsidR="005B1667" w:rsidRDefault="006B1727">
      <w:pPr>
        <w:jc w:val="center"/>
        <w:rPr>
          <w:sz w:val="28"/>
          <w:szCs w:val="28"/>
        </w:rPr>
      </w:pPr>
      <w:r>
        <w:rPr>
          <w:sz w:val="28"/>
          <w:szCs w:val="28"/>
        </w:rPr>
        <w:t>Уважаем</w:t>
      </w:r>
      <w:r w:rsidR="001E34D9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C91EFA">
        <w:rPr>
          <w:sz w:val="28"/>
          <w:szCs w:val="28"/>
        </w:rPr>
        <w:t>Ольга Георгиевна</w:t>
      </w:r>
      <w:r>
        <w:rPr>
          <w:sz w:val="28"/>
          <w:szCs w:val="28"/>
        </w:rPr>
        <w:t>!</w:t>
      </w:r>
    </w:p>
    <w:p w:rsidR="005B1667" w:rsidRDefault="005B1667">
      <w:pPr>
        <w:jc w:val="center"/>
        <w:rPr>
          <w:sz w:val="28"/>
          <w:szCs w:val="28"/>
        </w:rPr>
      </w:pPr>
    </w:p>
    <w:p w:rsidR="004C2918" w:rsidRDefault="004C2918" w:rsidP="001E34D9">
      <w:pPr>
        <w:ind w:firstLine="720"/>
        <w:jc w:val="both"/>
        <w:rPr>
          <w:sz w:val="28"/>
          <w:szCs w:val="28"/>
        </w:rPr>
      </w:pPr>
    </w:p>
    <w:p w:rsidR="004C2918" w:rsidRPr="004C2918" w:rsidRDefault="004C2918" w:rsidP="004C2918">
      <w:pPr>
        <w:ind w:firstLine="720"/>
        <w:jc w:val="both"/>
        <w:rPr>
          <w:sz w:val="28"/>
          <w:szCs w:val="28"/>
        </w:rPr>
      </w:pPr>
      <w:proofErr w:type="gramStart"/>
      <w:r w:rsidRPr="004C2918">
        <w:rPr>
          <w:sz w:val="28"/>
          <w:szCs w:val="28"/>
        </w:rPr>
        <w:t>В соответствии с частью 2 статьи 25 Закона РФ от 19.04.1991 N 1032-1 "О занятости населения в Российской Федерации" уведомляем</w:t>
      </w:r>
      <w:r>
        <w:rPr>
          <w:sz w:val="28"/>
          <w:szCs w:val="28"/>
        </w:rPr>
        <w:t xml:space="preserve"> Вас</w:t>
      </w:r>
      <w:r w:rsidRPr="004C2918">
        <w:rPr>
          <w:sz w:val="28"/>
          <w:szCs w:val="28"/>
        </w:rPr>
        <w:t xml:space="preserve"> о принятии решения об увольнении</w:t>
      </w:r>
      <w:r>
        <w:rPr>
          <w:sz w:val="28"/>
          <w:szCs w:val="28"/>
        </w:rPr>
        <w:t xml:space="preserve"> 30.03.201</w:t>
      </w:r>
      <w:r w:rsidR="00392345">
        <w:rPr>
          <w:sz w:val="28"/>
          <w:szCs w:val="28"/>
        </w:rPr>
        <w:t>8</w:t>
      </w:r>
      <w:r w:rsidRPr="004C2918">
        <w:rPr>
          <w:sz w:val="28"/>
          <w:szCs w:val="28"/>
        </w:rPr>
        <w:t xml:space="preserve"> работников </w:t>
      </w:r>
      <w:r>
        <w:rPr>
          <w:sz w:val="28"/>
          <w:szCs w:val="28"/>
        </w:rPr>
        <w:t xml:space="preserve">АО «Концерн ВКО «Алмаз – Антей» </w:t>
      </w:r>
      <w:r w:rsidRPr="004C2918">
        <w:rPr>
          <w:sz w:val="28"/>
          <w:szCs w:val="28"/>
        </w:rPr>
        <w:t xml:space="preserve">по сокращению </w:t>
      </w:r>
      <w:r w:rsidR="005618C9" w:rsidRPr="004C2918">
        <w:rPr>
          <w:sz w:val="28"/>
          <w:szCs w:val="28"/>
        </w:rPr>
        <w:t xml:space="preserve">штата </w:t>
      </w:r>
      <w:r w:rsidRPr="004C2918">
        <w:rPr>
          <w:sz w:val="28"/>
          <w:szCs w:val="28"/>
        </w:rPr>
        <w:t>(или</w:t>
      </w:r>
      <w:r w:rsidR="005618C9" w:rsidRPr="005618C9">
        <w:rPr>
          <w:sz w:val="28"/>
          <w:szCs w:val="28"/>
        </w:rPr>
        <w:t xml:space="preserve"> </w:t>
      </w:r>
      <w:r w:rsidR="005618C9" w:rsidRPr="004C2918">
        <w:rPr>
          <w:sz w:val="28"/>
          <w:szCs w:val="28"/>
        </w:rPr>
        <w:t>численности</w:t>
      </w:r>
      <w:r w:rsidRPr="004C2918">
        <w:rPr>
          <w:sz w:val="28"/>
          <w:szCs w:val="28"/>
        </w:rPr>
        <w:t xml:space="preserve">) на основании </w:t>
      </w:r>
      <w:bookmarkStart w:id="0" w:name="_GoBack"/>
      <w:bookmarkEnd w:id="0"/>
      <w:r w:rsidRPr="004C2918">
        <w:rPr>
          <w:sz w:val="28"/>
          <w:szCs w:val="28"/>
        </w:rPr>
        <w:t>п</w:t>
      </w:r>
      <w:r>
        <w:rPr>
          <w:sz w:val="28"/>
          <w:szCs w:val="28"/>
        </w:rPr>
        <w:t>ункта</w:t>
      </w:r>
      <w:r w:rsidRPr="004C2918">
        <w:rPr>
          <w:sz w:val="28"/>
          <w:szCs w:val="28"/>
        </w:rPr>
        <w:t xml:space="preserve"> 2 ч</w:t>
      </w:r>
      <w:r>
        <w:rPr>
          <w:sz w:val="28"/>
          <w:szCs w:val="28"/>
        </w:rPr>
        <w:t>асти первой статьи</w:t>
      </w:r>
      <w:r w:rsidRPr="004C2918">
        <w:rPr>
          <w:sz w:val="28"/>
          <w:szCs w:val="28"/>
        </w:rPr>
        <w:t xml:space="preserve"> 81 Трудового кодекса РФ (приказ от </w:t>
      </w:r>
      <w:r w:rsidR="005618C9">
        <w:rPr>
          <w:sz w:val="28"/>
          <w:szCs w:val="28"/>
        </w:rPr>
        <w:t>05.12.201</w:t>
      </w:r>
      <w:r w:rsidR="00392345">
        <w:rPr>
          <w:sz w:val="28"/>
          <w:szCs w:val="28"/>
        </w:rPr>
        <w:t>7</w:t>
      </w:r>
      <w:r w:rsidR="005618C9">
        <w:rPr>
          <w:sz w:val="28"/>
          <w:szCs w:val="28"/>
        </w:rPr>
        <w:t xml:space="preserve"> N 1595/К</w:t>
      </w:r>
      <w:r w:rsidRPr="004C2918">
        <w:rPr>
          <w:sz w:val="28"/>
          <w:szCs w:val="28"/>
        </w:rPr>
        <w:t xml:space="preserve">) в количестве </w:t>
      </w:r>
      <w:r w:rsidR="002169B3">
        <w:rPr>
          <w:sz w:val="28"/>
          <w:szCs w:val="28"/>
        </w:rPr>
        <w:t>3</w:t>
      </w:r>
      <w:r w:rsidR="00CE0E8B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человек.</w:t>
      </w:r>
      <w:r w:rsidR="005618C9">
        <w:rPr>
          <w:sz w:val="28"/>
          <w:szCs w:val="28"/>
        </w:rPr>
        <w:t xml:space="preserve"> </w:t>
      </w:r>
      <w:proofErr w:type="gramEnd"/>
    </w:p>
    <w:p w:rsidR="004C2918" w:rsidRDefault="004C2918" w:rsidP="001E34D9">
      <w:pPr>
        <w:ind w:firstLine="720"/>
        <w:jc w:val="both"/>
        <w:rPr>
          <w:sz w:val="28"/>
          <w:szCs w:val="28"/>
        </w:rPr>
      </w:pPr>
    </w:p>
    <w:p w:rsidR="005B1667" w:rsidRDefault="006B1727">
      <w:pPr>
        <w:pStyle w:val="210"/>
        <w:ind w:firstLine="900"/>
        <w:rPr>
          <w:bCs/>
          <w:iCs/>
          <w:szCs w:val="28"/>
        </w:rPr>
      </w:pPr>
      <w:r>
        <w:rPr>
          <w:bCs/>
          <w:iCs/>
          <w:szCs w:val="28"/>
        </w:rPr>
        <w:t xml:space="preserve">Приложение: </w:t>
      </w:r>
      <w:r w:rsidR="007B1E76">
        <w:rPr>
          <w:bCs/>
          <w:iCs/>
          <w:szCs w:val="28"/>
        </w:rPr>
        <w:t>Информация об увольняемых работниках</w:t>
      </w:r>
      <w:r>
        <w:rPr>
          <w:bCs/>
          <w:iCs/>
          <w:szCs w:val="28"/>
        </w:rPr>
        <w:t xml:space="preserve"> на </w:t>
      </w:r>
      <w:r w:rsidR="00BF45A6">
        <w:rPr>
          <w:bCs/>
          <w:iCs/>
          <w:szCs w:val="28"/>
        </w:rPr>
        <w:t>1 листе</w:t>
      </w:r>
      <w:r>
        <w:rPr>
          <w:bCs/>
          <w:iCs/>
          <w:szCs w:val="28"/>
        </w:rPr>
        <w:t>.</w:t>
      </w:r>
    </w:p>
    <w:p w:rsidR="005B1667" w:rsidRDefault="005B1667">
      <w:pPr>
        <w:pStyle w:val="210"/>
        <w:ind w:firstLine="900"/>
        <w:rPr>
          <w:bCs/>
          <w:iCs/>
          <w:szCs w:val="28"/>
        </w:rPr>
      </w:pPr>
    </w:p>
    <w:p w:rsidR="005B1667" w:rsidRDefault="005B1667">
      <w:pPr>
        <w:pStyle w:val="210"/>
        <w:ind w:firstLine="900"/>
        <w:rPr>
          <w:bCs/>
          <w:iCs/>
          <w:szCs w:val="28"/>
        </w:rPr>
      </w:pPr>
    </w:p>
    <w:p w:rsidR="005B1667" w:rsidRDefault="005B1667">
      <w:pPr>
        <w:pStyle w:val="210"/>
        <w:ind w:firstLine="900"/>
        <w:rPr>
          <w:bCs/>
          <w:iCs/>
          <w:szCs w:val="28"/>
        </w:rPr>
      </w:pPr>
    </w:p>
    <w:p w:rsidR="005B1667" w:rsidRDefault="005B1667">
      <w:pPr>
        <w:pStyle w:val="21"/>
        <w:ind w:firstLine="0"/>
        <w:rPr>
          <w:bCs/>
          <w:iCs/>
        </w:rPr>
      </w:pPr>
    </w:p>
    <w:p w:rsidR="006B1727" w:rsidRDefault="006B1727">
      <w:pPr>
        <w:pStyle w:val="21"/>
        <w:ind w:firstLine="0"/>
        <w:jc w:val="left"/>
      </w:pPr>
      <w:r>
        <w:t>Директор департамента</w:t>
      </w:r>
    </w:p>
    <w:p w:rsidR="005B1667" w:rsidRDefault="006B1727">
      <w:pPr>
        <w:pStyle w:val="21"/>
        <w:ind w:firstLine="0"/>
        <w:jc w:val="left"/>
      </w:pPr>
      <w:r>
        <w:t>кадровой политики</w:t>
      </w:r>
      <w:r>
        <w:tab/>
      </w:r>
      <w:r>
        <w:tab/>
      </w:r>
      <w:r>
        <w:tab/>
      </w:r>
      <w:r>
        <w:tab/>
      </w:r>
      <w:r>
        <w:tab/>
      </w:r>
      <w:r>
        <w:tab/>
        <w:t>А. Ф. Коваленко</w:t>
      </w:r>
    </w:p>
    <w:p w:rsidR="005B1667" w:rsidRDefault="005B1667"/>
    <w:p w:rsidR="005B1667" w:rsidRDefault="005B1667"/>
    <w:p w:rsidR="00595183" w:rsidRDefault="00595183"/>
    <w:p w:rsidR="00595183" w:rsidRDefault="00595183"/>
    <w:p w:rsidR="00595183" w:rsidRDefault="00595183"/>
    <w:p w:rsidR="00595183" w:rsidRDefault="00595183"/>
    <w:p w:rsidR="005B1667" w:rsidRDefault="005B1667">
      <w:pPr>
        <w:rPr>
          <w:sz w:val="18"/>
          <w:szCs w:val="18"/>
        </w:rPr>
      </w:pPr>
    </w:p>
    <w:p w:rsidR="006B1727" w:rsidRDefault="006B1727">
      <w:pPr>
        <w:rPr>
          <w:sz w:val="18"/>
          <w:szCs w:val="18"/>
        </w:rPr>
      </w:pPr>
    </w:p>
    <w:p w:rsidR="006B1727" w:rsidRDefault="006B1727">
      <w:pPr>
        <w:rPr>
          <w:sz w:val="18"/>
          <w:szCs w:val="18"/>
        </w:rPr>
      </w:pPr>
    </w:p>
    <w:p w:rsidR="005B1667" w:rsidRDefault="006B1727">
      <w:pPr>
        <w:rPr>
          <w:sz w:val="18"/>
          <w:szCs w:val="18"/>
        </w:rPr>
      </w:pPr>
      <w:r>
        <w:rPr>
          <w:sz w:val="18"/>
          <w:szCs w:val="18"/>
        </w:rPr>
        <w:t>М.Ф. Шильников</w:t>
      </w:r>
    </w:p>
    <w:p w:rsidR="005B1667" w:rsidRDefault="006B1727">
      <w:r>
        <w:rPr>
          <w:sz w:val="18"/>
          <w:szCs w:val="18"/>
        </w:rPr>
        <w:t xml:space="preserve">(495) 276- 29-24              </w:t>
      </w:r>
    </w:p>
    <w:sectPr w:rsidR="005B1667" w:rsidSect="007B1E76">
      <w:pgSz w:w="11906" w:h="16838"/>
      <w:pgMar w:top="1134" w:right="1133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D9"/>
    <w:rsid w:val="000830CC"/>
    <w:rsid w:val="000B0806"/>
    <w:rsid w:val="000F1314"/>
    <w:rsid w:val="001E34D9"/>
    <w:rsid w:val="002169B3"/>
    <w:rsid w:val="00392345"/>
    <w:rsid w:val="004C2918"/>
    <w:rsid w:val="004E0BA1"/>
    <w:rsid w:val="005618C9"/>
    <w:rsid w:val="00595183"/>
    <w:rsid w:val="005B1667"/>
    <w:rsid w:val="006B1727"/>
    <w:rsid w:val="006B1A4C"/>
    <w:rsid w:val="007B1E76"/>
    <w:rsid w:val="009236B5"/>
    <w:rsid w:val="009F2ADA"/>
    <w:rsid w:val="00AC7508"/>
    <w:rsid w:val="00BF45A6"/>
    <w:rsid w:val="00C30EC3"/>
    <w:rsid w:val="00C91EFA"/>
    <w:rsid w:val="00CC55A2"/>
    <w:rsid w:val="00CE0E8B"/>
    <w:rsid w:val="00EA2B2F"/>
    <w:rsid w:val="00F33B33"/>
    <w:rsid w:val="00F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4D9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ascii="Times New Roman" w:eastAsia="Times New Roman" w:hAnsi="Times New Roman" w:cs="Times New Roman" w:hint="default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Times New Roman" w:hint="default"/>
    </w:rPr>
  </w:style>
  <w:style w:type="character" w:customStyle="1" w:styleId="WW8Num6z3">
    <w:name w:val="WW8Num6z3"/>
    <w:rPr>
      <w:rFonts w:ascii="Symbol" w:hAnsi="Symbol" w:cs="Times New Roman" w:hint="default"/>
    </w:rPr>
  </w:style>
  <w:style w:type="character" w:customStyle="1" w:styleId="WW8Num7z0">
    <w:name w:val="WW8Num7z0"/>
    <w:rPr>
      <w:rFonts w:ascii="Times New Roman" w:eastAsia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St2z0">
    <w:name w:val="WW8NumSt2z0"/>
    <w:rPr>
      <w:rFonts w:ascii="Times New Roman" w:hAnsi="Times New Roman" w:cs="Times New Roman" w:hint="default"/>
    </w:rPr>
  </w:style>
  <w:style w:type="character" w:customStyle="1" w:styleId="WW8NumSt3z0">
    <w:name w:val="WW8NumSt3z0"/>
    <w:rPr>
      <w:rFonts w:ascii="Times New Roman" w:hAnsi="Times New Roman" w:cs="Times New Roman" w:hint="default"/>
    </w:rPr>
  </w:style>
  <w:style w:type="character" w:customStyle="1" w:styleId="10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Pr>
      <w:sz w:val="28"/>
    </w:r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7">
    <w:name w:val="Body Text Indent"/>
    <w:basedOn w:val="a"/>
    <w:pPr>
      <w:ind w:firstLine="360"/>
      <w:jc w:val="both"/>
    </w:pPr>
    <w:rPr>
      <w:sz w:val="28"/>
    </w:rPr>
  </w:style>
  <w:style w:type="paragraph" w:customStyle="1" w:styleId="21">
    <w:name w:val="Основной текст с отступом 21"/>
    <w:basedOn w:val="a"/>
    <w:pPr>
      <w:shd w:val="clear" w:color="auto" w:fill="FFFFFF"/>
      <w:ind w:firstLine="709"/>
      <w:jc w:val="both"/>
    </w:pPr>
    <w:rPr>
      <w:color w:val="000000"/>
      <w:sz w:val="28"/>
      <w:szCs w:val="28"/>
    </w:rPr>
  </w:style>
  <w:style w:type="paragraph" w:customStyle="1" w:styleId="31">
    <w:name w:val="Основной текст с отступом 31"/>
    <w:basedOn w:val="a"/>
    <w:pPr>
      <w:shd w:val="clear" w:color="auto" w:fill="FFFFFF"/>
      <w:ind w:right="7" w:firstLine="709"/>
      <w:jc w:val="both"/>
    </w:pPr>
    <w:rPr>
      <w:sz w:val="28"/>
    </w:rPr>
  </w:style>
  <w:style w:type="paragraph" w:customStyle="1" w:styleId="210">
    <w:name w:val="Основной текст 21"/>
    <w:basedOn w:val="a"/>
    <w:pPr>
      <w:jc w:val="both"/>
    </w:pPr>
    <w:rPr>
      <w:sz w:val="28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character" w:styleId="ad">
    <w:name w:val="Hyperlink"/>
    <w:basedOn w:val="a0"/>
    <w:uiPriority w:val="99"/>
    <w:unhideWhenUsed/>
    <w:rsid w:val="001E34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4D9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ascii="Times New Roman" w:eastAsia="Times New Roman" w:hAnsi="Times New Roman" w:cs="Times New Roman" w:hint="default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Times New Roman" w:hint="default"/>
    </w:rPr>
  </w:style>
  <w:style w:type="character" w:customStyle="1" w:styleId="WW8Num6z3">
    <w:name w:val="WW8Num6z3"/>
    <w:rPr>
      <w:rFonts w:ascii="Symbol" w:hAnsi="Symbol" w:cs="Times New Roman" w:hint="default"/>
    </w:rPr>
  </w:style>
  <w:style w:type="character" w:customStyle="1" w:styleId="WW8Num7z0">
    <w:name w:val="WW8Num7z0"/>
    <w:rPr>
      <w:rFonts w:ascii="Times New Roman" w:eastAsia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St2z0">
    <w:name w:val="WW8NumSt2z0"/>
    <w:rPr>
      <w:rFonts w:ascii="Times New Roman" w:hAnsi="Times New Roman" w:cs="Times New Roman" w:hint="default"/>
    </w:rPr>
  </w:style>
  <w:style w:type="character" w:customStyle="1" w:styleId="WW8NumSt3z0">
    <w:name w:val="WW8NumSt3z0"/>
    <w:rPr>
      <w:rFonts w:ascii="Times New Roman" w:hAnsi="Times New Roman" w:cs="Times New Roman" w:hint="default"/>
    </w:rPr>
  </w:style>
  <w:style w:type="character" w:customStyle="1" w:styleId="10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Pr>
      <w:sz w:val="28"/>
    </w:r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7">
    <w:name w:val="Body Text Indent"/>
    <w:basedOn w:val="a"/>
    <w:pPr>
      <w:ind w:firstLine="360"/>
      <w:jc w:val="both"/>
    </w:pPr>
    <w:rPr>
      <w:sz w:val="28"/>
    </w:rPr>
  </w:style>
  <w:style w:type="paragraph" w:customStyle="1" w:styleId="21">
    <w:name w:val="Основной текст с отступом 21"/>
    <w:basedOn w:val="a"/>
    <w:pPr>
      <w:shd w:val="clear" w:color="auto" w:fill="FFFFFF"/>
      <w:ind w:firstLine="709"/>
      <w:jc w:val="both"/>
    </w:pPr>
    <w:rPr>
      <w:color w:val="000000"/>
      <w:sz w:val="28"/>
      <w:szCs w:val="28"/>
    </w:rPr>
  </w:style>
  <w:style w:type="paragraph" w:customStyle="1" w:styleId="31">
    <w:name w:val="Основной текст с отступом 31"/>
    <w:basedOn w:val="a"/>
    <w:pPr>
      <w:shd w:val="clear" w:color="auto" w:fill="FFFFFF"/>
      <w:ind w:right="7" w:firstLine="709"/>
      <w:jc w:val="both"/>
    </w:pPr>
    <w:rPr>
      <w:sz w:val="28"/>
    </w:rPr>
  </w:style>
  <w:style w:type="paragraph" w:customStyle="1" w:styleId="210">
    <w:name w:val="Основной текст 21"/>
    <w:basedOn w:val="a"/>
    <w:pPr>
      <w:jc w:val="both"/>
    </w:pPr>
    <w:rPr>
      <w:sz w:val="28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character" w:styleId="ad">
    <w:name w:val="Hyperlink"/>
    <w:basedOn w:val="a0"/>
    <w:uiPriority w:val="99"/>
    <w:unhideWhenUsed/>
    <w:rsid w:val="001E3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по работе с персоналом</vt:lpstr>
    </vt:vector>
  </TitlesOfParts>
  <Company>Hewlett-Packard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по работе с персоналом</dc:title>
  <dc:creator>shilm</dc:creator>
  <cp:lastModifiedBy>Харькова Лариса Флерьяновна</cp:lastModifiedBy>
  <cp:revision>3</cp:revision>
  <cp:lastPrinted>2018-04-09T06:35:00Z</cp:lastPrinted>
  <dcterms:created xsi:type="dcterms:W3CDTF">2019-01-14T07:18:00Z</dcterms:created>
  <dcterms:modified xsi:type="dcterms:W3CDTF">2019-01-14T07:19:00Z</dcterms:modified>
</cp:coreProperties>
</file>