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304" w:rsidRDefault="00A52304">
      <w:r>
        <w:t>Редакция 1</w:t>
      </w:r>
      <w:bookmarkStart w:id="0" w:name="_GoBack"/>
      <w:bookmarkEnd w:id="0"/>
    </w:p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1"/>
        <w:gridCol w:w="1444"/>
        <w:gridCol w:w="5577"/>
        <w:gridCol w:w="1619"/>
        <w:gridCol w:w="1451"/>
      </w:tblGrid>
      <w:tr w:rsidR="00527DD2" w:rsidTr="00FF68CE">
        <w:trPr>
          <w:cantSplit/>
          <w:trHeight w:val="784"/>
        </w:trPr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numPr>
                <w:ilvl w:val="0"/>
                <w:numId w:val="1"/>
              </w:numPr>
              <w:ind w:left="0"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A52304" w:rsidP="00FF68CE">
            <w:pPr>
              <w:spacing w:after="240"/>
              <w:rPr>
                <w:sz w:val="20"/>
                <w:szCs w:val="20"/>
              </w:rPr>
            </w:pPr>
            <w:hyperlink r:id="rId6" w:history="1">
              <w:proofErr w:type="gramStart"/>
              <w:r w:rsidR="00527DD2">
                <w:rPr>
                  <w:rStyle w:val="a3"/>
                  <w:sz w:val="20"/>
                  <w:szCs w:val="20"/>
                </w:rPr>
                <w:t>СТ</w:t>
              </w:r>
              <w:proofErr w:type="gramEnd"/>
              <w:r w:rsidR="00527DD2">
                <w:rPr>
                  <w:rStyle w:val="a3"/>
                  <w:sz w:val="20"/>
                  <w:szCs w:val="20"/>
                </w:rPr>
                <w:t xml:space="preserve"> ИС ИПВР 6.1-16-</w:t>
              </w:r>
              <w:r w:rsidR="00527DD2" w:rsidRPr="00134A7C">
                <w:rPr>
                  <w:rStyle w:val="a3"/>
                  <w:sz w:val="20"/>
                  <w:szCs w:val="20"/>
                </w:rPr>
                <w:t>2018</w:t>
              </w:r>
            </w:hyperlink>
          </w:p>
          <w:p w:rsidR="00527DD2" w:rsidRDefault="00A52304" w:rsidP="00FF68CE">
            <w:pPr>
              <w:spacing w:after="240"/>
              <w:jc w:val="center"/>
              <w:rPr>
                <w:sz w:val="20"/>
                <w:szCs w:val="20"/>
              </w:rPr>
            </w:pPr>
            <w:hyperlink r:id="rId7" w:history="1">
              <w:r w:rsidR="00527DD2" w:rsidRPr="006D3895">
                <w:rPr>
                  <w:rStyle w:val="a3"/>
                  <w:sz w:val="20"/>
                  <w:szCs w:val="20"/>
                </w:rPr>
                <w:t>Приложение</w:t>
              </w:r>
              <w:proofErr w:type="gramStart"/>
              <w:r w:rsidR="00527DD2" w:rsidRPr="006D3895">
                <w:rPr>
                  <w:rStyle w:val="a3"/>
                  <w:sz w:val="20"/>
                  <w:szCs w:val="20"/>
                </w:rPr>
                <w:t xml:space="preserve"> К</w:t>
              </w:r>
              <w:proofErr w:type="gramEnd"/>
            </w:hyperlink>
          </w:p>
          <w:p w:rsidR="00527DD2" w:rsidRPr="00A91D6F" w:rsidRDefault="00527DD2" w:rsidP="00FF68CE">
            <w:pPr>
              <w:spacing w:after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Инв.3228</w:t>
            </w:r>
          </w:p>
          <w:p w:rsidR="00527DD2" w:rsidRDefault="00527DD2" w:rsidP="00FF68CE">
            <w:pPr>
              <w:spacing w:after="240"/>
              <w:rPr>
                <w:sz w:val="20"/>
                <w:szCs w:val="20"/>
              </w:rPr>
            </w:pPr>
          </w:p>
        </w:tc>
        <w:tc>
          <w:tcPr>
            <w:tcW w:w="5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jc w:val="both"/>
              <w:rPr>
                <w:bCs/>
                <w:sz w:val="20"/>
              </w:rPr>
            </w:pPr>
            <w:r w:rsidRPr="00515D4A">
              <w:rPr>
                <w:bCs/>
                <w:sz w:val="20"/>
              </w:rPr>
              <w:t>СТАНДАРТ ИНТЕГРИРОВАННОЙ СТРУКТУРЫ</w:t>
            </w:r>
          </w:p>
          <w:p w:rsidR="00527DD2" w:rsidRPr="00134A7C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rPr>
                <w:sz w:val="22"/>
                <w:szCs w:val="22"/>
              </w:rPr>
            </w:pPr>
            <w:r w:rsidRPr="00134A7C">
              <w:rPr>
                <w:sz w:val="22"/>
                <w:szCs w:val="22"/>
              </w:rPr>
              <w:t>Общие требования к разработке и рассмотрению инвестиционного проекта для формирования инвестиционного портфеля</w:t>
            </w:r>
          </w:p>
          <w:p w:rsidR="00527DD2" w:rsidRPr="00134A7C" w:rsidRDefault="00527DD2" w:rsidP="00FF68CE">
            <w:pPr>
              <w:keepNext/>
              <w:tabs>
                <w:tab w:val="left" w:pos="3402"/>
                <w:tab w:val="left" w:pos="4111"/>
                <w:tab w:val="left" w:pos="4820"/>
                <w:tab w:val="left" w:pos="8364"/>
              </w:tabs>
              <w:outlineLvl w:val="3"/>
              <w:rPr>
                <w:sz w:val="22"/>
                <w:szCs w:val="22"/>
              </w:rPr>
            </w:pPr>
          </w:p>
          <w:p w:rsidR="00527DD2" w:rsidRPr="00134A7C" w:rsidRDefault="00527DD2" w:rsidP="00FF68CE">
            <w:pPr>
              <w:keepNext/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center"/>
              <w:outlineLvl w:val="3"/>
              <w:rPr>
                <w:sz w:val="22"/>
                <w:szCs w:val="22"/>
              </w:rPr>
            </w:pPr>
          </w:p>
          <w:p w:rsidR="00527DD2" w:rsidRPr="00515D4A" w:rsidRDefault="00527DD2" w:rsidP="00FF68CE">
            <w:pPr>
              <w:jc w:val="both"/>
              <w:rPr>
                <w:bCs/>
                <w:sz w:val="20"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5F315A" w:rsidRDefault="00527DD2" w:rsidP="00FF68CE">
            <w:pPr>
              <w:jc w:val="center"/>
              <w:rPr>
                <w:bCs/>
                <w:sz w:val="20"/>
              </w:rPr>
            </w:pPr>
            <w:r w:rsidRPr="005F315A">
              <w:rPr>
                <w:bCs/>
                <w:sz w:val="20"/>
              </w:rPr>
              <w:t xml:space="preserve">Приказ ГД </w:t>
            </w:r>
            <w:proofErr w:type="gramStart"/>
            <w:r w:rsidRPr="005F315A">
              <w:rPr>
                <w:bCs/>
                <w:sz w:val="20"/>
              </w:rPr>
              <w:t>от</w:t>
            </w:r>
            <w:proofErr w:type="gramEnd"/>
            <w:r w:rsidRPr="005F315A">
              <w:rPr>
                <w:bCs/>
                <w:sz w:val="20"/>
              </w:rPr>
              <w:t xml:space="preserve"> </w:t>
            </w:r>
          </w:p>
          <w:p w:rsidR="00527DD2" w:rsidRPr="005F315A" w:rsidRDefault="00527DD2" w:rsidP="00FF68CE">
            <w:pPr>
              <w:jc w:val="center"/>
              <w:rPr>
                <w:bCs/>
                <w:sz w:val="20"/>
              </w:rPr>
            </w:pPr>
            <w:r w:rsidRPr="005F315A">
              <w:rPr>
                <w:bCs/>
                <w:sz w:val="20"/>
              </w:rPr>
              <w:t>10.07.2018</w:t>
            </w:r>
          </w:p>
          <w:p w:rsidR="00527DD2" w:rsidRPr="005F315A" w:rsidRDefault="00527DD2" w:rsidP="00FF68CE">
            <w:pPr>
              <w:jc w:val="center"/>
              <w:rPr>
                <w:bCs/>
                <w:sz w:val="20"/>
              </w:rPr>
            </w:pPr>
            <w:r w:rsidRPr="005F315A">
              <w:rPr>
                <w:bCs/>
                <w:sz w:val="20"/>
              </w:rPr>
              <w:t>№183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857E8F" w:rsidRDefault="00527DD2" w:rsidP="00FF68CE">
            <w:pPr>
              <w:jc w:val="center"/>
              <w:rPr>
                <w:sz w:val="22"/>
                <w:szCs w:val="22"/>
              </w:rPr>
            </w:pPr>
            <w:r w:rsidRPr="00857E8F">
              <w:rPr>
                <w:sz w:val="22"/>
                <w:szCs w:val="22"/>
              </w:rPr>
              <w:t>ДСР</w:t>
            </w:r>
          </w:p>
          <w:p w:rsidR="00527DD2" w:rsidRPr="00857E8F" w:rsidRDefault="00527DD2" w:rsidP="00FF68CE">
            <w:pPr>
              <w:jc w:val="center"/>
              <w:rPr>
                <w:b/>
                <w:sz w:val="22"/>
                <w:szCs w:val="22"/>
              </w:rPr>
            </w:pPr>
            <w:r w:rsidRPr="00857E8F">
              <w:rPr>
                <w:sz w:val="22"/>
                <w:szCs w:val="22"/>
              </w:rPr>
              <w:t>Волков</w:t>
            </w:r>
          </w:p>
          <w:p w:rsidR="00527DD2" w:rsidRDefault="00527DD2" w:rsidP="00FF68CE">
            <w:pPr>
              <w:jc w:val="center"/>
              <w:rPr>
                <w:b/>
                <w:sz w:val="16"/>
                <w:szCs w:val="16"/>
              </w:rPr>
            </w:pPr>
          </w:p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 w:rsidRPr="0093183D">
              <w:rPr>
                <w:b/>
                <w:sz w:val="16"/>
                <w:szCs w:val="16"/>
              </w:rPr>
              <w:t>Шкаф документации</w:t>
            </w:r>
          </w:p>
        </w:tc>
      </w:tr>
    </w:tbl>
    <w:p w:rsidR="00ED4A46" w:rsidRDefault="00A52304"/>
    <w:p w:rsidR="00527DD2" w:rsidRDefault="00527DD2"/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7"/>
        <w:gridCol w:w="5577"/>
        <w:gridCol w:w="1619"/>
        <w:gridCol w:w="1451"/>
      </w:tblGrid>
      <w:tr w:rsidR="00527DD2" w:rsidTr="00FF68CE">
        <w:trPr>
          <w:cantSplit/>
          <w:trHeight w:val="166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numPr>
                <w:ilvl w:val="0"/>
                <w:numId w:val="1"/>
              </w:numPr>
              <w:ind w:left="0"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AF077C" w:rsidRDefault="00A52304" w:rsidP="00FF68CE">
            <w:pPr>
              <w:jc w:val="center"/>
              <w:rPr>
                <w:sz w:val="20"/>
                <w:szCs w:val="20"/>
              </w:rPr>
            </w:pPr>
            <w:hyperlink r:id="rId8" w:history="1">
              <w:r w:rsidR="00527DD2" w:rsidRPr="00AF077C">
                <w:rPr>
                  <w:rStyle w:val="a3"/>
                  <w:sz w:val="20"/>
                  <w:szCs w:val="20"/>
                </w:rPr>
                <w:t>СТО  ИПВР 6.1-13-2015</w:t>
              </w:r>
            </w:hyperlink>
          </w:p>
          <w:p w:rsidR="00527DD2" w:rsidRPr="009638CC" w:rsidRDefault="00527DD2" w:rsidP="00FF68CE">
            <w:pPr>
              <w:jc w:val="center"/>
              <w:rPr>
                <w:sz w:val="20"/>
                <w:szCs w:val="20"/>
              </w:rPr>
            </w:pPr>
            <w:r w:rsidRPr="009638CC">
              <w:rPr>
                <w:sz w:val="20"/>
                <w:szCs w:val="20"/>
              </w:rPr>
              <w:t>Инв. № 2770</w:t>
            </w:r>
          </w:p>
        </w:tc>
        <w:tc>
          <w:tcPr>
            <w:tcW w:w="5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6F23C9" w:rsidRDefault="00527DD2" w:rsidP="00FF68CE">
            <w:pPr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 xml:space="preserve">Стандарт организации 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>Система менеджмента качества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>Система управления инвестиционной деятельностью с целью повышения инвестиционной эффективности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>в АО «Концерн ВКО «Алмаз – Антей»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sz w:val="20"/>
                <w:szCs w:val="20"/>
              </w:rPr>
            </w:pPr>
            <w:r w:rsidRPr="006F23C9">
              <w:rPr>
                <w:sz w:val="20"/>
                <w:szCs w:val="20"/>
              </w:rPr>
              <w:t>Дата введения  13.11.2015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color w:val="FF0000"/>
                <w:sz w:val="18"/>
                <w:szCs w:val="20"/>
              </w:rPr>
            </w:pPr>
            <w:r w:rsidRPr="006F23C9">
              <w:rPr>
                <w:color w:val="FF0000"/>
                <w:sz w:val="18"/>
                <w:szCs w:val="20"/>
              </w:rPr>
              <w:t>Изм.1 – ИПВР 417 от 29.08.2017</w:t>
            </w:r>
          </w:p>
          <w:p w:rsidR="00527DD2" w:rsidRPr="006F23C9" w:rsidRDefault="00527DD2" w:rsidP="00FF68CE">
            <w:pPr>
              <w:tabs>
                <w:tab w:val="left" w:pos="3402"/>
                <w:tab w:val="left" w:pos="4111"/>
                <w:tab w:val="left" w:pos="4820"/>
                <w:tab w:val="left" w:pos="8364"/>
              </w:tabs>
              <w:jc w:val="both"/>
              <w:rPr>
                <w:color w:val="FF0000"/>
                <w:sz w:val="20"/>
                <w:szCs w:val="20"/>
              </w:rPr>
            </w:pPr>
            <w:r w:rsidRPr="006F23C9">
              <w:rPr>
                <w:color w:val="FF0000"/>
                <w:sz w:val="18"/>
                <w:szCs w:val="20"/>
              </w:rPr>
              <w:t>Изм.2 – ИПВР 420 от 23.11.2017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Pr="00CC5E92" w:rsidRDefault="00527DD2" w:rsidP="00FF68CE">
            <w:pPr>
              <w:rPr>
                <w:bCs/>
                <w:sz w:val="20"/>
              </w:rPr>
            </w:pPr>
            <w:r w:rsidRPr="00CC5E92">
              <w:rPr>
                <w:bCs/>
                <w:sz w:val="20"/>
              </w:rPr>
              <w:t xml:space="preserve">Приказ ГД от 13.11.2015 </w:t>
            </w:r>
          </w:p>
          <w:p w:rsidR="00527DD2" w:rsidRDefault="00527DD2" w:rsidP="00FF68CE">
            <w:pPr>
              <w:rPr>
                <w:bCs/>
                <w:sz w:val="20"/>
              </w:rPr>
            </w:pPr>
            <w:r w:rsidRPr="00CC5E92">
              <w:rPr>
                <w:bCs/>
                <w:sz w:val="20"/>
              </w:rPr>
              <w:t>№ 346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 w:rsidRPr="00B92AC8">
              <w:rPr>
                <w:sz w:val="20"/>
                <w:szCs w:val="20"/>
              </w:rPr>
              <w:t>ДСР</w:t>
            </w:r>
          </w:p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Гусев Ю.А.</w:t>
            </w:r>
          </w:p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ЭлД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:rsidR="00527DD2" w:rsidRDefault="00527DD2" w:rsidP="00FF68CE">
            <w:pPr>
              <w:jc w:val="center"/>
              <w:rPr>
                <w:sz w:val="20"/>
                <w:szCs w:val="20"/>
              </w:rPr>
            </w:pPr>
            <w:r w:rsidRPr="0093183D">
              <w:rPr>
                <w:b/>
                <w:sz w:val="16"/>
                <w:szCs w:val="16"/>
              </w:rPr>
              <w:t>Шкаф документации</w:t>
            </w:r>
          </w:p>
        </w:tc>
      </w:tr>
    </w:tbl>
    <w:p w:rsidR="00527DD2" w:rsidRDefault="00527DD2"/>
    <w:sectPr w:rsidR="00527DD2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66611"/>
    <w:multiLevelType w:val="hybridMultilevel"/>
    <w:tmpl w:val="408A4154"/>
    <w:lvl w:ilvl="0" w:tplc="94180032">
      <w:start w:val="1"/>
      <w:numFmt w:val="decimal"/>
      <w:lvlText w:val="%1."/>
      <w:lvlJc w:val="left"/>
      <w:pPr>
        <w:tabs>
          <w:tab w:val="num" w:pos="610"/>
        </w:tabs>
        <w:ind w:left="61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62B"/>
    <w:rsid w:val="003D162B"/>
    <w:rsid w:val="004545FE"/>
    <w:rsid w:val="00527DD2"/>
    <w:rsid w:val="00527E0F"/>
    <w:rsid w:val="00683C52"/>
    <w:rsid w:val="006D5FF1"/>
    <w:rsid w:val="006D7718"/>
    <w:rsid w:val="00A52304"/>
    <w:rsid w:val="00BD1C68"/>
    <w:rsid w:val="00BF6572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27D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27DD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D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527DD2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27DD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1048;&#1085;&#1092;&#1086;&#1088;&#1084;&#1072;&#1094;&#1080;&#1086;&#1085;&#1085;&#1099;&#1081;%20&#1092;&#1086;&#1085;&#1076;%20&#1076;&#1086;&#1082;&#1091;&#1084;&#1077;&#1085;&#1090;&#1086;&#1074;%20&#1057;&#1052;&#1050;%20&#1050;&#1086;&#1085;&#1094;&#1077;&#1088;&#1085;&#1072;/&#1057;&#1058;&#1054;%20&#1048;&#1055;&#1042;&#1056;%206.1-13-2015" TargetMode="External"/><Relationship Id="rId3" Type="http://schemas.microsoft.com/office/2007/relationships/stylesWithEffects" Target="stylesWithEffects.xml"/><Relationship Id="rId7" Type="http://schemas.openxmlformats.org/officeDocument/2006/relationships/hyperlink" Target="&#1048;&#1085;&#1092;&#1086;&#1088;&#1084;&#1072;&#1094;&#1080;&#1086;&#1085;&#1085;&#1099;&#1081;%20&#1092;&#1086;&#1085;&#1076;%20&#1076;&#1086;&#1082;&#1091;&#1084;&#1077;&#1085;&#1090;&#1086;&#1074;%20&#1057;&#1052;&#1050;%20&#1050;&#1086;&#1085;&#1094;&#1077;&#1088;&#1085;&#1072;/&#1057;&#1058;%20&#1048;&#1057;%20&#1048;&#1055;&#1042;&#1056;%206.1-16-2018/&#1057;&#1058;%20&#1048;&#1057;%20&#1048;&#1055;&#1042;&#1056;%206.1-16-2018%20&#1055;&#1088;&#1080;&#1083;&#1086;&#1078;&#1077;&#1085;&#1080;&#1077;%20&#1050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&#1048;&#1085;&#1092;&#1086;&#1088;&#1084;&#1072;&#1094;&#1080;&#1086;&#1085;&#1085;&#1099;&#1081;%20&#1092;&#1086;&#1085;&#1076;%20&#1076;&#1086;&#1082;&#1091;&#1084;&#1077;&#1085;&#1090;&#1086;&#1074;%20&#1057;&#1052;&#1050;%20&#1050;&#1086;&#1085;&#1094;&#1077;&#1088;&#1085;&#1072;/&#1057;&#1058;%20&#1048;&#1057;%20&#1048;&#1055;&#1042;&#1056;%206.1-16-2018/&#1057;&#1058;%20&#1048;&#1057;%20&#1048;&#1055;&#1042;&#1056;%206.1-16-2018.doc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А.Ю.</dc:creator>
  <cp:keywords/>
  <dc:description/>
  <cp:lastModifiedBy>А.Ю.</cp:lastModifiedBy>
  <cp:revision>3</cp:revision>
  <dcterms:created xsi:type="dcterms:W3CDTF">2019-06-10T14:29:00Z</dcterms:created>
  <dcterms:modified xsi:type="dcterms:W3CDTF">2019-10-29T12:14:00Z</dcterms:modified>
</cp:coreProperties>
</file>