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6095"/>
      </w:tblGrid>
      <w:tr w:rsidR="004A37D6" w:rsidRPr="00C93987" w:rsidTr="00A855A4">
        <w:tc>
          <w:tcPr>
            <w:tcW w:w="10064" w:type="dxa"/>
            <w:gridSpan w:val="2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</w:tcPr>
          <w:p w:rsidR="004A37D6" w:rsidRPr="00B511E1" w:rsidRDefault="004A37D6" w:rsidP="00A855A4">
            <w:pPr>
              <w:tabs>
                <w:tab w:val="center" w:pos="4677"/>
                <w:tab w:val="right" w:pos="9355"/>
              </w:tabs>
              <w:ind w:right="601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0444A0" w:rsidP="004A37D6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ИНТЕГРИРОВАННАЯ СТРУКТУРА</w:t>
            </w: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АО «КОНЦЕРН ВКО «АЛМАЗ – АНТЕЙ»</w:t>
            </w: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A37D6" w:rsidRPr="00C93987" w:rsidTr="00A855A4">
        <w:trPr>
          <w:trHeight w:val="397"/>
        </w:trPr>
        <w:tc>
          <w:tcPr>
            <w:tcW w:w="3969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spacing w:before="120" w:after="12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СТАНДАРТ ИНТЕГРИРОВАННОЙ СТРУКТУРЫ</w:t>
            </w:r>
          </w:p>
        </w:tc>
        <w:tc>
          <w:tcPr>
            <w:tcW w:w="6095" w:type="dxa"/>
            <w:tcBorders>
              <w:top w:val="single" w:sz="24" w:space="0" w:color="auto"/>
              <w:left w:val="nil"/>
              <w:bottom w:val="single" w:sz="18" w:space="0" w:color="auto"/>
              <w:right w:val="nil"/>
            </w:tcBorders>
            <w:hideMark/>
          </w:tcPr>
          <w:p w:rsidR="004A37D6" w:rsidRPr="00C93987" w:rsidRDefault="004A37D6" w:rsidP="00A855A4">
            <w:pPr>
              <w:overflowPunct w:val="0"/>
              <w:autoSpaceDE w:val="0"/>
              <w:autoSpaceDN w:val="0"/>
              <w:adjustRightInd w:val="0"/>
              <w:spacing w:before="120" w:after="120"/>
              <w:ind w:left="-250" w:right="-108" w:firstLine="142"/>
              <w:jc w:val="right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proofErr w:type="gramStart"/>
            <w:r w:rsidRPr="00C93987">
              <w:rPr>
                <w:rFonts w:ascii="Arial" w:hAnsi="Arial" w:cs="Arial"/>
                <w:b/>
                <w:sz w:val="28"/>
                <w:szCs w:val="28"/>
              </w:rPr>
              <w:t>СТ</w:t>
            </w:r>
            <w:proofErr w:type="gramEnd"/>
            <w:r w:rsidRPr="00C93987">
              <w:rPr>
                <w:rFonts w:ascii="Arial" w:hAnsi="Arial" w:cs="Arial"/>
                <w:b/>
                <w:sz w:val="28"/>
                <w:szCs w:val="28"/>
              </w:rPr>
              <w:t xml:space="preserve"> ИС КОНЦЕРН ВКО 02.1–</w:t>
            </w:r>
            <w:r w:rsidRPr="00C93987">
              <w:rPr>
                <w:rFonts w:ascii="Arial" w:hAnsi="Arial" w:cs="Arial"/>
                <w:b/>
                <w:sz w:val="28"/>
                <w:szCs w:val="28"/>
                <w:lang w:val="en-US"/>
              </w:rPr>
              <w:t>1</w:t>
            </w:r>
            <w:r w:rsidRPr="00C93987">
              <w:rPr>
                <w:rFonts w:ascii="Arial" w:hAnsi="Arial" w:cs="Arial"/>
                <w:b/>
                <w:sz w:val="28"/>
                <w:szCs w:val="28"/>
              </w:rPr>
              <w:t>11–2019</w:t>
            </w:r>
          </w:p>
        </w:tc>
      </w:tr>
      <w:tr w:rsidR="004A37D6" w:rsidRPr="00C93987" w:rsidTr="00A855A4">
        <w:tc>
          <w:tcPr>
            <w:tcW w:w="10064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4A37D6" w:rsidRPr="00C93987" w:rsidTr="00A855A4">
        <w:tc>
          <w:tcPr>
            <w:tcW w:w="10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7D6" w:rsidRPr="00C93987" w:rsidRDefault="004A37D6" w:rsidP="004A37D6">
            <w:pPr>
              <w:tabs>
                <w:tab w:val="center" w:pos="4677"/>
                <w:tab w:val="right" w:pos="9355"/>
              </w:tabs>
              <w:ind w:left="-108" w:righ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 стандартов  </w:t>
            </w:r>
            <w:r w:rsidR="00A855A4" w:rsidRPr="00C93987">
              <w:rPr>
                <w:rFonts w:ascii="Arial" w:hAnsi="Arial" w:cs="Arial"/>
                <w:b/>
                <w:sz w:val="28"/>
                <w:szCs w:val="28"/>
              </w:rPr>
              <w:t>интегрированной  структуры</w:t>
            </w: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АО  «Концерн  ВКО  «Алмаз – Антей»</w:t>
            </w: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A37D6" w:rsidRPr="00C93987" w:rsidTr="00A855A4">
        <w:tc>
          <w:tcPr>
            <w:tcW w:w="10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7D6" w:rsidRPr="00C93987" w:rsidRDefault="004A37D6" w:rsidP="000444A0">
            <w:pPr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bCs/>
                <w:sz w:val="28"/>
                <w:szCs w:val="28"/>
              </w:rPr>
              <w:t>СИСТЕМА МЕНЕДЖМЕНТА КАЧЕСТВА</w:t>
            </w:r>
          </w:p>
          <w:p w:rsidR="00A855A4" w:rsidRPr="00C93987" w:rsidRDefault="00A855A4" w:rsidP="00BF5B0A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BF5B0A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BF5B0A" w:rsidRPr="00C93987" w:rsidRDefault="00E7220F" w:rsidP="000444A0">
            <w:pPr>
              <w:tabs>
                <w:tab w:val="left" w:pos="360"/>
                <w:tab w:val="left" w:pos="709"/>
              </w:tabs>
              <w:ind w:lef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Оценка</w:t>
            </w:r>
            <w:r w:rsidR="00BF5B0A" w:rsidRPr="00C93987">
              <w:rPr>
                <w:rFonts w:ascii="Arial" w:hAnsi="Arial" w:cs="Arial"/>
                <w:b/>
                <w:sz w:val="28"/>
                <w:szCs w:val="28"/>
              </w:rPr>
              <w:t xml:space="preserve"> результативнос</w:t>
            </w:r>
            <w:r w:rsidR="00A855A4" w:rsidRPr="00C93987">
              <w:rPr>
                <w:rFonts w:ascii="Arial" w:hAnsi="Arial" w:cs="Arial"/>
                <w:b/>
                <w:sz w:val="28"/>
                <w:szCs w:val="28"/>
              </w:rPr>
              <w:t>ти системы менеджмента качества</w:t>
            </w:r>
          </w:p>
          <w:p w:rsidR="00BF5B0A" w:rsidRPr="00C93987" w:rsidRDefault="00A855A4" w:rsidP="000444A0">
            <w:pPr>
              <w:tabs>
                <w:tab w:val="left" w:pos="360"/>
                <w:tab w:val="left" w:pos="709"/>
              </w:tabs>
              <w:ind w:left="-108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организаций</w:t>
            </w:r>
            <w:r w:rsidR="00BF5B0A" w:rsidRPr="00C93987">
              <w:rPr>
                <w:rFonts w:ascii="Arial" w:hAnsi="Arial" w:cs="Arial"/>
                <w:b/>
                <w:sz w:val="28"/>
                <w:szCs w:val="28"/>
              </w:rPr>
              <w:t xml:space="preserve"> интегрированной структуры</w:t>
            </w:r>
            <w:r w:rsidRPr="00C93987">
              <w:rPr>
                <w:rFonts w:ascii="Arial" w:hAnsi="Arial" w:cs="Arial"/>
                <w:b/>
                <w:sz w:val="28"/>
                <w:szCs w:val="28"/>
              </w:rPr>
              <w:br/>
            </w: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:rsidR="00BF5B0A" w:rsidRPr="00C93987" w:rsidRDefault="00BF5B0A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  <w:p w:rsidR="00BF5B0A" w:rsidRPr="00C93987" w:rsidRDefault="00BF5B0A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4A37D6" w:rsidRPr="00C93987" w:rsidTr="00A855A4">
        <w:tc>
          <w:tcPr>
            <w:tcW w:w="10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7D6" w:rsidRPr="00C93987" w:rsidRDefault="004A37D6" w:rsidP="004A37D6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4A37D6" w:rsidRPr="00C93987" w:rsidTr="00A855A4">
        <w:tc>
          <w:tcPr>
            <w:tcW w:w="100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855A4" w:rsidRPr="00C93987" w:rsidRDefault="00A855A4" w:rsidP="00A855A4">
            <w:pPr>
              <w:overflowPunct w:val="0"/>
              <w:autoSpaceDE w:val="0"/>
              <w:autoSpaceDN w:val="0"/>
              <w:adjustRightInd w:val="0"/>
              <w:ind w:left="34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4A37D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A37D6" w:rsidRPr="00C93987" w:rsidRDefault="004A37D6" w:rsidP="0036497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971" w:rsidRPr="00C93987" w:rsidRDefault="00364971" w:rsidP="0036497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364971" w:rsidRPr="00C93987" w:rsidRDefault="00364971" w:rsidP="000444A0">
            <w:pPr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C93987">
              <w:rPr>
                <w:rFonts w:ascii="Arial" w:hAnsi="Arial" w:cs="Arial"/>
                <w:b/>
              </w:rPr>
              <w:t>Москва</w:t>
            </w:r>
          </w:p>
          <w:p w:rsidR="00364971" w:rsidRPr="00C93987" w:rsidRDefault="00364971" w:rsidP="000444A0">
            <w:pPr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rFonts w:ascii="Arial" w:hAnsi="Arial" w:cs="Arial"/>
                <w:b/>
              </w:rPr>
            </w:pPr>
            <w:r w:rsidRPr="00C93987">
              <w:rPr>
                <w:rFonts w:ascii="Arial" w:hAnsi="Arial" w:cs="Arial"/>
                <w:b/>
              </w:rPr>
              <w:t>АО «Концерн ВКО «Алмаз – Антей»</w:t>
            </w:r>
          </w:p>
          <w:p w:rsidR="004A37D6" w:rsidRPr="00C93987" w:rsidRDefault="00364971" w:rsidP="000444A0">
            <w:pPr>
              <w:overflowPunct w:val="0"/>
              <w:autoSpaceDE w:val="0"/>
              <w:autoSpaceDN w:val="0"/>
              <w:adjustRightInd w:val="0"/>
              <w:ind w:left="-108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</w:rPr>
              <w:t>201</w:t>
            </w:r>
            <w:r w:rsidR="00A855A4" w:rsidRPr="00C93987">
              <w:rPr>
                <w:rFonts w:ascii="Arial" w:hAnsi="Arial" w:cs="Arial"/>
                <w:b/>
              </w:rPr>
              <w:t>9</w:t>
            </w:r>
          </w:p>
        </w:tc>
      </w:tr>
    </w:tbl>
    <w:p w:rsidR="0082376F" w:rsidRPr="00C93987" w:rsidRDefault="0082376F" w:rsidP="002A30B7">
      <w:pPr>
        <w:pStyle w:val="1"/>
        <w:tabs>
          <w:tab w:val="left" w:pos="360"/>
        </w:tabs>
        <w:spacing w:before="0" w:after="240"/>
        <w:jc w:val="center"/>
        <w:rPr>
          <w:sz w:val="28"/>
          <w:szCs w:val="28"/>
        </w:rPr>
      </w:pPr>
      <w:bookmarkStart w:id="0" w:name="_Toc222136899"/>
      <w:r w:rsidRPr="00C93987">
        <w:rPr>
          <w:rFonts w:ascii="Times New Roman" w:hAnsi="Times New Roman" w:cs="Times New Roman"/>
          <w:sz w:val="28"/>
          <w:szCs w:val="28"/>
        </w:rPr>
        <w:br w:type="page"/>
      </w:r>
      <w:r w:rsidRPr="00C93987">
        <w:rPr>
          <w:sz w:val="28"/>
          <w:szCs w:val="28"/>
        </w:rPr>
        <w:lastRenderedPageBreak/>
        <w:t>Предисловие</w:t>
      </w:r>
      <w:bookmarkEnd w:id="0"/>
    </w:p>
    <w:p w:rsidR="00364971" w:rsidRPr="00C93987" w:rsidRDefault="00364971" w:rsidP="002A30B7">
      <w:pPr>
        <w:tabs>
          <w:tab w:val="center" w:pos="4677"/>
          <w:tab w:val="right" w:pos="9355"/>
        </w:tabs>
        <w:ind w:firstLine="567"/>
        <w:jc w:val="both"/>
        <w:rPr>
          <w:rFonts w:ascii="Arial" w:hAnsi="Arial" w:cs="Arial"/>
          <w:b/>
          <w:sz w:val="20"/>
          <w:szCs w:val="20"/>
        </w:rPr>
      </w:pPr>
      <w:r w:rsidRPr="00C93987">
        <w:rPr>
          <w:rFonts w:ascii="Arial" w:hAnsi="Arial" w:cs="Arial"/>
          <w:color w:val="000000"/>
        </w:rPr>
        <w:t>1 РАЗРАБОТАН Департаментом управления качеством</w:t>
      </w:r>
      <w:r w:rsidR="00A855A4" w:rsidRPr="00C93987">
        <w:rPr>
          <w:rFonts w:ascii="Arial" w:hAnsi="Arial" w:cs="Arial"/>
          <w:color w:val="000000"/>
        </w:rPr>
        <w:t xml:space="preserve"> </w:t>
      </w:r>
      <w:r w:rsidRPr="00C93987">
        <w:rPr>
          <w:rFonts w:ascii="Arial" w:hAnsi="Arial" w:cs="Arial"/>
          <w:color w:val="000000"/>
        </w:rPr>
        <w:t>АО «Концерн ВКО «Алмаз – Антей»</w:t>
      </w:r>
    </w:p>
    <w:p w:rsidR="00364971" w:rsidRPr="00C93987" w:rsidRDefault="00364971" w:rsidP="00364971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  <w:color w:val="000000"/>
        </w:rPr>
      </w:pPr>
    </w:p>
    <w:p w:rsidR="00364971" w:rsidRPr="00C93987" w:rsidRDefault="00364971" w:rsidP="00364971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  <w:color w:val="000000"/>
        </w:rPr>
      </w:pPr>
      <w:r w:rsidRPr="00C93987">
        <w:rPr>
          <w:rFonts w:ascii="Arial" w:hAnsi="Arial" w:cs="Arial"/>
          <w:color w:val="000000"/>
        </w:rPr>
        <w:t>2</w:t>
      </w:r>
      <w:r w:rsidR="00853B27" w:rsidRPr="00C93987">
        <w:rPr>
          <w:rFonts w:ascii="Arial" w:hAnsi="Arial" w:cs="Arial"/>
          <w:color w:val="000000"/>
        </w:rPr>
        <w:t xml:space="preserve"> ВВЕДЁ</w:t>
      </w:r>
      <w:r w:rsidRPr="00C93987">
        <w:rPr>
          <w:rFonts w:ascii="Arial" w:hAnsi="Arial" w:cs="Arial"/>
          <w:color w:val="000000"/>
        </w:rPr>
        <w:t>Н ВПЕРВЫЕ</w:t>
      </w: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32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F2093E" w:rsidRPr="00C93987" w:rsidRDefault="00F2093E" w:rsidP="0082376F">
      <w:pPr>
        <w:tabs>
          <w:tab w:val="left" w:pos="360"/>
          <w:tab w:val="left" w:pos="709"/>
        </w:tabs>
        <w:jc w:val="center"/>
        <w:rPr>
          <w:b/>
          <w:sz w:val="28"/>
          <w:szCs w:val="28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43CBC" w:rsidRPr="00C93987" w:rsidRDefault="00743CBC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1C51F0" w:rsidRPr="00C93987" w:rsidRDefault="001C51F0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1C51F0" w:rsidRPr="00C93987" w:rsidRDefault="001C51F0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1C51F0" w:rsidRPr="00C93987" w:rsidRDefault="001C51F0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763397" w:rsidRPr="00C93987" w:rsidRDefault="00763397" w:rsidP="0082376F">
      <w:pPr>
        <w:tabs>
          <w:tab w:val="left" w:pos="360"/>
          <w:tab w:val="left" w:pos="3402"/>
          <w:tab w:val="left" w:pos="4111"/>
          <w:tab w:val="left" w:pos="4820"/>
          <w:tab w:val="left" w:pos="8364"/>
        </w:tabs>
        <w:jc w:val="both"/>
        <w:rPr>
          <w:sz w:val="22"/>
          <w:szCs w:val="22"/>
        </w:rPr>
      </w:pPr>
    </w:p>
    <w:p w:rsidR="00BA0AF1" w:rsidRPr="00C93987" w:rsidRDefault="00BA0AF1" w:rsidP="00BA0AF1">
      <w:pPr>
        <w:tabs>
          <w:tab w:val="left" w:pos="3402"/>
          <w:tab w:val="left" w:pos="4111"/>
          <w:tab w:val="left" w:pos="4820"/>
          <w:tab w:val="left" w:pos="8364"/>
        </w:tabs>
        <w:jc w:val="both"/>
        <w:rPr>
          <w:rFonts w:ascii="Arial" w:hAnsi="Arial" w:cs="Arial"/>
          <w:sz w:val="28"/>
        </w:rPr>
      </w:pPr>
      <w:r w:rsidRPr="00C93987">
        <w:rPr>
          <w:rFonts w:ascii="Arial" w:hAnsi="Arial" w:cs="Arial"/>
          <w:sz w:val="28"/>
        </w:rPr>
        <w:t>________________________________________________________________</w:t>
      </w:r>
    </w:p>
    <w:p w:rsidR="00BA0AF1" w:rsidRPr="00C93987" w:rsidRDefault="00763397" w:rsidP="001C51F0">
      <w:pPr>
        <w:pStyle w:val="32"/>
        <w:spacing w:after="0"/>
        <w:ind w:left="0" w:firstLine="567"/>
        <w:jc w:val="both"/>
        <w:rPr>
          <w:rFonts w:ascii="Arial" w:hAnsi="Arial" w:cs="Arial"/>
          <w:sz w:val="22"/>
          <w:szCs w:val="22"/>
        </w:rPr>
      </w:pPr>
      <w:r w:rsidRPr="00C93987">
        <w:rPr>
          <w:rFonts w:ascii="Arial" w:hAnsi="Arial" w:cs="Arial"/>
          <w:sz w:val="22"/>
          <w:szCs w:val="22"/>
        </w:rPr>
        <w:t>Настоящий стандарт не может быть полностью или частично воспроизв</w:t>
      </w:r>
      <w:r w:rsidR="006D717F" w:rsidRPr="00C93987">
        <w:rPr>
          <w:rFonts w:ascii="Arial" w:hAnsi="Arial" w:cs="Arial"/>
          <w:sz w:val="22"/>
          <w:szCs w:val="22"/>
        </w:rPr>
        <w:t>еден, тиражирован и распространё</w:t>
      </w:r>
      <w:r w:rsidRPr="00C93987">
        <w:rPr>
          <w:rFonts w:ascii="Arial" w:hAnsi="Arial" w:cs="Arial"/>
          <w:sz w:val="22"/>
          <w:szCs w:val="22"/>
        </w:rPr>
        <w:t>н в качестве официального издания без разрешения генерального директора</w:t>
      </w:r>
      <w:r w:rsidR="00BA0AF1" w:rsidRPr="00C93987">
        <w:rPr>
          <w:rFonts w:ascii="Arial" w:hAnsi="Arial" w:cs="Arial"/>
          <w:sz w:val="22"/>
          <w:szCs w:val="22"/>
        </w:rPr>
        <w:br/>
      </w:r>
      <w:r w:rsidRPr="00C93987">
        <w:rPr>
          <w:rFonts w:ascii="Arial" w:hAnsi="Arial" w:cs="Arial"/>
          <w:sz w:val="22"/>
          <w:szCs w:val="22"/>
        </w:rPr>
        <w:t>АО «Концерн ВКО «Алмаз – Антей»</w:t>
      </w:r>
    </w:p>
    <w:p w:rsidR="0082376F" w:rsidRPr="00C93987" w:rsidRDefault="0082376F" w:rsidP="001C51F0">
      <w:pPr>
        <w:pStyle w:val="32"/>
        <w:spacing w:after="0"/>
        <w:ind w:left="0"/>
        <w:jc w:val="center"/>
        <w:rPr>
          <w:rFonts w:ascii="Arial" w:hAnsi="Arial" w:cs="Arial"/>
          <w:sz w:val="22"/>
          <w:szCs w:val="22"/>
        </w:rPr>
      </w:pPr>
      <w:r w:rsidRPr="00C93987">
        <w:rPr>
          <w:b/>
          <w:sz w:val="28"/>
          <w:szCs w:val="28"/>
        </w:rPr>
        <w:br w:type="page"/>
      </w:r>
      <w:r w:rsidRPr="00C93987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tbl>
      <w:tblPr>
        <w:tblpPr w:leftFromText="180" w:rightFromText="180" w:vertAnchor="text" w:horzAnchor="margin" w:tblpX="45" w:tblpY="207"/>
        <w:tblW w:w="10070" w:type="dxa"/>
        <w:tblLayout w:type="fixed"/>
        <w:tblLook w:val="01E0" w:firstRow="1" w:lastRow="1" w:firstColumn="1" w:lastColumn="1" w:noHBand="0" w:noVBand="0"/>
      </w:tblPr>
      <w:tblGrid>
        <w:gridCol w:w="9498"/>
        <w:gridCol w:w="572"/>
      </w:tblGrid>
      <w:tr w:rsidR="00587FE8" w:rsidRPr="00C93987" w:rsidTr="008A1B48">
        <w:tc>
          <w:tcPr>
            <w:tcW w:w="9498" w:type="dxa"/>
          </w:tcPr>
          <w:p w:rsidR="0082376F" w:rsidRPr="00C93987" w:rsidRDefault="0082376F" w:rsidP="008A1B48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 Область применения</w:t>
            </w:r>
            <w:r w:rsidR="006D1756" w:rsidRPr="00C93987">
              <w:rPr>
                <w:rFonts w:ascii="Arial" w:hAnsi="Arial" w:cs="Arial"/>
              </w:rPr>
              <w:t>...............................................................................................</w:t>
            </w:r>
            <w:r w:rsidR="00BD66E2" w:rsidRPr="00C93987">
              <w:rPr>
                <w:rFonts w:ascii="Arial" w:hAnsi="Arial" w:cs="Arial"/>
              </w:rPr>
              <w:t>.....</w:t>
            </w:r>
          </w:p>
        </w:tc>
        <w:tc>
          <w:tcPr>
            <w:tcW w:w="572" w:type="dxa"/>
            <w:vAlign w:val="bottom"/>
          </w:tcPr>
          <w:p w:rsidR="0082376F" w:rsidRPr="00C93987" w:rsidRDefault="003D7D18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8A1B48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2 Нормативные ссыл</w:t>
            </w:r>
            <w:r w:rsidR="00110F41" w:rsidRPr="00C93987">
              <w:rPr>
                <w:rFonts w:ascii="Arial" w:hAnsi="Arial" w:cs="Arial"/>
              </w:rPr>
              <w:t>ки</w:t>
            </w:r>
            <w:r w:rsidR="006D1756" w:rsidRPr="00C93987">
              <w:rPr>
                <w:rFonts w:ascii="Arial" w:hAnsi="Arial" w:cs="Arial"/>
              </w:rPr>
              <w:t>..............................................................................................</w:t>
            </w:r>
            <w:r w:rsidR="00BD66E2" w:rsidRPr="00C93987">
              <w:rPr>
                <w:rFonts w:ascii="Arial" w:hAnsi="Arial" w:cs="Arial"/>
              </w:rPr>
              <w:t>......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0444A0">
            <w:pPr>
              <w:ind w:right="-74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3 Термины, определения и сокращения</w:t>
            </w:r>
            <w:r w:rsidR="006D1756" w:rsidRPr="00C93987">
              <w:rPr>
                <w:rFonts w:ascii="Arial" w:hAnsi="Arial" w:cs="Arial"/>
              </w:rPr>
              <w:t>...................................................................</w:t>
            </w:r>
            <w:r w:rsidR="00BD66E2" w:rsidRPr="00C93987">
              <w:rPr>
                <w:rFonts w:ascii="Arial" w:hAnsi="Arial" w:cs="Arial"/>
              </w:rPr>
              <w:t>.....</w:t>
            </w:r>
            <w:r w:rsidR="000444A0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2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8A1B48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4</w:t>
            </w:r>
            <w:r w:rsidR="006F1D9D" w:rsidRPr="00C93987">
              <w:rPr>
                <w:rFonts w:ascii="Arial" w:hAnsi="Arial" w:cs="Arial"/>
              </w:rPr>
              <w:t xml:space="preserve"> </w:t>
            </w:r>
            <w:r w:rsidRPr="00C93987">
              <w:rPr>
                <w:rFonts w:ascii="Arial" w:hAnsi="Arial" w:cs="Arial"/>
              </w:rPr>
              <w:t>Ответственность</w:t>
            </w:r>
            <w:r w:rsidR="006D1756" w:rsidRPr="00C93987">
              <w:rPr>
                <w:rFonts w:ascii="Arial" w:hAnsi="Arial" w:cs="Arial"/>
              </w:rPr>
              <w:t>......................................................................................................</w:t>
            </w:r>
            <w:r w:rsidR="00BD66E2" w:rsidRPr="00C93987">
              <w:rPr>
                <w:rFonts w:ascii="Arial" w:hAnsi="Arial" w:cs="Arial"/>
              </w:rPr>
              <w:t>.....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3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BD66E2">
            <w:pPr>
              <w:tabs>
                <w:tab w:val="left" w:pos="720"/>
                <w:tab w:val="left" w:pos="3402"/>
                <w:tab w:val="left" w:pos="4111"/>
                <w:tab w:val="left" w:pos="4820"/>
                <w:tab w:val="left" w:pos="8364"/>
              </w:tabs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5 </w:t>
            </w:r>
            <w:r w:rsidR="007A2E17" w:rsidRPr="00C93987">
              <w:rPr>
                <w:rFonts w:ascii="Arial" w:hAnsi="Arial" w:cs="Arial"/>
              </w:rPr>
              <w:t>Требования</w:t>
            </w:r>
            <w:r w:rsidR="00BD66E2" w:rsidRPr="00C93987">
              <w:rPr>
                <w:rFonts w:ascii="Arial" w:hAnsi="Arial" w:cs="Arial"/>
              </w:rPr>
              <w:t>....................................................................................................................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4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0444A0">
            <w:pPr>
              <w:tabs>
                <w:tab w:val="left" w:pos="720"/>
                <w:tab w:val="left" w:pos="3402"/>
                <w:tab w:val="left" w:pos="4111"/>
                <w:tab w:val="left" w:pos="4820"/>
                <w:tab w:val="left" w:pos="8364"/>
              </w:tabs>
              <w:ind w:right="-74" w:firstLine="28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5.1 Общие положения</w:t>
            </w:r>
            <w:r w:rsidR="00BD66E2" w:rsidRPr="00C93987">
              <w:rPr>
                <w:rFonts w:ascii="Arial" w:hAnsi="Arial" w:cs="Arial"/>
              </w:rPr>
              <w:t>.................................................................................................</w:t>
            </w:r>
            <w:r w:rsidR="000444A0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4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8A1B48">
            <w:pPr>
              <w:tabs>
                <w:tab w:val="left" w:pos="720"/>
                <w:tab w:val="left" w:pos="3402"/>
                <w:tab w:val="left" w:pos="4111"/>
                <w:tab w:val="left" w:pos="4820"/>
                <w:tab w:val="left" w:pos="8364"/>
              </w:tabs>
              <w:ind w:left="28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5.2 </w:t>
            </w:r>
            <w:r w:rsidR="00933E40" w:rsidRPr="00C93987">
              <w:rPr>
                <w:rFonts w:ascii="Arial" w:hAnsi="Arial" w:cs="Arial"/>
              </w:rPr>
              <w:t>Частные показатели</w:t>
            </w:r>
            <w:r w:rsidRPr="00C93987">
              <w:rPr>
                <w:rFonts w:ascii="Arial" w:hAnsi="Arial" w:cs="Arial"/>
              </w:rPr>
              <w:t xml:space="preserve"> результативности </w:t>
            </w:r>
            <w:r w:rsidR="00933E40" w:rsidRPr="00C93987">
              <w:rPr>
                <w:rFonts w:ascii="Arial" w:hAnsi="Arial" w:cs="Arial"/>
              </w:rPr>
              <w:t>системы менеджмента качеств</w:t>
            </w:r>
            <w:r w:rsidR="00143C2A" w:rsidRPr="00C93987">
              <w:rPr>
                <w:rFonts w:ascii="Arial" w:hAnsi="Arial" w:cs="Arial"/>
              </w:rPr>
              <w:t>а</w:t>
            </w:r>
            <w:r w:rsidR="006D1756" w:rsidRPr="00C93987">
              <w:rPr>
                <w:rFonts w:ascii="Arial" w:hAnsi="Arial" w:cs="Arial"/>
              </w:rPr>
              <w:t>...</w:t>
            </w:r>
            <w:r w:rsidR="00BD66E2" w:rsidRPr="00C93987">
              <w:rPr>
                <w:rFonts w:ascii="Arial" w:hAnsi="Arial" w:cs="Arial"/>
              </w:rPr>
              <w:t>.....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4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EF2B73" w:rsidP="000444A0">
            <w:pPr>
              <w:ind w:right="-74" w:firstLine="28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5.3 Методи</w:t>
            </w:r>
            <w:r w:rsidR="00933E40" w:rsidRPr="00C93987">
              <w:rPr>
                <w:rFonts w:ascii="Arial" w:hAnsi="Arial" w:cs="Arial"/>
              </w:rPr>
              <w:t>ка определения частных показателей</w:t>
            </w:r>
            <w:r w:rsidR="00BD66E2" w:rsidRPr="00C93987">
              <w:rPr>
                <w:rFonts w:ascii="Arial" w:hAnsi="Arial" w:cs="Arial"/>
              </w:rPr>
              <w:t>....................................................</w:t>
            </w:r>
            <w:r w:rsidR="000444A0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EF2B73" w:rsidRPr="00C93987" w:rsidRDefault="004F28E4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6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6D1756" w:rsidP="008A1B48">
            <w:pPr>
              <w:ind w:firstLine="28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5.4</w:t>
            </w:r>
            <w:r w:rsidR="00EF2B73" w:rsidRPr="00C93987">
              <w:rPr>
                <w:rFonts w:ascii="Arial" w:hAnsi="Arial" w:cs="Arial"/>
              </w:rPr>
              <w:t xml:space="preserve"> Оценка результативности системы менеджмента качества</w:t>
            </w:r>
            <w:r w:rsidR="00BD66E2" w:rsidRPr="00C93987">
              <w:rPr>
                <w:rFonts w:ascii="Arial" w:hAnsi="Arial" w:cs="Arial"/>
              </w:rPr>
              <w:t>..............................</w:t>
            </w:r>
          </w:p>
        </w:tc>
        <w:tc>
          <w:tcPr>
            <w:tcW w:w="572" w:type="dxa"/>
            <w:vAlign w:val="bottom"/>
          </w:tcPr>
          <w:p w:rsidR="00EF2B73" w:rsidRPr="00C93987" w:rsidRDefault="006E299F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11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6D1756" w:rsidP="006D717F">
            <w:pPr>
              <w:ind w:left="709" w:right="-74" w:hanging="425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5.5</w:t>
            </w:r>
            <w:r w:rsidR="00EF2B73" w:rsidRPr="00C93987">
              <w:rPr>
                <w:rFonts w:ascii="Arial" w:hAnsi="Arial" w:cs="Arial"/>
              </w:rPr>
              <w:t xml:space="preserve"> Интерпретация </w:t>
            </w:r>
            <w:proofErr w:type="gramStart"/>
            <w:r w:rsidR="00EF2B73" w:rsidRPr="00C93987">
              <w:rPr>
                <w:rFonts w:ascii="Arial" w:hAnsi="Arial" w:cs="Arial"/>
              </w:rPr>
              <w:t>значений оценки результативности системы менеджмента</w:t>
            </w:r>
            <w:r w:rsidR="008A1B48" w:rsidRPr="00C93987">
              <w:rPr>
                <w:rFonts w:ascii="Arial" w:hAnsi="Arial" w:cs="Arial"/>
              </w:rPr>
              <w:br/>
            </w:r>
            <w:r w:rsidR="00EF2B73" w:rsidRPr="00C93987">
              <w:rPr>
                <w:rFonts w:ascii="Arial" w:hAnsi="Arial" w:cs="Arial"/>
              </w:rPr>
              <w:t>качества</w:t>
            </w:r>
            <w:proofErr w:type="gramEnd"/>
            <w:r w:rsidR="00BD66E2" w:rsidRPr="00C93987">
              <w:rPr>
                <w:rFonts w:ascii="Arial" w:hAnsi="Arial" w:cs="Arial"/>
              </w:rPr>
              <w:t>.................................................................................................................</w:t>
            </w:r>
            <w:r w:rsidR="006D717F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EF2B73" w:rsidRPr="00C93987" w:rsidRDefault="00F50FDF" w:rsidP="006E299F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</w:t>
            </w:r>
            <w:r w:rsidR="006E299F" w:rsidRPr="00C93987">
              <w:rPr>
                <w:rFonts w:ascii="Arial" w:hAnsi="Arial" w:cs="Arial"/>
              </w:rPr>
              <w:t>2</w:t>
            </w:r>
          </w:p>
        </w:tc>
      </w:tr>
      <w:tr w:rsidR="00587FE8" w:rsidRPr="00C93987" w:rsidTr="008A1B48">
        <w:tc>
          <w:tcPr>
            <w:tcW w:w="9498" w:type="dxa"/>
          </w:tcPr>
          <w:p w:rsidR="00EF2B73" w:rsidRPr="00C93987" w:rsidRDefault="006D1756" w:rsidP="006D717F">
            <w:pPr>
              <w:ind w:left="709" w:right="-74" w:hanging="425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5.6</w:t>
            </w:r>
            <w:r w:rsidR="00BD66E2" w:rsidRPr="00C93987">
              <w:rPr>
                <w:rFonts w:ascii="Arial" w:hAnsi="Arial" w:cs="Arial"/>
              </w:rPr>
              <w:t> </w:t>
            </w:r>
            <w:r w:rsidR="00EF2B73" w:rsidRPr="00C93987">
              <w:rPr>
                <w:rFonts w:ascii="Arial" w:hAnsi="Arial" w:cs="Arial"/>
              </w:rPr>
              <w:t xml:space="preserve">Принципы </w:t>
            </w:r>
            <w:proofErr w:type="gramStart"/>
            <w:r w:rsidR="00EF2B73" w:rsidRPr="00C93987">
              <w:rPr>
                <w:rFonts w:ascii="Arial" w:hAnsi="Arial" w:cs="Arial"/>
              </w:rPr>
              <w:t xml:space="preserve">расчета показателя результативности системы менеджмента </w:t>
            </w:r>
            <w:r w:rsidR="008A1B48" w:rsidRPr="00C93987">
              <w:rPr>
                <w:rFonts w:ascii="Arial" w:hAnsi="Arial" w:cs="Arial"/>
              </w:rPr>
              <w:br/>
            </w:r>
            <w:r w:rsidR="00EF2B73" w:rsidRPr="00C93987">
              <w:rPr>
                <w:rFonts w:ascii="Arial" w:hAnsi="Arial" w:cs="Arial"/>
              </w:rPr>
              <w:t>качества</w:t>
            </w:r>
            <w:proofErr w:type="gramEnd"/>
            <w:r w:rsidR="00BD66E2" w:rsidRPr="00C93987">
              <w:rPr>
                <w:rFonts w:ascii="Arial" w:hAnsi="Arial" w:cs="Arial"/>
              </w:rPr>
              <w:t>.................................................................................................................</w:t>
            </w:r>
            <w:r w:rsidR="006D717F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EF2B73" w:rsidRPr="00C93987" w:rsidRDefault="00F50FDF" w:rsidP="006E299F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</w:t>
            </w:r>
            <w:r w:rsidR="006E299F" w:rsidRPr="00C93987">
              <w:rPr>
                <w:rFonts w:ascii="Arial" w:hAnsi="Arial" w:cs="Arial"/>
              </w:rPr>
              <w:t>3</w:t>
            </w:r>
          </w:p>
        </w:tc>
      </w:tr>
      <w:tr w:rsidR="00BD66E2" w:rsidRPr="00C93987" w:rsidTr="008A1B48">
        <w:trPr>
          <w:trHeight w:val="563"/>
        </w:trPr>
        <w:tc>
          <w:tcPr>
            <w:tcW w:w="9498" w:type="dxa"/>
          </w:tcPr>
          <w:p w:rsidR="00BD66E2" w:rsidRPr="00C93987" w:rsidRDefault="00BD66E2" w:rsidP="006D717F">
            <w:pPr>
              <w:ind w:left="709" w:right="-74" w:hanging="425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5.7</w:t>
            </w:r>
            <w:r w:rsidRPr="00C93987">
              <w:t xml:space="preserve"> </w:t>
            </w:r>
            <w:r w:rsidRPr="00C93987">
              <w:rPr>
                <w:rFonts w:ascii="Arial" w:hAnsi="Arial" w:cs="Arial"/>
              </w:rPr>
              <w:t>Требования к режиму секретности и обеспечению защиты государственной тайны……………………………………………………………………………………...</w:t>
            </w:r>
            <w:r w:rsidR="006D717F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BD66E2" w:rsidRPr="00C93987" w:rsidRDefault="006E299F" w:rsidP="006A551C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19</w:t>
            </w:r>
          </w:p>
        </w:tc>
      </w:tr>
      <w:tr w:rsidR="00587FE8" w:rsidRPr="00C93987" w:rsidTr="008A1B48">
        <w:trPr>
          <w:trHeight w:val="563"/>
        </w:trPr>
        <w:tc>
          <w:tcPr>
            <w:tcW w:w="9498" w:type="dxa"/>
          </w:tcPr>
          <w:p w:rsidR="00EF2B73" w:rsidRPr="00C93987" w:rsidRDefault="00BD66E2" w:rsidP="00225086">
            <w:pPr>
              <w:ind w:left="1440" w:right="-216" w:hanging="1440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Приложение</w:t>
            </w:r>
            <w:proofErr w:type="gramStart"/>
            <w:r w:rsidRPr="00C93987">
              <w:rPr>
                <w:rFonts w:ascii="Arial" w:hAnsi="Arial" w:cs="Arial"/>
              </w:rPr>
              <w:t> </w:t>
            </w:r>
            <w:r w:rsidR="00EF2B73" w:rsidRPr="00C93987">
              <w:rPr>
                <w:rFonts w:ascii="Arial" w:hAnsi="Arial" w:cs="Arial"/>
              </w:rPr>
              <w:t>А</w:t>
            </w:r>
            <w:proofErr w:type="gramEnd"/>
            <w:r w:rsidRPr="00C93987">
              <w:rPr>
                <w:rFonts w:ascii="Arial" w:hAnsi="Arial" w:cs="Arial"/>
              </w:rPr>
              <w:t> </w:t>
            </w:r>
            <w:r w:rsidR="00EF2B73" w:rsidRPr="00C93987">
              <w:rPr>
                <w:rFonts w:ascii="Arial" w:hAnsi="Arial" w:cs="Arial"/>
              </w:rPr>
              <w:t>(обязательное) Формы листов оценки результативности</w:t>
            </w:r>
            <w:r w:rsidR="008A1B48" w:rsidRPr="00C93987">
              <w:rPr>
                <w:rFonts w:ascii="Arial" w:hAnsi="Arial" w:cs="Arial"/>
              </w:rPr>
              <w:t xml:space="preserve"> </w:t>
            </w:r>
            <w:r w:rsidR="00EF2B73" w:rsidRPr="00225086">
              <w:rPr>
                <w:rFonts w:ascii="Arial" w:hAnsi="Arial" w:cs="Arial"/>
              </w:rPr>
              <w:t xml:space="preserve">процессов </w:t>
            </w:r>
            <w:r w:rsidR="007A6CF0" w:rsidRPr="00C93987">
              <w:t xml:space="preserve"> </w:t>
            </w:r>
            <w:r w:rsidR="007A6CF0" w:rsidRPr="00C93987">
              <w:rPr>
                <w:rFonts w:ascii="Arial" w:hAnsi="Arial" w:cs="Arial"/>
              </w:rPr>
              <w:t>при оценке частного показателя R</w:t>
            </w:r>
            <w:r w:rsidR="007A6CF0" w:rsidRPr="00C93987">
              <w:rPr>
                <w:rFonts w:ascii="Arial" w:hAnsi="Arial" w:cs="Arial"/>
                <w:vertAlign w:val="subscript"/>
              </w:rPr>
              <w:t>4</w:t>
            </w:r>
            <w:r w:rsidRPr="00C93987">
              <w:rPr>
                <w:rFonts w:ascii="Arial" w:hAnsi="Arial" w:cs="Arial"/>
              </w:rPr>
              <w:t>...........................................</w:t>
            </w:r>
            <w:r w:rsidR="000444A0" w:rsidRPr="00C93987">
              <w:rPr>
                <w:rFonts w:ascii="Arial" w:hAnsi="Arial" w:cs="Arial"/>
              </w:rPr>
              <w:t>.</w:t>
            </w:r>
            <w:r w:rsidR="007A6CF0" w:rsidRPr="00C93987">
              <w:rPr>
                <w:rFonts w:ascii="Arial" w:hAnsi="Arial" w:cs="Arial"/>
              </w:rPr>
              <w:t>.........</w:t>
            </w:r>
            <w:r w:rsidR="00225086">
              <w:rPr>
                <w:rFonts w:ascii="Arial" w:hAnsi="Arial" w:cs="Arial"/>
              </w:rPr>
              <w:t>....</w:t>
            </w:r>
          </w:p>
        </w:tc>
        <w:tc>
          <w:tcPr>
            <w:tcW w:w="572" w:type="dxa"/>
            <w:vAlign w:val="bottom"/>
          </w:tcPr>
          <w:p w:rsidR="00EF2B73" w:rsidRPr="00C93987" w:rsidRDefault="00F50FDF" w:rsidP="006E299F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2</w:t>
            </w:r>
            <w:r w:rsidR="006E299F" w:rsidRPr="00C93987">
              <w:rPr>
                <w:rFonts w:ascii="Arial" w:hAnsi="Arial" w:cs="Arial"/>
              </w:rPr>
              <w:t>0</w:t>
            </w:r>
          </w:p>
        </w:tc>
      </w:tr>
      <w:tr w:rsidR="008A1B48" w:rsidRPr="00C93987" w:rsidTr="008A1B48">
        <w:trPr>
          <w:trHeight w:val="579"/>
        </w:trPr>
        <w:tc>
          <w:tcPr>
            <w:tcW w:w="9498" w:type="dxa"/>
          </w:tcPr>
          <w:p w:rsidR="008A1B48" w:rsidRPr="00C93987" w:rsidRDefault="008A1B48" w:rsidP="00225086">
            <w:pPr>
              <w:tabs>
                <w:tab w:val="left" w:pos="4120"/>
              </w:tabs>
              <w:ind w:left="1418" w:hanging="1418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Приложение</w:t>
            </w:r>
            <w:proofErr w:type="gramStart"/>
            <w:r w:rsidRPr="00C93987">
              <w:rPr>
                <w:rFonts w:ascii="Arial" w:hAnsi="Arial" w:cs="Arial"/>
              </w:rPr>
              <w:t xml:space="preserve"> Б</w:t>
            </w:r>
            <w:proofErr w:type="gramEnd"/>
            <w:r w:rsidRPr="00C93987">
              <w:rPr>
                <w:rFonts w:ascii="Arial" w:hAnsi="Arial" w:cs="Arial"/>
              </w:rPr>
              <w:t xml:space="preserve"> (обязательное) Шаблон исходных данных для оценки результативности </w:t>
            </w:r>
            <w:r w:rsidRPr="00225086">
              <w:rPr>
                <w:rFonts w:ascii="Arial" w:hAnsi="Arial" w:cs="Arial"/>
              </w:rPr>
              <w:t>процессов </w:t>
            </w:r>
          </w:p>
        </w:tc>
        <w:tc>
          <w:tcPr>
            <w:tcW w:w="572" w:type="dxa"/>
            <w:vAlign w:val="bottom"/>
          </w:tcPr>
          <w:p w:rsidR="008A1B48" w:rsidRPr="00C93987" w:rsidRDefault="008A1B48" w:rsidP="000A6045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3</w:t>
            </w:r>
            <w:r w:rsidR="000A6045" w:rsidRPr="00C93987">
              <w:rPr>
                <w:rFonts w:ascii="Arial" w:hAnsi="Arial" w:cs="Arial"/>
              </w:rPr>
              <w:t>4</w:t>
            </w:r>
          </w:p>
        </w:tc>
      </w:tr>
      <w:tr w:rsidR="00F85606" w:rsidRPr="00C93987" w:rsidTr="008A1B48">
        <w:trPr>
          <w:trHeight w:val="579"/>
        </w:trPr>
        <w:tc>
          <w:tcPr>
            <w:tcW w:w="9498" w:type="dxa"/>
          </w:tcPr>
          <w:p w:rsidR="00F85606" w:rsidRPr="00C93987" w:rsidRDefault="00F85606" w:rsidP="00F85606">
            <w:pPr>
              <w:ind w:left="1560" w:hanging="1560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Приложение</w:t>
            </w:r>
            <w:proofErr w:type="gramStart"/>
            <w:r w:rsidRPr="00C93987">
              <w:rPr>
                <w:rFonts w:ascii="Arial" w:hAnsi="Arial" w:cs="Arial"/>
              </w:rPr>
              <w:t> В</w:t>
            </w:r>
            <w:proofErr w:type="gramEnd"/>
            <w:r w:rsidRPr="00C93987">
              <w:rPr>
                <w:rFonts w:ascii="Arial" w:hAnsi="Arial" w:cs="Arial"/>
              </w:rPr>
              <w:t> (справочное)</w:t>
            </w:r>
            <w:r w:rsidRPr="00C93987">
              <w:t xml:space="preserve"> </w:t>
            </w:r>
            <w:r w:rsidRPr="00C93987">
              <w:rPr>
                <w:rFonts w:ascii="Arial" w:hAnsi="Arial" w:cs="Arial"/>
              </w:rPr>
              <w:t>Методика выработки управленческих решений в</w:t>
            </w:r>
          </w:p>
          <w:p w:rsidR="00F85606" w:rsidRPr="00C93987" w:rsidRDefault="00F85606" w:rsidP="00F85606">
            <w:pPr>
              <w:ind w:left="1560" w:hanging="142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 области системы менеджмента качества с помощью комплексной</w:t>
            </w:r>
          </w:p>
          <w:p w:rsidR="00F85606" w:rsidRPr="00C93987" w:rsidRDefault="00F85606" w:rsidP="00F85606">
            <w:pPr>
              <w:ind w:left="1560" w:hanging="142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 диаграммы влияния частных показателей результативности</w:t>
            </w:r>
          </w:p>
          <w:p w:rsidR="00F85606" w:rsidRPr="00C93987" w:rsidRDefault="00F85606" w:rsidP="00F85606">
            <w:pPr>
              <w:tabs>
                <w:tab w:val="left" w:pos="4120"/>
              </w:tabs>
              <w:ind w:left="1418" w:right="-216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 системы менеджмента качества.</w:t>
            </w:r>
            <w:r w:rsidRPr="00C93987">
              <w:rPr>
                <w:rFonts w:ascii="Arial" w:hAnsi="Arial" w:cs="Arial"/>
                <w:caps/>
              </w:rPr>
              <w:t>...............................................................</w:t>
            </w:r>
          </w:p>
        </w:tc>
        <w:tc>
          <w:tcPr>
            <w:tcW w:w="572" w:type="dxa"/>
            <w:vAlign w:val="bottom"/>
          </w:tcPr>
          <w:p w:rsidR="00F85606" w:rsidRPr="00C93987" w:rsidRDefault="00B036D3" w:rsidP="000A6045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39</w:t>
            </w:r>
          </w:p>
        </w:tc>
      </w:tr>
      <w:tr w:rsidR="008A1B48" w:rsidRPr="00C93987" w:rsidTr="008A1B48">
        <w:trPr>
          <w:trHeight w:val="223"/>
        </w:trPr>
        <w:tc>
          <w:tcPr>
            <w:tcW w:w="9498" w:type="dxa"/>
          </w:tcPr>
          <w:p w:rsidR="008A1B48" w:rsidRPr="00C93987" w:rsidRDefault="008A1B48" w:rsidP="00BD66E2">
            <w:pPr>
              <w:ind w:left="1418" w:hanging="1418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Приложение </w:t>
            </w:r>
            <w:r w:rsidR="00934435" w:rsidRPr="00C93987">
              <w:rPr>
                <w:rFonts w:ascii="Arial" w:hAnsi="Arial" w:cs="Arial"/>
              </w:rPr>
              <w:t>Г</w:t>
            </w:r>
            <w:r w:rsidRPr="00C93987">
              <w:rPr>
                <w:rFonts w:ascii="Arial" w:hAnsi="Arial" w:cs="Arial"/>
              </w:rPr>
              <w:t xml:space="preserve"> (справочное)</w:t>
            </w:r>
            <w:r w:rsidRPr="00C93987">
              <w:rPr>
                <w:rFonts w:ascii="Arial" w:hAnsi="Arial" w:cs="Arial"/>
                <w:b/>
              </w:rPr>
              <w:t xml:space="preserve"> </w:t>
            </w:r>
            <w:r w:rsidRPr="00C93987">
              <w:rPr>
                <w:rFonts w:ascii="Arial" w:hAnsi="Arial" w:cs="Arial"/>
              </w:rPr>
              <w:t>Методика расчета весовых коэффициентов</w:t>
            </w:r>
          </w:p>
          <w:p w:rsidR="00BD66E2" w:rsidRPr="00C93987" w:rsidRDefault="00BD66E2" w:rsidP="00BD66E2">
            <w:pPr>
              <w:ind w:left="1418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 </w:t>
            </w:r>
            <w:r w:rsidR="008A1B48" w:rsidRPr="00C93987">
              <w:rPr>
                <w:rFonts w:ascii="Arial" w:hAnsi="Arial" w:cs="Arial"/>
              </w:rPr>
              <w:t xml:space="preserve">и оценки квалификации экспертов, привлекаемых </w:t>
            </w:r>
            <w:proofErr w:type="gramStart"/>
            <w:r w:rsidR="008A1B48" w:rsidRPr="00C93987">
              <w:rPr>
                <w:rFonts w:ascii="Arial" w:hAnsi="Arial" w:cs="Arial"/>
              </w:rPr>
              <w:t>к</w:t>
            </w:r>
            <w:proofErr w:type="gramEnd"/>
          </w:p>
          <w:p w:rsidR="008A1B48" w:rsidRPr="00C93987" w:rsidRDefault="00BD66E2" w:rsidP="00BD66E2">
            <w:pPr>
              <w:ind w:left="1418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 </w:t>
            </w:r>
            <w:r w:rsidR="008A1B48" w:rsidRPr="00C93987">
              <w:rPr>
                <w:rFonts w:ascii="Arial" w:hAnsi="Arial" w:cs="Arial"/>
              </w:rPr>
              <w:t>определению весовых коэффициентов</w:t>
            </w:r>
            <w:r w:rsidRPr="00C93987">
              <w:rPr>
                <w:rFonts w:ascii="Arial" w:hAnsi="Arial" w:cs="Arial"/>
              </w:rPr>
              <w:t>...................................................</w:t>
            </w:r>
          </w:p>
        </w:tc>
        <w:tc>
          <w:tcPr>
            <w:tcW w:w="572" w:type="dxa"/>
            <w:vAlign w:val="bottom"/>
          </w:tcPr>
          <w:p w:rsidR="008A1B48" w:rsidRPr="00C93987" w:rsidRDefault="00B036D3" w:rsidP="00880C82">
            <w:pPr>
              <w:ind w:left="-142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42</w:t>
            </w:r>
          </w:p>
        </w:tc>
      </w:tr>
      <w:tr w:rsidR="003A3564" w:rsidRPr="00C93987" w:rsidTr="008A1B48">
        <w:tc>
          <w:tcPr>
            <w:tcW w:w="9498" w:type="dxa"/>
          </w:tcPr>
          <w:p w:rsidR="003A3564" w:rsidRPr="00C93987" w:rsidRDefault="003A3564" w:rsidP="000444A0">
            <w:pPr>
              <w:ind w:right="-7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Библиография..................................................................................................................</w:t>
            </w:r>
            <w:r w:rsidR="000444A0" w:rsidRPr="00C93987">
              <w:rPr>
                <w:rFonts w:ascii="Arial" w:hAnsi="Arial" w:cs="Arial"/>
              </w:rPr>
              <w:t>.</w:t>
            </w:r>
          </w:p>
        </w:tc>
        <w:tc>
          <w:tcPr>
            <w:tcW w:w="572" w:type="dxa"/>
            <w:vAlign w:val="bottom"/>
          </w:tcPr>
          <w:p w:rsidR="003A3564" w:rsidRPr="00BE0D2B" w:rsidRDefault="00BE0D2B" w:rsidP="000A6045">
            <w:pPr>
              <w:ind w:left="-142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44</w:t>
            </w:r>
          </w:p>
        </w:tc>
      </w:tr>
    </w:tbl>
    <w:p w:rsidR="0082376F" w:rsidRPr="00C93987" w:rsidRDefault="0082376F" w:rsidP="0082376F">
      <w:pPr>
        <w:tabs>
          <w:tab w:val="left" w:pos="360"/>
          <w:tab w:val="left" w:pos="709"/>
        </w:tabs>
        <w:jc w:val="center"/>
        <w:rPr>
          <w:rFonts w:ascii="Arial" w:hAnsi="Arial" w:cs="Arial"/>
          <w:b/>
          <w:sz w:val="28"/>
          <w:szCs w:val="28"/>
        </w:rPr>
      </w:pPr>
    </w:p>
    <w:p w:rsidR="0082376F" w:rsidRPr="00C93987" w:rsidRDefault="0082376F" w:rsidP="00BB0C59">
      <w:pPr>
        <w:framePr w:w="10370" w:wrap="auto" w:hAnchor="text" w:x="851"/>
        <w:tabs>
          <w:tab w:val="left" w:pos="360"/>
          <w:tab w:val="left" w:pos="709"/>
        </w:tabs>
        <w:jc w:val="both"/>
        <w:rPr>
          <w:b/>
          <w:color w:val="FF0000"/>
          <w:sz w:val="28"/>
          <w:szCs w:val="28"/>
        </w:rPr>
        <w:sectPr w:rsidR="0082376F" w:rsidRPr="00C93987" w:rsidSect="00853B27">
          <w:headerReference w:type="default" r:id="rId9"/>
          <w:footerReference w:type="default" r:id="rId10"/>
          <w:pgSz w:w="11906" w:h="16838"/>
          <w:pgMar w:top="1134" w:right="709" w:bottom="1134" w:left="1134" w:header="709" w:footer="709" w:gutter="0"/>
          <w:pgNumType w:fmt="upperRoman" w:start="1"/>
          <w:cols w:space="708"/>
          <w:titlePg/>
          <w:docGrid w:linePitch="36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1"/>
      </w:tblGrid>
      <w:tr w:rsidR="00690875" w:rsidRPr="00C93987" w:rsidTr="006D1756">
        <w:trPr>
          <w:trHeight w:val="328"/>
        </w:trPr>
        <w:tc>
          <w:tcPr>
            <w:tcW w:w="1006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690875" w:rsidRPr="00C93987" w:rsidRDefault="00690875" w:rsidP="0005222C">
            <w:pPr>
              <w:overflowPunct w:val="0"/>
              <w:autoSpaceDE w:val="0"/>
              <w:autoSpaceDN w:val="0"/>
              <w:adjustRightInd w:val="0"/>
              <w:ind w:right="142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  <w:r w:rsidRPr="00C9398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СТАНДАРТ ИНТЕГРИРОВАННОЙ СТРУКТУРЫ</w:t>
            </w:r>
          </w:p>
        </w:tc>
      </w:tr>
      <w:tr w:rsidR="00690875" w:rsidRPr="00C93987" w:rsidTr="006D1756">
        <w:trPr>
          <w:trHeight w:val="341"/>
        </w:trPr>
        <w:tc>
          <w:tcPr>
            <w:tcW w:w="1006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90875" w:rsidRPr="00C93987" w:rsidRDefault="00690875" w:rsidP="008B6099">
            <w:pPr>
              <w:overflowPunct w:val="0"/>
              <w:autoSpaceDE w:val="0"/>
              <w:autoSpaceDN w:val="0"/>
              <w:adjustRightInd w:val="0"/>
              <w:ind w:right="140"/>
              <w:jc w:val="center"/>
              <w:textAlignment w:val="baseline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690875" w:rsidRPr="00C93987" w:rsidTr="006D1756">
        <w:trPr>
          <w:trHeight w:val="1006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:rsidR="00690875" w:rsidRPr="00C93987" w:rsidRDefault="00690875" w:rsidP="0005222C">
            <w:pPr>
              <w:tabs>
                <w:tab w:val="center" w:pos="4677"/>
                <w:tab w:val="right" w:pos="9355"/>
              </w:tabs>
              <w:ind w:right="14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Система  стандартов  </w:t>
            </w:r>
            <w:r w:rsidR="006D717F" w:rsidRPr="00C93987">
              <w:rPr>
                <w:rFonts w:ascii="Arial" w:hAnsi="Arial" w:cs="Arial"/>
                <w:b/>
                <w:sz w:val="28"/>
                <w:szCs w:val="28"/>
              </w:rPr>
              <w:t>интегрированной  структуры</w:t>
            </w:r>
          </w:p>
          <w:p w:rsidR="00690875" w:rsidRPr="00C93987" w:rsidRDefault="00690875" w:rsidP="0005222C">
            <w:pPr>
              <w:overflowPunct w:val="0"/>
              <w:autoSpaceDE w:val="0"/>
              <w:autoSpaceDN w:val="0"/>
              <w:adjustRightInd w:val="0"/>
              <w:ind w:right="140"/>
              <w:jc w:val="center"/>
              <w:textAlignment w:val="baseline"/>
              <w:rPr>
                <w:rFonts w:ascii="Arial" w:eastAsia="Calibri" w:hAnsi="Arial" w:cs="Arial"/>
                <w:b/>
                <w:bCs/>
                <w:sz w:val="28"/>
                <w:szCs w:val="28"/>
                <w:lang w:eastAsia="en-US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АО  «Концерн  ВКО  «Алмаз – Антей»</w:t>
            </w:r>
          </w:p>
          <w:p w:rsidR="00690875" w:rsidRPr="00C93987" w:rsidRDefault="00690875" w:rsidP="008B6099">
            <w:pPr>
              <w:overflowPunct w:val="0"/>
              <w:autoSpaceDE w:val="0"/>
              <w:autoSpaceDN w:val="0"/>
              <w:adjustRightInd w:val="0"/>
              <w:ind w:left="-108" w:right="14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90875" w:rsidRPr="00C93987" w:rsidTr="006D1756">
        <w:trPr>
          <w:trHeight w:val="1721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90875" w:rsidRPr="00C93987" w:rsidRDefault="00690875" w:rsidP="008B6099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СИСТЕМА МЕНЕДЖМЕНТА КАЧЕСТВА</w:t>
            </w:r>
          </w:p>
          <w:p w:rsidR="00690875" w:rsidRPr="00C93987" w:rsidRDefault="00690875" w:rsidP="008B6099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690875" w:rsidRPr="00C93987" w:rsidRDefault="00182D39" w:rsidP="00690875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О</w:t>
            </w:r>
            <w:r w:rsidR="00690875" w:rsidRPr="00C93987">
              <w:rPr>
                <w:rFonts w:ascii="Arial" w:hAnsi="Arial" w:cs="Arial"/>
                <w:b/>
                <w:sz w:val="28"/>
                <w:szCs w:val="28"/>
              </w:rPr>
              <w:t>ценк</w:t>
            </w:r>
            <w:r w:rsidRPr="00C93987">
              <w:rPr>
                <w:rFonts w:ascii="Arial" w:hAnsi="Arial" w:cs="Arial"/>
                <w:b/>
                <w:sz w:val="28"/>
                <w:szCs w:val="28"/>
              </w:rPr>
              <w:t>а</w:t>
            </w:r>
            <w:r w:rsidR="00690875" w:rsidRPr="00C93987">
              <w:rPr>
                <w:rFonts w:ascii="Arial" w:hAnsi="Arial" w:cs="Arial"/>
                <w:b/>
                <w:sz w:val="28"/>
                <w:szCs w:val="28"/>
              </w:rPr>
              <w:t xml:space="preserve"> результативнос</w:t>
            </w:r>
            <w:r w:rsidR="006D717F" w:rsidRPr="00C93987">
              <w:rPr>
                <w:rFonts w:ascii="Arial" w:hAnsi="Arial" w:cs="Arial"/>
                <w:b/>
                <w:sz w:val="28"/>
                <w:szCs w:val="28"/>
              </w:rPr>
              <w:t>ти системы менеджмента качества</w:t>
            </w:r>
          </w:p>
          <w:p w:rsidR="00690875" w:rsidRPr="00C93987" w:rsidRDefault="00690875" w:rsidP="00690875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органи</w:t>
            </w:r>
            <w:r w:rsidR="006D717F" w:rsidRPr="00C93987">
              <w:rPr>
                <w:rFonts w:ascii="Arial" w:hAnsi="Arial" w:cs="Arial"/>
                <w:b/>
                <w:sz w:val="28"/>
                <w:szCs w:val="28"/>
              </w:rPr>
              <w:t>заций интегрированной структуры</w:t>
            </w:r>
          </w:p>
          <w:p w:rsidR="00690875" w:rsidRPr="00C93987" w:rsidRDefault="00690875" w:rsidP="00690875">
            <w:pPr>
              <w:tabs>
                <w:tab w:val="left" w:pos="360"/>
                <w:tab w:val="left" w:pos="709"/>
              </w:tabs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  <w:r w:rsidRPr="00C93987">
              <w:rPr>
                <w:rFonts w:ascii="Arial" w:hAnsi="Arial" w:cs="Arial"/>
                <w:b/>
                <w:sz w:val="28"/>
                <w:szCs w:val="28"/>
              </w:rPr>
              <w:t>АО «Концерн ВКО «Алмаз – Антей»</w:t>
            </w:r>
          </w:p>
        </w:tc>
      </w:tr>
      <w:tr w:rsidR="00690875" w:rsidRPr="00C93987" w:rsidTr="006D1756">
        <w:trPr>
          <w:trHeight w:val="70"/>
        </w:trPr>
        <w:tc>
          <w:tcPr>
            <w:tcW w:w="1006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90875" w:rsidRPr="00C93987" w:rsidRDefault="00690875" w:rsidP="008B6099">
            <w:pPr>
              <w:overflowPunct w:val="0"/>
              <w:autoSpaceDE w:val="0"/>
              <w:autoSpaceDN w:val="0"/>
              <w:adjustRightInd w:val="0"/>
              <w:ind w:left="-108" w:right="-183"/>
              <w:jc w:val="center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</w:tbl>
    <w:p w:rsidR="0082376F" w:rsidRPr="00C93987" w:rsidRDefault="0082376F" w:rsidP="0005222C">
      <w:pPr>
        <w:tabs>
          <w:tab w:val="left" w:pos="709"/>
        </w:tabs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bookmarkStart w:id="1" w:name="_Toc182130126"/>
      <w:bookmarkStart w:id="2" w:name="_Toc222136901"/>
      <w:r w:rsidRPr="00C93987">
        <w:rPr>
          <w:rFonts w:ascii="Arial" w:hAnsi="Arial" w:cs="Arial"/>
          <w:b/>
          <w:sz w:val="28"/>
          <w:szCs w:val="28"/>
        </w:rPr>
        <w:t>1 Область применения</w:t>
      </w:r>
      <w:bookmarkEnd w:id="1"/>
      <w:bookmarkEnd w:id="2"/>
    </w:p>
    <w:p w:rsidR="00AA5C49" w:rsidRPr="00C93987" w:rsidRDefault="003656A0" w:rsidP="00AA5C49">
      <w:pPr>
        <w:tabs>
          <w:tab w:val="left" w:pos="540"/>
        </w:tabs>
        <w:ind w:right="-1" w:firstLine="567"/>
        <w:jc w:val="both"/>
        <w:rPr>
          <w:rFonts w:ascii="Arial" w:hAnsi="Arial" w:cs="Arial"/>
        </w:rPr>
      </w:pPr>
      <w:bookmarkStart w:id="3" w:name="_Toc182130128"/>
      <w:bookmarkStart w:id="4" w:name="_Toc214778411"/>
      <w:bookmarkStart w:id="5" w:name="_Toc214778712"/>
      <w:bookmarkStart w:id="6" w:name="_Toc222136903"/>
      <w:r w:rsidRPr="00C93987">
        <w:rPr>
          <w:rFonts w:ascii="Arial" w:hAnsi="Arial" w:cs="Arial"/>
        </w:rPr>
        <w:t>1.1 </w:t>
      </w:r>
      <w:r w:rsidR="00766203" w:rsidRPr="00C93987">
        <w:rPr>
          <w:rFonts w:ascii="Arial" w:hAnsi="Arial" w:cs="Arial"/>
        </w:rPr>
        <w:t>Настоящи</w:t>
      </w:r>
      <w:r w:rsidR="00C132C1" w:rsidRPr="00C93987">
        <w:rPr>
          <w:rFonts w:ascii="Arial" w:hAnsi="Arial" w:cs="Arial"/>
        </w:rPr>
        <w:t>й</w:t>
      </w:r>
      <w:r w:rsidR="00766203" w:rsidRPr="00C93987">
        <w:rPr>
          <w:rFonts w:ascii="Arial" w:hAnsi="Arial" w:cs="Arial"/>
        </w:rPr>
        <w:t xml:space="preserve"> </w:t>
      </w:r>
      <w:r w:rsidR="00C132C1" w:rsidRPr="00C93987">
        <w:rPr>
          <w:rFonts w:ascii="Arial" w:hAnsi="Arial" w:cs="Arial"/>
        </w:rPr>
        <w:t>стандарт</w:t>
      </w:r>
      <w:r w:rsidR="00766203" w:rsidRPr="00C93987">
        <w:rPr>
          <w:rFonts w:ascii="Arial" w:hAnsi="Arial" w:cs="Arial"/>
        </w:rPr>
        <w:t xml:space="preserve"> устанавлива</w:t>
      </w:r>
      <w:r w:rsidR="00C132C1" w:rsidRPr="00C93987">
        <w:rPr>
          <w:rFonts w:ascii="Arial" w:hAnsi="Arial" w:cs="Arial"/>
        </w:rPr>
        <w:t>е</w:t>
      </w:r>
      <w:r w:rsidR="00766203" w:rsidRPr="00C93987">
        <w:rPr>
          <w:rFonts w:ascii="Arial" w:hAnsi="Arial" w:cs="Arial"/>
        </w:rPr>
        <w:t>т</w:t>
      </w:r>
      <w:r w:rsidR="00D156A3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порядок </w:t>
      </w:r>
      <w:r w:rsidR="00F2093E" w:rsidRPr="00C93987">
        <w:rPr>
          <w:rFonts w:ascii="Arial" w:hAnsi="Arial" w:cs="Arial"/>
        </w:rPr>
        <w:t xml:space="preserve">и критерии оценок </w:t>
      </w:r>
      <w:r w:rsidR="0082376F" w:rsidRPr="00C93987">
        <w:rPr>
          <w:rFonts w:ascii="Arial" w:hAnsi="Arial" w:cs="Arial"/>
        </w:rPr>
        <w:t>результативности систем</w:t>
      </w:r>
      <w:r w:rsidR="002A30B7" w:rsidRPr="00C93987">
        <w:rPr>
          <w:rFonts w:ascii="Arial" w:hAnsi="Arial" w:cs="Arial"/>
        </w:rPr>
        <w:t>ы менеджмента качества (</w:t>
      </w:r>
      <w:r w:rsidR="0082376F" w:rsidRPr="00C93987">
        <w:rPr>
          <w:rFonts w:ascii="Arial" w:hAnsi="Arial" w:cs="Arial"/>
        </w:rPr>
        <w:t xml:space="preserve">СМК) </w:t>
      </w:r>
      <w:r w:rsidR="001F0AA4" w:rsidRPr="00C93987">
        <w:rPr>
          <w:rFonts w:ascii="Arial" w:hAnsi="Arial" w:cs="Arial"/>
        </w:rPr>
        <w:t xml:space="preserve">организаций интегрированной структуры </w:t>
      </w:r>
      <w:r w:rsidR="00CC555C" w:rsidRPr="00C93987">
        <w:rPr>
          <w:rFonts w:ascii="Arial" w:hAnsi="Arial" w:cs="Arial"/>
        </w:rPr>
        <w:t xml:space="preserve">(ИС) </w:t>
      </w:r>
      <w:r w:rsidR="001F0AA4" w:rsidRPr="00C93987">
        <w:rPr>
          <w:rFonts w:ascii="Arial" w:hAnsi="Arial" w:cs="Arial"/>
        </w:rPr>
        <w:t xml:space="preserve">АО «Концерн ВКО «Алмаз – Антей» </w:t>
      </w:r>
      <w:r w:rsidR="00CC555C" w:rsidRPr="00C93987">
        <w:rPr>
          <w:rFonts w:ascii="Arial" w:hAnsi="Arial" w:cs="Arial"/>
        </w:rPr>
        <w:t xml:space="preserve">(далее − Концерн) </w:t>
      </w:r>
      <w:r w:rsidR="0082376F" w:rsidRPr="00C93987">
        <w:rPr>
          <w:rFonts w:ascii="Arial" w:hAnsi="Arial" w:cs="Arial"/>
        </w:rPr>
        <w:t>в ходе проведения рейтингового анализа и комплексной о</w:t>
      </w:r>
      <w:r w:rsidR="00347C38" w:rsidRPr="00C93987">
        <w:rPr>
          <w:rFonts w:ascii="Arial" w:hAnsi="Arial" w:cs="Arial"/>
        </w:rPr>
        <w:t xml:space="preserve">ценки результативности </w:t>
      </w:r>
      <w:r w:rsidR="0082376F" w:rsidRPr="00C93987">
        <w:rPr>
          <w:rFonts w:ascii="Arial" w:hAnsi="Arial" w:cs="Arial"/>
        </w:rPr>
        <w:t xml:space="preserve">в сфере управления качеством и надежностью </w:t>
      </w:r>
      <w:r w:rsidR="0019498A" w:rsidRPr="00C93987">
        <w:rPr>
          <w:rFonts w:ascii="Arial" w:hAnsi="Arial" w:cs="Arial"/>
        </w:rPr>
        <w:t>оборонной</w:t>
      </w:r>
      <w:r w:rsidR="00E84D0C" w:rsidRPr="00C93987">
        <w:rPr>
          <w:rFonts w:ascii="Arial" w:hAnsi="Arial" w:cs="Arial"/>
        </w:rPr>
        <w:t xml:space="preserve"> </w:t>
      </w:r>
      <w:r w:rsidR="00885165" w:rsidRPr="00C93987">
        <w:rPr>
          <w:rFonts w:ascii="Arial" w:hAnsi="Arial" w:cs="Arial"/>
        </w:rPr>
        <w:t>продукции</w:t>
      </w:r>
      <w:bookmarkEnd w:id="3"/>
      <w:bookmarkEnd w:id="4"/>
      <w:bookmarkEnd w:id="5"/>
      <w:bookmarkEnd w:id="6"/>
      <w:r w:rsidR="00727937" w:rsidRPr="00C93987">
        <w:rPr>
          <w:rFonts w:ascii="Arial" w:hAnsi="Arial" w:cs="Arial"/>
        </w:rPr>
        <w:t xml:space="preserve"> и</w:t>
      </w:r>
      <w:r w:rsidR="00AA5C49" w:rsidRPr="00C93987">
        <w:rPr>
          <w:rFonts w:ascii="Arial" w:hAnsi="Arial" w:cs="Arial"/>
        </w:rPr>
        <w:t xml:space="preserve"> распространяется на деятельность организаций ИС Концерна</w:t>
      </w:r>
      <w:r w:rsidR="00D13A16">
        <w:rPr>
          <w:rFonts w:ascii="Arial" w:hAnsi="Arial" w:cs="Arial"/>
        </w:rPr>
        <w:t>.</w:t>
      </w:r>
      <w:r w:rsidR="00AA5C49" w:rsidRPr="00C93987">
        <w:rPr>
          <w:rFonts w:ascii="Arial" w:hAnsi="Arial" w:cs="Arial"/>
        </w:rPr>
        <w:t xml:space="preserve"> </w:t>
      </w:r>
    </w:p>
    <w:p w:rsidR="00935435" w:rsidRPr="00C93987" w:rsidRDefault="00D73A53" w:rsidP="00AA5C49">
      <w:pPr>
        <w:tabs>
          <w:tab w:val="left" w:pos="4064"/>
          <w:tab w:val="left" w:pos="9356"/>
        </w:tabs>
        <w:ind w:firstLine="567"/>
        <w:contextualSpacing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1.</w:t>
      </w:r>
      <w:r w:rsidR="00727937" w:rsidRPr="00C93987">
        <w:rPr>
          <w:rFonts w:ascii="Arial" w:hAnsi="Arial" w:cs="Arial"/>
        </w:rPr>
        <w:t>2</w:t>
      </w:r>
      <w:r w:rsidRPr="00C93987">
        <w:rPr>
          <w:rFonts w:ascii="Arial" w:hAnsi="Arial" w:cs="Arial"/>
        </w:rPr>
        <w:t> </w:t>
      </w:r>
      <w:r w:rsidR="00935435" w:rsidRPr="00C93987">
        <w:rPr>
          <w:rFonts w:ascii="Arial" w:hAnsi="Arial" w:cs="Arial"/>
        </w:rPr>
        <w:t xml:space="preserve">Положения настоящего стандарта </w:t>
      </w:r>
      <w:r w:rsidR="006A778A" w:rsidRPr="00C93987">
        <w:rPr>
          <w:rFonts w:ascii="Arial" w:hAnsi="Arial" w:cs="Arial"/>
        </w:rPr>
        <w:t>применяют</w:t>
      </w:r>
      <w:r w:rsidR="00935435" w:rsidRPr="00C93987">
        <w:rPr>
          <w:rFonts w:ascii="Arial" w:hAnsi="Arial" w:cs="Arial"/>
        </w:rPr>
        <w:t xml:space="preserve"> должностны</w:t>
      </w:r>
      <w:r w:rsidR="006A778A" w:rsidRPr="00C93987">
        <w:rPr>
          <w:rFonts w:ascii="Arial" w:hAnsi="Arial" w:cs="Arial"/>
        </w:rPr>
        <w:t>е</w:t>
      </w:r>
      <w:r w:rsidR="00935435" w:rsidRPr="00C93987">
        <w:rPr>
          <w:rFonts w:ascii="Arial" w:hAnsi="Arial" w:cs="Arial"/>
        </w:rPr>
        <w:t xml:space="preserve"> лица и структурны</w:t>
      </w:r>
      <w:r w:rsidR="006A778A" w:rsidRPr="00C93987">
        <w:rPr>
          <w:rFonts w:ascii="Arial" w:hAnsi="Arial" w:cs="Arial"/>
        </w:rPr>
        <w:t>е</w:t>
      </w:r>
      <w:r w:rsidR="00935435" w:rsidRPr="00C93987">
        <w:rPr>
          <w:rFonts w:ascii="Arial" w:hAnsi="Arial" w:cs="Arial"/>
        </w:rPr>
        <w:t xml:space="preserve"> подразделения организаций ИС Концерна в ходе проведения рейтингового анализа и комплексной оценки результативности в сфере управления качеством и надежностью оборонной продукции.</w:t>
      </w:r>
    </w:p>
    <w:p w:rsidR="0082376F" w:rsidRPr="00C93987" w:rsidRDefault="0082376F" w:rsidP="00BD2BDF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bookmarkStart w:id="7" w:name="_Toc222136904"/>
      <w:r w:rsidRPr="00C93987">
        <w:rPr>
          <w:rFonts w:ascii="Arial" w:hAnsi="Arial" w:cs="Arial"/>
          <w:b/>
          <w:sz w:val="28"/>
          <w:szCs w:val="28"/>
        </w:rPr>
        <w:t>2 Нормативные ссылки</w:t>
      </w:r>
      <w:bookmarkEnd w:id="7"/>
    </w:p>
    <w:p w:rsidR="0030087A" w:rsidRPr="00C93987" w:rsidRDefault="0030087A" w:rsidP="00BD2BDF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  <w:color w:val="000000"/>
        </w:rPr>
      </w:pPr>
      <w:r w:rsidRPr="00C93987">
        <w:rPr>
          <w:rFonts w:ascii="Arial" w:hAnsi="Arial" w:cs="Arial"/>
          <w:color w:val="000000"/>
        </w:rPr>
        <w:t>2.1</w:t>
      </w:r>
      <w:proofErr w:type="gramStart"/>
      <w:r w:rsidRPr="00C93987">
        <w:rPr>
          <w:rFonts w:ascii="Arial" w:hAnsi="Arial" w:cs="Arial"/>
          <w:color w:val="000000"/>
        </w:rPr>
        <w:t xml:space="preserve"> В</w:t>
      </w:r>
      <w:proofErr w:type="gramEnd"/>
      <w:r w:rsidRPr="00C93987">
        <w:rPr>
          <w:rFonts w:ascii="Arial" w:hAnsi="Arial" w:cs="Arial"/>
          <w:color w:val="000000"/>
        </w:rPr>
        <w:t xml:space="preserve"> настоящем стандарте использованы ссылки на следующие нормативные документы:</w:t>
      </w:r>
    </w:p>
    <w:p w:rsidR="001923F0" w:rsidRPr="00C93987" w:rsidRDefault="001923F0" w:rsidP="00B72218">
      <w:pPr>
        <w:tabs>
          <w:tab w:val="left" w:pos="540"/>
        </w:tabs>
        <w:ind w:firstLine="567"/>
        <w:rPr>
          <w:rFonts w:ascii="Arial" w:hAnsi="Arial" w:cs="Arial"/>
          <w:color w:val="000000"/>
        </w:rPr>
      </w:pPr>
      <w:r w:rsidRPr="00C93987">
        <w:rPr>
          <w:rFonts w:ascii="Arial" w:hAnsi="Arial" w:cs="Arial"/>
        </w:rPr>
        <w:t xml:space="preserve">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ИСО 9001−2015 Системы менеджмента качества. Требования</w:t>
      </w:r>
    </w:p>
    <w:p w:rsidR="0082376F" w:rsidRPr="00C93987" w:rsidRDefault="005138F6" w:rsidP="00BD2BDF">
      <w:pPr>
        <w:pStyle w:val="32"/>
        <w:tabs>
          <w:tab w:val="left" w:pos="0"/>
          <w:tab w:val="left" w:pos="360"/>
        </w:tabs>
        <w:spacing w:after="0"/>
        <w:ind w:left="0"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ГОСТ </w:t>
      </w:r>
      <w:proofErr w:type="gramStart"/>
      <w:r w:rsidRPr="00C93987">
        <w:rPr>
          <w:rFonts w:ascii="Arial" w:hAnsi="Arial" w:cs="Arial"/>
          <w:sz w:val="24"/>
          <w:szCs w:val="24"/>
        </w:rPr>
        <w:t>Р</w:t>
      </w:r>
      <w:proofErr w:type="gramEnd"/>
      <w:r w:rsidRPr="00C93987">
        <w:rPr>
          <w:rFonts w:ascii="Arial" w:hAnsi="Arial" w:cs="Arial"/>
          <w:sz w:val="24"/>
          <w:szCs w:val="24"/>
        </w:rPr>
        <w:t xml:space="preserve"> ЕН 9100–</w:t>
      </w:r>
      <w:r w:rsidR="0082376F" w:rsidRPr="00C93987">
        <w:rPr>
          <w:rFonts w:ascii="Arial" w:hAnsi="Arial" w:cs="Arial"/>
          <w:sz w:val="24"/>
          <w:szCs w:val="24"/>
        </w:rPr>
        <w:t>2011 Системы менеджмента качества</w:t>
      </w:r>
      <w:r w:rsidR="00D54162" w:rsidRPr="00C93987">
        <w:rPr>
          <w:rFonts w:ascii="Arial" w:hAnsi="Arial" w:cs="Arial"/>
          <w:sz w:val="24"/>
          <w:szCs w:val="24"/>
        </w:rPr>
        <w:t xml:space="preserve"> организаций </w:t>
      </w:r>
      <w:r w:rsidR="00A405C7" w:rsidRPr="00C93987">
        <w:rPr>
          <w:rFonts w:ascii="Arial" w:hAnsi="Arial" w:cs="Arial"/>
          <w:sz w:val="24"/>
          <w:szCs w:val="24"/>
        </w:rPr>
        <w:t>авиационной, космической и оборонн</w:t>
      </w:r>
      <w:r w:rsidR="00D91FE0" w:rsidRPr="00C93987">
        <w:rPr>
          <w:rFonts w:ascii="Arial" w:hAnsi="Arial" w:cs="Arial"/>
          <w:sz w:val="24"/>
          <w:szCs w:val="24"/>
        </w:rPr>
        <w:t>ых</w:t>
      </w:r>
      <w:r w:rsidR="00A405C7" w:rsidRPr="00C93987">
        <w:rPr>
          <w:rFonts w:ascii="Arial" w:hAnsi="Arial" w:cs="Arial"/>
          <w:sz w:val="24"/>
          <w:szCs w:val="24"/>
        </w:rPr>
        <w:t xml:space="preserve"> отраслей промышленности. Требования</w:t>
      </w:r>
    </w:p>
    <w:p w:rsidR="00E40549" w:rsidRPr="00C93987" w:rsidRDefault="00E40549" w:rsidP="00E40549">
      <w:pPr>
        <w:tabs>
          <w:tab w:val="left" w:pos="3600"/>
        </w:tabs>
        <w:spacing w:line="250" w:lineRule="exac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50779.10–2000 </w:t>
      </w:r>
      <w:r w:rsidR="00732853" w:rsidRPr="00C93987">
        <w:rPr>
          <w:rFonts w:ascii="Arial" w:hAnsi="Arial" w:cs="Arial"/>
        </w:rPr>
        <w:t xml:space="preserve">(ИСО 3534-1–93) </w:t>
      </w:r>
      <w:r w:rsidRPr="00C93987">
        <w:rPr>
          <w:rFonts w:ascii="Arial" w:hAnsi="Arial" w:cs="Arial"/>
        </w:rPr>
        <w:t>Статистические методы. Вероятность и основы статистики. Термины и определения</w:t>
      </w:r>
    </w:p>
    <w:p w:rsidR="00E40549" w:rsidRPr="00C93987" w:rsidRDefault="00E40549" w:rsidP="00E40549">
      <w:pPr>
        <w:tabs>
          <w:tab w:val="left" w:pos="3600"/>
        </w:tabs>
        <w:spacing w:line="250" w:lineRule="exac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50779.11–2000 </w:t>
      </w:r>
      <w:r w:rsidR="00732853" w:rsidRPr="00C93987">
        <w:rPr>
          <w:rFonts w:ascii="Arial" w:hAnsi="Arial" w:cs="Arial"/>
        </w:rPr>
        <w:t xml:space="preserve">(ИСО 3534.2–93) </w:t>
      </w:r>
      <w:r w:rsidRPr="00C93987">
        <w:rPr>
          <w:rFonts w:ascii="Arial" w:hAnsi="Arial" w:cs="Arial"/>
        </w:rPr>
        <w:t>Статистические методы. Статистическое управление качеством. Термины и определения</w:t>
      </w:r>
    </w:p>
    <w:p w:rsidR="0082376F" w:rsidRPr="00C93987" w:rsidRDefault="005138F6" w:rsidP="00BD2BDF">
      <w:pPr>
        <w:tabs>
          <w:tab w:val="left" w:pos="36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ГОСТ РВ 0015–002–</w:t>
      </w:r>
      <w:r w:rsidR="0082376F" w:rsidRPr="00C93987">
        <w:rPr>
          <w:rFonts w:ascii="Arial" w:hAnsi="Arial" w:cs="Arial"/>
        </w:rPr>
        <w:t>2012 Система разработки и постановки на производство военной техники. Системы менеджмента качества</w:t>
      </w:r>
      <w:r w:rsidR="0082376F" w:rsidRPr="00C93987">
        <w:rPr>
          <w:rFonts w:ascii="Arial" w:hAnsi="Arial" w:cs="Arial"/>
          <w:caps/>
        </w:rPr>
        <w:t xml:space="preserve">. </w:t>
      </w:r>
      <w:r w:rsidR="0082376F" w:rsidRPr="00C93987">
        <w:rPr>
          <w:rFonts w:ascii="Arial" w:hAnsi="Arial" w:cs="Arial"/>
        </w:rPr>
        <w:t>Общие требования</w:t>
      </w:r>
    </w:p>
    <w:p w:rsidR="0082376F" w:rsidRPr="00C93987" w:rsidRDefault="005138F6" w:rsidP="00BD2BDF">
      <w:pPr>
        <w:tabs>
          <w:tab w:val="left" w:pos="36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ГОСТ РВ 15.201–</w:t>
      </w:r>
      <w:r w:rsidR="0082376F" w:rsidRPr="00C93987">
        <w:rPr>
          <w:rFonts w:ascii="Arial" w:hAnsi="Arial" w:cs="Arial"/>
        </w:rPr>
        <w:t>2003 Система разработки и постановки продукции на производство. Военная техника. Тактико-техническое (техническое) задание на выполнение опытно-конструкторских работ</w:t>
      </w:r>
    </w:p>
    <w:p w:rsidR="0082376F" w:rsidRPr="00C93987" w:rsidRDefault="0082376F" w:rsidP="00BD2BDF">
      <w:pPr>
        <w:tabs>
          <w:tab w:val="left" w:pos="3600"/>
        </w:tabs>
        <w:spacing w:line="250" w:lineRule="exac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ГОСТ РВ 15.</w:t>
      </w:r>
      <w:r w:rsidR="005138F6" w:rsidRPr="00C93987">
        <w:rPr>
          <w:rFonts w:ascii="Arial" w:hAnsi="Arial" w:cs="Arial"/>
        </w:rPr>
        <w:t>703–</w:t>
      </w:r>
      <w:r w:rsidRPr="00C93987">
        <w:rPr>
          <w:rFonts w:ascii="Arial" w:hAnsi="Arial" w:cs="Arial"/>
        </w:rPr>
        <w:t>2005 Система разработки и постановки продукции на производство. Военная техника. Порядок предъявления и удовлетворения рекламаций. О</w:t>
      </w:r>
      <w:r w:rsidR="00183EAF" w:rsidRPr="00C93987">
        <w:rPr>
          <w:rFonts w:ascii="Arial" w:hAnsi="Arial" w:cs="Arial"/>
        </w:rPr>
        <w:t>сновные</w:t>
      </w:r>
      <w:r w:rsidRPr="00C93987">
        <w:rPr>
          <w:rFonts w:ascii="Arial" w:hAnsi="Arial" w:cs="Arial"/>
        </w:rPr>
        <w:t xml:space="preserve"> положения</w:t>
      </w:r>
    </w:p>
    <w:p w:rsidR="00E40549" w:rsidRPr="00C93987" w:rsidRDefault="00BB5441" w:rsidP="00BD2BDF">
      <w:pPr>
        <w:widowControl w:val="0"/>
        <w:ind w:firstLine="567"/>
        <w:jc w:val="both"/>
        <w:rPr>
          <w:rFonts w:ascii="Arial" w:hAnsi="Arial" w:cs="Arial"/>
          <w:color w:val="000000"/>
        </w:rPr>
      </w:pPr>
      <w:proofErr w:type="gramStart"/>
      <w:r w:rsidRPr="00C93987">
        <w:rPr>
          <w:rFonts w:ascii="Arial" w:hAnsi="Arial" w:cs="Arial"/>
          <w:color w:val="000000"/>
        </w:rPr>
        <w:t>СТ</w:t>
      </w:r>
      <w:proofErr w:type="gramEnd"/>
      <w:r w:rsidRPr="00C93987">
        <w:rPr>
          <w:rFonts w:ascii="Arial" w:hAnsi="Arial" w:cs="Arial"/>
          <w:color w:val="000000"/>
        </w:rPr>
        <w:t xml:space="preserve"> ИС КОНЦЕРН ВКО 00–003–2018 Система стандартов интегрированной структуры АО «Концерн ВКО «Алмаз – Антей». Основные положения. Порядок разработки, утверждения, применения, актуализации и отмены стандартов </w:t>
      </w:r>
      <w:r w:rsidRPr="00C93987">
        <w:rPr>
          <w:rFonts w:ascii="Arial" w:hAnsi="Arial" w:cs="Arial"/>
          <w:color w:val="000000"/>
        </w:rPr>
        <w:lastRenderedPageBreak/>
        <w:t>интегрированной структуры</w:t>
      </w:r>
    </w:p>
    <w:p w:rsidR="0082376F" w:rsidRPr="00C93987" w:rsidRDefault="0082376F" w:rsidP="00DF37C4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bookmarkStart w:id="8" w:name="_Toc222136905"/>
      <w:r w:rsidRPr="00C93987">
        <w:rPr>
          <w:rFonts w:ascii="Arial" w:hAnsi="Arial" w:cs="Arial"/>
          <w:b/>
          <w:sz w:val="28"/>
          <w:szCs w:val="28"/>
        </w:rPr>
        <w:t>3 Термины, определения и сокращения</w:t>
      </w:r>
      <w:bookmarkEnd w:id="8"/>
    </w:p>
    <w:p w:rsidR="00FE6311" w:rsidRPr="00C93987" w:rsidRDefault="00813023" w:rsidP="008C2A2A">
      <w:pPr>
        <w:overflowPunct w:val="0"/>
        <w:autoSpaceDE w:val="0"/>
        <w:autoSpaceDN w:val="0"/>
        <w:adjustRightInd w:val="0"/>
        <w:ind w:right="142" w:firstLine="567"/>
        <w:jc w:val="both"/>
        <w:textAlignment w:val="baseline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3.1 </w:t>
      </w:r>
      <w:r w:rsidR="005138F6" w:rsidRPr="00C93987">
        <w:rPr>
          <w:rFonts w:ascii="Arial" w:hAnsi="Arial" w:cs="Arial"/>
        </w:rPr>
        <w:t>В настоящ</w:t>
      </w:r>
      <w:r w:rsidRPr="00C93987">
        <w:rPr>
          <w:rFonts w:ascii="Arial" w:hAnsi="Arial" w:cs="Arial"/>
        </w:rPr>
        <w:t>ем стандарте</w:t>
      </w:r>
      <w:r w:rsidR="00D505A6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применены термины </w:t>
      </w:r>
      <w:r w:rsidR="00A10977" w:rsidRPr="00C93987">
        <w:rPr>
          <w:rFonts w:ascii="Arial" w:hAnsi="Arial" w:cs="Arial"/>
        </w:rPr>
        <w:t xml:space="preserve">по </w:t>
      </w:r>
      <w:r w:rsidR="0082376F" w:rsidRPr="00C93987">
        <w:rPr>
          <w:rFonts w:ascii="Arial" w:hAnsi="Arial" w:cs="Arial"/>
        </w:rPr>
        <w:t xml:space="preserve">ГОСТ </w:t>
      </w:r>
      <w:proofErr w:type="gramStart"/>
      <w:r w:rsidR="0082376F" w:rsidRPr="00C93987">
        <w:rPr>
          <w:rFonts w:ascii="Arial" w:hAnsi="Arial" w:cs="Arial"/>
        </w:rPr>
        <w:t>Р</w:t>
      </w:r>
      <w:proofErr w:type="gramEnd"/>
      <w:r w:rsidR="0082376F" w:rsidRPr="00C93987">
        <w:rPr>
          <w:rFonts w:ascii="Arial" w:hAnsi="Arial" w:cs="Arial"/>
        </w:rPr>
        <w:t xml:space="preserve"> 50779.10, ГОСТ Р 50779.11, </w:t>
      </w:r>
      <w:r w:rsidR="00A10977" w:rsidRPr="00C93987">
        <w:rPr>
          <w:rFonts w:ascii="Arial" w:hAnsi="Arial" w:cs="Arial"/>
        </w:rPr>
        <w:t>ГОСТ РВ 0015–002,</w:t>
      </w:r>
      <w:r w:rsidR="000B47F9">
        <w:rPr>
          <w:rFonts w:ascii="Arial" w:hAnsi="Arial" w:cs="Arial"/>
        </w:rPr>
        <w:t xml:space="preserve"> </w:t>
      </w:r>
      <w:r w:rsidR="000B47F9" w:rsidRPr="00D55F94">
        <w:rPr>
          <w:rFonts w:ascii="Arial" w:hAnsi="Arial" w:cs="Arial"/>
          <w:color w:val="000000"/>
        </w:rPr>
        <w:t>СТ ИС КОНЦЕРН ВКО 0</w:t>
      </w:r>
      <w:r w:rsidR="000B47F9">
        <w:rPr>
          <w:rFonts w:ascii="Arial" w:hAnsi="Arial" w:cs="Arial"/>
          <w:color w:val="000000"/>
        </w:rPr>
        <w:t>3</w:t>
      </w:r>
      <w:r w:rsidR="000B47F9" w:rsidRPr="00D55F94">
        <w:rPr>
          <w:rFonts w:ascii="Arial" w:hAnsi="Arial" w:cs="Arial"/>
          <w:color w:val="000000"/>
        </w:rPr>
        <w:t>–00</w:t>
      </w:r>
      <w:r w:rsidR="000B47F9">
        <w:rPr>
          <w:rFonts w:ascii="Arial" w:hAnsi="Arial" w:cs="Arial"/>
          <w:color w:val="000000"/>
        </w:rPr>
        <w:t>4,</w:t>
      </w:r>
      <w:r w:rsidR="0082376F" w:rsidRPr="00C93987">
        <w:rPr>
          <w:rFonts w:ascii="Arial" w:hAnsi="Arial" w:cs="Arial"/>
        </w:rPr>
        <w:t>а</w:t>
      </w:r>
      <w:r w:rsidR="0082376F" w:rsidRPr="00C93987">
        <w:rPr>
          <w:sz w:val="26"/>
          <w:szCs w:val="26"/>
        </w:rPr>
        <w:t xml:space="preserve"> </w:t>
      </w:r>
      <w:r w:rsidR="0082376F" w:rsidRPr="00C93987">
        <w:rPr>
          <w:rFonts w:ascii="Arial" w:hAnsi="Arial" w:cs="Arial"/>
        </w:rPr>
        <w:t xml:space="preserve">также следующие термины с </w:t>
      </w:r>
      <w:r w:rsidR="00644E0B" w:rsidRPr="00C93987">
        <w:rPr>
          <w:rFonts w:ascii="Arial" w:hAnsi="Arial" w:cs="Arial"/>
        </w:rPr>
        <w:t>соответствующими определениями:</w:t>
      </w:r>
    </w:p>
    <w:p w:rsidR="0082376F" w:rsidRPr="00C93987" w:rsidRDefault="0082376F" w:rsidP="00DF37C4">
      <w:pP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</w:t>
      </w:r>
      <w:r w:rsidR="00132140" w:rsidRPr="00C93987">
        <w:rPr>
          <w:rFonts w:ascii="Arial" w:hAnsi="Arial" w:cs="Arial"/>
        </w:rPr>
        <w:t>1</w:t>
      </w:r>
      <w:r w:rsidR="00C60744" w:rsidRPr="00C93987">
        <w:rPr>
          <w:rFonts w:ascii="Arial" w:hAnsi="Arial" w:cs="Arial"/>
        </w:rPr>
        <w:t> </w:t>
      </w:r>
      <w:r w:rsidRPr="00C93987">
        <w:rPr>
          <w:rFonts w:ascii="Arial" w:hAnsi="Arial" w:cs="Arial"/>
          <w:b/>
        </w:rPr>
        <w:t>единица</w:t>
      </w:r>
      <w:r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b/>
        </w:rPr>
        <w:t>(объект)</w:t>
      </w:r>
      <w:r w:rsidRPr="00C93987">
        <w:rPr>
          <w:rFonts w:ascii="Arial" w:hAnsi="Arial" w:cs="Arial"/>
        </w:rPr>
        <w:t>: То, что может быть рассмотрено и описано индивидуально (изделие, определенное количество материала,</w:t>
      </w:r>
      <w:r w:rsidR="00313EA4" w:rsidRPr="00C93987">
        <w:rPr>
          <w:rFonts w:ascii="Arial" w:hAnsi="Arial" w:cs="Arial"/>
        </w:rPr>
        <w:t xml:space="preserve"> услуга, действие или процесс).</w:t>
      </w:r>
    </w:p>
    <w:p w:rsidR="0082376F" w:rsidRPr="00C93987" w:rsidRDefault="00132140" w:rsidP="00DF37C4">
      <w:pP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3.1.2</w:t>
      </w:r>
      <w:r w:rsidR="006B03E8" w:rsidRPr="00C93987">
        <w:rPr>
          <w:rFonts w:ascii="Arial" w:hAnsi="Arial" w:cs="Arial"/>
        </w:rPr>
        <w:t> </w:t>
      </w:r>
      <w:r w:rsidR="0082376F" w:rsidRPr="00C93987">
        <w:rPr>
          <w:rFonts w:ascii="Arial" w:hAnsi="Arial" w:cs="Arial"/>
          <w:b/>
        </w:rPr>
        <w:t>иерархия</w:t>
      </w:r>
      <w:r w:rsidR="0082376F" w:rsidRPr="00C93987">
        <w:rPr>
          <w:rFonts w:ascii="Arial" w:hAnsi="Arial" w:cs="Arial"/>
        </w:rPr>
        <w:t>: Расположение частей или элементов целого в последовате</w:t>
      </w:r>
      <w:r w:rsidR="00383A13" w:rsidRPr="00C93987">
        <w:rPr>
          <w:rFonts w:ascii="Arial" w:hAnsi="Arial" w:cs="Arial"/>
        </w:rPr>
        <w:t>л</w:t>
      </w:r>
      <w:r w:rsidR="0082376F" w:rsidRPr="00C93987">
        <w:rPr>
          <w:rFonts w:ascii="Arial" w:hAnsi="Arial" w:cs="Arial"/>
        </w:rPr>
        <w:t xml:space="preserve">ьном порядке от высшего к </w:t>
      </w:r>
      <w:proofErr w:type="gramStart"/>
      <w:r w:rsidR="0082376F" w:rsidRPr="00C93987">
        <w:rPr>
          <w:rFonts w:ascii="Arial" w:hAnsi="Arial" w:cs="Arial"/>
        </w:rPr>
        <w:t>низшему</w:t>
      </w:r>
      <w:proofErr w:type="gramEnd"/>
      <w:r w:rsidR="0082376F" w:rsidRPr="00C93987">
        <w:rPr>
          <w:rFonts w:ascii="Arial" w:hAnsi="Arial" w:cs="Arial"/>
        </w:rPr>
        <w:t xml:space="preserve"> и наоборот.</w:t>
      </w:r>
    </w:p>
    <w:p w:rsidR="00181AD7" w:rsidRPr="00C93987" w:rsidRDefault="003F5107" w:rsidP="00DF37C4">
      <w:pPr>
        <w:tabs>
          <w:tab w:val="left" w:pos="163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</w:t>
      </w:r>
      <w:r w:rsidR="00132140" w:rsidRPr="00C93987">
        <w:rPr>
          <w:rFonts w:ascii="Arial" w:hAnsi="Arial" w:cs="Arial"/>
        </w:rPr>
        <w:t>.3</w:t>
      </w:r>
      <w:r w:rsidR="006A551C" w:rsidRPr="00C93987">
        <w:rPr>
          <w:rFonts w:ascii="Arial" w:hAnsi="Arial" w:cs="Arial"/>
        </w:rPr>
        <w:t xml:space="preserve"> </w:t>
      </w:r>
      <w:r w:rsidR="00313EA4" w:rsidRPr="00C93987">
        <w:rPr>
          <w:rFonts w:ascii="Arial" w:hAnsi="Arial" w:cs="Arial"/>
          <w:b/>
          <w:color w:val="000000"/>
        </w:rPr>
        <w:t>ИС</w:t>
      </w:r>
      <w:r w:rsidR="006A551C" w:rsidRPr="00C93987">
        <w:rPr>
          <w:rFonts w:ascii="Arial" w:hAnsi="Arial" w:cs="Arial"/>
          <w:b/>
          <w:color w:val="000000"/>
        </w:rPr>
        <w:t xml:space="preserve"> </w:t>
      </w:r>
      <w:r w:rsidR="006A551C" w:rsidRPr="00C93987">
        <w:rPr>
          <w:rFonts w:ascii="Arial" w:hAnsi="Arial" w:cs="Arial"/>
          <w:b/>
        </w:rPr>
        <w:t>Концерна</w:t>
      </w:r>
      <w:r w:rsidR="006A551C" w:rsidRPr="00C93987">
        <w:rPr>
          <w:rFonts w:ascii="Arial" w:hAnsi="Arial" w:cs="Arial"/>
          <w:color w:val="000000"/>
        </w:rPr>
        <w:t xml:space="preserve">: </w:t>
      </w:r>
      <w:r w:rsidR="006A551C" w:rsidRPr="00C93987">
        <w:rPr>
          <w:rFonts w:ascii="Arial" w:hAnsi="Arial" w:cs="Arial"/>
        </w:rPr>
        <w:t>Концерн и дочерние общества Концерна, а также организации, в отношении которых Концерн осуществляет полномочия управляющей организации.</w:t>
      </w:r>
    </w:p>
    <w:p w:rsidR="0082376F" w:rsidRPr="00C93987" w:rsidRDefault="00132140" w:rsidP="00DF37C4">
      <w:pP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3.1.4</w:t>
      </w:r>
      <w:r w:rsidR="006B03E8" w:rsidRPr="00C93987">
        <w:rPr>
          <w:rFonts w:ascii="Arial" w:hAnsi="Arial" w:cs="Arial"/>
        </w:rPr>
        <w:t> </w:t>
      </w:r>
      <w:r w:rsidR="0037610B" w:rsidRPr="00C93987">
        <w:rPr>
          <w:rFonts w:ascii="Arial" w:hAnsi="Arial" w:cs="Arial"/>
          <w:b/>
        </w:rPr>
        <w:t>комплектующие изделия и материалы</w:t>
      </w:r>
      <w:r w:rsidR="0037610B" w:rsidRPr="00C93987">
        <w:rPr>
          <w:rFonts w:ascii="Arial" w:hAnsi="Arial" w:cs="Arial"/>
        </w:rPr>
        <w:t>:</w:t>
      </w:r>
      <w:r w:rsidR="0082376F" w:rsidRPr="00C93987">
        <w:rPr>
          <w:rFonts w:ascii="Arial" w:hAnsi="Arial" w:cs="Arial"/>
          <w:b/>
        </w:rPr>
        <w:t xml:space="preserve"> </w:t>
      </w:r>
      <w:r w:rsidR="00AF5E66" w:rsidRPr="00C93987">
        <w:rPr>
          <w:rFonts w:ascii="Arial" w:hAnsi="Arial" w:cs="Arial"/>
        </w:rPr>
        <w:t>Покупные и</w:t>
      </w:r>
      <w:r w:rsidR="00181AD7" w:rsidRPr="00C93987">
        <w:rPr>
          <w:rFonts w:ascii="Arial" w:hAnsi="Arial" w:cs="Arial"/>
        </w:rPr>
        <w:t>зделия</w:t>
      </w:r>
      <w:r w:rsidR="0082376F" w:rsidRPr="00C93987">
        <w:rPr>
          <w:rFonts w:ascii="Arial" w:hAnsi="Arial" w:cs="Arial"/>
        </w:rPr>
        <w:t xml:space="preserve"> пре</w:t>
      </w:r>
      <w:r w:rsidR="00181AD7" w:rsidRPr="00C93987">
        <w:rPr>
          <w:rFonts w:ascii="Arial" w:hAnsi="Arial" w:cs="Arial"/>
        </w:rPr>
        <w:t>дприятия-поставщика, применяемые</w:t>
      </w:r>
      <w:r w:rsidR="0082376F" w:rsidRPr="00C93987">
        <w:rPr>
          <w:rFonts w:ascii="Arial" w:hAnsi="Arial" w:cs="Arial"/>
        </w:rPr>
        <w:t xml:space="preserve"> как составная часть изделия, выпускаемого предприятием-изготовителем</w:t>
      </w:r>
      <w:r w:rsidR="00B528DD" w:rsidRPr="00C93987">
        <w:rPr>
          <w:rFonts w:ascii="Arial" w:hAnsi="Arial" w:cs="Arial"/>
        </w:rPr>
        <w:t>,</w:t>
      </w:r>
      <w:r w:rsidR="0082376F" w:rsidRPr="00C93987">
        <w:rPr>
          <w:rFonts w:ascii="Arial" w:hAnsi="Arial" w:cs="Arial"/>
          <w:b/>
        </w:rPr>
        <w:t xml:space="preserve"> </w:t>
      </w:r>
      <w:r w:rsidR="0082376F" w:rsidRPr="00C93987">
        <w:rPr>
          <w:rFonts w:ascii="Arial" w:hAnsi="Arial" w:cs="Arial"/>
        </w:rPr>
        <w:t xml:space="preserve">и </w:t>
      </w:r>
      <w:r w:rsidR="00181AD7" w:rsidRPr="00C93987">
        <w:rPr>
          <w:rFonts w:ascii="Arial" w:hAnsi="Arial" w:cs="Arial"/>
        </w:rPr>
        <w:t xml:space="preserve">покупные </w:t>
      </w:r>
      <w:r w:rsidR="0082376F" w:rsidRPr="00C93987">
        <w:rPr>
          <w:rFonts w:ascii="Arial" w:hAnsi="Arial" w:cs="Arial"/>
        </w:rPr>
        <w:t>материалы.</w:t>
      </w:r>
    </w:p>
    <w:p w:rsidR="003D3E74" w:rsidRPr="00C93987" w:rsidRDefault="0082376F" w:rsidP="003D3E74">
      <w:pPr>
        <w:tabs>
          <w:tab w:val="left" w:pos="1080"/>
        </w:tabs>
        <w:spacing w:before="240" w:after="240"/>
        <w:ind w:firstLine="567"/>
        <w:jc w:val="both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  <w:sz w:val="20"/>
          <w:szCs w:val="20"/>
        </w:rPr>
        <w:t xml:space="preserve">Примечание – К </w:t>
      </w:r>
      <w:r w:rsidR="00F15725" w:rsidRPr="00C93987">
        <w:rPr>
          <w:rFonts w:ascii="Arial" w:hAnsi="Arial" w:cs="Arial"/>
          <w:sz w:val="20"/>
          <w:szCs w:val="20"/>
        </w:rPr>
        <w:t xml:space="preserve">комплектующим изделиям </w:t>
      </w:r>
      <w:r w:rsidRPr="00C93987">
        <w:rPr>
          <w:rFonts w:ascii="Arial" w:hAnsi="Arial" w:cs="Arial"/>
          <w:sz w:val="20"/>
          <w:szCs w:val="20"/>
        </w:rPr>
        <w:t xml:space="preserve">относятся технические средства (узлы, устройства, </w:t>
      </w:r>
      <w:r w:rsidR="003D3E74" w:rsidRPr="00C93987">
        <w:rPr>
          <w:rFonts w:ascii="Arial" w:hAnsi="Arial" w:cs="Arial"/>
          <w:sz w:val="20"/>
          <w:szCs w:val="20"/>
        </w:rPr>
        <w:t>изделия) и материалы, необходимые для производства объекта.</w:t>
      </w:r>
    </w:p>
    <w:p w:rsidR="00A479A6" w:rsidRPr="00C93987" w:rsidRDefault="0082376F" w:rsidP="00A479A6">
      <w:pP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</w:t>
      </w:r>
      <w:r w:rsidR="00132140" w:rsidRPr="00C93987">
        <w:rPr>
          <w:rFonts w:ascii="Arial" w:hAnsi="Arial" w:cs="Arial"/>
        </w:rPr>
        <w:t>.1.</w:t>
      </w:r>
      <w:r w:rsidR="00E63A5B" w:rsidRPr="00C93987">
        <w:rPr>
          <w:rFonts w:ascii="Arial" w:hAnsi="Arial" w:cs="Arial"/>
        </w:rPr>
        <w:t>5</w:t>
      </w:r>
      <w:r w:rsidR="006B03E8" w:rsidRPr="00C93987">
        <w:rPr>
          <w:rFonts w:ascii="Arial" w:hAnsi="Arial" w:cs="Arial"/>
        </w:rPr>
        <w:t> </w:t>
      </w:r>
      <w:r w:rsidRPr="00C93987">
        <w:rPr>
          <w:rFonts w:ascii="Arial" w:hAnsi="Arial" w:cs="Arial"/>
          <w:b/>
        </w:rPr>
        <w:t>критерий</w:t>
      </w:r>
      <w:r w:rsidRPr="00C93987">
        <w:rPr>
          <w:rFonts w:ascii="Arial" w:hAnsi="Arial" w:cs="Arial"/>
        </w:rPr>
        <w:t>:</w:t>
      </w:r>
      <w:r w:rsidRPr="00C93987">
        <w:rPr>
          <w:rFonts w:ascii="Arial" w:hAnsi="Arial" w:cs="Arial"/>
          <w:b/>
        </w:rPr>
        <w:t xml:space="preserve"> </w:t>
      </w:r>
      <w:r w:rsidRPr="00C93987">
        <w:rPr>
          <w:rFonts w:ascii="Arial" w:hAnsi="Arial" w:cs="Arial"/>
        </w:rPr>
        <w:t>Признак, правило принятия решения на соответствие предъявленной мере.</w:t>
      </w:r>
      <w:r w:rsidR="00A479A6" w:rsidRPr="00C93987">
        <w:rPr>
          <w:rFonts w:ascii="Arial" w:hAnsi="Arial" w:cs="Arial"/>
        </w:rPr>
        <w:t xml:space="preserve">3.1. </w:t>
      </w:r>
      <w:r w:rsidR="00A479A6" w:rsidRPr="00C93987">
        <w:rPr>
          <w:rFonts w:ascii="Arial" w:hAnsi="Arial" w:cs="Arial"/>
          <w:b/>
        </w:rPr>
        <w:t>организация ИС Концерна</w:t>
      </w:r>
      <w:r w:rsidR="00A479A6" w:rsidRPr="00C93987">
        <w:rPr>
          <w:rFonts w:ascii="Arial" w:hAnsi="Arial" w:cs="Arial"/>
        </w:rPr>
        <w:t>:</w:t>
      </w:r>
      <w:r w:rsidR="00A479A6" w:rsidRPr="00C93987">
        <w:rPr>
          <w:rFonts w:ascii="Arial" w:hAnsi="Arial" w:cs="Arial"/>
          <w:b/>
        </w:rPr>
        <w:t xml:space="preserve"> </w:t>
      </w:r>
      <w:r w:rsidR="00A479A6" w:rsidRPr="00C93987">
        <w:rPr>
          <w:rFonts w:ascii="Arial" w:hAnsi="Arial" w:cs="Arial"/>
        </w:rPr>
        <w:t>Концерн или дочернее общество Концерна, а также организация, в отношении которой Концерн осуществляет полномочия управляющей организации.</w:t>
      </w:r>
    </w:p>
    <w:p w:rsidR="00A479A6" w:rsidRPr="00C93987" w:rsidRDefault="00E63A5B" w:rsidP="00A479A6">
      <w:pPr>
        <w:tabs>
          <w:tab w:val="left" w:pos="1080"/>
        </w:tabs>
        <w:ind w:firstLine="567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3.1.</w:t>
      </w:r>
      <w:r w:rsidR="00F61D0B">
        <w:rPr>
          <w:rFonts w:ascii="Arial" w:hAnsi="Arial" w:cs="Arial"/>
        </w:rPr>
        <w:t>6</w:t>
      </w:r>
      <w:r w:rsidR="00A479A6" w:rsidRPr="00C93987">
        <w:rPr>
          <w:rFonts w:ascii="Arial" w:hAnsi="Arial" w:cs="Arial"/>
        </w:rPr>
        <w:t> </w:t>
      </w:r>
      <w:r w:rsidR="00A479A6" w:rsidRPr="00C93987">
        <w:rPr>
          <w:rFonts w:ascii="Arial" w:hAnsi="Arial" w:cs="Arial"/>
          <w:b/>
        </w:rPr>
        <w:t>ответственный за процесс</w:t>
      </w:r>
      <w:r w:rsidR="00A479A6" w:rsidRPr="00C93987">
        <w:rPr>
          <w:rFonts w:ascii="Arial" w:hAnsi="Arial" w:cs="Arial"/>
        </w:rPr>
        <w:t>:</w:t>
      </w:r>
      <w:proofErr w:type="gramEnd"/>
      <w:r w:rsidR="00A479A6" w:rsidRPr="00C93987">
        <w:rPr>
          <w:rFonts w:ascii="Arial" w:hAnsi="Arial" w:cs="Arial"/>
        </w:rPr>
        <w:t xml:space="preserve"> Должностное лицо организации, наделенное правами  полномочиями, имеющее в своем распоряжении персонал, инфраструктуру, программное и аппаратное обеспечение, информацию о процессе, несущее ответственность за процесс во всех его аспектах – планирование, обеспечение, управление и улучшение процесса.</w:t>
      </w:r>
    </w:p>
    <w:p w:rsidR="00A479A6" w:rsidRPr="00C93987" w:rsidRDefault="00A479A6" w:rsidP="00A479A6">
      <w:pPr>
        <w:tabs>
          <w:tab w:val="left" w:pos="360"/>
        </w:tabs>
        <w:ind w:left="34"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</w:t>
      </w:r>
      <w:r w:rsidR="00F61D0B">
        <w:rPr>
          <w:rFonts w:ascii="Arial" w:hAnsi="Arial" w:cs="Arial"/>
        </w:rPr>
        <w:t>7</w:t>
      </w:r>
    </w:p>
    <w:p w:rsidR="00A479A6" w:rsidRPr="00C93987" w:rsidRDefault="00A479A6" w:rsidP="00A4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34"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>процесс</w:t>
      </w:r>
      <w:r w:rsidR="005B2B69" w:rsidRPr="00C93987">
        <w:rPr>
          <w:rFonts w:ascii="Arial" w:hAnsi="Arial" w:cs="Arial"/>
          <w:b/>
        </w:rPr>
        <w:t xml:space="preserve"> (process)</w:t>
      </w:r>
      <w:r w:rsidRPr="00C93987">
        <w:rPr>
          <w:rFonts w:ascii="Arial" w:hAnsi="Arial" w:cs="Arial"/>
        </w:rPr>
        <w:t>: Совокупность взаимосвязанных и (или) взаимодействующих видов деятельности, использующих входы для получения намеченного результата.</w:t>
      </w:r>
    </w:p>
    <w:p w:rsidR="00A479A6" w:rsidRPr="00C93987" w:rsidRDefault="00A479A6" w:rsidP="00A4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34"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[ГОСТ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ИСО 9000</w:t>
      </w:r>
      <w:r w:rsidR="00707885" w:rsidRPr="00C93987">
        <w:rPr>
          <w:rFonts w:ascii="Arial" w:hAnsi="Arial" w:cs="Arial"/>
        </w:rPr>
        <w:t>−</w:t>
      </w:r>
      <w:r w:rsidRPr="00C93987">
        <w:rPr>
          <w:rFonts w:ascii="Arial" w:hAnsi="Arial" w:cs="Arial"/>
        </w:rPr>
        <w:t>2015, статья 3.4.1]</w:t>
      </w:r>
    </w:p>
    <w:p w:rsidR="00707885" w:rsidRPr="00C93987" w:rsidRDefault="00707885" w:rsidP="00707885">
      <w:pP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</w:t>
      </w:r>
      <w:r w:rsidR="00F61D0B">
        <w:rPr>
          <w:rFonts w:ascii="Arial" w:hAnsi="Arial" w:cs="Arial"/>
        </w:rPr>
        <w:t>8</w:t>
      </w:r>
    </w:p>
    <w:p w:rsidR="00707885" w:rsidRPr="00C93987" w:rsidRDefault="00707885" w:rsidP="0070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>результативность</w:t>
      </w:r>
      <w:r w:rsidR="005B2B69" w:rsidRPr="00C93987">
        <w:rPr>
          <w:rFonts w:ascii="Arial" w:hAnsi="Arial" w:cs="Arial"/>
          <w:b/>
        </w:rPr>
        <w:t xml:space="preserve"> (effectiveness)</w:t>
      </w:r>
      <w:r w:rsidRPr="00C93987">
        <w:rPr>
          <w:rFonts w:ascii="Arial" w:hAnsi="Arial" w:cs="Arial"/>
        </w:rPr>
        <w:t>:</w:t>
      </w:r>
      <w:r w:rsidRPr="00C93987">
        <w:rPr>
          <w:rFonts w:ascii="Arial" w:hAnsi="Arial" w:cs="Arial"/>
          <w:b/>
        </w:rPr>
        <w:t xml:space="preserve"> </w:t>
      </w:r>
      <w:r w:rsidRPr="00C93987">
        <w:rPr>
          <w:rFonts w:ascii="Arial" w:hAnsi="Arial" w:cs="Arial"/>
        </w:rPr>
        <w:t>Степень реализации запланированной деятельности и достижения запланированных результатов.</w:t>
      </w:r>
    </w:p>
    <w:p w:rsidR="00707885" w:rsidRPr="00C93987" w:rsidRDefault="00707885" w:rsidP="00707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[ГОСТ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ИСО 9000−2015, статья 3.7.11]</w:t>
      </w:r>
    </w:p>
    <w:p w:rsidR="00707885" w:rsidRPr="00C93987" w:rsidRDefault="00707885" w:rsidP="0070788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</w:t>
      </w:r>
      <w:r w:rsidR="00F61D0B">
        <w:rPr>
          <w:rFonts w:ascii="Arial" w:hAnsi="Arial" w:cs="Arial"/>
        </w:rPr>
        <w:t>9</w:t>
      </w:r>
      <w:r w:rsidRPr="00C93987">
        <w:rPr>
          <w:rFonts w:ascii="Arial" w:hAnsi="Arial" w:cs="Arial"/>
        </w:rPr>
        <w:t> </w:t>
      </w:r>
      <w:r w:rsidRPr="00C93987">
        <w:rPr>
          <w:rFonts w:ascii="Arial" w:hAnsi="Arial" w:cs="Arial"/>
          <w:b/>
        </w:rPr>
        <w:t>рейтинг</w:t>
      </w:r>
      <w:r w:rsidRPr="00C93987">
        <w:rPr>
          <w:rFonts w:ascii="Arial" w:hAnsi="Arial" w:cs="Arial"/>
        </w:rPr>
        <w:t>: Универсальный количественный показатель, позволяющий выстраивать анализируемые объекты (альтернативы) в определенном порядке в соответствии с заранее установленными правилами и критериями.</w:t>
      </w:r>
    </w:p>
    <w:p w:rsidR="00707885" w:rsidRPr="00C93987" w:rsidRDefault="00707885" w:rsidP="00707885">
      <w:pP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3.1.1</w:t>
      </w:r>
      <w:r w:rsidR="00F61D0B">
        <w:rPr>
          <w:rFonts w:ascii="Arial" w:hAnsi="Arial" w:cs="Arial"/>
        </w:rPr>
        <w:t>0</w:t>
      </w:r>
      <w:r w:rsidRPr="00C93987">
        <w:rPr>
          <w:rFonts w:ascii="Arial" w:hAnsi="Arial" w:cs="Arial"/>
        </w:rPr>
        <w:t> </w:t>
      </w:r>
      <w:r w:rsidRPr="00C93987">
        <w:rPr>
          <w:rFonts w:ascii="Arial" w:hAnsi="Arial" w:cs="Arial"/>
          <w:b/>
        </w:rPr>
        <w:t>свертка частных критериев</w:t>
      </w:r>
      <w:r w:rsidRPr="00C93987">
        <w:rPr>
          <w:rFonts w:ascii="Arial" w:hAnsi="Arial" w:cs="Arial"/>
        </w:rPr>
        <w:t>: Математическая процедура получения обобщенного критерия эффективности (суммирование (умножение) частных критериев эффективности иерархических параметров изделия, предприятия, процесса).</w:t>
      </w:r>
    </w:p>
    <w:p w:rsidR="00A479A6" w:rsidRPr="00C93987" w:rsidRDefault="00C80BA1" w:rsidP="00A479A6">
      <w:pPr>
        <w:tabs>
          <w:tab w:val="left" w:pos="1080"/>
        </w:tabs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</w:rPr>
        <w:t>3.1.</w:t>
      </w:r>
      <w:r w:rsidR="00707885" w:rsidRPr="00C93987">
        <w:rPr>
          <w:rFonts w:ascii="Arial" w:hAnsi="Arial" w:cs="Arial"/>
        </w:rPr>
        <w:t>1</w:t>
      </w:r>
      <w:r w:rsidR="00F61D0B">
        <w:rPr>
          <w:rFonts w:ascii="Arial" w:hAnsi="Arial" w:cs="Arial"/>
        </w:rPr>
        <w:t>1</w:t>
      </w:r>
    </w:p>
    <w:p w:rsidR="00A479A6" w:rsidRPr="00C93987" w:rsidRDefault="00A479A6" w:rsidP="00A4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>система менеджмента качества</w:t>
      </w:r>
      <w:r w:rsidR="00120866" w:rsidRPr="00C93987">
        <w:rPr>
          <w:rFonts w:ascii="Arial" w:hAnsi="Arial" w:cs="Arial"/>
          <w:b/>
        </w:rPr>
        <w:t xml:space="preserve"> (quality management system)</w:t>
      </w:r>
      <w:r w:rsidRPr="00C93987">
        <w:rPr>
          <w:rFonts w:ascii="Arial" w:hAnsi="Arial" w:cs="Arial"/>
        </w:rPr>
        <w:t>: Часть системы менеджмента применительно к качеству.</w:t>
      </w:r>
    </w:p>
    <w:p w:rsidR="00C80BA1" w:rsidRPr="00C93987" w:rsidRDefault="00A479A6" w:rsidP="00A479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8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[ГОСТ </w:t>
      </w:r>
      <w:proofErr w:type="gramStart"/>
      <w:r w:rsidRPr="00C93987">
        <w:rPr>
          <w:rFonts w:ascii="Arial" w:hAnsi="Arial" w:cs="Arial"/>
        </w:rPr>
        <w:t>Р</w:t>
      </w:r>
      <w:proofErr w:type="gramEnd"/>
      <w:r w:rsidRPr="00C93987">
        <w:rPr>
          <w:rFonts w:ascii="Arial" w:hAnsi="Arial" w:cs="Arial"/>
        </w:rPr>
        <w:t xml:space="preserve"> ИСО 9000−2015, статья 3.5.4]</w:t>
      </w:r>
    </w:p>
    <w:p w:rsidR="0082376F" w:rsidRPr="00F919AE" w:rsidRDefault="00930207" w:rsidP="00DF37C4">
      <w:pP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3.1.1</w:t>
      </w:r>
      <w:r w:rsidR="00F61D0B">
        <w:rPr>
          <w:rFonts w:ascii="Arial" w:hAnsi="Arial" w:cs="Arial"/>
        </w:rPr>
        <w:t>2</w:t>
      </w:r>
      <w:r w:rsidR="006B03E8" w:rsidRPr="00C93987">
        <w:rPr>
          <w:rFonts w:ascii="Arial" w:hAnsi="Arial" w:cs="Arial"/>
        </w:rPr>
        <w:t> </w:t>
      </w:r>
      <w:r w:rsidR="0082376F" w:rsidRPr="00C93987">
        <w:rPr>
          <w:rFonts w:ascii="Arial" w:hAnsi="Arial" w:cs="Arial"/>
          <w:b/>
        </w:rPr>
        <w:t>эксперт</w:t>
      </w:r>
      <w:r w:rsidR="0082376F" w:rsidRPr="00C93987">
        <w:rPr>
          <w:rFonts w:ascii="Arial" w:hAnsi="Arial" w:cs="Arial"/>
        </w:rPr>
        <w:t>:</w:t>
      </w:r>
      <w:r w:rsidR="0082376F" w:rsidRPr="00C93987">
        <w:rPr>
          <w:rFonts w:ascii="Arial" w:hAnsi="Arial" w:cs="Arial"/>
          <w:b/>
        </w:rPr>
        <w:t xml:space="preserve"> </w:t>
      </w:r>
      <w:r w:rsidR="0082376F" w:rsidRPr="00C93987">
        <w:rPr>
          <w:rFonts w:ascii="Arial" w:hAnsi="Arial" w:cs="Arial"/>
        </w:rPr>
        <w:t>Специалист в определенной области, привлекаемый для выработки суждений</w:t>
      </w:r>
      <w:r w:rsidR="00F919AE">
        <w:rPr>
          <w:rFonts w:ascii="Arial" w:hAnsi="Arial" w:cs="Arial"/>
        </w:rPr>
        <w:t>, назначаемый приказом руководителя организации ИС Концерна</w:t>
      </w:r>
      <w:r w:rsidR="008C2A2A">
        <w:rPr>
          <w:rFonts w:ascii="Arial" w:hAnsi="Arial" w:cs="Arial"/>
        </w:rPr>
        <w:t>.</w:t>
      </w:r>
    </w:p>
    <w:p w:rsidR="00A10977" w:rsidRPr="00C93987" w:rsidRDefault="0082376F" w:rsidP="00A10977">
      <w:pPr>
        <w:autoSpaceDE w:val="0"/>
        <w:autoSpaceDN w:val="0"/>
        <w:adjustRightInd w:val="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3.1.</w:t>
      </w:r>
      <w:r w:rsidR="0027045A" w:rsidRPr="00C93987">
        <w:rPr>
          <w:rFonts w:ascii="Arial" w:hAnsi="Arial" w:cs="Arial"/>
        </w:rPr>
        <w:t>1</w:t>
      </w:r>
      <w:r w:rsidR="00F61D0B">
        <w:rPr>
          <w:rFonts w:ascii="Arial" w:hAnsi="Arial" w:cs="Arial"/>
        </w:rPr>
        <w:t>3</w:t>
      </w:r>
    </w:p>
    <w:p w:rsidR="00DF37C4" w:rsidRPr="00C93987" w:rsidRDefault="00DF37C4" w:rsidP="00A1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567"/>
        <w:jc w:val="both"/>
        <w:rPr>
          <w:rFonts w:ascii="Arial" w:eastAsiaTheme="minorHAnsi" w:hAnsi="Arial" w:cs="Arial"/>
          <w:lang w:eastAsia="en-US"/>
        </w:rPr>
      </w:pPr>
      <w:r w:rsidRPr="00C93987">
        <w:rPr>
          <w:rFonts w:ascii="Arial" w:hAnsi="Arial" w:cs="Arial"/>
          <w:b/>
        </w:rPr>
        <w:t>эффективность</w:t>
      </w:r>
      <w:r w:rsidR="00120866" w:rsidRPr="00C93987">
        <w:rPr>
          <w:rFonts w:ascii="Arial" w:hAnsi="Arial" w:cs="Arial"/>
          <w:b/>
        </w:rPr>
        <w:t xml:space="preserve"> (efficiency)</w:t>
      </w:r>
      <w:r w:rsidRPr="00C93987">
        <w:rPr>
          <w:rFonts w:ascii="Arial" w:hAnsi="Arial" w:cs="Arial"/>
        </w:rPr>
        <w:t>:</w:t>
      </w:r>
      <w:r w:rsidRPr="00C93987">
        <w:t xml:space="preserve"> </w:t>
      </w:r>
      <w:r w:rsidRPr="00C93987">
        <w:rPr>
          <w:rFonts w:ascii="Arial" w:hAnsi="Arial" w:cs="Arial"/>
        </w:rPr>
        <w:t>Соотношение между достигнутым результатом и использованными ресурсами.</w:t>
      </w:r>
    </w:p>
    <w:p w:rsidR="00583B8D" w:rsidRPr="00C93987" w:rsidRDefault="00DF37C4" w:rsidP="00A10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eastAsiaTheme="minorHAnsi" w:hAnsi="Arial" w:cs="Arial"/>
          <w:lang w:eastAsia="en-US"/>
        </w:rPr>
        <w:t xml:space="preserve">[ГОСТ </w:t>
      </w:r>
      <w:proofErr w:type="gramStart"/>
      <w:r w:rsidRPr="00C93987">
        <w:rPr>
          <w:rFonts w:ascii="Arial" w:eastAsiaTheme="minorHAnsi" w:hAnsi="Arial" w:cs="Arial"/>
          <w:lang w:eastAsia="en-US"/>
        </w:rPr>
        <w:t>Р</w:t>
      </w:r>
      <w:proofErr w:type="gramEnd"/>
      <w:r w:rsidRPr="00C93987">
        <w:rPr>
          <w:rFonts w:ascii="Arial" w:eastAsiaTheme="minorHAnsi" w:hAnsi="Arial" w:cs="Arial"/>
          <w:lang w:eastAsia="en-US"/>
        </w:rPr>
        <w:t xml:space="preserve"> ИСО 9000</w:t>
      </w:r>
      <w:r w:rsidR="00A10977" w:rsidRPr="00C93987">
        <w:rPr>
          <w:rFonts w:ascii="Arial" w:eastAsiaTheme="minorHAnsi" w:hAnsi="Arial" w:cs="Arial"/>
          <w:lang w:eastAsia="en-US"/>
        </w:rPr>
        <w:t>−</w:t>
      </w:r>
      <w:r w:rsidRPr="00C93987">
        <w:rPr>
          <w:rFonts w:ascii="Arial" w:eastAsiaTheme="minorHAnsi" w:hAnsi="Arial" w:cs="Arial"/>
          <w:lang w:eastAsia="en-US"/>
        </w:rPr>
        <w:t>2015, статья 3.7.10]</w:t>
      </w:r>
    </w:p>
    <w:p w:rsidR="0082376F" w:rsidRPr="00C93987" w:rsidRDefault="008B3A3C" w:rsidP="00DF37C4">
      <w:pPr>
        <w:tabs>
          <w:tab w:val="left" w:pos="36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3.2</w:t>
      </w:r>
      <w:proofErr w:type="gramStart"/>
      <w:r w:rsidRPr="00C93987">
        <w:rPr>
          <w:rFonts w:ascii="Arial" w:hAnsi="Arial" w:cs="Arial"/>
        </w:rPr>
        <w:t xml:space="preserve"> В</w:t>
      </w:r>
      <w:proofErr w:type="gramEnd"/>
      <w:r w:rsidRPr="00C93987">
        <w:rPr>
          <w:rFonts w:ascii="Arial" w:hAnsi="Arial" w:cs="Arial"/>
        </w:rPr>
        <w:t xml:space="preserve"> настоящем стандарте ис</w:t>
      </w:r>
      <w:r w:rsidR="00610A49" w:rsidRPr="00C93987">
        <w:rPr>
          <w:rFonts w:ascii="Arial" w:hAnsi="Arial" w:cs="Arial"/>
        </w:rPr>
        <w:t>пользованы следующие сокращения</w:t>
      </w:r>
      <w:r w:rsidR="00B17066" w:rsidRPr="00C93987">
        <w:rPr>
          <w:rFonts w:ascii="Arial" w:hAnsi="Arial" w:cs="Arial"/>
        </w:rPr>
        <w:t>:</w:t>
      </w:r>
    </w:p>
    <w:tbl>
      <w:tblPr>
        <w:tblW w:w="9440" w:type="dxa"/>
        <w:tblInd w:w="676" w:type="dxa"/>
        <w:tblLayout w:type="fixed"/>
        <w:tblLook w:val="01E0" w:firstRow="1" w:lastRow="1" w:firstColumn="1" w:lastColumn="1" w:noHBand="0" w:noVBand="0"/>
      </w:tblPr>
      <w:tblGrid>
        <w:gridCol w:w="1559"/>
        <w:gridCol w:w="283"/>
        <w:gridCol w:w="7598"/>
      </w:tblGrid>
      <w:tr w:rsidR="00326CE6" w:rsidRPr="00C93987" w:rsidTr="006D2963">
        <w:trPr>
          <w:trHeight w:val="278"/>
        </w:trPr>
        <w:tc>
          <w:tcPr>
            <w:tcW w:w="1559" w:type="dxa"/>
            <w:shd w:val="clear" w:color="auto" w:fill="auto"/>
          </w:tcPr>
          <w:p w:rsidR="00326CE6" w:rsidRPr="00C93987" w:rsidRDefault="00326CE6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ВВТ</w:t>
            </w:r>
          </w:p>
        </w:tc>
        <w:tc>
          <w:tcPr>
            <w:tcW w:w="283" w:type="dxa"/>
            <w:shd w:val="clear" w:color="auto" w:fill="auto"/>
          </w:tcPr>
          <w:p w:rsidR="00326CE6" w:rsidRPr="00C93987" w:rsidRDefault="00326CE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  <w:shd w:val="clear" w:color="auto" w:fill="auto"/>
          </w:tcPr>
          <w:p w:rsidR="00326CE6" w:rsidRPr="00C93987" w:rsidRDefault="00326CE6" w:rsidP="00326CE6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вооружения и военная техника;</w:t>
            </w:r>
          </w:p>
        </w:tc>
      </w:tr>
      <w:tr w:rsidR="00AE4F73" w:rsidRPr="00C93987" w:rsidTr="006D2963">
        <w:trPr>
          <w:trHeight w:val="278"/>
        </w:trPr>
        <w:tc>
          <w:tcPr>
            <w:tcW w:w="1559" w:type="dxa"/>
            <w:shd w:val="clear" w:color="auto" w:fill="auto"/>
          </w:tcPr>
          <w:p w:rsidR="00AE4F73" w:rsidRPr="00C93987" w:rsidRDefault="00AE4F73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ВВСТ</w:t>
            </w:r>
          </w:p>
        </w:tc>
        <w:tc>
          <w:tcPr>
            <w:tcW w:w="283" w:type="dxa"/>
            <w:shd w:val="clear" w:color="auto" w:fill="auto"/>
          </w:tcPr>
          <w:p w:rsidR="00AE4F73" w:rsidRPr="00C93987" w:rsidRDefault="00B644CB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  <w:shd w:val="clear" w:color="auto" w:fill="auto"/>
          </w:tcPr>
          <w:p w:rsidR="00AE4F73" w:rsidRPr="00C93987" w:rsidRDefault="006D2963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вооружения, военная и специальная техника;</w:t>
            </w:r>
          </w:p>
        </w:tc>
      </w:tr>
      <w:tr w:rsidR="00F70FD5" w:rsidRPr="00C93987" w:rsidTr="00E63A5B">
        <w:trPr>
          <w:trHeight w:val="501"/>
        </w:trPr>
        <w:tc>
          <w:tcPr>
            <w:tcW w:w="1559" w:type="dxa"/>
            <w:shd w:val="clear" w:color="auto" w:fill="auto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ВП МО РФ</w:t>
            </w:r>
          </w:p>
        </w:tc>
        <w:tc>
          <w:tcPr>
            <w:tcW w:w="283" w:type="dxa"/>
            <w:shd w:val="clear" w:color="auto" w:fill="auto"/>
          </w:tcPr>
          <w:p w:rsidR="00F70FD5" w:rsidRPr="00C93987" w:rsidRDefault="00DF37C4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  <w:shd w:val="clear" w:color="auto" w:fill="auto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военное представительство Министерства обороны Российской Федерации;</w:t>
            </w:r>
          </w:p>
        </w:tc>
      </w:tr>
      <w:tr w:rsidR="00120866" w:rsidRPr="00C93987" w:rsidTr="00E63A5B">
        <w:trPr>
          <w:trHeight w:val="250"/>
        </w:trPr>
        <w:tc>
          <w:tcPr>
            <w:tcW w:w="1559" w:type="dxa"/>
          </w:tcPr>
          <w:p w:rsidR="00120866" w:rsidRPr="00C93987" w:rsidRDefault="00120866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ДУК</w:t>
            </w:r>
          </w:p>
        </w:tc>
        <w:tc>
          <w:tcPr>
            <w:tcW w:w="283" w:type="dxa"/>
          </w:tcPr>
          <w:p w:rsidR="00120866" w:rsidRPr="00C93987" w:rsidRDefault="001208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120866" w:rsidRPr="00C93987" w:rsidRDefault="001208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департамент управления качеством Концерна;</w:t>
            </w:r>
          </w:p>
        </w:tc>
      </w:tr>
      <w:tr w:rsidR="00C3575F" w:rsidRPr="00C93987" w:rsidTr="00E63A5B">
        <w:trPr>
          <w:trHeight w:val="250"/>
        </w:trPr>
        <w:tc>
          <w:tcPr>
            <w:tcW w:w="1559" w:type="dxa"/>
          </w:tcPr>
          <w:p w:rsidR="00C3575F" w:rsidRPr="00C93987" w:rsidRDefault="00C3575F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ЖЦ</w:t>
            </w:r>
          </w:p>
        </w:tc>
        <w:tc>
          <w:tcPr>
            <w:tcW w:w="283" w:type="dxa"/>
          </w:tcPr>
          <w:p w:rsidR="00C3575F" w:rsidRPr="00C93987" w:rsidRDefault="00C3575F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C3575F" w:rsidRPr="00C93987" w:rsidRDefault="00C3575F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жизненный цикл;</w:t>
            </w:r>
          </w:p>
        </w:tc>
      </w:tr>
      <w:tr w:rsidR="00F70FD5" w:rsidRPr="00C93987" w:rsidTr="00E63A5B">
        <w:trPr>
          <w:trHeight w:val="250"/>
        </w:trPr>
        <w:tc>
          <w:tcPr>
            <w:tcW w:w="1559" w:type="dxa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bookmarkStart w:id="9" w:name="_Toc222136909"/>
            <w:r w:rsidRPr="00C93987">
              <w:rPr>
                <w:rFonts w:ascii="Arial" w:hAnsi="Arial" w:cs="Arial"/>
              </w:rPr>
              <w:t>КД</w:t>
            </w:r>
          </w:p>
        </w:tc>
        <w:tc>
          <w:tcPr>
            <w:tcW w:w="283" w:type="dxa"/>
          </w:tcPr>
          <w:p w:rsidR="00F70FD5" w:rsidRPr="00C93987" w:rsidRDefault="00DF37C4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конструкторская документация;</w:t>
            </w:r>
          </w:p>
        </w:tc>
      </w:tr>
      <w:tr w:rsidR="00F70FD5" w:rsidRPr="00C93987" w:rsidTr="00E63A5B">
        <w:trPr>
          <w:trHeight w:val="301"/>
        </w:trPr>
        <w:tc>
          <w:tcPr>
            <w:tcW w:w="1559" w:type="dxa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КИ</w:t>
            </w:r>
          </w:p>
        </w:tc>
        <w:tc>
          <w:tcPr>
            <w:tcW w:w="283" w:type="dxa"/>
          </w:tcPr>
          <w:p w:rsidR="00F70FD5" w:rsidRPr="00C93987" w:rsidRDefault="00DF37C4" w:rsidP="00DF37C4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F70FD5" w:rsidRPr="00C93987" w:rsidRDefault="00F70FD5" w:rsidP="00DF37C4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комплектующие изделия;</w:t>
            </w:r>
          </w:p>
        </w:tc>
      </w:tr>
      <w:tr w:rsidR="00F70FD5" w:rsidRPr="00C93987" w:rsidTr="00E63A5B">
        <w:tc>
          <w:tcPr>
            <w:tcW w:w="1559" w:type="dxa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КИ и М</w:t>
            </w:r>
          </w:p>
        </w:tc>
        <w:tc>
          <w:tcPr>
            <w:tcW w:w="283" w:type="dxa"/>
          </w:tcPr>
          <w:p w:rsidR="00F70FD5" w:rsidRPr="00C93987" w:rsidRDefault="00DF37C4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F70FD5" w:rsidRPr="00C93987" w:rsidRDefault="00F70FD5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покупные комплектующие изделия и материалы;</w:t>
            </w:r>
          </w:p>
        </w:tc>
      </w:tr>
      <w:tr w:rsidR="00A02B28" w:rsidRPr="00C93987" w:rsidTr="00E63A5B">
        <w:tc>
          <w:tcPr>
            <w:tcW w:w="1559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МИ</w:t>
            </w:r>
          </w:p>
        </w:tc>
        <w:tc>
          <w:tcPr>
            <w:tcW w:w="283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A02B28" w:rsidRPr="00C93987" w:rsidRDefault="00E05FEF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методики измер</w:t>
            </w:r>
            <w:r w:rsidR="00B06F8C" w:rsidRPr="00C93987">
              <w:rPr>
                <w:rFonts w:ascii="Arial" w:hAnsi="Arial" w:cs="Arial"/>
              </w:rPr>
              <w:t>ений;</w:t>
            </w:r>
          </w:p>
        </w:tc>
      </w:tr>
      <w:tr w:rsidR="002E535B" w:rsidRPr="00C93987" w:rsidTr="00040EBB">
        <w:tc>
          <w:tcPr>
            <w:tcW w:w="1559" w:type="dxa"/>
          </w:tcPr>
          <w:p w:rsidR="002E535B" w:rsidRPr="00C93987" w:rsidRDefault="002E535B" w:rsidP="002E535B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</w:t>
            </w:r>
            <w:r>
              <w:rPr>
                <w:rFonts w:ascii="Arial" w:hAnsi="Arial" w:cs="Arial"/>
              </w:rPr>
              <w:t>Н</w:t>
            </w:r>
          </w:p>
        </w:tc>
        <w:tc>
          <w:tcPr>
            <w:tcW w:w="283" w:type="dxa"/>
          </w:tcPr>
          <w:p w:rsidR="002E535B" w:rsidRPr="00C93987" w:rsidRDefault="002E535B" w:rsidP="00040EBB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2E535B" w:rsidRPr="00C93987" w:rsidRDefault="002E535B" w:rsidP="002E535B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метрологическ</w:t>
            </w:r>
            <w:r>
              <w:rPr>
                <w:rFonts w:ascii="Arial" w:hAnsi="Arial" w:cs="Arial"/>
              </w:rPr>
              <w:t>ий</w:t>
            </w:r>
            <w:r w:rsidRPr="00C9398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надзор</w:t>
            </w:r>
            <w:r w:rsidRPr="00C93987">
              <w:rPr>
                <w:rFonts w:ascii="Arial" w:hAnsi="Arial" w:cs="Arial"/>
              </w:rPr>
              <w:t>;</w:t>
            </w:r>
          </w:p>
        </w:tc>
      </w:tr>
      <w:tr w:rsidR="00A02B28" w:rsidRPr="00C93987" w:rsidTr="00E63A5B">
        <w:tc>
          <w:tcPr>
            <w:tcW w:w="1559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МЭ</w:t>
            </w:r>
          </w:p>
        </w:tc>
        <w:tc>
          <w:tcPr>
            <w:tcW w:w="283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метрологическая экспертиза;</w:t>
            </w:r>
          </w:p>
        </w:tc>
      </w:tr>
      <w:tr w:rsidR="00B17066" w:rsidRPr="00C93987" w:rsidTr="00E63A5B">
        <w:tc>
          <w:tcPr>
            <w:tcW w:w="1559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НИОКР</w:t>
            </w:r>
          </w:p>
        </w:tc>
        <w:tc>
          <w:tcPr>
            <w:tcW w:w="283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научно-исследовательские и опытно-конструкторские работы;</w:t>
            </w:r>
          </w:p>
        </w:tc>
      </w:tr>
      <w:tr w:rsidR="004D318F" w:rsidRPr="00C93987" w:rsidTr="00E63A5B">
        <w:tc>
          <w:tcPr>
            <w:tcW w:w="1559" w:type="dxa"/>
          </w:tcPr>
          <w:p w:rsidR="004D318F" w:rsidRPr="00C93987" w:rsidRDefault="004D318F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ОП</w:t>
            </w:r>
          </w:p>
        </w:tc>
        <w:tc>
          <w:tcPr>
            <w:tcW w:w="283" w:type="dxa"/>
          </w:tcPr>
          <w:p w:rsidR="004D318F" w:rsidRPr="00C93987" w:rsidRDefault="00E43E3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–</w:t>
            </w:r>
          </w:p>
        </w:tc>
        <w:tc>
          <w:tcPr>
            <w:tcW w:w="7598" w:type="dxa"/>
          </w:tcPr>
          <w:p w:rsidR="004D318F" w:rsidRPr="00C93987" w:rsidRDefault="00E43E36" w:rsidP="004D318F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</w:t>
            </w:r>
            <w:r w:rsidR="004D318F" w:rsidRPr="00C93987">
              <w:rPr>
                <w:rFonts w:ascii="Arial" w:hAnsi="Arial" w:cs="Arial"/>
              </w:rPr>
              <w:t>боронная продукция</w:t>
            </w:r>
            <w:r w:rsidRPr="00C93987">
              <w:rPr>
                <w:rFonts w:ascii="Arial" w:hAnsi="Arial" w:cs="Arial"/>
              </w:rPr>
              <w:t>;</w:t>
            </w:r>
          </w:p>
        </w:tc>
      </w:tr>
      <w:tr w:rsidR="00675343" w:rsidRPr="00C93987" w:rsidTr="00E63A5B">
        <w:tc>
          <w:tcPr>
            <w:tcW w:w="1559" w:type="dxa"/>
          </w:tcPr>
          <w:p w:rsidR="00675343" w:rsidRPr="00C93987" w:rsidRDefault="00675343" w:rsidP="00880C82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ОР</w:t>
            </w:r>
          </w:p>
        </w:tc>
        <w:tc>
          <w:tcPr>
            <w:tcW w:w="283" w:type="dxa"/>
          </w:tcPr>
          <w:p w:rsidR="00675343" w:rsidRPr="00C93987" w:rsidRDefault="00675343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675343" w:rsidRPr="00C93987" w:rsidRDefault="00675343" w:rsidP="00D72659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оценка результативности</w:t>
            </w:r>
            <w:r w:rsidRPr="00C93987">
              <w:rPr>
                <w:rFonts w:ascii="Arial" w:hAnsi="Arial" w:cs="Arial"/>
                <w:caps/>
              </w:rPr>
              <w:t>;</w:t>
            </w:r>
          </w:p>
        </w:tc>
      </w:tr>
      <w:tr w:rsidR="00B17066" w:rsidRPr="00C93987" w:rsidTr="00E63A5B">
        <w:tc>
          <w:tcPr>
            <w:tcW w:w="1559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ОТК</w:t>
            </w:r>
          </w:p>
        </w:tc>
        <w:tc>
          <w:tcPr>
            <w:tcW w:w="283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отдел технического контроля;</w:t>
            </w:r>
          </w:p>
        </w:tc>
      </w:tr>
      <w:tr w:rsidR="00A02B28" w:rsidRPr="00C93987" w:rsidTr="00E63A5B">
        <w:tc>
          <w:tcPr>
            <w:tcW w:w="1559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ПКИ</w:t>
            </w:r>
          </w:p>
        </w:tc>
        <w:tc>
          <w:tcPr>
            <w:tcW w:w="283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644CB" w:rsidRPr="00C93987" w:rsidRDefault="00B644CB" w:rsidP="00B644CB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покупное комплектующее изделие;</w:t>
            </w:r>
          </w:p>
        </w:tc>
      </w:tr>
      <w:tr w:rsidR="00E648D2" w:rsidRPr="00C93987" w:rsidTr="00E63A5B">
        <w:tc>
          <w:tcPr>
            <w:tcW w:w="1559" w:type="dxa"/>
          </w:tcPr>
          <w:p w:rsidR="00E648D2" w:rsidRPr="00C93987" w:rsidRDefault="00E648D2" w:rsidP="00DF37C4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РД</w:t>
            </w:r>
          </w:p>
        </w:tc>
        <w:tc>
          <w:tcPr>
            <w:tcW w:w="283" w:type="dxa"/>
          </w:tcPr>
          <w:p w:rsidR="00E648D2" w:rsidRPr="00C93987" w:rsidRDefault="00E648D2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E648D2" w:rsidRPr="00C93987" w:rsidRDefault="00E648D2" w:rsidP="0098739B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р</w:t>
            </w:r>
            <w:r w:rsidR="0098739B">
              <w:rPr>
                <w:rFonts w:ascii="Arial" w:hAnsi="Arial" w:cs="Arial"/>
              </w:rPr>
              <w:t>емонтная</w:t>
            </w:r>
            <w:r w:rsidRPr="00C93987">
              <w:rPr>
                <w:rFonts w:ascii="Arial" w:hAnsi="Arial" w:cs="Arial"/>
              </w:rPr>
              <w:t xml:space="preserve"> документация;</w:t>
            </w:r>
          </w:p>
        </w:tc>
      </w:tr>
      <w:tr w:rsidR="00B17066" w:rsidRPr="00C93987" w:rsidTr="00E63A5B">
        <w:tc>
          <w:tcPr>
            <w:tcW w:w="1559" w:type="dxa"/>
          </w:tcPr>
          <w:p w:rsidR="00B17066" w:rsidRPr="00C93987" w:rsidRDefault="00B17066" w:rsidP="00DF37C4">
            <w:pPr>
              <w:ind w:hanging="109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ТД</w:t>
            </w:r>
          </w:p>
        </w:tc>
        <w:tc>
          <w:tcPr>
            <w:tcW w:w="283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технологическая документация;</w:t>
            </w:r>
          </w:p>
        </w:tc>
      </w:tr>
      <w:tr w:rsidR="00E41428" w:rsidRPr="00C93987" w:rsidTr="00E63A5B">
        <w:tc>
          <w:tcPr>
            <w:tcW w:w="1559" w:type="dxa"/>
          </w:tcPr>
          <w:p w:rsidR="00E41428" w:rsidRPr="00C93987" w:rsidRDefault="00E41428" w:rsidP="00DF37C4">
            <w:pPr>
              <w:ind w:hanging="109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ТЗ</w:t>
            </w:r>
          </w:p>
        </w:tc>
        <w:tc>
          <w:tcPr>
            <w:tcW w:w="283" w:type="dxa"/>
          </w:tcPr>
          <w:p w:rsidR="00E41428" w:rsidRPr="00C93987" w:rsidRDefault="00E414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E41428" w:rsidRPr="00C93987" w:rsidRDefault="00E414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техническое задание;</w:t>
            </w:r>
          </w:p>
        </w:tc>
      </w:tr>
      <w:tr w:rsidR="00B17066" w:rsidRPr="00C93987" w:rsidTr="00E63A5B">
        <w:tc>
          <w:tcPr>
            <w:tcW w:w="1559" w:type="dxa"/>
          </w:tcPr>
          <w:p w:rsidR="00B17066" w:rsidRPr="00C93987" w:rsidRDefault="00B17066" w:rsidP="00E41428">
            <w:pPr>
              <w:tabs>
                <w:tab w:val="left" w:pos="540"/>
                <w:tab w:val="left" w:pos="1080"/>
              </w:tabs>
              <w:ind w:hanging="109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ТТЗ</w:t>
            </w:r>
          </w:p>
        </w:tc>
        <w:tc>
          <w:tcPr>
            <w:tcW w:w="283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17066" w:rsidRPr="00C93987" w:rsidRDefault="00B17066" w:rsidP="00E41428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тактико-техническое задание;</w:t>
            </w:r>
          </w:p>
        </w:tc>
      </w:tr>
      <w:tr w:rsidR="00B17066" w:rsidRPr="00C93987" w:rsidTr="00E63A5B">
        <w:trPr>
          <w:trHeight w:val="74"/>
        </w:trPr>
        <w:tc>
          <w:tcPr>
            <w:tcW w:w="1559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ind w:hanging="109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ТУ</w:t>
            </w:r>
          </w:p>
        </w:tc>
        <w:tc>
          <w:tcPr>
            <w:tcW w:w="283" w:type="dxa"/>
          </w:tcPr>
          <w:p w:rsidR="00B17066" w:rsidRPr="00C93987" w:rsidRDefault="00B17066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B17066" w:rsidRPr="00C93987" w:rsidRDefault="006D2963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технические условия;</w:t>
            </w:r>
          </w:p>
        </w:tc>
      </w:tr>
      <w:tr w:rsidR="00A02B28" w:rsidRPr="00C93987" w:rsidTr="00E63A5B">
        <w:trPr>
          <w:trHeight w:val="74"/>
        </w:trPr>
        <w:tc>
          <w:tcPr>
            <w:tcW w:w="1559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ind w:hanging="109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ЭКБ</w:t>
            </w:r>
          </w:p>
        </w:tc>
        <w:tc>
          <w:tcPr>
            <w:tcW w:w="283" w:type="dxa"/>
          </w:tcPr>
          <w:p w:rsidR="00A02B28" w:rsidRPr="00C93987" w:rsidRDefault="00A02B28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  <w:tc>
          <w:tcPr>
            <w:tcW w:w="7598" w:type="dxa"/>
          </w:tcPr>
          <w:p w:rsidR="00A02B28" w:rsidRPr="00C93987" w:rsidRDefault="006D2963" w:rsidP="00DF37C4">
            <w:pPr>
              <w:tabs>
                <w:tab w:val="left" w:pos="540"/>
                <w:tab w:val="left" w:pos="1080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электронно-компонентная база.</w:t>
            </w:r>
          </w:p>
        </w:tc>
      </w:tr>
    </w:tbl>
    <w:p w:rsidR="0082376F" w:rsidRPr="00C93987" w:rsidRDefault="0082376F" w:rsidP="00BD5A7B">
      <w:pPr>
        <w:spacing w:before="240" w:after="240"/>
        <w:ind w:firstLine="567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4 Ответственность</w:t>
      </w:r>
      <w:bookmarkEnd w:id="9"/>
    </w:p>
    <w:p w:rsidR="009562A4" w:rsidRPr="00C93987" w:rsidRDefault="009562A4" w:rsidP="00BD5A7B">
      <w:pPr>
        <w:tabs>
          <w:tab w:val="left" w:pos="1384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4.1 Ответственность за установление требований настоящего стандарта и контроль их выполнения возлагается на помощника генерального директора по качеству Концерна.</w:t>
      </w:r>
    </w:p>
    <w:p w:rsidR="009562A4" w:rsidRPr="00C93987" w:rsidRDefault="009562A4" w:rsidP="00BD5A7B">
      <w:pPr>
        <w:tabs>
          <w:tab w:val="left" w:pos="993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4.2 Ответственность за построение, изложение, оформление, содержание</w:t>
      </w:r>
      <w:r w:rsidR="00B17066" w:rsidRPr="00C93987">
        <w:rPr>
          <w:rFonts w:ascii="Arial" w:hAnsi="Arial" w:cs="Arial"/>
        </w:rPr>
        <w:t>,</w:t>
      </w:r>
      <w:r w:rsidRPr="00C93987">
        <w:rPr>
          <w:rFonts w:ascii="Arial" w:hAnsi="Arial" w:cs="Arial"/>
        </w:rPr>
        <w:t xml:space="preserve"> актуализацию настоящего стандарта </w:t>
      </w:r>
      <w:r w:rsidR="00C81D66" w:rsidRPr="00C93987">
        <w:rPr>
          <w:rFonts w:ascii="Arial" w:hAnsi="Arial" w:cs="Arial"/>
        </w:rPr>
        <w:t xml:space="preserve">и внесение в него изменений </w:t>
      </w:r>
      <w:r w:rsidRPr="00C93987">
        <w:rPr>
          <w:rFonts w:ascii="Arial" w:hAnsi="Arial" w:cs="Arial"/>
        </w:rPr>
        <w:t xml:space="preserve">возлагается на </w:t>
      </w:r>
      <w:r w:rsidR="00C81D66" w:rsidRPr="00C93987">
        <w:rPr>
          <w:rFonts w:ascii="Arial" w:hAnsi="Arial" w:cs="Arial"/>
        </w:rPr>
        <w:t>директора</w:t>
      </w:r>
      <w:r w:rsidRPr="00C93987">
        <w:rPr>
          <w:rFonts w:ascii="Arial" w:hAnsi="Arial" w:cs="Arial"/>
        </w:rPr>
        <w:t xml:space="preserve"> ДУК.</w:t>
      </w:r>
    </w:p>
    <w:p w:rsidR="009562A4" w:rsidRPr="00C93987" w:rsidRDefault="009562A4" w:rsidP="00BD5A7B">
      <w:pPr>
        <w:tabs>
          <w:tab w:val="left" w:pos="1384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4.3 Ответственность за соблюдение требований настоящего стандарта возлагается на должностных лиц, участвующих в работах, определённых настоящим стандартом.</w:t>
      </w:r>
    </w:p>
    <w:p w:rsidR="009562A4" w:rsidRPr="00C93987" w:rsidRDefault="009562A4" w:rsidP="00BD5A7B">
      <w:pPr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4.4 Настоящий стандарт и изменения </w:t>
      </w:r>
      <w:r w:rsidR="00C81D66" w:rsidRPr="00C93987">
        <w:rPr>
          <w:rFonts w:ascii="Arial" w:hAnsi="Arial" w:cs="Arial"/>
        </w:rPr>
        <w:t xml:space="preserve">к нему </w:t>
      </w:r>
      <w:r w:rsidRPr="00C93987">
        <w:rPr>
          <w:rFonts w:ascii="Arial" w:hAnsi="Arial" w:cs="Arial"/>
        </w:rPr>
        <w:t>утверждает генеральный директор Концерна.</w:t>
      </w:r>
    </w:p>
    <w:p w:rsidR="009562A4" w:rsidRPr="00C93987" w:rsidRDefault="009562A4" w:rsidP="00BD5A7B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4.</w:t>
      </w:r>
      <w:r w:rsidR="00C81D66" w:rsidRPr="00C93987">
        <w:rPr>
          <w:rFonts w:ascii="Arial" w:hAnsi="Arial" w:cs="Arial"/>
        </w:rPr>
        <w:t>5</w:t>
      </w:r>
      <w:r w:rsidRPr="00C93987">
        <w:rPr>
          <w:rFonts w:ascii="Arial" w:hAnsi="Arial" w:cs="Arial"/>
        </w:rPr>
        <w:t xml:space="preserve"> Управление настоящим стандартом осуществляется в соответствии с требованиями </w:t>
      </w:r>
      <w:proofErr w:type="gramStart"/>
      <w:r w:rsidRPr="00C93987">
        <w:rPr>
          <w:rFonts w:ascii="Arial" w:hAnsi="Arial" w:cs="Arial"/>
        </w:rPr>
        <w:t>СТ</w:t>
      </w:r>
      <w:proofErr w:type="gramEnd"/>
      <w:r w:rsidRPr="00C93987">
        <w:rPr>
          <w:rFonts w:ascii="Arial" w:hAnsi="Arial" w:cs="Arial"/>
        </w:rPr>
        <w:t xml:space="preserve"> ИС КОНЦЕРН ВКО 00–</w:t>
      </w:r>
      <w:r w:rsidR="00C81D66" w:rsidRPr="00C93987">
        <w:rPr>
          <w:rFonts w:ascii="Arial" w:hAnsi="Arial" w:cs="Arial"/>
        </w:rPr>
        <w:t>003.</w:t>
      </w:r>
    </w:p>
    <w:p w:rsidR="00F61D0B" w:rsidRDefault="00F61D0B" w:rsidP="00BD5A7B">
      <w:pPr>
        <w:tabs>
          <w:tab w:val="left" w:pos="540"/>
          <w:tab w:val="left" w:pos="900"/>
        </w:tabs>
        <w:spacing w:before="240" w:after="240"/>
        <w:ind w:firstLine="567"/>
        <w:jc w:val="both"/>
        <w:rPr>
          <w:rFonts w:ascii="Arial" w:hAnsi="Arial" w:cs="Arial"/>
          <w:b/>
          <w:sz w:val="28"/>
          <w:szCs w:val="28"/>
        </w:rPr>
      </w:pPr>
    </w:p>
    <w:p w:rsidR="0082376F" w:rsidRPr="00C93987" w:rsidRDefault="0082376F" w:rsidP="00BD5A7B">
      <w:pPr>
        <w:tabs>
          <w:tab w:val="left" w:pos="540"/>
          <w:tab w:val="left" w:pos="900"/>
        </w:tabs>
        <w:spacing w:before="240" w:after="240"/>
        <w:ind w:firstLine="567"/>
        <w:jc w:val="both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lastRenderedPageBreak/>
        <w:t xml:space="preserve">5 </w:t>
      </w:r>
      <w:r w:rsidR="00BB619D" w:rsidRPr="00C93987">
        <w:rPr>
          <w:rFonts w:ascii="Arial" w:hAnsi="Arial" w:cs="Arial"/>
          <w:b/>
          <w:sz w:val="28"/>
          <w:szCs w:val="28"/>
        </w:rPr>
        <w:t>Требования</w:t>
      </w:r>
    </w:p>
    <w:p w:rsidR="0082376F" w:rsidRPr="00C93987" w:rsidRDefault="0082376F" w:rsidP="00BD5A7B">
      <w:pPr>
        <w:tabs>
          <w:tab w:val="left" w:pos="540"/>
          <w:tab w:val="left" w:pos="900"/>
        </w:tabs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5.1 Общие положения</w:t>
      </w:r>
    </w:p>
    <w:p w:rsidR="0082376F" w:rsidRPr="00C93987" w:rsidRDefault="00C81D66" w:rsidP="000B2115">
      <w:pPr>
        <w:tabs>
          <w:tab w:val="left" w:pos="540"/>
        </w:tabs>
        <w:ind w:right="-1"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5.1.1 </w:t>
      </w:r>
      <w:r w:rsidR="00D72659" w:rsidRPr="00C93987">
        <w:rPr>
          <w:rFonts w:ascii="Arial" w:hAnsi="Arial" w:cs="Arial"/>
        </w:rPr>
        <w:t>ОР</w:t>
      </w:r>
      <w:r w:rsidR="000B2115" w:rsidRPr="00C93987">
        <w:rPr>
          <w:rFonts w:ascii="Arial" w:hAnsi="Arial" w:cs="Arial"/>
        </w:rPr>
        <w:t xml:space="preserve"> СМК организаций </w:t>
      </w:r>
      <w:r w:rsidR="007B0991" w:rsidRPr="00C93987">
        <w:rPr>
          <w:rFonts w:ascii="Arial" w:hAnsi="Arial" w:cs="Arial"/>
        </w:rPr>
        <w:t>ИС</w:t>
      </w:r>
      <w:r w:rsidR="000B2115" w:rsidRPr="00C93987">
        <w:rPr>
          <w:rFonts w:ascii="Arial" w:hAnsi="Arial" w:cs="Arial"/>
        </w:rPr>
        <w:t xml:space="preserve"> </w:t>
      </w:r>
      <w:r w:rsidR="007B0991" w:rsidRPr="00C93987">
        <w:rPr>
          <w:rFonts w:ascii="Arial" w:hAnsi="Arial" w:cs="Arial"/>
        </w:rPr>
        <w:t>Концерна</w:t>
      </w:r>
      <w:r w:rsidR="000B2115" w:rsidRPr="00C93987">
        <w:rPr>
          <w:rFonts w:ascii="Arial" w:hAnsi="Arial" w:cs="Arial"/>
        </w:rPr>
        <w:t xml:space="preserve"> в ходе проведения рейтингового анализа и комплексной </w:t>
      </w:r>
      <w:r w:rsidR="00D72659" w:rsidRPr="00C93987">
        <w:rPr>
          <w:rFonts w:ascii="Arial" w:hAnsi="Arial" w:cs="Arial"/>
        </w:rPr>
        <w:t>ОР</w:t>
      </w:r>
      <w:r w:rsidR="000B2115" w:rsidRPr="00C93987">
        <w:rPr>
          <w:rFonts w:ascii="Arial" w:hAnsi="Arial" w:cs="Arial"/>
        </w:rPr>
        <w:t xml:space="preserve"> в сфере управления качеством и надежностью </w:t>
      </w:r>
      <w:r w:rsidR="00C3575F" w:rsidRPr="00C93987">
        <w:rPr>
          <w:rFonts w:ascii="Arial" w:hAnsi="Arial" w:cs="Arial"/>
        </w:rPr>
        <w:t>ОП</w:t>
      </w:r>
      <w:r w:rsidR="000B2115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осуществляется на основе установленного настоящим </w:t>
      </w:r>
      <w:r w:rsidR="00B34C18" w:rsidRPr="00C93987">
        <w:rPr>
          <w:rFonts w:ascii="Arial" w:hAnsi="Arial" w:cs="Arial"/>
        </w:rPr>
        <w:t>стандартом</w:t>
      </w:r>
      <w:r w:rsidR="0082376F" w:rsidRPr="00C93987">
        <w:rPr>
          <w:rFonts w:ascii="Arial" w:hAnsi="Arial" w:cs="Arial"/>
        </w:rPr>
        <w:t xml:space="preserve"> обобщенного показ</w:t>
      </w:r>
      <w:r w:rsidR="00933E40" w:rsidRPr="00C93987">
        <w:rPr>
          <w:rFonts w:ascii="Arial" w:hAnsi="Arial" w:cs="Arial"/>
        </w:rPr>
        <w:t>ателя (свертка частных показателей</w:t>
      </w:r>
      <w:r w:rsidR="0082376F" w:rsidRPr="00C93987">
        <w:rPr>
          <w:rFonts w:ascii="Arial" w:hAnsi="Arial" w:cs="Arial"/>
        </w:rPr>
        <w:t xml:space="preserve">), характеризующего состояние </w:t>
      </w:r>
      <w:r w:rsidR="00B34C18" w:rsidRPr="00C93987">
        <w:rPr>
          <w:rFonts w:ascii="Arial" w:hAnsi="Arial" w:cs="Arial"/>
        </w:rPr>
        <w:t>СМК</w:t>
      </w:r>
      <w:r w:rsidR="0082376F" w:rsidRPr="00C93987">
        <w:rPr>
          <w:rFonts w:ascii="Arial" w:hAnsi="Arial" w:cs="Arial"/>
        </w:rPr>
        <w:t xml:space="preserve"> или ее отдельных процессов</w:t>
      </w:r>
      <w:r w:rsidR="005444E0" w:rsidRPr="00C93987">
        <w:rPr>
          <w:rFonts w:ascii="Arial" w:hAnsi="Arial" w:cs="Arial"/>
        </w:rPr>
        <w:t>.</w:t>
      </w:r>
    </w:p>
    <w:p w:rsidR="0082376F" w:rsidRPr="00C93987" w:rsidRDefault="00BD5A7B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5.1.2</w:t>
      </w:r>
      <w:proofErr w:type="gramStart"/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П</w:t>
      </w:r>
      <w:proofErr w:type="gramEnd"/>
      <w:r w:rsidR="0082376F" w:rsidRPr="00C93987">
        <w:rPr>
          <w:rFonts w:ascii="Arial" w:hAnsi="Arial" w:cs="Arial"/>
        </w:rPr>
        <w:t xml:space="preserve">ри </w:t>
      </w:r>
      <w:r w:rsidR="00D72659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СМК </w:t>
      </w:r>
      <w:r w:rsidR="00682EB3" w:rsidRPr="00C93987">
        <w:rPr>
          <w:rFonts w:ascii="Arial" w:hAnsi="Arial" w:cs="Arial"/>
        </w:rPr>
        <w:t>рассматриваются</w:t>
      </w:r>
      <w:r w:rsidRPr="00C93987">
        <w:rPr>
          <w:rFonts w:ascii="Arial" w:hAnsi="Arial" w:cs="Arial"/>
        </w:rPr>
        <w:t xml:space="preserve"> следующие документы:</w:t>
      </w:r>
    </w:p>
    <w:p w:rsidR="0082376F" w:rsidRPr="00C93987" w:rsidRDefault="00781D00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–</w:t>
      </w:r>
      <w:r w:rsidR="0082376F" w:rsidRPr="00C93987">
        <w:rPr>
          <w:rFonts w:ascii="Arial" w:hAnsi="Arial" w:cs="Arial"/>
        </w:rPr>
        <w:t xml:space="preserve"> акты или отчеты экспертных </w:t>
      </w:r>
      <w:r w:rsidR="003105EA" w:rsidRPr="00C93987">
        <w:rPr>
          <w:rFonts w:ascii="Arial" w:hAnsi="Arial" w:cs="Arial"/>
        </w:rPr>
        <w:t>групп (</w:t>
      </w:r>
      <w:r w:rsidR="0082376F" w:rsidRPr="00C93987">
        <w:rPr>
          <w:rFonts w:ascii="Arial" w:hAnsi="Arial" w:cs="Arial"/>
        </w:rPr>
        <w:t>комиссий</w:t>
      </w:r>
      <w:r w:rsidR="003105EA" w:rsidRPr="00C93987">
        <w:rPr>
          <w:rFonts w:ascii="Arial" w:hAnsi="Arial" w:cs="Arial"/>
        </w:rPr>
        <w:t>)</w:t>
      </w:r>
      <w:r w:rsidR="0082376F" w:rsidRPr="00C93987">
        <w:rPr>
          <w:rFonts w:ascii="Arial" w:hAnsi="Arial" w:cs="Arial"/>
        </w:rPr>
        <w:t xml:space="preserve"> по серт</w:t>
      </w:r>
      <w:r w:rsidR="00F15725" w:rsidRPr="00C93987">
        <w:rPr>
          <w:rFonts w:ascii="Arial" w:hAnsi="Arial" w:cs="Arial"/>
        </w:rPr>
        <w:t>ификации и</w:t>
      </w:r>
      <w:r w:rsidR="00947B42" w:rsidRPr="00C93987">
        <w:rPr>
          <w:rFonts w:ascii="Arial" w:hAnsi="Arial" w:cs="Arial"/>
        </w:rPr>
        <w:t>/</w:t>
      </w:r>
      <w:r w:rsidR="00F15725" w:rsidRPr="00C93987">
        <w:rPr>
          <w:rFonts w:ascii="Arial" w:hAnsi="Arial" w:cs="Arial"/>
        </w:rPr>
        <w:t>или инспек</w:t>
      </w:r>
      <w:r w:rsidR="00B03C93" w:rsidRPr="00C93987">
        <w:rPr>
          <w:rFonts w:ascii="Arial" w:hAnsi="Arial" w:cs="Arial"/>
        </w:rPr>
        <w:t>торски</w:t>
      </w:r>
      <w:r w:rsidR="008309F0" w:rsidRPr="00C93987">
        <w:rPr>
          <w:rFonts w:ascii="Arial" w:hAnsi="Arial" w:cs="Arial"/>
        </w:rPr>
        <w:t>х</w:t>
      </w:r>
      <w:r w:rsidR="00B03C93" w:rsidRPr="00C93987">
        <w:rPr>
          <w:rFonts w:ascii="Arial" w:hAnsi="Arial" w:cs="Arial"/>
        </w:rPr>
        <w:t xml:space="preserve"> проверок</w:t>
      </w:r>
      <w:r w:rsidR="0082376F" w:rsidRPr="00C93987">
        <w:rPr>
          <w:rFonts w:ascii="Arial" w:hAnsi="Arial" w:cs="Arial"/>
        </w:rPr>
        <w:t xml:space="preserve"> </w:t>
      </w:r>
      <w:r w:rsidR="00FE46F8">
        <w:rPr>
          <w:rFonts w:ascii="Arial" w:hAnsi="Arial" w:cs="Arial"/>
        </w:rPr>
        <w:t xml:space="preserve">инспекции по качеству </w:t>
      </w:r>
      <w:r w:rsidR="002500EB" w:rsidRPr="00C93987">
        <w:rPr>
          <w:rFonts w:ascii="Arial" w:hAnsi="Arial" w:cs="Arial"/>
        </w:rPr>
        <w:t>ДУК</w:t>
      </w:r>
      <w:r w:rsidR="00FE46F8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  СМК </w:t>
      </w:r>
      <w:r w:rsidR="00D84DCB" w:rsidRPr="00C93987">
        <w:rPr>
          <w:rFonts w:ascii="Arial" w:hAnsi="Arial" w:cs="Arial"/>
        </w:rPr>
        <w:t>организации</w:t>
      </w:r>
      <w:r w:rsidR="006A7D96" w:rsidRPr="00C93987">
        <w:rPr>
          <w:rFonts w:ascii="Arial" w:hAnsi="Arial" w:cs="Arial"/>
        </w:rPr>
        <w:t xml:space="preserve"> </w:t>
      </w:r>
      <w:r w:rsidR="00A405C7" w:rsidRPr="00C93987">
        <w:rPr>
          <w:rFonts w:ascii="Arial" w:hAnsi="Arial" w:cs="Arial"/>
        </w:rPr>
        <w:t>ИС Концерна</w:t>
      </w:r>
      <w:proofErr w:type="gramStart"/>
      <w:r w:rsidR="00F2093E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;</w:t>
      </w:r>
      <w:proofErr w:type="gramEnd"/>
    </w:p>
    <w:p w:rsidR="0082376F" w:rsidRPr="00C93987" w:rsidRDefault="00781D00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 xml:space="preserve">отчеты </w:t>
      </w:r>
      <w:r w:rsidR="00C628A8" w:rsidRPr="00C93987">
        <w:rPr>
          <w:rFonts w:ascii="Arial" w:hAnsi="Arial" w:cs="Arial"/>
        </w:rPr>
        <w:t xml:space="preserve">по </w:t>
      </w:r>
      <w:r w:rsidR="00F15725" w:rsidRPr="00C93987">
        <w:rPr>
          <w:rFonts w:ascii="Arial" w:hAnsi="Arial" w:cs="Arial"/>
        </w:rPr>
        <w:t>внутреннему аудиту</w:t>
      </w:r>
      <w:r w:rsidR="0082376F" w:rsidRPr="00C93987">
        <w:rPr>
          <w:rFonts w:ascii="Arial" w:hAnsi="Arial" w:cs="Arial"/>
        </w:rPr>
        <w:t xml:space="preserve"> СМК</w:t>
      </w:r>
      <w:r w:rsidR="00F97972">
        <w:rPr>
          <w:rFonts w:ascii="Arial" w:hAnsi="Arial" w:cs="Arial"/>
        </w:rPr>
        <w:t xml:space="preserve"> организаций ИС Концерна</w:t>
      </w:r>
      <w:r w:rsidR="0082376F" w:rsidRPr="00C93987">
        <w:rPr>
          <w:rFonts w:ascii="Arial" w:hAnsi="Arial" w:cs="Arial"/>
        </w:rPr>
        <w:t>;</w:t>
      </w:r>
    </w:p>
    <w:p w:rsidR="0082376F" w:rsidRPr="00C93987" w:rsidRDefault="00781D00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 xml:space="preserve">акты комиссий по авторскому надзору за состоянием качества </w:t>
      </w:r>
      <w:r w:rsidR="00B67635" w:rsidRPr="00C93987">
        <w:rPr>
          <w:rFonts w:ascii="Arial" w:hAnsi="Arial" w:cs="Arial"/>
        </w:rPr>
        <w:t xml:space="preserve">изделий </w:t>
      </w:r>
      <w:r w:rsidR="00682EB3" w:rsidRPr="00C93987">
        <w:rPr>
          <w:rFonts w:ascii="Arial" w:hAnsi="Arial" w:cs="Arial"/>
        </w:rPr>
        <w:t>ОП</w:t>
      </w:r>
      <w:r w:rsidR="0082376F" w:rsidRPr="00C93987">
        <w:rPr>
          <w:rFonts w:ascii="Arial" w:hAnsi="Arial" w:cs="Arial"/>
        </w:rPr>
        <w:t xml:space="preserve"> в процессе производства и эксплуатации;</w:t>
      </w:r>
    </w:p>
    <w:p w:rsidR="0082376F" w:rsidRPr="00C93987" w:rsidRDefault="00781D00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>годовые отчеты по функционированию СМК и результаты</w:t>
      </w:r>
      <w:r w:rsidR="00D71591" w:rsidRPr="00C93987">
        <w:rPr>
          <w:rFonts w:ascii="Arial" w:hAnsi="Arial" w:cs="Arial"/>
        </w:rPr>
        <w:t xml:space="preserve"> анализа деятельности организации ИС Концерна в области менеджмента качества</w:t>
      </w:r>
      <w:r w:rsidR="0082376F" w:rsidRPr="00C93987">
        <w:rPr>
          <w:rFonts w:ascii="Arial" w:hAnsi="Arial" w:cs="Arial"/>
        </w:rPr>
        <w:t>;</w:t>
      </w:r>
    </w:p>
    <w:p w:rsidR="0082376F" w:rsidRPr="00C93987" w:rsidRDefault="00781D00" w:rsidP="00BD5A7B">
      <w:pPr>
        <w:tabs>
          <w:tab w:val="left" w:pos="540"/>
          <w:tab w:val="left" w:pos="90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>паспорта качества изделия;</w:t>
      </w:r>
    </w:p>
    <w:p w:rsidR="00BE5CEA" w:rsidRPr="00C93987" w:rsidRDefault="00BE5CEA" w:rsidP="00D329BA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–</w:t>
      </w:r>
      <w:r w:rsidR="009B0572">
        <w:rPr>
          <w:rFonts w:ascii="Arial" w:hAnsi="Arial" w:cs="Arial"/>
        </w:rPr>
        <w:t xml:space="preserve"> </w:t>
      </w:r>
      <w:r w:rsidR="0018654F" w:rsidRPr="00C93987">
        <w:rPr>
          <w:rFonts w:ascii="Arial" w:hAnsi="Arial" w:cs="Arial"/>
        </w:rPr>
        <w:t xml:space="preserve">листы </w:t>
      </w:r>
      <w:r w:rsidR="0018654F">
        <w:rPr>
          <w:rFonts w:ascii="Arial" w:hAnsi="Arial" w:cs="Arial"/>
        </w:rPr>
        <w:t xml:space="preserve">оценки </w:t>
      </w:r>
      <w:r w:rsidR="0018654F" w:rsidRPr="00C93987">
        <w:rPr>
          <w:rFonts w:ascii="Arial" w:hAnsi="Arial" w:cs="Arial"/>
        </w:rPr>
        <w:t>результативности</w:t>
      </w:r>
      <w:r w:rsidR="0018654F">
        <w:rPr>
          <w:rFonts w:ascii="Arial" w:hAnsi="Arial" w:cs="Arial"/>
        </w:rPr>
        <w:t xml:space="preserve"> СМК</w:t>
      </w:r>
      <w:r w:rsidR="009B0572">
        <w:rPr>
          <w:rFonts w:ascii="Arial" w:hAnsi="Arial" w:cs="Arial"/>
        </w:rPr>
        <w:t xml:space="preserve"> по выбранным </w:t>
      </w:r>
      <w:r>
        <w:rPr>
          <w:rFonts w:ascii="Arial" w:hAnsi="Arial" w:cs="Arial"/>
        </w:rPr>
        <w:t xml:space="preserve">процессным </w:t>
      </w:r>
      <w:r w:rsidR="00D329BA">
        <w:rPr>
          <w:rFonts w:ascii="Arial" w:hAnsi="Arial" w:cs="Arial"/>
        </w:rPr>
        <w:t>показателям.</w:t>
      </w:r>
    </w:p>
    <w:p w:rsidR="0082376F" w:rsidRPr="00C93987" w:rsidRDefault="0082376F" w:rsidP="008F1EAA">
      <w:pPr>
        <w:tabs>
          <w:tab w:val="left" w:pos="540"/>
        </w:tabs>
        <w:spacing w:before="240" w:after="24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 xml:space="preserve">5.2 </w:t>
      </w:r>
      <w:r w:rsidR="00933E40" w:rsidRPr="00C93987">
        <w:rPr>
          <w:rFonts w:ascii="Arial" w:hAnsi="Arial" w:cs="Arial"/>
          <w:b/>
        </w:rPr>
        <w:t>Частные показатели</w:t>
      </w:r>
      <w:r w:rsidRPr="00C93987">
        <w:rPr>
          <w:rFonts w:ascii="Arial" w:hAnsi="Arial" w:cs="Arial"/>
          <w:b/>
        </w:rPr>
        <w:t xml:space="preserve"> результативности системы менеджмента качества</w:t>
      </w:r>
    </w:p>
    <w:p w:rsidR="0082376F" w:rsidRPr="00C93987" w:rsidRDefault="008F1EAA" w:rsidP="008F1EAA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5.2.1 </w:t>
      </w:r>
      <w:r w:rsidR="0082376F" w:rsidRPr="00C93987">
        <w:rPr>
          <w:rFonts w:ascii="Arial" w:hAnsi="Arial" w:cs="Arial"/>
        </w:rPr>
        <w:t>И</w:t>
      </w:r>
      <w:r w:rsidR="00933E40" w:rsidRPr="00C93987">
        <w:rPr>
          <w:rFonts w:ascii="Arial" w:hAnsi="Arial" w:cs="Arial"/>
        </w:rPr>
        <w:t>ерархическая структура показателей</w:t>
      </w:r>
      <w:r w:rsidR="0082376F" w:rsidRPr="00C93987">
        <w:rPr>
          <w:rFonts w:ascii="Arial" w:hAnsi="Arial" w:cs="Arial"/>
        </w:rPr>
        <w:t xml:space="preserve"> результативности СМК приведена на рисунке 1.</w:t>
      </w:r>
    </w:p>
    <w:p w:rsidR="0082376F" w:rsidRPr="00C93987" w:rsidRDefault="009B6797" w:rsidP="008F1EAA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5.2.2 </w:t>
      </w:r>
      <w:r w:rsidR="00933E40" w:rsidRPr="00C93987">
        <w:rPr>
          <w:rFonts w:ascii="Arial" w:hAnsi="Arial" w:cs="Arial"/>
        </w:rPr>
        <w:t>Структура показателей</w:t>
      </w:r>
      <w:r w:rsidR="0082376F" w:rsidRPr="00C93987">
        <w:rPr>
          <w:rFonts w:ascii="Arial" w:hAnsi="Arial" w:cs="Arial"/>
        </w:rPr>
        <w:t xml:space="preserve"> может дополняться и корректироваться по замечаниям и предложениям </w:t>
      </w:r>
      <w:r w:rsidR="00D84DCB" w:rsidRPr="00C93987">
        <w:rPr>
          <w:rFonts w:ascii="Arial" w:hAnsi="Arial" w:cs="Arial"/>
        </w:rPr>
        <w:t>организаций ИС</w:t>
      </w:r>
      <w:r w:rsidR="005D0CE4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Концерна, исходя из специфики и особенностей их деятельности.</w:t>
      </w:r>
    </w:p>
    <w:p w:rsidR="00D22F6C" w:rsidRPr="00C93987" w:rsidRDefault="00F807CA" w:rsidP="008F1EAA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5.2.3 </w:t>
      </w:r>
      <w:r w:rsidR="00D22F6C" w:rsidRPr="00C93987">
        <w:rPr>
          <w:rFonts w:ascii="Arial" w:hAnsi="Arial" w:cs="Arial"/>
        </w:rPr>
        <w:t>Весовы</w:t>
      </w:r>
      <w:r w:rsidR="00933E40" w:rsidRPr="00C93987">
        <w:rPr>
          <w:rFonts w:ascii="Arial" w:hAnsi="Arial" w:cs="Arial"/>
        </w:rPr>
        <w:t>е коэффициенты частных показателей</w:t>
      </w:r>
      <w:r w:rsidR="00D22F6C" w:rsidRPr="00C93987">
        <w:rPr>
          <w:rFonts w:ascii="Arial" w:hAnsi="Arial" w:cs="Arial"/>
        </w:rPr>
        <w:t xml:space="preserve">  являются управляемым параметром и могут уточняться в случае, если существует обоснованная необходимость акцентирован</w:t>
      </w:r>
      <w:r w:rsidR="005D0CE4" w:rsidRPr="00C93987">
        <w:rPr>
          <w:rFonts w:ascii="Arial" w:hAnsi="Arial" w:cs="Arial"/>
        </w:rPr>
        <w:t>ных усилий</w:t>
      </w:r>
      <w:r w:rsidR="00D84DCB" w:rsidRPr="00C93987">
        <w:rPr>
          <w:rFonts w:ascii="Arial" w:hAnsi="Arial" w:cs="Arial"/>
        </w:rPr>
        <w:t xml:space="preserve"> органов управления организации</w:t>
      </w:r>
      <w:r w:rsidR="006A7D96" w:rsidRPr="00C93987">
        <w:rPr>
          <w:rFonts w:ascii="Arial" w:hAnsi="Arial" w:cs="Arial"/>
        </w:rPr>
        <w:t xml:space="preserve"> </w:t>
      </w:r>
      <w:r w:rsidR="005D0CE4" w:rsidRPr="00C93987">
        <w:rPr>
          <w:rFonts w:ascii="Arial" w:hAnsi="Arial" w:cs="Arial"/>
        </w:rPr>
        <w:t>ИС Концерна</w:t>
      </w:r>
      <w:r w:rsidR="00D22F6C" w:rsidRPr="00C93987">
        <w:rPr>
          <w:rFonts w:ascii="Arial" w:hAnsi="Arial" w:cs="Arial"/>
        </w:rPr>
        <w:t xml:space="preserve"> на отдельных процессах (</w:t>
      </w:r>
      <w:proofErr w:type="spellStart"/>
      <w:r w:rsidR="00D22F6C" w:rsidRPr="00C93987">
        <w:rPr>
          <w:rFonts w:ascii="Arial" w:hAnsi="Arial" w:cs="Arial"/>
        </w:rPr>
        <w:t>подпроцессах</w:t>
      </w:r>
      <w:proofErr w:type="spellEnd"/>
      <w:r w:rsidR="00D22F6C" w:rsidRPr="00C93987">
        <w:rPr>
          <w:rFonts w:ascii="Arial" w:hAnsi="Arial" w:cs="Arial"/>
        </w:rPr>
        <w:t>) и ответственных за эти процессы (подпроцессы) подразделениях в соо</w:t>
      </w:r>
      <w:r w:rsidR="00D21714" w:rsidRPr="00C93987">
        <w:rPr>
          <w:rFonts w:ascii="Arial" w:hAnsi="Arial" w:cs="Arial"/>
        </w:rPr>
        <w:t xml:space="preserve">тветствии с </w:t>
      </w:r>
      <w:r w:rsidRPr="00C93987">
        <w:rPr>
          <w:rFonts w:ascii="Arial" w:hAnsi="Arial" w:cs="Arial"/>
        </w:rPr>
        <w:t>5.6</w:t>
      </w:r>
      <w:r w:rsidR="00D22F6C" w:rsidRPr="00C93987">
        <w:rPr>
          <w:rFonts w:ascii="Arial" w:hAnsi="Arial" w:cs="Arial"/>
        </w:rPr>
        <w:t>.</w:t>
      </w:r>
    </w:p>
    <w:p w:rsidR="00153CBA" w:rsidRPr="00C93987" w:rsidRDefault="00F807CA" w:rsidP="008F1EAA">
      <w:pPr>
        <w:tabs>
          <w:tab w:val="left" w:pos="540"/>
        </w:tabs>
        <w:ind w:firstLine="567"/>
        <w:jc w:val="both"/>
        <w:rPr>
          <w:sz w:val="26"/>
          <w:szCs w:val="26"/>
        </w:rPr>
      </w:pPr>
      <w:r w:rsidRPr="00C93987">
        <w:rPr>
          <w:rFonts w:ascii="Arial" w:hAnsi="Arial" w:cs="Arial"/>
        </w:rPr>
        <w:t xml:space="preserve">5.2.4 </w:t>
      </w:r>
      <w:r w:rsidR="0082376F" w:rsidRPr="00C93987">
        <w:rPr>
          <w:rFonts w:ascii="Arial" w:hAnsi="Arial" w:cs="Arial"/>
        </w:rPr>
        <w:t xml:space="preserve">Результативность СМК </w:t>
      </w:r>
      <w:r w:rsidR="00D84DCB" w:rsidRPr="00C93987">
        <w:rPr>
          <w:rFonts w:ascii="Arial" w:hAnsi="Arial" w:cs="Arial"/>
        </w:rPr>
        <w:t>организации</w:t>
      </w:r>
      <w:r w:rsidR="0082376F" w:rsidRPr="00C93987">
        <w:rPr>
          <w:rFonts w:ascii="Arial" w:hAnsi="Arial" w:cs="Arial"/>
        </w:rPr>
        <w:t xml:space="preserve"> </w:t>
      </w:r>
      <w:r w:rsidR="006A7D96" w:rsidRPr="00C93987">
        <w:rPr>
          <w:rFonts w:ascii="Arial" w:hAnsi="Arial" w:cs="Arial"/>
        </w:rPr>
        <w:t xml:space="preserve">ИС </w:t>
      </w:r>
      <w:r w:rsidR="0082376F" w:rsidRPr="00C93987">
        <w:rPr>
          <w:rFonts w:ascii="Arial" w:hAnsi="Arial" w:cs="Arial"/>
        </w:rPr>
        <w:t>Концерна определяет</w:t>
      </w:r>
      <w:r w:rsidR="00933E40" w:rsidRPr="00C93987">
        <w:rPr>
          <w:rFonts w:ascii="Arial" w:hAnsi="Arial" w:cs="Arial"/>
        </w:rPr>
        <w:t>ся как свертка частных показателей</w:t>
      </w:r>
      <w:r w:rsidR="0082376F" w:rsidRPr="00C93987">
        <w:rPr>
          <w:rFonts w:ascii="Arial" w:hAnsi="Arial" w:cs="Arial"/>
        </w:rPr>
        <w:t xml:space="preserve"> первого уровня, приведенных в таблице 1.</w:t>
      </w:r>
    </w:p>
    <w:p w:rsidR="00153CBA" w:rsidRPr="00C93987" w:rsidRDefault="00153CBA" w:rsidP="00AD7016">
      <w:pPr>
        <w:tabs>
          <w:tab w:val="left" w:pos="540"/>
        </w:tabs>
        <w:jc w:val="both"/>
        <w:rPr>
          <w:color w:val="FF0000"/>
          <w:sz w:val="26"/>
          <w:szCs w:val="26"/>
        </w:rPr>
        <w:sectPr w:rsidR="00153CBA" w:rsidRPr="00C93987" w:rsidSect="0005222C">
          <w:pgSz w:w="11906" w:h="16838"/>
          <w:pgMar w:top="1134" w:right="849" w:bottom="1134" w:left="1134" w:header="709" w:footer="709" w:gutter="0"/>
          <w:pgNumType w:start="1"/>
          <w:cols w:space="708"/>
          <w:docGrid w:linePitch="360"/>
        </w:sectPr>
      </w:pPr>
    </w:p>
    <w:p w:rsidR="0082376F" w:rsidRPr="00C93987" w:rsidRDefault="006944ED" w:rsidP="0082376F">
      <w:pPr>
        <w:tabs>
          <w:tab w:val="center" w:pos="7555"/>
          <w:tab w:val="left" w:pos="9372"/>
        </w:tabs>
        <w:spacing w:line="360" w:lineRule="auto"/>
        <w:ind w:firstLine="540"/>
        <w:rPr>
          <w:sz w:val="28"/>
          <w:szCs w:val="28"/>
        </w:rPr>
      </w:pPr>
      <w:r w:rsidRPr="00C9398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6607E7C" wp14:editId="2EE13231">
                <wp:simplePos x="0" y="0"/>
                <wp:positionH relativeFrom="column">
                  <wp:posOffset>-391381</wp:posOffset>
                </wp:positionH>
                <wp:positionV relativeFrom="paragraph">
                  <wp:posOffset>-38735</wp:posOffset>
                </wp:positionV>
                <wp:extent cx="1257300" cy="484505"/>
                <wp:effectExtent l="0" t="0" r="0" b="0"/>
                <wp:wrapNone/>
                <wp:docPr id="14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  <w:p w:rsidR="00DB76EB" w:rsidRPr="00D9311E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D9311E">
                              <w:rPr>
                                <w:rFonts w:ascii="Arial" w:hAnsi="Arial" w:cs="Arial"/>
                              </w:rPr>
                              <w:t>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0.8pt;margin-top:-3.05pt;width:99pt;height:38.1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" stroked="f">
                <v:textbox>
                  <w:txbxContent>
                    <w:p w:rsidR="00DB76EB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311E">
                        <w:rPr>
                          <w:rFonts w:ascii="Arial" w:hAnsi="Arial" w:cs="Arial"/>
                        </w:rPr>
                        <w:t>0</w:t>
                      </w:r>
                    </w:p>
                    <w:p w:rsidR="00DB76EB" w:rsidRPr="00D9311E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311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D9311E">
                        <w:rPr>
                          <w:rFonts w:ascii="Arial" w:hAnsi="Arial" w:cs="Arial"/>
                        </w:rPr>
                        <w:t>уровень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4F3ECC" wp14:editId="4B28C60A">
                <wp:simplePos x="0" y="0"/>
                <wp:positionH relativeFrom="column">
                  <wp:posOffset>5822950</wp:posOffset>
                </wp:positionH>
                <wp:positionV relativeFrom="paragraph">
                  <wp:posOffset>-36195</wp:posOffset>
                </wp:positionV>
                <wp:extent cx="1949450" cy="333375"/>
                <wp:effectExtent l="3175" t="1905" r="0" b="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94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9311E" w:rsidRDefault="00DB76EB" w:rsidP="008237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</w:rPr>
                              <w:t>Результативность СМК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58.5pt;margin-top:-2.85pt;width:153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HXehA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" stroked="f">
                <v:textbox>
                  <w:txbxContent>
                    <w:p w:rsidR="00DB76EB" w:rsidRPr="00D9311E" w:rsidRDefault="00DB76EB" w:rsidP="0082376F">
                      <w:pPr>
                        <w:rPr>
                          <w:rFonts w:ascii="Arial" w:hAnsi="Arial" w:cs="Arial"/>
                        </w:rPr>
                      </w:pPr>
                      <w:r w:rsidRPr="00D9311E">
                        <w:rPr>
                          <w:rFonts w:ascii="Arial" w:hAnsi="Arial" w:cs="Arial"/>
                        </w:rPr>
                        <w:t>Результативность СМК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sz w:val="28"/>
          <w:szCs w:val="28"/>
        </w:rPr>
        <w:tab/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64254BB" wp14:editId="69B987BC">
                <wp:simplePos x="0" y="0"/>
                <wp:positionH relativeFrom="column">
                  <wp:posOffset>3886200</wp:posOffset>
                </wp:positionH>
                <wp:positionV relativeFrom="paragraph">
                  <wp:posOffset>-103505</wp:posOffset>
                </wp:positionV>
                <wp:extent cx="1617345" cy="421005"/>
                <wp:effectExtent l="0" t="0" r="20955" b="17145"/>
                <wp:wrapNone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 xml:space="preserve">R </w:t>
                            </w:r>
                          </w:p>
                          <w:p w:rsidR="00DB76EB" w:rsidRPr="009D5624" w:rsidRDefault="00DB76EB" w:rsidP="008237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06pt;margin-top:-8.15pt;width:127.35pt;height:3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 xml:space="preserve">R </w:t>
                      </w:r>
                    </w:p>
                    <w:p w:rsidR="00DB76EB" w:rsidRPr="009D5624" w:rsidRDefault="00DB76EB" w:rsidP="008237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sz w:val="28"/>
          <w:szCs w:val="28"/>
        </w:rPr>
        <w:tab/>
      </w:r>
    </w:p>
    <w:p w:rsidR="0082376F" w:rsidRPr="00C93987" w:rsidRDefault="002562EA" w:rsidP="0082376F">
      <w:pPr>
        <w:tabs>
          <w:tab w:val="center" w:pos="7555"/>
          <w:tab w:val="left" w:pos="13365"/>
        </w:tabs>
        <w:spacing w:line="360" w:lineRule="auto"/>
        <w:ind w:firstLine="540"/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99369A" wp14:editId="49D07CB9">
                <wp:simplePos x="0" y="0"/>
                <wp:positionH relativeFrom="column">
                  <wp:posOffset>1917700</wp:posOffset>
                </wp:positionH>
                <wp:positionV relativeFrom="paragraph">
                  <wp:posOffset>78105</wp:posOffset>
                </wp:positionV>
                <wp:extent cx="5690870" cy="504190"/>
                <wp:effectExtent l="0" t="0" r="5080" b="0"/>
                <wp:wrapNone/>
                <wp:docPr id="1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A6F63" w:rsidRDefault="00DB76EB" w:rsidP="0082376F">
                            <w:pPr>
                              <w:rPr>
                                <w:rFonts w:ascii="Arial" w:hAnsi="Arial" w:cs="Arial"/>
                                <w:spacing w:val="300"/>
                              </w:rPr>
                            </w:pPr>
                            <w:bookmarkStart w:id="10" w:name="_Hlk535436685"/>
                            <w:bookmarkEnd w:id="10"/>
                            <w:r>
                              <w:rPr>
                                <w:rFonts w:ascii="Arial" w:hAnsi="Arial" w:cs="Arial"/>
                                <w:spacing w:val="3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23283">
                              <w:rPr>
                                <w:rFonts w:ascii="Arial" w:hAnsi="Arial" w:cs="Arial"/>
                                <w:spacing w:val="300"/>
                                <w:sz w:val="22"/>
                                <w:szCs w:val="22"/>
                              </w:rPr>
                              <w:t>Частные</w:t>
                            </w:r>
                            <w:r>
                              <w:rPr>
                                <w:rFonts w:ascii="Arial" w:hAnsi="Arial" w:cs="Arial"/>
                                <w:spacing w:val="3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23283">
                              <w:rPr>
                                <w:rFonts w:ascii="Arial" w:hAnsi="Arial" w:cs="Arial"/>
                                <w:spacing w:val="300"/>
                                <w:sz w:val="22"/>
                                <w:szCs w:val="22"/>
                              </w:rPr>
                              <w:t>показатели</w:t>
                            </w:r>
                            <w:r w:rsidRPr="00DA6F63">
                              <w:rPr>
                                <w:rFonts w:ascii="Arial" w:hAnsi="Arial" w:cs="Arial"/>
                                <w:spacing w:val="300"/>
                              </w:rPr>
                              <w:t xml:space="preserve"> результативности</w:t>
                            </w:r>
                            <w:r>
                              <w:rPr>
                                <w:rFonts w:ascii="Arial" w:hAnsi="Arial" w:cs="Arial"/>
                                <w:spacing w:val="300"/>
                              </w:rPr>
                              <w:t xml:space="preserve"> </w:t>
                            </w:r>
                            <w:r w:rsidRPr="00DA6F63">
                              <w:rPr>
                                <w:rFonts w:ascii="Arial" w:hAnsi="Arial" w:cs="Arial"/>
                                <w:spacing w:val="300"/>
                              </w:rPr>
                              <w:t>СМК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51pt;margin-top:6.15pt;width:448.1pt;height:39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" stroked="f">
                <v:textbox>
                  <w:txbxContent>
                    <w:p w:rsidR="00DB76EB" w:rsidRPr="00DA6F63" w:rsidRDefault="00DB76EB" w:rsidP="0082376F">
                      <w:pPr>
                        <w:rPr>
                          <w:rFonts w:ascii="Arial" w:hAnsi="Arial" w:cs="Arial"/>
                          <w:spacing w:val="300"/>
                        </w:rPr>
                      </w:pPr>
                      <w:bookmarkStart w:id="11" w:name="_Hlk535436685"/>
                      <w:bookmarkEnd w:id="11"/>
                      <w:r>
                        <w:rPr>
                          <w:rFonts w:ascii="Arial" w:hAnsi="Arial" w:cs="Arial"/>
                          <w:spacing w:val="300"/>
                          <w:sz w:val="22"/>
                          <w:szCs w:val="22"/>
                        </w:rPr>
                        <w:t xml:space="preserve"> </w:t>
                      </w:r>
                      <w:r w:rsidRPr="00B23283">
                        <w:rPr>
                          <w:rFonts w:ascii="Arial" w:hAnsi="Arial" w:cs="Arial"/>
                          <w:spacing w:val="300"/>
                          <w:sz w:val="22"/>
                          <w:szCs w:val="22"/>
                        </w:rPr>
                        <w:t>Частные</w:t>
                      </w:r>
                      <w:r>
                        <w:rPr>
                          <w:rFonts w:ascii="Arial" w:hAnsi="Arial" w:cs="Arial"/>
                          <w:spacing w:val="300"/>
                          <w:sz w:val="22"/>
                          <w:szCs w:val="22"/>
                        </w:rPr>
                        <w:t xml:space="preserve"> </w:t>
                      </w:r>
                      <w:r w:rsidRPr="00B23283">
                        <w:rPr>
                          <w:rFonts w:ascii="Arial" w:hAnsi="Arial" w:cs="Arial"/>
                          <w:spacing w:val="300"/>
                          <w:sz w:val="22"/>
                          <w:szCs w:val="22"/>
                        </w:rPr>
                        <w:t>показатели</w:t>
                      </w:r>
                      <w:r w:rsidRPr="00DA6F63">
                        <w:rPr>
                          <w:rFonts w:ascii="Arial" w:hAnsi="Arial" w:cs="Arial"/>
                          <w:spacing w:val="300"/>
                        </w:rPr>
                        <w:t xml:space="preserve"> результативности</w:t>
                      </w:r>
                      <w:r>
                        <w:rPr>
                          <w:rFonts w:ascii="Arial" w:hAnsi="Arial" w:cs="Arial"/>
                          <w:spacing w:val="300"/>
                        </w:rPr>
                        <w:t xml:space="preserve"> </w:t>
                      </w:r>
                      <w:r w:rsidRPr="00DA6F63">
                        <w:rPr>
                          <w:rFonts w:ascii="Arial" w:hAnsi="Arial" w:cs="Arial"/>
                          <w:spacing w:val="300"/>
                        </w:rPr>
                        <w:t>СМК</w:t>
                      </w:r>
                    </w:p>
                  </w:txbxContent>
                </v:textbox>
              </v:shape>
            </w:pict>
          </mc:Fallback>
        </mc:AlternateContent>
      </w:r>
      <w:r w:rsidR="0012755C"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E4DA9AF" wp14:editId="64738EAA">
                <wp:simplePos x="0" y="0"/>
                <wp:positionH relativeFrom="column">
                  <wp:posOffset>-110490</wp:posOffset>
                </wp:positionH>
                <wp:positionV relativeFrom="paragraph">
                  <wp:posOffset>67945</wp:posOffset>
                </wp:positionV>
                <wp:extent cx="8810625" cy="38100"/>
                <wp:effectExtent l="0" t="0" r="28575" b="19050"/>
                <wp:wrapNone/>
                <wp:docPr id="14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1062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C9B2C7" id="Line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7pt,5.35pt" to="685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">
                <v:stroke dashstyle="longDashDot"/>
              </v:lin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403505C5" wp14:editId="4D2B33A0">
                <wp:simplePos x="0" y="0"/>
                <wp:positionH relativeFrom="column">
                  <wp:posOffset>4703444</wp:posOffset>
                </wp:positionH>
                <wp:positionV relativeFrom="paragraph">
                  <wp:posOffset>10795</wp:posOffset>
                </wp:positionV>
                <wp:extent cx="0" cy="457200"/>
                <wp:effectExtent l="38100" t="0" r="57150" b="57150"/>
                <wp:wrapNone/>
                <wp:docPr id="14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1901B80" id="Line 5" o:spid="_x0000_s1026" style="position:absolute;flip:x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0.35pt,.85pt" to="370.3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">
                <v:stroke endarrow="oval"/>
              </v:line>
            </w:pict>
          </mc:Fallback>
        </mc:AlternateContent>
      </w:r>
      <w:r w:rsidR="0082376F" w:rsidRPr="00C93987">
        <w:rPr>
          <w:sz w:val="28"/>
          <w:szCs w:val="28"/>
        </w:rPr>
        <w:tab/>
      </w:r>
      <w:r w:rsidR="0082376F" w:rsidRPr="00C93987">
        <w:rPr>
          <w:sz w:val="28"/>
          <w:szCs w:val="28"/>
        </w:rPr>
        <w:tab/>
      </w:r>
    </w:p>
    <w:p w:rsidR="0082376F" w:rsidRPr="00C93987" w:rsidRDefault="005001F0" w:rsidP="0082376F">
      <w:pPr>
        <w:spacing w:line="360" w:lineRule="auto"/>
        <w:ind w:firstLine="540"/>
        <w:jc w:val="right"/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299" distR="114299" simplePos="0" relativeHeight="251709440" behindDoc="0" locked="0" layoutInCell="1" allowOverlap="1" wp14:anchorId="0D6871E5" wp14:editId="7AE61FD3">
                <wp:simplePos x="0" y="0"/>
                <wp:positionH relativeFrom="column">
                  <wp:posOffset>6795895</wp:posOffset>
                </wp:positionH>
                <wp:positionV relativeFrom="paragraph">
                  <wp:posOffset>190099</wp:posOffset>
                </wp:positionV>
                <wp:extent cx="0" cy="197512"/>
                <wp:effectExtent l="38100" t="38100" r="57150" b="31115"/>
                <wp:wrapNone/>
                <wp:docPr id="13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51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B2866" id="Line 10" o:spid="_x0000_s1026" style="position:absolute;z-index:251709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35.1pt,14.95pt" to="535.1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">
                <v:stroke startarrow="oval"/>
              </v:line>
            </w:pict>
          </mc:Fallback>
        </mc:AlternateContent>
      </w:r>
      <w:r w:rsidR="00662734"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695FE659" wp14:editId="1F14D88C">
                <wp:simplePos x="0" y="0"/>
                <wp:positionH relativeFrom="column">
                  <wp:posOffset>1156335</wp:posOffset>
                </wp:positionH>
                <wp:positionV relativeFrom="paragraph">
                  <wp:posOffset>161289</wp:posOffset>
                </wp:positionV>
                <wp:extent cx="7019925" cy="9525"/>
                <wp:effectExtent l="0" t="0" r="28575" b="28575"/>
                <wp:wrapNone/>
                <wp:docPr id="13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99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2F1296" id="Line 14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1.05pt,12.7pt" to="643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"/>
            </w:pict>
          </mc:Fallback>
        </mc:AlternateContent>
      </w:r>
      <w:r w:rsidR="00662734" w:rsidRPr="00C93987">
        <w:rPr>
          <w:noProof/>
        </w:rPr>
        <mc:AlternateContent>
          <mc:Choice Requires="wps">
            <w:drawing>
              <wp:anchor distT="0" distB="0" distL="114299" distR="114299" simplePos="0" relativeHeight="251721728" behindDoc="0" locked="0" layoutInCell="1" allowOverlap="1" wp14:anchorId="7DC44221" wp14:editId="6D29F2EF">
                <wp:simplePos x="0" y="0"/>
                <wp:positionH relativeFrom="column">
                  <wp:posOffset>8179435</wp:posOffset>
                </wp:positionH>
                <wp:positionV relativeFrom="paragraph">
                  <wp:posOffset>170815</wp:posOffset>
                </wp:positionV>
                <wp:extent cx="0" cy="228600"/>
                <wp:effectExtent l="0" t="0" r="19050" b="19050"/>
                <wp:wrapNone/>
                <wp:docPr id="13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4D3197" id="Line 8" o:spid="_x0000_s1026" style="position:absolute;z-index:251721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44.05pt,13.45pt" to="644.0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ELEwIAACk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"/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7D5999E8" wp14:editId="71724673">
                <wp:simplePos x="0" y="0"/>
                <wp:positionH relativeFrom="column">
                  <wp:posOffset>1160144</wp:posOffset>
                </wp:positionH>
                <wp:positionV relativeFrom="paragraph">
                  <wp:posOffset>161290</wp:posOffset>
                </wp:positionV>
                <wp:extent cx="0" cy="228600"/>
                <wp:effectExtent l="0" t="0" r="19050" b="19050"/>
                <wp:wrapNone/>
                <wp:docPr id="13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CF5CB7" id="Line 9" o:spid="_x0000_s1026" style="position:absolute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1.35pt,12.7pt" to="91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u0EwIAACkEAAAOAAAAZHJzL2Uyb0RvYy54bWysU02P2jAQvVfqf7Byh3xso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"/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701248" behindDoc="0" locked="0" layoutInCell="1" allowOverlap="1" wp14:anchorId="48059CA4" wp14:editId="1A572AF4">
                <wp:simplePos x="0" y="0"/>
                <wp:positionH relativeFrom="column">
                  <wp:posOffset>5503544</wp:posOffset>
                </wp:positionH>
                <wp:positionV relativeFrom="paragraph">
                  <wp:posOffset>161290</wp:posOffset>
                </wp:positionV>
                <wp:extent cx="0" cy="228600"/>
                <wp:effectExtent l="38100" t="38100" r="57150" b="19050"/>
                <wp:wrapNone/>
                <wp:docPr id="13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E6C5A4" id="Line 11" o:spid="_x0000_s1026" style="position:absolute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3.35pt,12.7pt" to="433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">
                <v:stroke startarrow="oval"/>
              </v:lin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 wp14:anchorId="1D179148" wp14:editId="2C2D4B4D">
                <wp:simplePos x="0" y="0"/>
                <wp:positionH relativeFrom="column">
                  <wp:posOffset>4017644</wp:posOffset>
                </wp:positionH>
                <wp:positionV relativeFrom="paragraph">
                  <wp:posOffset>161290</wp:posOffset>
                </wp:positionV>
                <wp:extent cx="0" cy="228600"/>
                <wp:effectExtent l="38100" t="38100" r="57150" b="19050"/>
                <wp:wrapNone/>
                <wp:docPr id="1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21529F" id="Line 12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6.35pt,12.7pt" to="316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">
                <v:stroke startarrow="oval"/>
              </v:lin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 wp14:anchorId="60AEA223" wp14:editId="268EF866">
                <wp:simplePos x="0" y="0"/>
                <wp:positionH relativeFrom="column">
                  <wp:posOffset>2646044</wp:posOffset>
                </wp:positionH>
                <wp:positionV relativeFrom="paragraph">
                  <wp:posOffset>161290</wp:posOffset>
                </wp:positionV>
                <wp:extent cx="0" cy="228600"/>
                <wp:effectExtent l="38100" t="38100" r="57150" b="19050"/>
                <wp:wrapNone/>
                <wp:docPr id="1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769169" id="Line 13" o:spid="_x0000_s1026" style="position:absolute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08.35pt,12.7pt" to="208.3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">
                <v:stroke startarrow="oval"/>
              </v:line>
            </w:pict>
          </mc:Fallback>
        </mc:AlternateContent>
      </w:r>
    </w:p>
    <w:p w:rsidR="0082376F" w:rsidRPr="00C93987" w:rsidRDefault="00662734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5DC392B" wp14:editId="7C8A17D6">
                <wp:simplePos x="0" y="0"/>
                <wp:positionH relativeFrom="column">
                  <wp:posOffset>7671435</wp:posOffset>
                </wp:positionH>
                <wp:positionV relativeFrom="paragraph">
                  <wp:posOffset>83185</wp:posOffset>
                </wp:positionV>
                <wp:extent cx="933450" cy="410210"/>
                <wp:effectExtent l="0" t="0" r="19050" b="27940"/>
                <wp:wrapNone/>
                <wp:docPr id="13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  <w:p w:rsidR="00DB76EB" w:rsidRPr="004C732A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margin-left:604.05pt;margin-top:6.55pt;width:73.5pt;height:32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6</w:t>
                      </w:r>
                    </w:p>
                    <w:p w:rsidR="00DB76EB" w:rsidRPr="004C732A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8C15830" wp14:editId="0C611590">
                <wp:simplePos x="0" y="0"/>
                <wp:positionH relativeFrom="column">
                  <wp:posOffset>6423660</wp:posOffset>
                </wp:positionH>
                <wp:positionV relativeFrom="paragraph">
                  <wp:posOffset>83185</wp:posOffset>
                </wp:positionV>
                <wp:extent cx="942975" cy="400685"/>
                <wp:effectExtent l="0" t="0" r="28575" b="18415"/>
                <wp:wrapNone/>
                <wp:docPr id="12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DB76EB" w:rsidRPr="004C732A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505.8pt;margin-top:6.55pt;width:74.25pt;height:31.5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5</w:t>
                      </w:r>
                    </w:p>
                    <w:p w:rsidR="00DB76EB" w:rsidRPr="004C732A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384ECEA" wp14:editId="1D8177F2">
                <wp:simplePos x="0" y="0"/>
                <wp:positionH relativeFrom="column">
                  <wp:posOffset>5029200</wp:posOffset>
                </wp:positionH>
                <wp:positionV relativeFrom="paragraph">
                  <wp:posOffset>62865</wp:posOffset>
                </wp:positionV>
                <wp:extent cx="1028700" cy="457200"/>
                <wp:effectExtent l="0" t="0" r="19050" b="19050"/>
                <wp:wrapNone/>
                <wp:docPr id="12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DB76EB" w:rsidRPr="004C732A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2" type="#_x0000_t202" style="position:absolute;margin-left:396pt;margin-top:4.95pt;width:81pt;height:36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4</w:t>
                      </w:r>
                    </w:p>
                    <w:p w:rsidR="00DB76EB" w:rsidRPr="004C732A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AE33577" wp14:editId="4986D2B3">
                <wp:simplePos x="0" y="0"/>
                <wp:positionH relativeFrom="column">
                  <wp:posOffset>2188845</wp:posOffset>
                </wp:positionH>
                <wp:positionV relativeFrom="paragraph">
                  <wp:posOffset>83185</wp:posOffset>
                </wp:positionV>
                <wp:extent cx="1029335" cy="436880"/>
                <wp:effectExtent l="0" t="0" r="18415" b="20320"/>
                <wp:wrapNone/>
                <wp:docPr id="1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  <w:p w:rsidR="00DB76EB" w:rsidRPr="004C732A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172.35pt;margin-top:6.55pt;width:81.05pt;height:34.4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  <w:p w:rsidR="00DB76EB" w:rsidRPr="004C732A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44DE6E8" wp14:editId="4BA02FDE">
                <wp:simplePos x="0" y="0"/>
                <wp:positionH relativeFrom="column">
                  <wp:posOffset>702945</wp:posOffset>
                </wp:positionH>
                <wp:positionV relativeFrom="paragraph">
                  <wp:posOffset>83185</wp:posOffset>
                </wp:positionV>
                <wp:extent cx="1028700" cy="342900"/>
                <wp:effectExtent l="0" t="0" r="19050" b="19050"/>
                <wp:wrapNone/>
                <wp:docPr id="13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55.35pt;margin-top:6.55pt;width:81pt;height:27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I61LAIAAFs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B592C77" wp14:editId="070BC2C0">
                <wp:simplePos x="0" y="0"/>
                <wp:positionH relativeFrom="column">
                  <wp:posOffset>3560445</wp:posOffset>
                </wp:positionH>
                <wp:positionV relativeFrom="paragraph">
                  <wp:posOffset>83185</wp:posOffset>
                </wp:positionV>
                <wp:extent cx="1029335" cy="410210"/>
                <wp:effectExtent l="0" t="0" r="18415" b="27940"/>
                <wp:wrapNone/>
                <wp:docPr id="12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DB76EB" w:rsidRPr="004C732A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margin-left:280.35pt;margin-top:6.55pt;width:81.05pt;height:32.3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3</w:t>
                      </w:r>
                    </w:p>
                    <w:p w:rsidR="00DB76EB" w:rsidRPr="004C732A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F30BD8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594752" behindDoc="1" locked="0" layoutInCell="1" allowOverlap="1" wp14:anchorId="693AFA57" wp14:editId="16A2DD76">
                <wp:simplePos x="0" y="0"/>
                <wp:positionH relativeFrom="column">
                  <wp:posOffset>-282575</wp:posOffset>
                </wp:positionH>
                <wp:positionV relativeFrom="paragraph">
                  <wp:posOffset>45196</wp:posOffset>
                </wp:positionV>
                <wp:extent cx="933284" cy="492981"/>
                <wp:effectExtent l="0" t="0" r="635" b="2540"/>
                <wp:wrapNone/>
                <wp:docPr id="1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284" cy="4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lang w:val="en-US"/>
                              </w:rPr>
                              <w:t>I</w:t>
                            </w:r>
                          </w:p>
                          <w:p w:rsidR="00DB76EB" w:rsidRPr="00D9311E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D9311E">
                              <w:rPr>
                                <w:rFonts w:ascii="Arial" w:hAnsi="Arial" w:cs="Arial"/>
                              </w:rPr>
                              <w:t>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-22.25pt;margin-top:3.55pt;width:73.5pt;height:38.8pt;z-index:-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" stroked="f">
                <v:textbox>
                  <w:txbxContent>
                    <w:p w:rsidR="00DB76EB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311E">
                        <w:rPr>
                          <w:rFonts w:ascii="Arial" w:hAnsi="Arial" w:cs="Arial"/>
                          <w:lang w:val="en-US"/>
                        </w:rPr>
                        <w:t>I</w:t>
                      </w:r>
                    </w:p>
                    <w:p w:rsidR="00DB76EB" w:rsidRPr="00D9311E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9311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D9311E">
                        <w:rPr>
                          <w:rFonts w:ascii="Arial" w:hAnsi="Arial" w:cs="Arial"/>
                        </w:rPr>
                        <w:t>уровень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B47034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116A308" wp14:editId="5C790EFF">
                <wp:simplePos x="0" y="0"/>
                <wp:positionH relativeFrom="column">
                  <wp:posOffset>6010275</wp:posOffset>
                </wp:positionH>
                <wp:positionV relativeFrom="paragraph">
                  <wp:posOffset>135890</wp:posOffset>
                </wp:positionV>
                <wp:extent cx="1238250" cy="684530"/>
                <wp:effectExtent l="0" t="0" r="0" b="1270"/>
                <wp:wrapNone/>
                <wp:docPr id="1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684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35475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47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Результативность</w:t>
                            </w:r>
                          </w:p>
                          <w:p w:rsidR="00DB76EB" w:rsidRPr="0035475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</w:t>
                            </w:r>
                            <w:r w:rsidRPr="003547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нутренних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(внешних, инспекторских)</w:t>
                            </w:r>
                            <w:r w:rsidRPr="003547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B76EB" w:rsidRPr="0035475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47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проверок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473.25pt;margin-top:10.7pt;width:97.5pt;height:53.9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" stroked="f">
                <v:textbox>
                  <w:txbxContent>
                    <w:p w:rsidR="00DB76EB" w:rsidRPr="0035475B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475B">
                        <w:rPr>
                          <w:rFonts w:ascii="Arial" w:hAnsi="Arial" w:cs="Arial"/>
                          <w:sz w:val="16"/>
                          <w:szCs w:val="16"/>
                        </w:rPr>
                        <w:t>Результативность</w:t>
                      </w:r>
                    </w:p>
                    <w:p w:rsidR="00DB76EB" w:rsidRPr="0035475B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в</w:t>
                      </w:r>
                      <w:r w:rsidRPr="0035475B">
                        <w:rPr>
                          <w:rFonts w:ascii="Arial" w:hAnsi="Arial" w:cs="Arial"/>
                          <w:sz w:val="16"/>
                          <w:szCs w:val="16"/>
                        </w:rPr>
                        <w:t>нутренних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(внешних, инспекторских)</w:t>
                      </w:r>
                      <w:r w:rsidRPr="0035475B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B76EB" w:rsidRPr="0035475B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475B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проверок</w:t>
                      </w:r>
                    </w:p>
                  </w:txbxContent>
                </v:textbox>
              </v:shape>
            </w:pict>
          </mc:Fallback>
        </mc:AlternateContent>
      </w:r>
      <w:r w:rsidR="00926C41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B41231B" wp14:editId="7CEC9946">
                <wp:simplePos x="0" y="0"/>
                <wp:positionH relativeFrom="column">
                  <wp:posOffset>4798060</wp:posOffset>
                </wp:positionH>
                <wp:positionV relativeFrom="paragraph">
                  <wp:posOffset>167640</wp:posOffset>
                </wp:positionV>
                <wp:extent cx="1211580" cy="743585"/>
                <wp:effectExtent l="0" t="0" r="7620" b="0"/>
                <wp:wrapNone/>
                <wp:docPr id="1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743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35475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5475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Степень выполнения показателей результативности процессов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377.8pt;margin-top:13.2pt;width:95.4pt;height:58.5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" stroked="f">
                <v:textbox>
                  <w:txbxContent>
                    <w:p w:rsidR="00DB76EB" w:rsidRPr="0035475B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5475B">
                        <w:rPr>
                          <w:rFonts w:ascii="Arial" w:hAnsi="Arial" w:cs="Arial"/>
                          <w:sz w:val="16"/>
                          <w:szCs w:val="16"/>
                        </w:rPr>
                        <w:t>Степень выполнения показателей результативности процессов</w:t>
                      </w:r>
                    </w:p>
                  </w:txbxContent>
                </v:textbox>
              </v:shape>
            </w:pict>
          </mc:Fallback>
        </mc:AlternateContent>
      </w:r>
      <w:r w:rsidR="002449BA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BC103CC" wp14:editId="56BB7C34">
                <wp:simplePos x="0" y="0"/>
                <wp:positionH relativeFrom="column">
                  <wp:posOffset>7861935</wp:posOffset>
                </wp:positionH>
                <wp:positionV relativeFrom="paragraph">
                  <wp:posOffset>169545</wp:posOffset>
                </wp:positionV>
                <wp:extent cx="923925" cy="714375"/>
                <wp:effectExtent l="0" t="0" r="9525" b="9525"/>
                <wp:wrapNone/>
                <wp:docPr id="1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A50ADA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50AD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Степень достижения Целей в области качества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margin-left:619.05pt;margin-top:13.35pt;width:72.75pt;height:56.2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" stroked="f">
                <v:textbox>
                  <w:txbxContent>
                    <w:p w:rsidR="00DB76EB" w:rsidRPr="00A50ADA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50ADA">
                        <w:rPr>
                          <w:rFonts w:ascii="Arial" w:hAnsi="Arial" w:cs="Arial"/>
                          <w:sz w:val="16"/>
                          <w:szCs w:val="16"/>
                        </w:rPr>
                        <w:t>Степень достижения Целей в области качества</w:t>
                      </w:r>
                    </w:p>
                  </w:txbxContent>
                </v:textbox>
              </v:shape>
            </w:pict>
          </mc:Fallback>
        </mc:AlternateContent>
      </w:r>
      <w:r w:rsidR="002449BA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8C196" wp14:editId="0C478A83">
                <wp:simplePos x="0" y="0"/>
                <wp:positionH relativeFrom="column">
                  <wp:posOffset>7846695</wp:posOffset>
                </wp:positionH>
                <wp:positionV relativeFrom="paragraph">
                  <wp:posOffset>86360</wp:posOffset>
                </wp:positionV>
                <wp:extent cx="0" cy="3314700"/>
                <wp:effectExtent l="83820" t="17780" r="78105" b="58420"/>
                <wp:wrapNone/>
                <wp:docPr id="23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B77840" id="Line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7.85pt,6.8pt" to="617.8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">
                <v:stroke dashstyle="dash" startarrow="classic" startarrowwidth="wide" startarrowlength="long" endarrow="oval"/>
              </v:line>
            </w:pict>
          </mc:Fallback>
        </mc:AlternateContent>
      </w:r>
      <w:r w:rsidR="002449BA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99702C" wp14:editId="2C7124BF">
                <wp:simplePos x="0" y="0"/>
                <wp:positionH relativeFrom="column">
                  <wp:posOffset>7248525</wp:posOffset>
                </wp:positionH>
                <wp:positionV relativeFrom="paragraph">
                  <wp:posOffset>86360</wp:posOffset>
                </wp:positionV>
                <wp:extent cx="0" cy="3314700"/>
                <wp:effectExtent l="83820" t="17780" r="78105" b="58420"/>
                <wp:wrapNone/>
                <wp:docPr id="23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0.75pt,6.8pt" to="570.75pt,2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">
                <v:stroke dashstyle="dash" startarrow="classic" startarrowwidth="wide" startarrowlength="long" endarrow="oval"/>
              </v:line>
            </w:pict>
          </mc:Fallback>
        </mc:AlternateContent>
      </w:r>
      <w:r w:rsidR="00C85390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B9B8849" wp14:editId="68C80447">
                <wp:simplePos x="0" y="0"/>
                <wp:positionH relativeFrom="column">
                  <wp:posOffset>3213555</wp:posOffset>
                </wp:positionH>
                <wp:positionV relativeFrom="paragraph">
                  <wp:posOffset>134141</wp:posOffset>
                </wp:positionV>
                <wp:extent cx="1583055" cy="983411"/>
                <wp:effectExtent l="0" t="0" r="0" b="7620"/>
                <wp:wrapNone/>
                <wp:docPr id="12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9834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Default="00DB76EB" w:rsidP="005D0CE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Степень выполнения требований </w:t>
                            </w:r>
                          </w:p>
                          <w:p w:rsidR="00DB76EB" w:rsidRPr="00D9311E" w:rsidRDefault="00DB76EB" w:rsidP="005D0CE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Г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ОСТ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ИСО 9001 или ГОСТ РВ 0015–</w:t>
                            </w: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002,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стандартов</w:t>
                            </w:r>
                            <w:r w:rsidRPr="00926C4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ИС Концерна</w:t>
                            </w: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к документации, процедурам, процессам, изделиям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253.05pt;margin-top:10.55pt;width:124.65pt;height:77.4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" stroked="f">
                <v:textbox>
                  <w:txbxContent>
                    <w:p w:rsidR="00DB76EB" w:rsidRDefault="00DB76EB" w:rsidP="005D0CE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Степень выполнения требований </w:t>
                      </w:r>
                    </w:p>
                    <w:p w:rsidR="00DB76EB" w:rsidRPr="00D9311E" w:rsidRDefault="00DB76EB" w:rsidP="005D0CE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Г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ОСТ </w:t>
                      </w:r>
                      <w:proofErr w:type="gramStart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Р</w:t>
                      </w:r>
                      <w:proofErr w:type="gramEnd"/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ИСО 9001 или ГОСТ РВ 0015–</w:t>
                      </w: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002,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стандартов</w:t>
                      </w:r>
                      <w:r w:rsidRPr="00926C4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ИС Концерна</w:t>
                      </w: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к документации, процедурам, процессам, изделиям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46464" behindDoc="0" locked="0" layoutInCell="1" allowOverlap="1" wp14:anchorId="5C58F4A1" wp14:editId="5BADA059">
                <wp:simplePos x="0" y="0"/>
                <wp:positionH relativeFrom="column">
                  <wp:posOffset>5943599</wp:posOffset>
                </wp:positionH>
                <wp:positionV relativeFrom="paragraph">
                  <wp:posOffset>111125</wp:posOffset>
                </wp:positionV>
                <wp:extent cx="0" cy="1028700"/>
                <wp:effectExtent l="0" t="0" r="19050" b="19050"/>
                <wp:wrapNone/>
                <wp:docPr id="23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E65F3A" id="Line 22" o:spid="_x0000_s1026" style="position:absolute;z-index:251646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68pt,8.75pt" to="46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XqFQIAACs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"/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24960" behindDoc="0" locked="0" layoutInCell="1" allowOverlap="1" wp14:anchorId="2EED6AB2" wp14:editId="65230BDF">
                <wp:simplePos x="0" y="0"/>
                <wp:positionH relativeFrom="column">
                  <wp:posOffset>2857499</wp:posOffset>
                </wp:positionH>
                <wp:positionV relativeFrom="paragraph">
                  <wp:posOffset>111125</wp:posOffset>
                </wp:positionV>
                <wp:extent cx="17145" cy="1049020"/>
                <wp:effectExtent l="0" t="0" r="20955" b="17780"/>
                <wp:wrapNone/>
                <wp:docPr id="1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049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C640E0" id="Line 22" o:spid="_x0000_s1026" style="position:absolute;z-index:251624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pt,8.75pt" to="226.3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"/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299" distR="114299" simplePos="0" relativeHeight="251622912" behindDoc="0" locked="0" layoutInCell="1" allowOverlap="1" wp14:anchorId="0C8B68B8" wp14:editId="5B3D143D">
                <wp:simplePos x="0" y="0"/>
                <wp:positionH relativeFrom="column">
                  <wp:posOffset>1388744</wp:posOffset>
                </wp:positionH>
                <wp:positionV relativeFrom="paragraph">
                  <wp:posOffset>17145</wp:posOffset>
                </wp:positionV>
                <wp:extent cx="0" cy="1143000"/>
                <wp:effectExtent l="0" t="0" r="19050" b="19050"/>
                <wp:wrapNone/>
                <wp:docPr id="12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CDD12F" id="Line 23" o:spid="_x0000_s1026" style="position:absolute;z-index:251622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9.35pt,1.35pt" to="109.35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pFLFAIAACs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"/>
            </w:pict>
          </mc:Fallback>
        </mc:AlternateContent>
      </w:r>
    </w:p>
    <w:p w:rsidR="0082376F" w:rsidRPr="00C93987" w:rsidRDefault="0082376F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13E473E" wp14:editId="5D40029E">
                <wp:simplePos x="0" y="0"/>
                <wp:positionH relativeFrom="column">
                  <wp:posOffset>1718310</wp:posOffset>
                </wp:positionH>
                <wp:positionV relativeFrom="paragraph">
                  <wp:posOffset>12700</wp:posOffset>
                </wp:positionV>
                <wp:extent cx="914400" cy="600075"/>
                <wp:effectExtent l="0" t="0" r="0" b="9525"/>
                <wp:wrapNone/>
                <wp:docPr id="11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9311E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Степень выполнения требований к продукции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135.3pt;margin-top:1pt;width:1in;height:47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" stroked="f">
                <v:textbox>
                  <w:txbxContent>
                    <w:p w:rsidR="00DB76EB" w:rsidRPr="00D9311E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>Степень выполнения требований к продукции</w:t>
                      </w:r>
                    </w:p>
                  </w:txbxContent>
                </v:textbox>
              </v:shape>
            </w:pict>
          </mc:Fallback>
        </mc:AlternateContent>
      </w: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B15338" wp14:editId="5CD273CB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1257300" cy="493395"/>
                <wp:effectExtent l="0" t="0" r="0" b="1905"/>
                <wp:wrapNone/>
                <wp:docPr id="1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9311E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311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Удовлетворенность потребителей качеством продукции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margin-left:0;margin-top:6.1pt;width:99pt;height:3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" stroked="f">
                <v:textbox>
                  <w:txbxContent>
                    <w:p w:rsidR="00DB76EB" w:rsidRPr="00D9311E" w:rsidRDefault="00DB76EB" w:rsidP="0082376F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311E">
                        <w:rPr>
                          <w:rFonts w:ascii="Arial" w:hAnsi="Arial" w:cs="Arial"/>
                          <w:sz w:val="16"/>
                          <w:szCs w:val="16"/>
                        </w:rPr>
                        <w:t>Удовлетворенность потребителей качеством продукции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82376F" w:rsidP="0082376F">
      <w:pPr>
        <w:rPr>
          <w:sz w:val="28"/>
          <w:szCs w:val="28"/>
        </w:rPr>
      </w:pPr>
    </w:p>
    <w:p w:rsidR="0082376F" w:rsidRPr="00C93987" w:rsidRDefault="0082376F" w:rsidP="0082376F">
      <w:pPr>
        <w:rPr>
          <w:sz w:val="28"/>
          <w:szCs w:val="28"/>
        </w:rPr>
      </w:pPr>
    </w:p>
    <w:p w:rsidR="0082376F" w:rsidRPr="00C93987" w:rsidRDefault="0082376F" w:rsidP="0082376F">
      <w:pPr>
        <w:rPr>
          <w:sz w:val="28"/>
          <w:szCs w:val="28"/>
        </w:rPr>
      </w:pPr>
    </w:p>
    <w:p w:rsidR="0082376F" w:rsidRPr="00C93987" w:rsidRDefault="00662734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0B114AE" wp14:editId="74731A32">
                <wp:simplePos x="0" y="0"/>
                <wp:positionH relativeFrom="column">
                  <wp:posOffset>13335</wp:posOffset>
                </wp:positionH>
                <wp:positionV relativeFrom="paragraph">
                  <wp:posOffset>13970</wp:posOffset>
                </wp:positionV>
                <wp:extent cx="8686800" cy="9525"/>
                <wp:effectExtent l="0" t="0" r="19050" b="28575"/>
                <wp:wrapNone/>
                <wp:docPr id="10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6868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B6200A" id="Line 33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05pt,1.1pt" to="685.0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">
                <v:stroke dashstyle="longDashDot"/>
              </v:lin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588606" behindDoc="0" locked="0" layoutInCell="1" allowOverlap="1" wp14:anchorId="7EC0D8D6" wp14:editId="474B8081">
                <wp:simplePos x="0" y="0"/>
                <wp:positionH relativeFrom="column">
                  <wp:posOffset>2188845</wp:posOffset>
                </wp:positionH>
                <wp:positionV relativeFrom="paragraph">
                  <wp:posOffset>81280</wp:posOffset>
                </wp:positionV>
                <wp:extent cx="1028700" cy="421005"/>
                <wp:effectExtent l="0" t="0" r="19050" b="17145"/>
                <wp:wrapNone/>
                <wp:docPr id="23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margin-left:172.35pt;margin-top:6.4pt;width:81pt;height:33.15pt;z-index:2515886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">
                <v:textbox>
                  <w:txbxContent>
                    <w:p w:rsidR="00DB76EB" w:rsidRPr="00B65DAC" w:rsidRDefault="00DB76EB" w:rsidP="0082376F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589631" behindDoc="0" locked="0" layoutInCell="1" allowOverlap="1" wp14:anchorId="368DAAF5" wp14:editId="73E44787">
                <wp:simplePos x="0" y="0"/>
                <wp:positionH relativeFrom="column">
                  <wp:posOffset>5143500</wp:posOffset>
                </wp:positionH>
                <wp:positionV relativeFrom="paragraph">
                  <wp:posOffset>117475</wp:posOffset>
                </wp:positionV>
                <wp:extent cx="1028700" cy="421005"/>
                <wp:effectExtent l="0" t="0" r="19050" b="17145"/>
                <wp:wrapNone/>
                <wp:docPr id="2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05pt;margin-top:9.25pt;width:81pt;height:33.15pt;z-index:251589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">
                <v:textbox>
                  <w:txbxContent>
                    <w:p w:rsidR="00DB76EB" w:rsidRPr="00B65DAC" w:rsidRDefault="00DB76EB" w:rsidP="0082376F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49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587581" behindDoc="0" locked="0" layoutInCell="1" allowOverlap="1" wp14:anchorId="1798EDAC" wp14:editId="60E29B0D">
                <wp:simplePos x="0" y="0"/>
                <wp:positionH relativeFrom="column">
                  <wp:posOffset>474345</wp:posOffset>
                </wp:positionH>
                <wp:positionV relativeFrom="paragraph">
                  <wp:posOffset>137795</wp:posOffset>
                </wp:positionV>
                <wp:extent cx="1029335" cy="421005"/>
                <wp:effectExtent l="0" t="0" r="18415" b="17145"/>
                <wp:wrapNone/>
                <wp:docPr id="2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12</w:t>
                            </w:r>
                          </w:p>
                          <w:p w:rsidR="00DB76EB" w:rsidRPr="00BE5303" w:rsidRDefault="00DB76EB" w:rsidP="0082376F">
                            <w:pPr>
                              <w:jc w:val="both"/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5" type="#_x0000_t202" style="position:absolute;margin-left:37.35pt;margin-top:10.85pt;width:81.05pt;height:33.15pt;z-index:2515875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">
                <v:textbox>
                  <w:txbxContent>
                    <w:p w:rsidR="00DB76EB" w:rsidRPr="00B65DAC" w:rsidRDefault="00DB76EB" w:rsidP="0082376F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12</w:t>
                      </w:r>
                    </w:p>
                    <w:p w:rsidR="00DB76EB" w:rsidRPr="00BE5303" w:rsidRDefault="00DB76EB" w:rsidP="0082376F">
                      <w:pPr>
                        <w:jc w:val="both"/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F30BD8" w:rsidP="0082376F">
      <w:pPr>
        <w:tabs>
          <w:tab w:val="left" w:pos="5415"/>
        </w:tabs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0632B12" wp14:editId="27783A37">
                <wp:simplePos x="0" y="0"/>
                <wp:positionH relativeFrom="column">
                  <wp:posOffset>-378405</wp:posOffset>
                </wp:positionH>
                <wp:positionV relativeFrom="paragraph">
                  <wp:posOffset>124405</wp:posOffset>
                </wp:positionV>
                <wp:extent cx="1028700" cy="468630"/>
                <wp:effectExtent l="0" t="0" r="0" b="7620"/>
                <wp:wrapNone/>
                <wp:docPr id="2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50ADA">
                              <w:rPr>
                                <w:rFonts w:ascii="Arial" w:hAnsi="Arial" w:cs="Arial"/>
                                <w:lang w:val="en-US"/>
                              </w:rPr>
                              <w:t>II</w:t>
                            </w:r>
                          </w:p>
                          <w:p w:rsidR="00DB76EB" w:rsidRPr="00A50ADA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50AD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Pr="00A50ADA">
                              <w:rPr>
                                <w:rFonts w:ascii="Arial" w:hAnsi="Arial" w:cs="Arial"/>
                              </w:rPr>
                              <w:t>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6" type="#_x0000_t202" style="position:absolute;margin-left:-29.8pt;margin-top:9.8pt;width:81pt;height:36.9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tchA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" stroked="f">
                <v:textbox>
                  <w:txbxContent>
                    <w:p w:rsidR="00DB76EB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50ADA">
                        <w:rPr>
                          <w:rFonts w:ascii="Arial" w:hAnsi="Arial" w:cs="Arial"/>
                          <w:lang w:val="en-US"/>
                        </w:rPr>
                        <w:t>II</w:t>
                      </w:r>
                    </w:p>
                    <w:p w:rsidR="00DB76EB" w:rsidRPr="00A50ADA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50ADA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Pr="00A50ADA">
                        <w:rPr>
                          <w:rFonts w:ascii="Arial" w:hAnsi="Arial" w:cs="Arial"/>
                        </w:rPr>
                        <w:t>уровень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A5E2061" wp14:editId="180CFF42">
                <wp:simplePos x="0" y="0"/>
                <wp:positionH relativeFrom="column">
                  <wp:posOffset>914400</wp:posOffset>
                </wp:positionH>
                <wp:positionV relativeFrom="paragraph">
                  <wp:posOffset>141605</wp:posOffset>
                </wp:positionV>
                <wp:extent cx="1028700" cy="457200"/>
                <wp:effectExtent l="0" t="0" r="19050" b="19050"/>
                <wp:wrapNone/>
                <wp:docPr id="10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7" type="#_x0000_t202" style="position:absolute;margin-left:1in;margin-top:11.15pt;width:81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A94E88" wp14:editId="0B36A328">
                <wp:simplePos x="0" y="0"/>
                <wp:positionH relativeFrom="column">
                  <wp:posOffset>2857500</wp:posOffset>
                </wp:positionH>
                <wp:positionV relativeFrom="paragraph">
                  <wp:posOffset>141605</wp:posOffset>
                </wp:positionV>
                <wp:extent cx="1028700" cy="421005"/>
                <wp:effectExtent l="0" t="0" r="19050" b="17145"/>
                <wp:wrapNone/>
                <wp:docPr id="10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F65EB0" w:rsidRDefault="00DB76EB" w:rsidP="0082376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5624">
                              <w:rPr>
                                <w:sz w:val="48"/>
                                <w:szCs w:val="4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8" type="#_x0000_t202" style="position:absolute;margin-left:225pt;margin-top:11.15pt;width:81pt;height:33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">
                <v:textbox>
                  <w:txbxContent>
                    <w:p w:rsidR="00DB76EB" w:rsidRPr="00F65EB0" w:rsidRDefault="00DB76EB" w:rsidP="0082376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624">
                        <w:rPr>
                          <w:sz w:val="48"/>
                          <w:szCs w:val="48"/>
                          <w:lang w:val="en-US"/>
                        </w:rPr>
                        <w:t>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1i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A1DF0A6" wp14:editId="79A5F634">
                <wp:simplePos x="0" y="0"/>
                <wp:positionH relativeFrom="column">
                  <wp:posOffset>2628900</wp:posOffset>
                </wp:positionH>
                <wp:positionV relativeFrom="paragraph">
                  <wp:posOffset>27305</wp:posOffset>
                </wp:positionV>
                <wp:extent cx="1028700" cy="421005"/>
                <wp:effectExtent l="0" t="0" r="19050" b="17145"/>
                <wp:wrapNone/>
                <wp:docPr id="10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F65EB0" w:rsidRDefault="00DB76EB" w:rsidP="0082376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5624">
                              <w:rPr>
                                <w:sz w:val="48"/>
                                <w:szCs w:val="4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9" type="#_x0000_t202" style="position:absolute;margin-left:207pt;margin-top:2.15pt;width:81pt;height:33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">
                <v:textbox>
                  <w:txbxContent>
                    <w:p w:rsidR="00DB76EB" w:rsidRPr="00F65EB0" w:rsidRDefault="00DB76EB" w:rsidP="0082376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624">
                        <w:rPr>
                          <w:sz w:val="48"/>
                          <w:szCs w:val="48"/>
                          <w:lang w:val="en-US"/>
                        </w:rPr>
                        <w:t>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EE32A4A" wp14:editId="1BDA4D66">
                <wp:simplePos x="0" y="0"/>
                <wp:positionH relativeFrom="column">
                  <wp:posOffset>5600700</wp:posOffset>
                </wp:positionH>
                <wp:positionV relativeFrom="paragraph">
                  <wp:posOffset>27305</wp:posOffset>
                </wp:positionV>
                <wp:extent cx="1028700" cy="421005"/>
                <wp:effectExtent l="9525" t="8255" r="9525" b="8890"/>
                <wp:wrapNone/>
                <wp:docPr id="23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F65EB0" w:rsidRDefault="00DB76EB" w:rsidP="0082376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5624">
                              <w:rPr>
                                <w:sz w:val="48"/>
                                <w:szCs w:val="4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0" type="#_x0000_t202" style="position:absolute;margin-left:441pt;margin-top:2.15pt;width:81pt;height:33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">
                <v:stroke dashstyle="dash"/>
                <v:textbox>
                  <w:txbxContent>
                    <w:p w:rsidR="00DB76EB" w:rsidRPr="00F65EB0" w:rsidRDefault="00DB76EB" w:rsidP="0082376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624">
                        <w:rPr>
                          <w:sz w:val="48"/>
                          <w:szCs w:val="48"/>
                          <w:lang w:val="en-US"/>
                        </w:rPr>
                        <w:t>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D806EB" wp14:editId="1A8E1614">
                <wp:simplePos x="0" y="0"/>
                <wp:positionH relativeFrom="column">
                  <wp:posOffset>5715000</wp:posOffset>
                </wp:positionH>
                <wp:positionV relativeFrom="paragraph">
                  <wp:posOffset>141605</wp:posOffset>
                </wp:positionV>
                <wp:extent cx="1028700" cy="421005"/>
                <wp:effectExtent l="9525" t="8255" r="9525" b="8890"/>
                <wp:wrapNone/>
                <wp:docPr id="23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F65EB0" w:rsidRDefault="00DB76EB" w:rsidP="0082376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D5624">
                              <w:rPr>
                                <w:sz w:val="48"/>
                                <w:szCs w:val="4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1" type="#_x0000_t202" style="position:absolute;margin-left:450pt;margin-top:11.15pt;width:81pt;height:33.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">
                <v:stroke dashstyle="dash"/>
                <v:textbox>
                  <w:txbxContent>
                    <w:p w:rsidR="00DB76EB" w:rsidRPr="00F65EB0" w:rsidRDefault="00DB76EB" w:rsidP="0082376F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D5624">
                        <w:rPr>
                          <w:sz w:val="48"/>
                          <w:szCs w:val="48"/>
                          <w:lang w:val="en-US"/>
                        </w:rPr>
                        <w:t>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sz w:val="28"/>
          <w:szCs w:val="28"/>
        </w:rPr>
        <w:tab/>
      </w:r>
    </w:p>
    <w:p w:rsidR="0082376F" w:rsidRPr="00C93987" w:rsidRDefault="0082376F" w:rsidP="0082376F">
      <w:pPr>
        <w:jc w:val="center"/>
        <w:rPr>
          <w:i/>
          <w:sz w:val="16"/>
          <w:szCs w:val="1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F1B34A" wp14:editId="6E77F64C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</wp:posOffset>
                </wp:positionV>
                <wp:extent cx="1028700" cy="457200"/>
                <wp:effectExtent l="0" t="0" r="19050" b="19050"/>
                <wp:wrapNone/>
                <wp:docPr id="22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  <w:p w:rsidR="00DB76EB" w:rsidRPr="00A36E49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43pt;margin-top:4.05pt;width:81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  <w:lang w:val="en-US"/>
                        </w:rPr>
                        <w:t>2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  <w:p w:rsidR="00DB76EB" w:rsidRPr="00A36E49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30A857" wp14:editId="64B6C647">
                <wp:simplePos x="0" y="0"/>
                <wp:positionH relativeFrom="column">
                  <wp:posOffset>5943600</wp:posOffset>
                </wp:positionH>
                <wp:positionV relativeFrom="paragraph">
                  <wp:posOffset>51435</wp:posOffset>
                </wp:positionV>
                <wp:extent cx="1028700" cy="457200"/>
                <wp:effectExtent l="0" t="0" r="19050" b="19050"/>
                <wp:wrapNone/>
                <wp:docPr id="2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B65DAC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 w:rsidRPr="00B65DAC">
                              <w:rPr>
                                <w:rFonts w:ascii="Arial" w:hAnsi="Arial" w:cs="Arial"/>
                                <w:sz w:val="36"/>
                                <w:szCs w:val="36"/>
                                <w:vertAlign w:val="subscript"/>
                              </w:rPr>
                              <w:t>41</w:t>
                            </w:r>
                          </w:p>
                          <w:p w:rsidR="00DB76EB" w:rsidRPr="00A36E49" w:rsidRDefault="00DB76EB" w:rsidP="0082376F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468pt;margin-top:4.05pt;width:81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">
                <v:textbox>
                  <w:txbxContent>
                    <w:p w:rsidR="00DB76EB" w:rsidRPr="00B65DAC" w:rsidRDefault="00DB76EB" w:rsidP="0082376F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R</w:t>
                      </w:r>
                      <w:r w:rsidRPr="00B65DAC">
                        <w:rPr>
                          <w:rFonts w:ascii="Arial" w:hAnsi="Arial" w:cs="Arial"/>
                          <w:sz w:val="36"/>
                          <w:szCs w:val="36"/>
                          <w:vertAlign w:val="subscript"/>
                        </w:rPr>
                        <w:t>41</w:t>
                      </w:r>
                    </w:p>
                    <w:p w:rsidR="00DB76EB" w:rsidRPr="00A36E49" w:rsidRDefault="00DB76EB" w:rsidP="0082376F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3987">
        <w:rPr>
          <w:sz w:val="28"/>
          <w:szCs w:val="28"/>
        </w:rPr>
        <w:tab/>
      </w:r>
      <w:r w:rsidRPr="00C93987">
        <w:rPr>
          <w:sz w:val="28"/>
          <w:szCs w:val="28"/>
        </w:rPr>
        <w:tab/>
      </w:r>
    </w:p>
    <w:p w:rsidR="0082376F" w:rsidRPr="00C93987" w:rsidRDefault="0082376F" w:rsidP="0082376F">
      <w:pPr>
        <w:tabs>
          <w:tab w:val="left" w:pos="4185"/>
          <w:tab w:val="center" w:pos="7285"/>
        </w:tabs>
        <w:rPr>
          <w:sz w:val="28"/>
          <w:szCs w:val="28"/>
        </w:rPr>
      </w:pPr>
    </w:p>
    <w:p w:rsidR="0082376F" w:rsidRPr="00C93987" w:rsidRDefault="0082376F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2E1863B" wp14:editId="30E7699D">
                <wp:simplePos x="0" y="0"/>
                <wp:positionH relativeFrom="column">
                  <wp:posOffset>6532245</wp:posOffset>
                </wp:positionH>
                <wp:positionV relativeFrom="paragraph">
                  <wp:posOffset>151130</wp:posOffset>
                </wp:positionV>
                <wp:extent cx="17145" cy="1522095"/>
                <wp:effectExtent l="64770" t="17780" r="80010" b="60325"/>
                <wp:wrapNone/>
                <wp:docPr id="227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145" cy="15220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098F0E" id="Line 45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35pt,11.9pt" to="515.7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">
                <v:stroke dashstyle="dash" startarrow="classic" startarrowwidth="wide" startarrowlength="long" endarrow="oval"/>
              </v:line>
            </w:pict>
          </mc:Fallback>
        </mc:AlternateContent>
      </w: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8CB8041" wp14:editId="72041DBE">
                <wp:simplePos x="0" y="0"/>
                <wp:positionH relativeFrom="column">
                  <wp:posOffset>3543300</wp:posOffset>
                </wp:positionH>
                <wp:positionV relativeFrom="paragraph">
                  <wp:posOffset>187325</wp:posOffset>
                </wp:positionV>
                <wp:extent cx="17145" cy="1449705"/>
                <wp:effectExtent l="85725" t="15875" r="68580" b="58420"/>
                <wp:wrapNone/>
                <wp:docPr id="22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14497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6E1155" id="Line 46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4.75pt" to="280.35pt,1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">
                <v:stroke dashstyle="dash" startarrow="classic" startarrowwidth="wide" startarrowlength="long" endarrow="oval"/>
              </v:line>
            </w:pict>
          </mc:Fallback>
        </mc:AlternateContent>
      </w: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F603F4" wp14:editId="530259EB">
                <wp:simplePos x="0" y="0"/>
                <wp:positionH relativeFrom="column">
                  <wp:posOffset>1485900</wp:posOffset>
                </wp:positionH>
                <wp:positionV relativeFrom="paragraph">
                  <wp:posOffset>73025</wp:posOffset>
                </wp:positionV>
                <wp:extent cx="0" cy="1600200"/>
                <wp:effectExtent l="85725" t="15875" r="85725" b="60325"/>
                <wp:wrapNone/>
                <wp:docPr id="225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stealth" w="lg" len="lg"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5FFCDF" id="Line 47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.75pt" to="117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">
                <v:stroke dashstyle="dash" startarrow="classic" startarrowwidth="wide" startarrowlength="long" endarrow="oval"/>
              </v:line>
            </w:pict>
          </mc:Fallback>
        </mc:AlternateContent>
      </w:r>
    </w:p>
    <w:p w:rsidR="0082376F" w:rsidRPr="00C93987" w:rsidRDefault="00662734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C4061A4" wp14:editId="6CEE9F2D">
                <wp:simplePos x="0" y="0"/>
                <wp:positionH relativeFrom="column">
                  <wp:posOffset>165735</wp:posOffset>
                </wp:positionH>
                <wp:positionV relativeFrom="paragraph">
                  <wp:posOffset>203200</wp:posOffset>
                </wp:positionV>
                <wp:extent cx="8543925" cy="19050"/>
                <wp:effectExtent l="0" t="0" r="28575" b="19050"/>
                <wp:wrapNone/>
                <wp:docPr id="31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439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BF5154" id="Line 41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.05pt,16pt" to="685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">
                <v:stroke dashstyle="longDashDot"/>
              </v:line>
            </w:pict>
          </mc:Fallback>
        </mc:AlternateContent>
      </w:r>
    </w:p>
    <w:p w:rsidR="0082376F" w:rsidRPr="00C93987" w:rsidRDefault="0082376F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D6FF2" wp14:editId="309C4E4A">
                <wp:simplePos x="0" y="0"/>
                <wp:positionH relativeFrom="column">
                  <wp:posOffset>-191799</wp:posOffset>
                </wp:positionH>
                <wp:positionV relativeFrom="paragraph">
                  <wp:posOffset>135918</wp:posOffset>
                </wp:positionV>
                <wp:extent cx="931545" cy="474453"/>
                <wp:effectExtent l="0" t="0" r="1905" b="1905"/>
                <wp:wrapNone/>
                <wp:docPr id="22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744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6A2244" w:rsidRDefault="00DB76EB" w:rsidP="0082376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III </w:t>
                            </w:r>
                            <w:r w:rsidRPr="00A50ADA">
                              <w:rPr>
                                <w:rFonts w:ascii="Arial" w:hAnsi="Arial" w:cs="Arial"/>
                              </w:rPr>
                              <w:t>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4" type="#_x0000_t202" style="position:absolute;margin-left:-15.1pt;margin-top:10.7pt;width:73.35pt;height:3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" stroked="f">
                <v:textbox>
                  <w:txbxContent>
                    <w:p w:rsidR="00DB76EB" w:rsidRPr="006A2244" w:rsidRDefault="00DB76EB" w:rsidP="0082376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III </w:t>
                      </w:r>
                      <w:r w:rsidRPr="00A50ADA">
                        <w:rPr>
                          <w:rFonts w:ascii="Arial" w:hAnsi="Arial" w:cs="Arial"/>
                        </w:rPr>
                        <w:t>уровень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82376F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742946" wp14:editId="3E604BB4">
                <wp:simplePos x="0" y="0"/>
                <wp:positionH relativeFrom="column">
                  <wp:posOffset>6515100</wp:posOffset>
                </wp:positionH>
                <wp:positionV relativeFrom="paragraph">
                  <wp:posOffset>-3694430</wp:posOffset>
                </wp:positionV>
                <wp:extent cx="0" cy="0"/>
                <wp:effectExtent l="9525" t="58420" r="19050" b="55880"/>
                <wp:wrapNone/>
                <wp:docPr id="3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D054B0" id="Line 5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290.9pt" to="513pt,-2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">
                <v:stroke endarrow="block"/>
              </v:line>
            </w:pict>
          </mc:Fallback>
        </mc:AlternateContent>
      </w:r>
    </w:p>
    <w:p w:rsidR="0082376F" w:rsidRPr="00C93987" w:rsidRDefault="0082376F" w:rsidP="0082376F">
      <w:pPr>
        <w:rPr>
          <w:sz w:val="28"/>
          <w:szCs w:val="28"/>
        </w:rPr>
      </w:pPr>
    </w:p>
    <w:p w:rsidR="0082376F" w:rsidRPr="00C93987" w:rsidRDefault="0082376F" w:rsidP="0082376F">
      <w:pPr>
        <w:rPr>
          <w:sz w:val="28"/>
          <w:szCs w:val="28"/>
        </w:rPr>
      </w:pPr>
      <w:r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638272" behindDoc="0" locked="0" layoutInCell="1" allowOverlap="1" wp14:anchorId="0F451A2D" wp14:editId="6909E565">
                <wp:simplePos x="0" y="0"/>
                <wp:positionH relativeFrom="column">
                  <wp:posOffset>3810</wp:posOffset>
                </wp:positionH>
                <wp:positionV relativeFrom="paragraph">
                  <wp:posOffset>205105</wp:posOffset>
                </wp:positionV>
                <wp:extent cx="8705850" cy="19050"/>
                <wp:effectExtent l="0" t="0" r="19050" b="19050"/>
                <wp:wrapNone/>
                <wp:docPr id="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32931F" id="Line 7" o:spid="_x0000_s1026" style="position:absolute;z-index:251638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16.15pt" to="685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">
                <v:stroke dashstyle="longDashDot"/>
              </v:line>
            </w:pict>
          </mc:Fallback>
        </mc:AlternateContent>
      </w:r>
    </w:p>
    <w:p w:rsidR="0082376F" w:rsidRPr="00C93987" w:rsidRDefault="0082376F" w:rsidP="0082376F">
      <w:pPr>
        <w:tabs>
          <w:tab w:val="left" w:pos="4665"/>
        </w:tabs>
        <w:rPr>
          <w:sz w:val="28"/>
          <w:szCs w:val="28"/>
        </w:rPr>
      </w:pPr>
      <w:r w:rsidRPr="00C93987">
        <w:rPr>
          <w:sz w:val="28"/>
          <w:szCs w:val="28"/>
        </w:rPr>
        <w:tab/>
      </w:r>
    </w:p>
    <w:p w:rsidR="0082376F" w:rsidRPr="00C93987" w:rsidRDefault="00F30BD8" w:rsidP="0082376F">
      <w:pPr>
        <w:tabs>
          <w:tab w:val="left" w:pos="540"/>
        </w:tabs>
        <w:ind w:firstLine="540"/>
        <w:jc w:val="both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B2449C" wp14:editId="40FEE43F">
                <wp:simplePos x="0" y="0"/>
                <wp:positionH relativeFrom="column">
                  <wp:posOffset>-197485</wp:posOffset>
                </wp:positionH>
                <wp:positionV relativeFrom="paragraph">
                  <wp:posOffset>12700</wp:posOffset>
                </wp:positionV>
                <wp:extent cx="931545" cy="448310"/>
                <wp:effectExtent l="0" t="0" r="1905" b="8890"/>
                <wp:wrapNone/>
                <wp:docPr id="28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44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A50ADA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A50ADA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IV </w:t>
                            </w:r>
                            <w:r w:rsidRPr="00A50ADA">
                              <w:rPr>
                                <w:rFonts w:ascii="Arial" w:hAnsi="Arial" w:cs="Arial"/>
                              </w:rPr>
                              <w:t>уровень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5.55pt;margin-top:1pt;width:73.35pt;height:3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" stroked="f">
                <v:textbox>
                  <w:txbxContent>
                    <w:p w:rsidR="00DB76EB" w:rsidRPr="00A50ADA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A50ADA">
                        <w:rPr>
                          <w:rFonts w:ascii="Arial" w:hAnsi="Arial" w:cs="Arial"/>
                          <w:lang w:val="en-US"/>
                        </w:rPr>
                        <w:t xml:space="preserve">IV </w:t>
                      </w:r>
                      <w:r w:rsidRPr="00A50ADA">
                        <w:rPr>
                          <w:rFonts w:ascii="Arial" w:hAnsi="Arial" w:cs="Arial"/>
                        </w:rPr>
                        <w:t>уровень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656FF9" w:rsidP="0082376F">
      <w:pPr>
        <w:tabs>
          <w:tab w:val="left" w:pos="540"/>
        </w:tabs>
        <w:ind w:firstLine="540"/>
        <w:jc w:val="both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D871AFC" wp14:editId="1322DDB6">
                <wp:simplePos x="0" y="0"/>
                <wp:positionH relativeFrom="column">
                  <wp:posOffset>918210</wp:posOffset>
                </wp:positionH>
                <wp:positionV relativeFrom="paragraph">
                  <wp:posOffset>170180</wp:posOffset>
                </wp:positionV>
                <wp:extent cx="7540625" cy="311150"/>
                <wp:effectExtent l="0" t="0" r="3175" b="0"/>
                <wp:wrapNone/>
                <wp:docPr id="2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625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A6F63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  <w:spacing w:val="200"/>
                                <w:lang w:val="en-US"/>
                              </w:rPr>
                            </w:pPr>
                            <w:r w:rsidRPr="00DA6F63">
                              <w:rPr>
                                <w:rFonts w:ascii="Arial" w:hAnsi="Arial" w:cs="Arial"/>
                                <w:spacing w:val="200"/>
                              </w:rPr>
                              <w:t xml:space="preserve">Значения показателей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6" type="#_x0000_t202" style="position:absolute;left:0;text-align:left;margin-left:72.3pt;margin-top:13.4pt;width:593.75pt;height:24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xSiA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" stroked="f">
                <v:textbox>
                  <w:txbxContent>
                    <w:p w:rsidR="00DB76EB" w:rsidRPr="00DA6F63" w:rsidRDefault="00DB76EB" w:rsidP="0082376F">
                      <w:pPr>
                        <w:jc w:val="center"/>
                        <w:rPr>
                          <w:rFonts w:ascii="Arial" w:hAnsi="Arial" w:cs="Arial"/>
                          <w:spacing w:val="200"/>
                          <w:lang w:val="en-US"/>
                        </w:rPr>
                      </w:pPr>
                      <w:r w:rsidRPr="00DA6F63">
                        <w:rPr>
                          <w:rFonts w:ascii="Arial" w:hAnsi="Arial" w:cs="Arial"/>
                          <w:spacing w:val="200"/>
                        </w:rPr>
                        <w:t xml:space="preserve">Значения показателей 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BA05061" wp14:editId="10387B19">
                <wp:simplePos x="0" y="0"/>
                <wp:positionH relativeFrom="column">
                  <wp:posOffset>360045</wp:posOffset>
                </wp:positionH>
                <wp:positionV relativeFrom="paragraph">
                  <wp:posOffset>16510</wp:posOffset>
                </wp:positionV>
                <wp:extent cx="9601200" cy="0"/>
                <wp:effectExtent l="0" t="0" r="1905" b="2540"/>
                <wp:wrapNone/>
                <wp:docPr id="2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012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35pt,1.3pt" to="784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" stroked="f">
                <v:stroke dashstyle="longDashDot"/>
              </v:line>
            </w:pict>
          </mc:Fallback>
        </mc:AlternateContent>
      </w:r>
    </w:p>
    <w:p w:rsidR="0082376F" w:rsidRPr="00C93987" w:rsidRDefault="0082376F" w:rsidP="0082376F">
      <w:pPr>
        <w:tabs>
          <w:tab w:val="left" w:pos="540"/>
        </w:tabs>
        <w:ind w:firstLine="540"/>
        <w:jc w:val="both"/>
        <w:rPr>
          <w:sz w:val="26"/>
          <w:szCs w:val="26"/>
        </w:rPr>
      </w:pPr>
    </w:p>
    <w:p w:rsidR="0082376F" w:rsidRPr="00C93987" w:rsidRDefault="006944ED" w:rsidP="0082376F">
      <w:pPr>
        <w:tabs>
          <w:tab w:val="left" w:pos="540"/>
        </w:tabs>
        <w:ind w:firstLine="540"/>
        <w:jc w:val="both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D72A19" wp14:editId="1676EDE1">
                <wp:simplePos x="0" y="0"/>
                <wp:positionH relativeFrom="column">
                  <wp:posOffset>-580832</wp:posOffset>
                </wp:positionH>
                <wp:positionV relativeFrom="paragraph">
                  <wp:posOffset>747284</wp:posOffset>
                </wp:positionV>
                <wp:extent cx="474980" cy="238125"/>
                <wp:effectExtent l="0" t="0" r="1270" b="952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6EB" w:rsidRPr="00656FF9" w:rsidRDefault="00DB76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57" type="#_x0000_t202" style="position:absolute;left:0;text-align:left;margin-left:-45.75pt;margin-top:58.85pt;width:37.4pt;height:18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" fillcolor="white [3201]" stroked="f" strokeweight=".5pt">
                <v:textbox style="layout-flow:vertical">
                  <w:txbxContent>
                    <w:p w:rsidR="00DB76EB" w:rsidRPr="00656FF9" w:rsidRDefault="00DB76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30BD8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90A0AF" wp14:editId="26715283">
                <wp:simplePos x="0" y="0"/>
                <wp:positionH relativeFrom="column">
                  <wp:posOffset>-116205</wp:posOffset>
                </wp:positionH>
                <wp:positionV relativeFrom="paragraph">
                  <wp:posOffset>421005</wp:posOffset>
                </wp:positionV>
                <wp:extent cx="8361045" cy="365760"/>
                <wp:effectExtent l="0" t="0" r="1905" b="0"/>
                <wp:wrapNone/>
                <wp:docPr id="2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6104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A6F63" w:rsidRDefault="00DB76EB" w:rsidP="0082376F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A6F63">
                              <w:rPr>
                                <w:rFonts w:ascii="Arial" w:hAnsi="Arial" w:cs="Arial"/>
                              </w:rPr>
                              <w:t xml:space="preserve">Рисунок 1– Иерархическая структура показателей </w:t>
                            </w:r>
                            <w:r>
                              <w:rPr>
                                <w:rFonts w:ascii="Arial" w:hAnsi="Arial" w:cs="Arial"/>
                              </w:rPr>
                              <w:t>р</w:t>
                            </w:r>
                            <w:r w:rsidRPr="00DA6F63">
                              <w:rPr>
                                <w:rFonts w:ascii="Arial" w:hAnsi="Arial" w:cs="Arial"/>
                              </w:rPr>
                              <w:t>езультативност</w:t>
                            </w:r>
                            <w:r>
                              <w:rPr>
                                <w:rFonts w:ascii="Arial" w:hAnsi="Arial" w:cs="Arial"/>
                              </w:rPr>
                              <w:t>и</w:t>
                            </w:r>
                            <w:r w:rsidRPr="00DA6F63">
                              <w:rPr>
                                <w:rFonts w:ascii="Arial" w:hAnsi="Arial" w:cs="Arial"/>
                              </w:rPr>
                              <w:t xml:space="preserve"> СМК</w:t>
                            </w:r>
                          </w:p>
                          <w:p w:rsidR="00DB76EB" w:rsidRPr="00EB72B4" w:rsidRDefault="00DB76EB" w:rsidP="0082376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8" type="#_x0000_t202" style="position:absolute;left:0;text-align:left;margin-left:-9.15pt;margin-top:33.15pt;width:658.35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" stroked="f">
                <v:textbox>
                  <w:txbxContent>
                    <w:p w:rsidR="00DB76EB" w:rsidRPr="00DA6F63" w:rsidRDefault="00DB76EB" w:rsidP="0082376F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A6F63">
                        <w:rPr>
                          <w:rFonts w:ascii="Arial" w:hAnsi="Arial" w:cs="Arial"/>
                        </w:rPr>
                        <w:t xml:space="preserve">Рисунок 1– Иерархическая структура показателей </w:t>
                      </w:r>
                      <w:r>
                        <w:rPr>
                          <w:rFonts w:ascii="Arial" w:hAnsi="Arial" w:cs="Arial"/>
                        </w:rPr>
                        <w:t>р</w:t>
                      </w:r>
                      <w:r w:rsidRPr="00DA6F63">
                        <w:rPr>
                          <w:rFonts w:ascii="Arial" w:hAnsi="Arial" w:cs="Arial"/>
                        </w:rPr>
                        <w:t>езультативност</w:t>
                      </w:r>
                      <w:r>
                        <w:rPr>
                          <w:rFonts w:ascii="Arial" w:hAnsi="Arial" w:cs="Arial"/>
                        </w:rPr>
                        <w:t>и</w:t>
                      </w:r>
                      <w:r w:rsidRPr="00DA6F63">
                        <w:rPr>
                          <w:rFonts w:ascii="Arial" w:hAnsi="Arial" w:cs="Arial"/>
                        </w:rPr>
                        <w:t xml:space="preserve"> СМК</w:t>
                      </w:r>
                    </w:p>
                    <w:p w:rsidR="00DB76EB" w:rsidRPr="00EB72B4" w:rsidRDefault="00DB76EB" w:rsidP="0082376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62EA" w:rsidRPr="00C93987">
        <w:rPr>
          <w:noProof/>
        </w:rPr>
        <mc:AlternateContent>
          <mc:Choice Requires="wps">
            <w:drawing>
              <wp:anchor distT="4294967295" distB="4294967295" distL="114300" distR="114300" simplePos="0" relativeHeight="251725824" behindDoc="0" locked="0" layoutInCell="1" allowOverlap="1" wp14:anchorId="647725A8" wp14:editId="49EC9577">
                <wp:simplePos x="0" y="0"/>
                <wp:positionH relativeFrom="column">
                  <wp:posOffset>280035</wp:posOffset>
                </wp:positionH>
                <wp:positionV relativeFrom="paragraph">
                  <wp:posOffset>121920</wp:posOffset>
                </wp:positionV>
                <wp:extent cx="8324850" cy="9525"/>
                <wp:effectExtent l="0" t="0" r="19050" b="28575"/>
                <wp:wrapNone/>
                <wp:docPr id="14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2485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725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05pt,9.6pt" to="677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">
                <v:stroke dashstyle="longDashDot"/>
              </v:line>
            </w:pict>
          </mc:Fallback>
        </mc:AlternateContent>
      </w:r>
    </w:p>
    <w:p w:rsidR="0082376F" w:rsidRPr="00C93987" w:rsidRDefault="0082376F" w:rsidP="006944ED">
      <w:pPr>
        <w:tabs>
          <w:tab w:val="left" w:pos="540"/>
          <w:tab w:val="left" w:pos="3060"/>
        </w:tabs>
        <w:jc w:val="both"/>
        <w:rPr>
          <w:sz w:val="26"/>
          <w:szCs w:val="26"/>
        </w:rPr>
        <w:sectPr w:rsidR="0082376F" w:rsidRPr="00C93987" w:rsidSect="006944ED">
          <w:headerReference w:type="default" r:id="rId11"/>
          <w:footerReference w:type="default" r:id="rId12"/>
          <w:pgSz w:w="16838" w:h="11906" w:orient="landscape"/>
          <w:pgMar w:top="1276" w:right="1134" w:bottom="510" w:left="1134" w:header="567" w:footer="709" w:gutter="0"/>
          <w:cols w:space="708"/>
          <w:docGrid w:linePitch="360"/>
        </w:sectPr>
      </w:pPr>
    </w:p>
    <w:p w:rsidR="0082376F" w:rsidRPr="00C93987" w:rsidRDefault="006472F3" w:rsidP="006944ED">
      <w:pPr>
        <w:tabs>
          <w:tab w:val="left" w:pos="540"/>
        </w:tabs>
        <w:jc w:val="both"/>
        <w:rPr>
          <w:rFonts w:ascii="Arial" w:hAnsi="Arial" w:cs="Arial"/>
          <w:color w:val="FF0000"/>
        </w:rPr>
      </w:pPr>
      <w:r w:rsidRPr="00C93987">
        <w:rPr>
          <w:rFonts w:ascii="Arial" w:hAnsi="Arial" w:cs="Arial"/>
        </w:rPr>
        <w:lastRenderedPageBreak/>
        <w:t xml:space="preserve">Т а б л и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Pr="00C93987">
        <w:rPr>
          <w:rFonts w:ascii="Arial" w:hAnsi="Arial" w:cs="Arial"/>
        </w:rPr>
        <w:t xml:space="preserve"> а </w:t>
      </w:r>
      <w:r w:rsidR="00520D01" w:rsidRPr="00C93987">
        <w:rPr>
          <w:rFonts w:ascii="Arial" w:hAnsi="Arial" w:cs="Arial"/>
        </w:rPr>
        <w:t xml:space="preserve">1 </w:t>
      </w:r>
      <w:r w:rsidR="0082376F" w:rsidRPr="00C93987">
        <w:rPr>
          <w:rFonts w:ascii="Arial" w:hAnsi="Arial" w:cs="Arial"/>
        </w:rPr>
        <w:t xml:space="preserve">– </w:t>
      </w:r>
      <w:r w:rsidR="00933E40" w:rsidRPr="00C93987">
        <w:rPr>
          <w:rFonts w:ascii="Arial" w:hAnsi="Arial" w:cs="Arial"/>
        </w:rPr>
        <w:t>Рейтинги частных показателей</w:t>
      </w:r>
      <w:r w:rsidR="0082376F" w:rsidRPr="00C93987">
        <w:rPr>
          <w:rFonts w:ascii="Arial" w:hAnsi="Arial" w:cs="Arial"/>
        </w:rPr>
        <w:t xml:space="preserve"> </w:t>
      </w:r>
      <w:r w:rsidR="00F807CA" w:rsidRPr="00C93987">
        <w:rPr>
          <w:rFonts w:ascii="Arial" w:hAnsi="Arial" w:cs="Arial"/>
        </w:rPr>
        <w:t>первого</w:t>
      </w:r>
      <w:r w:rsidR="0082376F" w:rsidRPr="00C93987">
        <w:rPr>
          <w:rFonts w:ascii="Arial" w:hAnsi="Arial" w:cs="Arial"/>
        </w:rPr>
        <w:t xml:space="preserve"> уровня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5760"/>
        <w:gridCol w:w="2082"/>
      </w:tblGrid>
      <w:tr w:rsidR="0082376F" w:rsidRPr="00C93987" w:rsidTr="006944ED">
        <w:tc>
          <w:tcPr>
            <w:tcW w:w="1847" w:type="dxa"/>
            <w:vAlign w:val="center"/>
          </w:tcPr>
          <w:p w:rsidR="0082376F" w:rsidRPr="00C93987" w:rsidRDefault="0082376F" w:rsidP="00C457E6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  <w:p w:rsidR="0082376F" w:rsidRPr="00C93987" w:rsidRDefault="00F15725" w:rsidP="00C457E6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</w:tc>
        <w:tc>
          <w:tcPr>
            <w:tcW w:w="5760" w:type="dxa"/>
            <w:vAlign w:val="center"/>
          </w:tcPr>
          <w:p w:rsidR="0082376F" w:rsidRPr="00C93987" w:rsidRDefault="004A6025" w:rsidP="00C457E6">
            <w:pPr>
              <w:tabs>
                <w:tab w:val="left" w:pos="54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Назначение показателя</w:t>
            </w:r>
          </w:p>
        </w:tc>
        <w:tc>
          <w:tcPr>
            <w:tcW w:w="2082" w:type="dxa"/>
          </w:tcPr>
          <w:p w:rsidR="0082376F" w:rsidRPr="00C93987" w:rsidRDefault="0082376F" w:rsidP="00C457E6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 коэффициент</w:t>
            </w:r>
          </w:p>
          <w:p w:rsidR="0082376F" w:rsidRPr="00C93987" w:rsidRDefault="00F15725" w:rsidP="00C457E6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  <w:proofErr w:type="gramStart"/>
            <w:r w:rsidR="0082376F" w:rsidRPr="00C93987">
              <w:rPr>
                <w:rFonts w:ascii="Arial" w:hAnsi="Arial" w:cs="Arial"/>
                <w:sz w:val="20"/>
                <w:szCs w:val="20"/>
              </w:rPr>
              <w:t xml:space="preserve"> (β)</w:t>
            </w:r>
            <w:r w:rsidR="0082376F" w:rsidRPr="00C93987">
              <w:rPr>
                <w:rFonts w:ascii="Arial" w:hAnsi="Arial" w:cs="Arial"/>
                <w:sz w:val="20"/>
                <w:szCs w:val="20"/>
                <w:lang w:val="en-US"/>
              </w:rPr>
              <w:t>*</w:t>
            </w:r>
            <w:proofErr w:type="gramEnd"/>
          </w:p>
        </w:tc>
      </w:tr>
      <w:tr w:rsidR="0082376F" w:rsidRPr="00C93987" w:rsidTr="006944ED">
        <w:tc>
          <w:tcPr>
            <w:tcW w:w="1847" w:type="dxa"/>
            <w:vAlign w:val="center"/>
          </w:tcPr>
          <w:p w:rsidR="0082376F" w:rsidRPr="00C93987" w:rsidRDefault="00E16B92" w:rsidP="006944ED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5760" w:type="dxa"/>
          </w:tcPr>
          <w:p w:rsidR="0082376F" w:rsidRPr="00C93987" w:rsidRDefault="0082376F" w:rsidP="005318B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степень удовлетворенности потребителей качеством продукции</w:t>
            </w:r>
          </w:p>
        </w:tc>
        <w:tc>
          <w:tcPr>
            <w:tcW w:w="2082" w:type="dxa"/>
            <w:vAlign w:val="center"/>
          </w:tcPr>
          <w:p w:rsidR="0082376F" w:rsidRPr="00C93987" w:rsidRDefault="0082376F" w:rsidP="004D7ED0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0,</w:t>
            </w: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82376F" w:rsidRPr="00C93987" w:rsidTr="006944ED">
        <w:tc>
          <w:tcPr>
            <w:tcW w:w="1847" w:type="dxa"/>
            <w:vAlign w:val="center"/>
          </w:tcPr>
          <w:p w:rsidR="0082376F" w:rsidRPr="00C93987" w:rsidRDefault="00B02E62" w:rsidP="006944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8E053D"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5760" w:type="dxa"/>
          </w:tcPr>
          <w:p w:rsidR="0082376F" w:rsidRPr="00C93987" w:rsidRDefault="0082376F" w:rsidP="005318B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степень выполнения требований к продукции</w:t>
            </w:r>
          </w:p>
        </w:tc>
        <w:tc>
          <w:tcPr>
            <w:tcW w:w="2082" w:type="dxa"/>
            <w:vAlign w:val="center"/>
          </w:tcPr>
          <w:p w:rsidR="0082376F" w:rsidRPr="00C93987" w:rsidRDefault="0082376F" w:rsidP="004D7ED0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</w:tr>
      <w:tr w:rsidR="0082376F" w:rsidRPr="00C93987" w:rsidTr="006944ED">
        <w:tc>
          <w:tcPr>
            <w:tcW w:w="1847" w:type="dxa"/>
            <w:vAlign w:val="center"/>
          </w:tcPr>
          <w:p w:rsidR="0082376F" w:rsidRPr="00C93987" w:rsidRDefault="00B02E62" w:rsidP="006944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8E053D"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5760" w:type="dxa"/>
          </w:tcPr>
          <w:p w:rsidR="0082376F" w:rsidRPr="00C93987" w:rsidRDefault="0082376F" w:rsidP="00E648D2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степень соблюдения требований</w:t>
            </w:r>
            <w:r w:rsidR="00C457E6" w:rsidRPr="00C93987">
              <w:rPr>
                <w:rFonts w:ascii="Arial" w:hAnsi="Arial" w:cs="Arial"/>
                <w:sz w:val="20"/>
                <w:szCs w:val="20"/>
              </w:rPr>
              <w:br/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ГОСТ </w:t>
            </w:r>
            <w:proofErr w:type="gramStart"/>
            <w:r w:rsidRPr="00C93987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C93987">
              <w:rPr>
                <w:rFonts w:ascii="Arial" w:hAnsi="Arial" w:cs="Arial"/>
                <w:sz w:val="20"/>
                <w:szCs w:val="20"/>
              </w:rPr>
              <w:t xml:space="preserve"> ИСО 9001, ГОСТ Р ЕН 9100 и/или ГОСТ РВ 0015–002</w:t>
            </w:r>
            <w:r w:rsidR="008712ED" w:rsidRPr="00C93987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758C6" w:rsidRPr="00C93987">
              <w:rPr>
                <w:rFonts w:ascii="Arial" w:hAnsi="Arial" w:cs="Arial"/>
                <w:sz w:val="20"/>
                <w:szCs w:val="20"/>
              </w:rPr>
              <w:t>стандарт</w:t>
            </w:r>
            <w:r w:rsidR="00E648D2" w:rsidRPr="00C93987">
              <w:rPr>
                <w:rFonts w:ascii="Arial" w:hAnsi="Arial" w:cs="Arial"/>
                <w:sz w:val="20"/>
                <w:szCs w:val="20"/>
              </w:rPr>
              <w:t>ов</w:t>
            </w:r>
            <w:r w:rsidR="008712ED" w:rsidRPr="00C93987">
              <w:rPr>
                <w:rFonts w:ascii="Arial" w:hAnsi="Arial" w:cs="Arial"/>
                <w:sz w:val="20"/>
                <w:szCs w:val="20"/>
              </w:rPr>
              <w:t xml:space="preserve"> ИС Концерна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к документации, процедурам, процессам, изделиям</w:t>
            </w:r>
          </w:p>
        </w:tc>
        <w:tc>
          <w:tcPr>
            <w:tcW w:w="2082" w:type="dxa"/>
            <w:vAlign w:val="center"/>
          </w:tcPr>
          <w:p w:rsidR="0082376F" w:rsidRPr="00C93987" w:rsidRDefault="0082376F" w:rsidP="004D7ED0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0,10</w:t>
            </w:r>
          </w:p>
        </w:tc>
      </w:tr>
      <w:tr w:rsidR="0082376F" w:rsidRPr="00C93987" w:rsidTr="006944ED">
        <w:tc>
          <w:tcPr>
            <w:tcW w:w="1847" w:type="dxa"/>
            <w:vAlign w:val="center"/>
          </w:tcPr>
          <w:p w:rsidR="0082376F" w:rsidRPr="00C93987" w:rsidRDefault="00B02E62" w:rsidP="006944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8E053D"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5760" w:type="dxa"/>
          </w:tcPr>
          <w:p w:rsidR="0082376F" w:rsidRPr="00C93987" w:rsidRDefault="0082376F" w:rsidP="00E8431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ует степень выполнения показател</w:t>
            </w:r>
            <w:r w:rsidR="00E8431F">
              <w:rPr>
                <w:rFonts w:ascii="Arial" w:hAnsi="Arial" w:cs="Arial"/>
                <w:sz w:val="20"/>
                <w:szCs w:val="20"/>
              </w:rPr>
              <w:t>ей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результативности </w:t>
            </w:r>
            <w:r w:rsidR="008C2A2A">
              <w:rPr>
                <w:rFonts w:ascii="Arial" w:hAnsi="Arial" w:cs="Arial"/>
                <w:sz w:val="20"/>
                <w:szCs w:val="20"/>
              </w:rPr>
              <w:t xml:space="preserve">отдельных </w:t>
            </w:r>
            <w:r w:rsidRPr="00C93987">
              <w:rPr>
                <w:rFonts w:ascii="Arial" w:hAnsi="Arial" w:cs="Arial"/>
                <w:sz w:val="20"/>
                <w:szCs w:val="20"/>
              </w:rPr>
              <w:t>процессов</w:t>
            </w:r>
            <w:r w:rsidR="00D84DCB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:rsidR="0082376F" w:rsidRPr="00C93987" w:rsidRDefault="0082376F" w:rsidP="004D7ED0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0,30</w:t>
            </w:r>
          </w:p>
        </w:tc>
      </w:tr>
      <w:tr w:rsidR="0082376F" w:rsidRPr="00C93987" w:rsidTr="006944ED">
        <w:trPr>
          <w:trHeight w:val="345"/>
        </w:trPr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:rsidR="0082376F" w:rsidRPr="00C93987" w:rsidRDefault="00B02E62" w:rsidP="006944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8E053D"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2376F" w:rsidRPr="00C93987" w:rsidRDefault="0082376F" w:rsidP="00E8431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Характеризует степень результативности внутренних </w:t>
            </w:r>
            <w:r w:rsidR="00E8431F">
              <w:rPr>
                <w:rFonts w:ascii="Arial" w:hAnsi="Arial" w:cs="Arial"/>
                <w:sz w:val="20"/>
                <w:szCs w:val="20"/>
              </w:rPr>
              <w:t xml:space="preserve">(внешних, инспекторских) </w:t>
            </w:r>
            <w:r w:rsidRPr="00C93987">
              <w:rPr>
                <w:rFonts w:ascii="Arial" w:hAnsi="Arial" w:cs="Arial"/>
                <w:sz w:val="20"/>
                <w:szCs w:val="20"/>
              </w:rPr>
              <w:t>проверок</w:t>
            </w:r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4D7ED0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  <w:tr w:rsidR="0082376F" w:rsidRPr="00C93987" w:rsidTr="006944ED">
        <w:trPr>
          <w:trHeight w:val="60"/>
        </w:trPr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:rsidR="0082376F" w:rsidRPr="00C93987" w:rsidRDefault="00B02E62" w:rsidP="006944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="008E053D"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5760" w:type="dxa"/>
            <w:tcBorders>
              <w:bottom w:val="single" w:sz="4" w:space="0" w:color="auto"/>
            </w:tcBorders>
          </w:tcPr>
          <w:p w:rsidR="0082376F" w:rsidRPr="00C93987" w:rsidRDefault="0082376F" w:rsidP="005318B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степень достижения Целей в области качества</w:t>
            </w:r>
          </w:p>
        </w:tc>
        <w:tc>
          <w:tcPr>
            <w:tcW w:w="2082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4D7E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0,08</w:t>
            </w:r>
          </w:p>
        </w:tc>
      </w:tr>
      <w:tr w:rsidR="0082376F" w:rsidRPr="00C93987" w:rsidTr="006944ED">
        <w:tc>
          <w:tcPr>
            <w:tcW w:w="96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76F" w:rsidRPr="00C93987" w:rsidRDefault="0082376F" w:rsidP="00DF7785">
            <w:pPr>
              <w:tabs>
                <w:tab w:val="left" w:pos="0"/>
              </w:tabs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В це</w:t>
            </w:r>
            <w:r w:rsidR="006472F3" w:rsidRPr="00C93987">
              <w:rPr>
                <w:rFonts w:ascii="Arial" w:hAnsi="Arial" w:cs="Arial"/>
                <w:sz w:val="20"/>
                <w:szCs w:val="20"/>
              </w:rPr>
              <w:t xml:space="preserve">лях обеспечения сопоставимости 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результатов оценки СМК </w:t>
            </w:r>
            <w:r w:rsidR="008712ED" w:rsidRPr="00C93987">
              <w:rPr>
                <w:rFonts w:ascii="Arial" w:hAnsi="Arial" w:cs="Arial"/>
                <w:sz w:val="20"/>
                <w:szCs w:val="20"/>
              </w:rPr>
              <w:t xml:space="preserve">организаций </w:t>
            </w:r>
            <w:r w:rsidR="006A7D96" w:rsidRPr="00C93987">
              <w:rPr>
                <w:rFonts w:ascii="Arial" w:hAnsi="Arial" w:cs="Arial"/>
                <w:sz w:val="20"/>
                <w:szCs w:val="20"/>
              </w:rPr>
              <w:t xml:space="preserve">ИС </w:t>
            </w:r>
            <w:r w:rsidRPr="00C93987">
              <w:rPr>
                <w:rFonts w:ascii="Arial" w:hAnsi="Arial" w:cs="Arial"/>
                <w:sz w:val="20"/>
                <w:szCs w:val="20"/>
              </w:rPr>
              <w:t>Концерна здесь и далее</w:t>
            </w:r>
            <w:r w:rsidR="00D22F6C" w:rsidRPr="00C93987">
              <w:rPr>
                <w:rFonts w:ascii="Arial" w:hAnsi="Arial" w:cs="Arial"/>
                <w:sz w:val="20"/>
                <w:szCs w:val="20"/>
              </w:rPr>
              <w:t xml:space="preserve"> приведены весовы</w:t>
            </w:r>
            <w:r w:rsidR="0033316E" w:rsidRPr="00C93987">
              <w:rPr>
                <w:rFonts w:ascii="Arial" w:hAnsi="Arial" w:cs="Arial"/>
                <w:sz w:val="20"/>
                <w:szCs w:val="20"/>
              </w:rPr>
              <w:t>е коэффициенты частных показателей</w:t>
            </w:r>
            <w:r w:rsidR="00D22F6C" w:rsidRPr="00C93987">
              <w:rPr>
                <w:rFonts w:ascii="Arial" w:hAnsi="Arial" w:cs="Arial"/>
                <w:sz w:val="20"/>
                <w:szCs w:val="20"/>
              </w:rPr>
              <w:t xml:space="preserve"> процессов,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1A49" w:rsidRPr="00C93987">
              <w:rPr>
                <w:rFonts w:ascii="Arial" w:hAnsi="Arial" w:cs="Arial"/>
                <w:sz w:val="20"/>
                <w:szCs w:val="20"/>
              </w:rPr>
              <w:t>определенные ДУК</w:t>
            </w:r>
            <w:r w:rsidR="00C457E6" w:rsidRPr="00C93987">
              <w:rPr>
                <w:rFonts w:ascii="Arial" w:hAnsi="Arial" w:cs="Arial"/>
                <w:sz w:val="20"/>
                <w:szCs w:val="20"/>
              </w:rPr>
              <w:t>,</w:t>
            </w:r>
            <w:r w:rsidR="00D22F6C" w:rsidRPr="00C93987">
              <w:rPr>
                <w:rFonts w:ascii="Arial" w:hAnsi="Arial" w:cs="Arial"/>
                <w:sz w:val="20"/>
                <w:szCs w:val="20"/>
              </w:rPr>
              <w:t xml:space="preserve"> согласно </w:t>
            </w:r>
            <w:r w:rsidR="00DF7785" w:rsidRPr="00C93987">
              <w:rPr>
                <w:rFonts w:ascii="Arial" w:hAnsi="Arial" w:cs="Arial"/>
                <w:sz w:val="20"/>
                <w:szCs w:val="20"/>
              </w:rPr>
              <w:t>5.6</w:t>
            </w:r>
            <w:r w:rsidR="002B5FDD" w:rsidRPr="00C9398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2376F" w:rsidRPr="00C93987" w:rsidRDefault="0082376F" w:rsidP="00E41428">
      <w:pPr>
        <w:tabs>
          <w:tab w:val="left" w:pos="540"/>
        </w:tabs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5.3 Методика определ</w:t>
      </w:r>
      <w:r w:rsidR="00F15725" w:rsidRPr="00C93987">
        <w:rPr>
          <w:rFonts w:ascii="Arial" w:hAnsi="Arial" w:cs="Arial"/>
          <w:b/>
        </w:rPr>
        <w:t>ения частных показателей</w:t>
      </w:r>
    </w:p>
    <w:p w:rsidR="0082376F" w:rsidRPr="00C93987" w:rsidRDefault="0082376F" w:rsidP="00E41428">
      <w:pPr>
        <w:tabs>
          <w:tab w:val="left" w:pos="540"/>
        </w:tabs>
        <w:spacing w:before="240" w:after="240"/>
        <w:ind w:firstLine="567"/>
        <w:jc w:val="both"/>
        <w:rPr>
          <w:rFonts w:ascii="Arial" w:hAnsi="Arial" w:cs="Arial"/>
          <w:b/>
          <w:position w:val="-10"/>
        </w:rPr>
      </w:pPr>
      <w:r w:rsidRPr="00C93987">
        <w:rPr>
          <w:rFonts w:ascii="Arial" w:hAnsi="Arial" w:cs="Arial"/>
          <w:b/>
        </w:rPr>
        <w:t>5.3.1 Методи</w:t>
      </w:r>
      <w:r w:rsidR="00F15725" w:rsidRPr="00C93987">
        <w:rPr>
          <w:rFonts w:ascii="Arial" w:hAnsi="Arial" w:cs="Arial"/>
          <w:b/>
        </w:rPr>
        <w:t>ка определения частного показателя</w:t>
      </w:r>
      <w:r w:rsidRPr="00C93987">
        <w:rPr>
          <w:rFonts w:ascii="Arial" w:hAnsi="Arial" w:cs="Arial"/>
          <w:b/>
        </w:rPr>
        <w:t xml:space="preserve"> </w:t>
      </w:r>
      <w:r w:rsidR="00CE45C1" w:rsidRPr="00C93987">
        <w:rPr>
          <w:rFonts w:ascii="Arial" w:hAnsi="Arial" w:cs="Arial"/>
          <w:b/>
          <w:lang w:val="en-US"/>
        </w:rPr>
        <w:t>R</w:t>
      </w:r>
      <w:r w:rsidR="00CE45C1" w:rsidRPr="00C93987">
        <w:rPr>
          <w:rFonts w:ascii="Arial" w:hAnsi="Arial" w:cs="Arial"/>
          <w:b/>
          <w:vertAlign w:val="subscript"/>
        </w:rPr>
        <w:t>1</w:t>
      </w:r>
    </w:p>
    <w:p w:rsidR="0082376F" w:rsidRPr="00C93987" w:rsidRDefault="00E41428" w:rsidP="00E41428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5.3.1.1 </w:t>
      </w:r>
      <w:r w:rsidR="0082376F" w:rsidRPr="00C93987">
        <w:rPr>
          <w:rFonts w:ascii="Arial" w:hAnsi="Arial" w:cs="Arial"/>
        </w:rPr>
        <w:t>Значения показател</w:t>
      </w:r>
      <w:r w:rsidR="00F15725" w:rsidRPr="00C93987">
        <w:rPr>
          <w:rFonts w:ascii="Arial" w:hAnsi="Arial" w:cs="Arial"/>
        </w:rPr>
        <w:t>е</w:t>
      </w:r>
      <w:r w:rsidR="0033316E" w:rsidRPr="00C93987">
        <w:rPr>
          <w:rFonts w:ascii="Arial" w:hAnsi="Arial" w:cs="Arial"/>
        </w:rPr>
        <w:t>й для расчета частных показателей</w:t>
      </w:r>
      <w:r w:rsidR="00CE45C1" w:rsidRPr="00C93987">
        <w:rPr>
          <w:rFonts w:ascii="Arial" w:hAnsi="Arial" w:cs="Arial"/>
        </w:rPr>
        <w:t xml:space="preserve"> </w:t>
      </w:r>
      <w:r w:rsidR="00CE45C1" w:rsidRPr="00C93987">
        <w:rPr>
          <w:rFonts w:ascii="Arial" w:hAnsi="Arial" w:cs="Arial"/>
          <w:lang w:val="en-US"/>
        </w:rPr>
        <w:t>R</w:t>
      </w:r>
      <w:r w:rsidR="00CE45C1" w:rsidRPr="00C93987">
        <w:rPr>
          <w:rFonts w:ascii="Arial" w:hAnsi="Arial" w:cs="Arial"/>
          <w:vertAlign w:val="subscript"/>
        </w:rPr>
        <w:t>11</w:t>
      </w:r>
      <w:r w:rsidR="00CE45C1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и </w:t>
      </w:r>
      <w:r w:rsidR="00CE45C1" w:rsidRPr="00C93987">
        <w:rPr>
          <w:rFonts w:ascii="Arial" w:hAnsi="Arial" w:cs="Arial"/>
          <w:lang w:val="en-US"/>
        </w:rPr>
        <w:t>R</w:t>
      </w:r>
      <w:r w:rsidR="00CE45C1" w:rsidRPr="00C93987">
        <w:rPr>
          <w:rFonts w:ascii="Arial" w:hAnsi="Arial" w:cs="Arial"/>
          <w:vertAlign w:val="subscript"/>
        </w:rPr>
        <w:t>12</w:t>
      </w:r>
      <w:r w:rsidR="00CE45C1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определяются соответственно из форм паспорта предприятия или форм, в</w:t>
      </w:r>
      <w:r w:rsidR="00E30439" w:rsidRPr="00C93987">
        <w:rPr>
          <w:rFonts w:ascii="Arial" w:hAnsi="Arial" w:cs="Arial"/>
        </w:rPr>
        <w:t>водимых установленным порядком,</w:t>
      </w:r>
      <w:r w:rsidR="0082376F" w:rsidRPr="00C93987">
        <w:rPr>
          <w:rFonts w:ascii="Arial" w:hAnsi="Arial" w:cs="Arial"/>
        </w:rPr>
        <w:t xml:space="preserve"> при ежегодной корректировке паспорта</w:t>
      </w:r>
      <w:r w:rsidR="00E30439" w:rsidRPr="00C93987">
        <w:rPr>
          <w:rFonts w:ascii="Arial" w:hAnsi="Arial" w:cs="Arial"/>
        </w:rPr>
        <w:t xml:space="preserve"> </w:t>
      </w:r>
      <w:r w:rsidR="00BF4F92" w:rsidRPr="00C93987">
        <w:rPr>
          <w:rFonts w:ascii="Arial" w:hAnsi="Arial" w:cs="Arial"/>
        </w:rPr>
        <w:t xml:space="preserve">предприятия </w:t>
      </w:r>
      <w:r w:rsidR="00E30439" w:rsidRPr="00C93987">
        <w:rPr>
          <w:rFonts w:ascii="Arial" w:hAnsi="Arial" w:cs="Arial"/>
        </w:rPr>
        <w:t>или паспорта качества изделия</w:t>
      </w:r>
      <w:r w:rsidRPr="00C93987">
        <w:rPr>
          <w:rFonts w:ascii="Arial" w:hAnsi="Arial" w:cs="Arial"/>
        </w:rPr>
        <w:t>, и приведены в таблице 2.</w:t>
      </w:r>
    </w:p>
    <w:p w:rsidR="0082376F" w:rsidRPr="00C93987" w:rsidRDefault="0082376F" w:rsidP="0082376F">
      <w:pPr>
        <w:tabs>
          <w:tab w:val="left" w:pos="540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660022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66002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>б</w:t>
      </w:r>
      <w:r w:rsidR="0066002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>л</w:t>
      </w:r>
      <w:r w:rsidR="0066002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>и</w:t>
      </w:r>
      <w:r w:rsidR="00660022" w:rsidRPr="00C93987">
        <w:rPr>
          <w:rFonts w:ascii="Arial" w:hAnsi="Arial" w:cs="Arial"/>
        </w:rPr>
        <w:t xml:space="preserve"> </w:t>
      </w:r>
      <w:proofErr w:type="gramStart"/>
      <w:r w:rsidR="006472F3" w:rsidRPr="00C93987">
        <w:rPr>
          <w:rFonts w:ascii="Arial" w:hAnsi="Arial" w:cs="Arial"/>
        </w:rPr>
        <w:t>ц</w:t>
      </w:r>
      <w:proofErr w:type="gramEnd"/>
      <w:r w:rsidR="0066002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 xml:space="preserve">а </w:t>
      </w:r>
      <w:r w:rsidR="00933E40" w:rsidRPr="00C93987">
        <w:rPr>
          <w:rFonts w:ascii="Arial" w:hAnsi="Arial" w:cs="Arial"/>
        </w:rPr>
        <w:t xml:space="preserve">2 </w:t>
      </w:r>
      <w:r w:rsidR="00520D01" w:rsidRPr="00C93987">
        <w:rPr>
          <w:rFonts w:ascii="Arial" w:hAnsi="Arial" w:cs="Arial"/>
        </w:rPr>
        <w:t>–</w:t>
      </w:r>
      <w:r w:rsidR="00B12696" w:rsidRPr="00C93987">
        <w:rPr>
          <w:rFonts w:ascii="Arial" w:hAnsi="Arial" w:cs="Arial"/>
        </w:rPr>
        <w:t xml:space="preserve"> </w:t>
      </w:r>
      <w:r w:rsidR="00933E40" w:rsidRPr="00C93987">
        <w:rPr>
          <w:rFonts w:ascii="Arial" w:hAnsi="Arial" w:cs="Arial"/>
        </w:rPr>
        <w:t>Частные показатели</w:t>
      </w:r>
      <w:r w:rsidRPr="00C93987">
        <w:rPr>
          <w:rFonts w:ascii="Arial" w:hAnsi="Arial" w:cs="Arial"/>
        </w:rPr>
        <w:t xml:space="preserve"> для расчета </w:t>
      </w:r>
      <w:r w:rsidR="00F15725" w:rsidRPr="00C93987">
        <w:rPr>
          <w:rFonts w:ascii="Arial" w:hAnsi="Arial" w:cs="Arial"/>
        </w:rPr>
        <w:t>показателя</w:t>
      </w:r>
      <w:r w:rsidR="00CE45C1" w:rsidRPr="00C93987">
        <w:rPr>
          <w:rFonts w:ascii="Arial" w:hAnsi="Arial" w:cs="Arial"/>
        </w:rPr>
        <w:t xml:space="preserve"> </w:t>
      </w:r>
      <w:r w:rsidR="00CE45C1" w:rsidRPr="00C93987">
        <w:rPr>
          <w:rFonts w:ascii="Arial" w:hAnsi="Arial" w:cs="Arial"/>
          <w:lang w:val="en-US"/>
        </w:rPr>
        <w:t>R</w:t>
      </w:r>
      <w:r w:rsidR="00CE45C1" w:rsidRPr="00C93987">
        <w:rPr>
          <w:rFonts w:ascii="Arial" w:hAnsi="Arial" w:cs="Arial"/>
          <w:vertAlign w:val="subscript"/>
        </w:rPr>
        <w:t>1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268"/>
        <w:gridCol w:w="3118"/>
        <w:gridCol w:w="1560"/>
        <w:gridCol w:w="1701"/>
      </w:tblGrid>
      <w:tr w:rsidR="0082376F" w:rsidRPr="00C93987" w:rsidTr="00F76711">
        <w:trPr>
          <w:trHeight w:val="703"/>
        </w:trPr>
        <w:tc>
          <w:tcPr>
            <w:tcW w:w="1418" w:type="dxa"/>
            <w:vAlign w:val="center"/>
          </w:tcPr>
          <w:p w:rsidR="0082376F" w:rsidRPr="00C93987" w:rsidRDefault="00933E40" w:rsidP="008248F2">
            <w:pPr>
              <w:tabs>
                <w:tab w:val="left" w:pos="540"/>
              </w:tabs>
              <w:spacing w:before="120"/>
              <w:ind w:right="-68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Обозначение показателя</w:t>
            </w:r>
          </w:p>
        </w:tc>
        <w:tc>
          <w:tcPr>
            <w:tcW w:w="2268" w:type="dxa"/>
            <w:vAlign w:val="center"/>
          </w:tcPr>
          <w:p w:rsidR="0082376F" w:rsidRPr="00C93987" w:rsidRDefault="0082376F" w:rsidP="008248F2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Назначение</w:t>
            </w:r>
          </w:p>
          <w:p w:rsidR="0082376F" w:rsidRPr="00C93987" w:rsidRDefault="00933E40" w:rsidP="008248F2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</w:tc>
        <w:tc>
          <w:tcPr>
            <w:tcW w:w="3118" w:type="dxa"/>
            <w:vAlign w:val="center"/>
          </w:tcPr>
          <w:p w:rsidR="0082376F" w:rsidRPr="00C93987" w:rsidRDefault="0082376F" w:rsidP="005318BF">
            <w:pPr>
              <w:tabs>
                <w:tab w:val="left" w:pos="540"/>
              </w:tabs>
              <w:ind w:left="-81" w:right="-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Порядок </w:t>
            </w:r>
          </w:p>
          <w:p w:rsidR="0082376F" w:rsidRPr="00C93987" w:rsidRDefault="0082376F" w:rsidP="005318BF">
            <w:pPr>
              <w:tabs>
                <w:tab w:val="left" w:pos="540"/>
              </w:tabs>
              <w:ind w:left="-81" w:right="-8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определения</w:t>
            </w:r>
          </w:p>
        </w:tc>
        <w:tc>
          <w:tcPr>
            <w:tcW w:w="1560" w:type="dxa"/>
            <w:vAlign w:val="center"/>
          </w:tcPr>
          <w:p w:rsidR="0082376F" w:rsidRPr="00C93987" w:rsidRDefault="0082376F" w:rsidP="005318B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82376F" w:rsidRPr="00C93987" w:rsidRDefault="0082376F" w:rsidP="005318B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82376F" w:rsidRPr="00C93987" w:rsidRDefault="00933E40" w:rsidP="005318B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 коэффициент показателя</w:t>
            </w:r>
            <w:proofErr w:type="gramStart"/>
            <w:r w:rsidR="0082376F" w:rsidRPr="00C93987">
              <w:rPr>
                <w:rFonts w:ascii="Arial" w:hAnsi="Arial" w:cs="Arial"/>
                <w:sz w:val="20"/>
                <w:szCs w:val="20"/>
              </w:rPr>
              <w:t xml:space="preserve"> (γ) </w:t>
            </w:r>
            <w:proofErr w:type="gramEnd"/>
          </w:p>
        </w:tc>
      </w:tr>
      <w:tr w:rsidR="0082376F" w:rsidRPr="00C93987" w:rsidTr="00F76711">
        <w:tc>
          <w:tcPr>
            <w:tcW w:w="1418" w:type="dxa"/>
            <w:vAlign w:val="center"/>
          </w:tcPr>
          <w:p w:rsidR="0082376F" w:rsidRPr="00C93987" w:rsidRDefault="00CE45C1" w:rsidP="001F54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lang w:val="en-US"/>
              </w:rPr>
              <w:t>R</w:t>
            </w:r>
            <w:r w:rsidRPr="00C93987">
              <w:rPr>
                <w:rFonts w:ascii="Arial" w:hAnsi="Arial" w:cs="Arial"/>
                <w:vertAlign w:val="subscript"/>
              </w:rPr>
              <w:t>11</w:t>
            </w:r>
          </w:p>
        </w:tc>
        <w:tc>
          <w:tcPr>
            <w:tcW w:w="2268" w:type="dxa"/>
          </w:tcPr>
          <w:p w:rsidR="0082376F" w:rsidRPr="00C93987" w:rsidRDefault="00F15725" w:rsidP="00F15725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</w:t>
            </w:r>
            <w:r w:rsidR="0082376F" w:rsidRPr="00C93987">
              <w:rPr>
                <w:rFonts w:ascii="Arial" w:hAnsi="Arial" w:cs="Arial"/>
                <w:sz w:val="20"/>
                <w:szCs w:val="20"/>
              </w:rPr>
              <w:t>е</w:t>
            </w:r>
            <w:r w:rsidRPr="00C93987">
              <w:rPr>
                <w:rFonts w:ascii="Arial" w:hAnsi="Arial" w:cs="Arial"/>
                <w:sz w:val="20"/>
                <w:szCs w:val="20"/>
              </w:rPr>
              <w:t>пе</w:t>
            </w:r>
            <w:r w:rsidR="0082376F" w:rsidRPr="00C93987">
              <w:rPr>
                <w:rFonts w:ascii="Arial" w:hAnsi="Arial" w:cs="Arial"/>
                <w:sz w:val="20"/>
                <w:szCs w:val="20"/>
              </w:rPr>
              <w:t xml:space="preserve">нь соответствия </w:t>
            </w:r>
            <w:proofErr w:type="gramStart"/>
            <w:r w:rsidR="0082376F" w:rsidRPr="00C93987">
              <w:rPr>
                <w:rFonts w:ascii="Arial" w:hAnsi="Arial" w:cs="Arial"/>
                <w:sz w:val="20"/>
                <w:szCs w:val="20"/>
              </w:rPr>
              <w:t>проводимых</w:t>
            </w:r>
            <w:proofErr w:type="gramEnd"/>
            <w:r w:rsidR="0082376F" w:rsidRPr="00C93987">
              <w:rPr>
                <w:rFonts w:ascii="Arial" w:hAnsi="Arial" w:cs="Arial"/>
                <w:sz w:val="20"/>
                <w:szCs w:val="20"/>
              </w:rPr>
              <w:t xml:space="preserve"> НИОКР требованиям ТТЗ</w:t>
            </w:r>
          </w:p>
        </w:tc>
        <w:tc>
          <w:tcPr>
            <w:tcW w:w="3118" w:type="dxa"/>
          </w:tcPr>
          <w:p w:rsidR="0082376F" w:rsidRPr="00C93987" w:rsidRDefault="0082376F" w:rsidP="00F13899">
            <w:pPr>
              <w:pBdr>
                <w:bottom w:val="single" w:sz="4" w:space="1" w:color="auto"/>
              </w:pBd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Количество актов приемки </w:t>
            </w:r>
            <w:r w:rsidR="00A06E98" w:rsidRPr="00C93987">
              <w:rPr>
                <w:rFonts w:ascii="Arial" w:hAnsi="Arial" w:cs="Arial"/>
                <w:sz w:val="20"/>
                <w:szCs w:val="20"/>
              </w:rPr>
              <w:t>НИОКР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и их этапов, не содержащих замечаний заказчика по несоответствию ТТЗ и выполненных в первоначально установленные сроки</w:t>
            </w:r>
          </w:p>
          <w:p w:rsidR="0082376F" w:rsidRPr="00C93987" w:rsidRDefault="0082376F" w:rsidP="005318BF">
            <w:pP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Общее число актов приемки научно-технической продукции</w:t>
            </w:r>
          </w:p>
        </w:tc>
        <w:tc>
          <w:tcPr>
            <w:tcW w:w="1560" w:type="dxa"/>
            <w:vAlign w:val="center"/>
          </w:tcPr>
          <w:p w:rsidR="0082376F" w:rsidRPr="00C93987" w:rsidRDefault="001F547E" w:rsidP="001A3319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82376F" w:rsidRPr="00C93987" w:rsidRDefault="0082376F" w:rsidP="001A33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0,48</w:t>
            </w:r>
          </w:p>
        </w:tc>
      </w:tr>
      <w:tr w:rsidR="0082376F" w:rsidRPr="00C93987" w:rsidTr="00F76711">
        <w:tc>
          <w:tcPr>
            <w:tcW w:w="1418" w:type="dxa"/>
            <w:vAlign w:val="center"/>
          </w:tcPr>
          <w:p w:rsidR="0082376F" w:rsidRPr="00C93987" w:rsidRDefault="00CE45C1" w:rsidP="001F54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lang w:val="en-US"/>
              </w:rPr>
              <w:t>R</w:t>
            </w:r>
            <w:r w:rsidRPr="00C93987">
              <w:rPr>
                <w:rFonts w:ascii="Arial" w:hAnsi="Arial" w:cs="Arial"/>
                <w:vertAlign w:val="subscript"/>
              </w:rPr>
              <w:t>12</w:t>
            </w:r>
          </w:p>
        </w:tc>
        <w:tc>
          <w:tcPr>
            <w:tcW w:w="2268" w:type="dxa"/>
          </w:tcPr>
          <w:p w:rsidR="0082376F" w:rsidRPr="00C93987" w:rsidRDefault="0082376F" w:rsidP="005318BF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качество эксплуатирующихся гарантийных изделий</w:t>
            </w:r>
          </w:p>
        </w:tc>
        <w:tc>
          <w:tcPr>
            <w:tcW w:w="3118" w:type="dxa"/>
          </w:tcPr>
          <w:p w:rsidR="0082376F" w:rsidRPr="00C93987" w:rsidRDefault="0082376F" w:rsidP="00F13899">
            <w:pPr>
              <w:pBdr>
                <w:bottom w:val="single" w:sz="4" w:space="1" w:color="auto"/>
              </w:pBdr>
              <w:tabs>
                <w:tab w:val="left" w:pos="540"/>
              </w:tabs>
              <w:spacing w:line="192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Количество изделий, находящихся на этапе гарантийной эксплуатации, на которые поставщиками не получены рекламации или претензии по качеству в рассматриваемый период</w:t>
            </w:r>
          </w:p>
          <w:p w:rsidR="0082376F" w:rsidRPr="00C93987" w:rsidRDefault="0082376F" w:rsidP="005318BF">
            <w:pP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Общее количество изделий, находящихся на этапе гарантийной эксплуатации в рассматриваемый период</w:t>
            </w:r>
          </w:p>
        </w:tc>
        <w:tc>
          <w:tcPr>
            <w:tcW w:w="1560" w:type="dxa"/>
            <w:vAlign w:val="center"/>
          </w:tcPr>
          <w:p w:rsidR="0082376F" w:rsidRPr="00C93987" w:rsidRDefault="0082376F" w:rsidP="001A3319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82376F" w:rsidRPr="00C93987" w:rsidRDefault="0082376F" w:rsidP="001A3319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0,52</w:t>
            </w:r>
          </w:p>
        </w:tc>
      </w:tr>
    </w:tbl>
    <w:p w:rsidR="0082376F" w:rsidRPr="00C93987" w:rsidRDefault="00F76711" w:rsidP="00F76711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5.3.1.2 </w:t>
      </w:r>
      <w:r w:rsidR="0082376F" w:rsidRPr="00C93987">
        <w:rPr>
          <w:rFonts w:ascii="Arial" w:hAnsi="Arial" w:cs="Arial"/>
        </w:rPr>
        <w:t>Значение п</w:t>
      </w:r>
      <w:r w:rsidR="00933E40" w:rsidRPr="00C93987">
        <w:rPr>
          <w:rFonts w:ascii="Arial" w:hAnsi="Arial" w:cs="Arial"/>
        </w:rPr>
        <w:t>оказателей для расчета показателя</w:t>
      </w:r>
      <w:r w:rsidR="0082376F" w:rsidRPr="00C93987">
        <w:rPr>
          <w:rFonts w:ascii="Arial" w:hAnsi="Arial" w:cs="Arial"/>
        </w:rPr>
        <w:t xml:space="preserve">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12</w:t>
      </w:r>
      <w:r w:rsidR="005528C8" w:rsidRPr="00C93987">
        <w:rPr>
          <w:rFonts w:ascii="Arial" w:hAnsi="Arial" w:cs="Arial"/>
          <w:i/>
        </w:rPr>
        <w:t xml:space="preserve"> </w:t>
      </w:r>
      <w:r w:rsidR="0082376F" w:rsidRPr="00C93987">
        <w:rPr>
          <w:rFonts w:ascii="Arial" w:hAnsi="Arial" w:cs="Arial"/>
        </w:rPr>
        <w:t xml:space="preserve">определяется по </w:t>
      </w:r>
      <w:r w:rsidR="006F4695">
        <w:rPr>
          <w:rFonts w:ascii="Arial" w:hAnsi="Arial" w:cs="Arial"/>
        </w:rPr>
        <w:t xml:space="preserve">сведениям </w:t>
      </w:r>
      <w:r w:rsidR="00E06544" w:rsidRPr="00422757">
        <w:rPr>
          <w:rFonts w:ascii="Arial" w:hAnsi="Arial" w:cs="Arial"/>
        </w:rPr>
        <w:t>структурны</w:t>
      </w:r>
      <w:r w:rsidR="00E06544">
        <w:rPr>
          <w:rFonts w:ascii="Arial" w:hAnsi="Arial" w:cs="Arial"/>
        </w:rPr>
        <w:t>х</w:t>
      </w:r>
      <w:r w:rsidR="00E06544" w:rsidRPr="00422757">
        <w:rPr>
          <w:rFonts w:ascii="Arial" w:hAnsi="Arial" w:cs="Arial"/>
        </w:rPr>
        <w:t xml:space="preserve"> подразделени</w:t>
      </w:r>
      <w:r w:rsidR="00E06544">
        <w:rPr>
          <w:rFonts w:ascii="Arial" w:hAnsi="Arial" w:cs="Arial"/>
        </w:rPr>
        <w:t>й</w:t>
      </w:r>
      <w:r w:rsidR="00E06544" w:rsidRPr="00422757">
        <w:rPr>
          <w:rFonts w:ascii="Arial" w:hAnsi="Arial" w:cs="Arial"/>
        </w:rPr>
        <w:t xml:space="preserve"> и</w:t>
      </w:r>
      <w:r w:rsidR="00E06544">
        <w:rPr>
          <w:rFonts w:ascii="Arial" w:hAnsi="Arial" w:cs="Arial"/>
        </w:rPr>
        <w:t>/или</w:t>
      </w:r>
      <w:r w:rsidR="00E06544" w:rsidRPr="00422757">
        <w:rPr>
          <w:rFonts w:ascii="Arial" w:hAnsi="Arial" w:cs="Arial"/>
        </w:rPr>
        <w:t xml:space="preserve"> должностны</w:t>
      </w:r>
      <w:r w:rsidR="00E06544">
        <w:rPr>
          <w:rFonts w:ascii="Arial" w:hAnsi="Arial" w:cs="Arial"/>
        </w:rPr>
        <w:t>х</w:t>
      </w:r>
      <w:r w:rsidR="00E06544" w:rsidRPr="00422757">
        <w:rPr>
          <w:rFonts w:ascii="Arial" w:hAnsi="Arial" w:cs="Arial"/>
        </w:rPr>
        <w:t xml:space="preserve"> лиц организаций ИС Концерна</w:t>
      </w:r>
      <w:r w:rsidR="0096657B" w:rsidRPr="0096657B">
        <w:rPr>
          <w:rFonts w:ascii="Arial" w:hAnsi="Arial" w:cs="Arial"/>
        </w:rPr>
        <w:t xml:space="preserve">, </w:t>
      </w:r>
      <w:r w:rsidR="00E06544" w:rsidRPr="0096657B">
        <w:rPr>
          <w:rFonts w:ascii="Arial" w:hAnsi="Arial" w:cs="Arial"/>
        </w:rPr>
        <w:t>ответственн</w:t>
      </w:r>
      <w:r w:rsidR="00E06544">
        <w:rPr>
          <w:rFonts w:ascii="Arial" w:hAnsi="Arial" w:cs="Arial"/>
        </w:rPr>
        <w:t>ых</w:t>
      </w:r>
      <w:r w:rsidR="00E06544" w:rsidRPr="0096657B">
        <w:rPr>
          <w:rFonts w:ascii="Arial" w:hAnsi="Arial" w:cs="Arial"/>
        </w:rPr>
        <w:t xml:space="preserve"> </w:t>
      </w:r>
      <w:r w:rsidR="0096657B" w:rsidRPr="0096657B">
        <w:rPr>
          <w:rFonts w:ascii="Arial" w:hAnsi="Arial" w:cs="Arial"/>
        </w:rPr>
        <w:t xml:space="preserve">за организацию и руководство деятельностью в области управления качеством и надежностью продукции, надежностью технологических систем </w:t>
      </w:r>
      <w:r w:rsidR="0096657B" w:rsidRPr="0096657B">
        <w:rPr>
          <w:rFonts w:ascii="Arial" w:hAnsi="Arial" w:cs="Arial"/>
        </w:rPr>
        <w:lastRenderedPageBreak/>
        <w:t>организации ИС Концерна</w:t>
      </w:r>
      <w:r w:rsidR="0082376F" w:rsidRPr="00C93987">
        <w:rPr>
          <w:rFonts w:ascii="Arial" w:hAnsi="Arial" w:cs="Arial"/>
        </w:rPr>
        <w:t>, контролирующ</w:t>
      </w:r>
      <w:r w:rsidR="005528C8" w:rsidRPr="00C93987">
        <w:rPr>
          <w:rFonts w:ascii="Arial" w:hAnsi="Arial" w:cs="Arial"/>
        </w:rPr>
        <w:t>ей</w:t>
      </w:r>
      <w:r w:rsidR="0082376F" w:rsidRPr="00C93987">
        <w:rPr>
          <w:rFonts w:ascii="Arial" w:hAnsi="Arial" w:cs="Arial"/>
        </w:rPr>
        <w:t xml:space="preserve"> соответствие показателей надежности изделия требованиям </w:t>
      </w:r>
      <w:r w:rsidRPr="00C93987">
        <w:rPr>
          <w:rFonts w:ascii="Arial" w:hAnsi="Arial" w:cs="Arial"/>
        </w:rPr>
        <w:t>ТЗ</w:t>
      </w:r>
      <w:r w:rsidR="0082376F" w:rsidRPr="00C93987">
        <w:rPr>
          <w:rFonts w:ascii="Arial" w:hAnsi="Arial" w:cs="Arial"/>
        </w:rPr>
        <w:t xml:space="preserve">, </w:t>
      </w:r>
      <w:r w:rsidRPr="00C93987">
        <w:rPr>
          <w:rFonts w:ascii="Arial" w:hAnsi="Arial" w:cs="Arial"/>
        </w:rPr>
        <w:t>ТУ</w:t>
      </w:r>
      <w:r w:rsidR="0082376F" w:rsidRPr="00C93987">
        <w:rPr>
          <w:rFonts w:ascii="Arial" w:hAnsi="Arial" w:cs="Arial"/>
        </w:rPr>
        <w:t>, контрактов, паспортов экспортного облика.</w:t>
      </w:r>
    </w:p>
    <w:p w:rsidR="0082376F" w:rsidRPr="00C93987" w:rsidRDefault="00F76711" w:rsidP="00ED5B06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5.3.1.3</w:t>
      </w:r>
      <w:proofErr w:type="gramStart"/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П</w:t>
      </w:r>
      <w:proofErr w:type="gramEnd"/>
      <w:r w:rsidR="0082376F" w:rsidRPr="00C93987">
        <w:rPr>
          <w:rFonts w:ascii="Arial" w:hAnsi="Arial" w:cs="Arial"/>
        </w:rPr>
        <w:t xml:space="preserve">ри определении показателя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1</w:t>
      </w:r>
      <w:r w:rsidR="006472F3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учитываются все поступившие и принятые рекламации и претензии </w:t>
      </w:r>
      <w:r w:rsidR="00E30439" w:rsidRPr="00C93987">
        <w:rPr>
          <w:rFonts w:ascii="Arial" w:hAnsi="Arial" w:cs="Arial"/>
        </w:rPr>
        <w:t xml:space="preserve">(в том числе не оформленные в виде рекламационных актов) </w:t>
      </w:r>
      <w:r w:rsidR="0082376F" w:rsidRPr="00C93987">
        <w:rPr>
          <w:rFonts w:ascii="Arial" w:hAnsi="Arial" w:cs="Arial"/>
        </w:rPr>
        <w:t>по качеству</w:t>
      </w:r>
      <w:r w:rsidR="00E30439" w:rsidRPr="00C93987">
        <w:rPr>
          <w:rFonts w:ascii="Arial" w:hAnsi="Arial" w:cs="Arial"/>
        </w:rPr>
        <w:t>,</w:t>
      </w:r>
      <w:r w:rsidR="0082376F" w:rsidRPr="00C93987">
        <w:rPr>
          <w:rFonts w:ascii="Arial" w:hAnsi="Arial" w:cs="Arial"/>
        </w:rPr>
        <w:t xml:space="preserve"> на произведенную продукцию.</w:t>
      </w:r>
    </w:p>
    <w:p w:rsidR="00A41A8B" w:rsidRPr="00C93987" w:rsidRDefault="00ED5B06" w:rsidP="00ED5B06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5.3.1.4 </w:t>
      </w:r>
      <w:r w:rsidR="00772A25" w:rsidRPr="00C93987">
        <w:rPr>
          <w:rFonts w:ascii="Arial" w:hAnsi="Arial" w:cs="Arial"/>
        </w:rPr>
        <w:t>Величина показателя</w:t>
      </w:r>
      <w:r w:rsidR="0082376F" w:rsidRPr="00C93987">
        <w:rPr>
          <w:rFonts w:ascii="Arial" w:hAnsi="Arial" w:cs="Arial"/>
        </w:rPr>
        <w:t xml:space="preserve">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1</w:t>
      </w:r>
      <w:r w:rsidR="0082376F" w:rsidRPr="00C93987">
        <w:rPr>
          <w:rFonts w:ascii="Arial" w:hAnsi="Arial" w:cs="Arial"/>
        </w:rPr>
        <w:t xml:space="preserve"> определяется как </w:t>
      </w:r>
      <w:r w:rsidR="009436C5" w:rsidRPr="009436C5">
        <w:rPr>
          <w:rFonts w:ascii="Arial" w:hAnsi="Arial" w:cs="Arial"/>
        </w:rPr>
        <w:t>взвешенная сумма</w:t>
      </w:r>
      <w:r w:rsidR="004A6025" w:rsidRPr="00C93987">
        <w:rPr>
          <w:rFonts w:ascii="Arial" w:hAnsi="Arial" w:cs="Arial"/>
        </w:rPr>
        <w:t xml:space="preserve"> частных показателей</w:t>
      </w:r>
      <w:r w:rsidR="0082376F" w:rsidRPr="00C93987">
        <w:rPr>
          <w:rFonts w:ascii="Arial" w:hAnsi="Arial" w:cs="Arial"/>
        </w:rPr>
        <w:t>, приведенных в таблице 2</w:t>
      </w:r>
    </w:p>
    <w:p w:rsidR="0082376F" w:rsidRPr="00C93987" w:rsidRDefault="0082376F" w:rsidP="0082376F">
      <w:pPr>
        <w:tabs>
          <w:tab w:val="left" w:pos="540"/>
        </w:tabs>
        <w:ind w:firstLine="720"/>
        <w:jc w:val="center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51F24A0" wp14:editId="36CCDBD4">
                <wp:simplePos x="0" y="0"/>
                <wp:positionH relativeFrom="column">
                  <wp:posOffset>5776403</wp:posOffset>
                </wp:positionH>
                <wp:positionV relativeFrom="paragraph">
                  <wp:posOffset>110977</wp:posOffset>
                </wp:positionV>
                <wp:extent cx="691116" cy="271780"/>
                <wp:effectExtent l="0" t="0" r="0" b="0"/>
                <wp:wrapNone/>
                <wp:docPr id="25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16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ED5B06" w:rsidRDefault="00DB76EB" w:rsidP="00ED5B06">
                            <w:pPr>
                              <w:ind w:right="-771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</w:t>
                            </w:r>
                            <w:r w:rsidRPr="00ED5B06">
                              <w:rPr>
                                <w:rFonts w:ascii="Arial" w:hAnsi="Arial" w:cs="Arial"/>
                              </w:rPr>
                              <w:t>(5.1)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9" type="#_x0000_t202" style="position:absolute;left:0;text-align:left;margin-left:454.85pt;margin-top:8.75pt;width:54.4pt;height:2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VgiQ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" stroked="f">
                <v:textbox>
                  <w:txbxContent>
                    <w:p w:rsidR="00DB76EB" w:rsidRPr="00ED5B06" w:rsidRDefault="00DB76EB" w:rsidP="00ED5B06">
                      <w:pPr>
                        <w:ind w:right="-771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Pr="00ED5B06">
                        <w:rPr>
                          <w:rFonts w:ascii="Arial" w:hAnsi="Arial" w:cs="Arial"/>
                        </w:rPr>
                        <w:t>(5.1)</w:t>
                      </w:r>
                    </w:p>
                  </w:txbxContent>
                </v:textbox>
              </v:shape>
            </w:pict>
          </mc:Fallback>
        </mc:AlternateContent>
      </w:r>
      <w:r w:rsidR="008B709B" w:rsidRPr="00C93987">
        <w:rPr>
          <w:rFonts w:ascii="Arial" w:hAnsi="Arial" w:cs="Arial"/>
          <w:position w:val="-28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43pt" o:ole="">
            <v:imagedata r:id="rId13" o:title=""/>
          </v:shape>
          <o:OLEObject Type="Embed" ProgID="Equation.3" ShapeID="_x0000_i1025" DrawAspect="Content" ObjectID="_1635161895" r:id="rId14"/>
        </w:object>
      </w:r>
      <w:r w:rsidRPr="00C93987">
        <w:rPr>
          <w:position w:val="-14"/>
          <w:sz w:val="26"/>
          <w:szCs w:val="26"/>
        </w:rPr>
        <w:object w:dxaOrig="139" w:dyaOrig="380">
          <v:shape id="_x0000_i1026" type="#_x0000_t75" style="width:6.55pt;height:16.85pt" o:ole="">
            <v:imagedata r:id="rId15" o:title=""/>
          </v:shape>
          <o:OLEObject Type="Embed" ProgID="Equation.3" ShapeID="_x0000_i1026" DrawAspect="Content" ObjectID="_1635161896" r:id="rId16"/>
        </w:object>
      </w:r>
      <w:bookmarkStart w:id="12" w:name="_Toc214778420"/>
      <w:bookmarkStart w:id="13" w:name="_Toc214778721"/>
    </w:p>
    <w:p w:rsidR="006F48FB" w:rsidRPr="00C93987" w:rsidRDefault="006F48FB" w:rsidP="00ED5B06">
      <w:pPr>
        <w:tabs>
          <w:tab w:val="left" w:pos="54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t>где</w:t>
      </w:r>
      <w:r w:rsidRPr="00C93987">
        <w:rPr>
          <w:rFonts w:ascii="Arial" w:hAnsi="Arial" w:cs="Arial"/>
          <w:i/>
        </w:rPr>
        <w:t xml:space="preserve">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1</w:t>
      </w:r>
      <w:proofErr w:type="spellStart"/>
      <w:r w:rsidRPr="00C93987">
        <w:rPr>
          <w:rFonts w:ascii="Arial" w:hAnsi="Arial" w:cs="Arial"/>
          <w:vertAlign w:val="subscript"/>
          <w:lang w:val="en-US"/>
        </w:rPr>
        <w:t>i</w:t>
      </w:r>
      <w:proofErr w:type="spellEnd"/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</w:rPr>
        <w:t>≤</w:t>
      </w:r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</w:rPr>
        <w:t>1.</w:t>
      </w:r>
    </w:p>
    <w:p w:rsidR="0082376F" w:rsidRPr="00C93987" w:rsidRDefault="0082376F" w:rsidP="00ED5B06">
      <w:pPr>
        <w:tabs>
          <w:tab w:val="left" w:pos="540"/>
        </w:tabs>
        <w:spacing w:before="240" w:after="240"/>
        <w:ind w:firstLine="567"/>
        <w:jc w:val="both"/>
        <w:rPr>
          <w:rFonts w:ascii="Arial" w:hAnsi="Arial" w:cs="Arial"/>
          <w:b/>
          <w:position w:val="-10"/>
        </w:rPr>
      </w:pPr>
      <w:r w:rsidRPr="00C93987">
        <w:rPr>
          <w:rFonts w:ascii="Arial" w:hAnsi="Arial" w:cs="Arial"/>
          <w:b/>
        </w:rPr>
        <w:t>5.3.2 Методи</w:t>
      </w:r>
      <w:r w:rsidR="00F15725" w:rsidRPr="00C93987">
        <w:rPr>
          <w:rFonts w:ascii="Arial" w:hAnsi="Arial" w:cs="Arial"/>
          <w:b/>
        </w:rPr>
        <w:t>ка определения частного показателя</w:t>
      </w:r>
      <w:r w:rsidRPr="00C93987">
        <w:rPr>
          <w:rFonts w:ascii="Arial" w:hAnsi="Arial" w:cs="Arial"/>
          <w:b/>
        </w:rPr>
        <w:t xml:space="preserve"> </w:t>
      </w:r>
      <w:r w:rsidR="00B65DAC" w:rsidRPr="00C93987">
        <w:rPr>
          <w:rFonts w:ascii="Arial" w:hAnsi="Arial" w:cs="Arial"/>
          <w:b/>
          <w:lang w:val="en-US"/>
        </w:rPr>
        <w:t>R</w:t>
      </w:r>
      <w:r w:rsidR="00B65DAC" w:rsidRPr="00C93987">
        <w:rPr>
          <w:rFonts w:ascii="Arial" w:hAnsi="Arial" w:cs="Arial"/>
          <w:b/>
          <w:vertAlign w:val="subscript"/>
        </w:rPr>
        <w:t>2</w:t>
      </w:r>
    </w:p>
    <w:p w:rsidR="00A41A8B" w:rsidRPr="00C93987" w:rsidRDefault="00ED5B06" w:rsidP="00A06E98">
      <w:pPr>
        <w:tabs>
          <w:tab w:val="left" w:pos="54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5.3.2.1 </w:t>
      </w:r>
      <w:r w:rsidR="00F15725" w:rsidRPr="00C93987">
        <w:rPr>
          <w:rFonts w:ascii="Arial" w:hAnsi="Arial" w:cs="Arial"/>
        </w:rPr>
        <w:t>Величина показателя</w:t>
      </w:r>
      <w:r w:rsidR="0082376F" w:rsidRPr="00C93987">
        <w:rPr>
          <w:rFonts w:ascii="Arial" w:hAnsi="Arial" w:cs="Arial"/>
        </w:rPr>
        <w:t xml:space="preserve">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2</w:t>
      </w:r>
      <w:r w:rsidR="005528C8" w:rsidRPr="00C93987">
        <w:rPr>
          <w:rFonts w:ascii="Arial" w:hAnsi="Arial" w:cs="Arial"/>
          <w:b/>
        </w:rPr>
        <w:t xml:space="preserve"> </w:t>
      </w:r>
      <w:r w:rsidR="0082376F" w:rsidRPr="00C93987">
        <w:rPr>
          <w:rFonts w:ascii="Arial" w:hAnsi="Arial" w:cs="Arial"/>
        </w:rPr>
        <w:t xml:space="preserve">определяется как </w:t>
      </w:r>
      <w:r w:rsidR="009436C5" w:rsidRPr="009436C5">
        <w:rPr>
          <w:rFonts w:ascii="Arial" w:hAnsi="Arial" w:cs="Arial"/>
        </w:rPr>
        <w:t>взвешенная сумма</w:t>
      </w:r>
      <w:r w:rsidR="004A6025" w:rsidRPr="00C93987">
        <w:rPr>
          <w:rFonts w:ascii="Arial" w:hAnsi="Arial" w:cs="Arial"/>
        </w:rPr>
        <w:t xml:space="preserve"> частных показателей</w:t>
      </w:r>
      <w:r w:rsidR="0082376F" w:rsidRPr="00C93987">
        <w:rPr>
          <w:rFonts w:ascii="Arial" w:hAnsi="Arial" w:cs="Arial"/>
        </w:rPr>
        <w:t>, приведенных в табли</w:t>
      </w:r>
      <w:r w:rsidR="00B12696" w:rsidRPr="00C93987">
        <w:rPr>
          <w:rFonts w:ascii="Arial" w:hAnsi="Arial" w:cs="Arial"/>
        </w:rPr>
        <w:t>це 3</w:t>
      </w:r>
    </w:p>
    <w:p w:rsidR="0082376F" w:rsidRPr="00C93987" w:rsidRDefault="0082376F" w:rsidP="004937D8">
      <w:pPr>
        <w:tabs>
          <w:tab w:val="left" w:pos="8505"/>
        </w:tabs>
        <w:ind w:firstLine="720"/>
        <w:jc w:val="center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C1A155A" wp14:editId="3FB20685">
                <wp:simplePos x="0" y="0"/>
                <wp:positionH relativeFrom="column">
                  <wp:posOffset>5267242</wp:posOffset>
                </wp:positionH>
                <wp:positionV relativeFrom="paragraph">
                  <wp:posOffset>93676</wp:posOffset>
                </wp:positionV>
                <wp:extent cx="1096894" cy="271780"/>
                <wp:effectExtent l="0" t="0" r="8255" b="0"/>
                <wp:wrapNone/>
                <wp:docPr id="25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894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037817" w:rsidRDefault="00DB76EB" w:rsidP="00B12696">
                            <w:pPr>
                              <w:ind w:right="-120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037817">
                              <w:rPr>
                                <w:rFonts w:ascii="Arial" w:hAnsi="Arial" w:cs="Arial"/>
                              </w:rPr>
                              <w:t>(5.2)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60" type="#_x0000_t202" style="position:absolute;left:0;text-align:left;margin-left:414.75pt;margin-top:7.4pt;width:86.35pt;height:21.4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xQ5iAIAABoFAAAOAAAAZHJzL2Uyb0RvYy54bWysVNmO0zAUfUfiHyy/d7KQLomajmahCGlY&#10;pBk+wLWdxsKxje02GUb8O9dOW8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" stroked="f">
                <v:textbox>
                  <w:txbxContent>
                    <w:p w:rsidR="00DB76EB" w:rsidRPr="00037817" w:rsidRDefault="00DB76EB" w:rsidP="00B12696">
                      <w:pPr>
                        <w:ind w:right="-120"/>
                        <w:jc w:val="right"/>
                        <w:rPr>
                          <w:rFonts w:ascii="Arial" w:hAnsi="Arial" w:cs="Arial"/>
                        </w:rPr>
                      </w:pPr>
                      <w:r w:rsidRPr="00037817">
                        <w:rPr>
                          <w:rFonts w:ascii="Arial" w:hAnsi="Arial" w:cs="Arial"/>
                        </w:rPr>
                        <w:t>(5.2)</w:t>
                      </w:r>
                    </w:p>
                  </w:txbxContent>
                </v:textbox>
              </v:shape>
            </w:pict>
          </mc:Fallback>
        </mc:AlternateContent>
      </w:r>
      <w:r w:rsidR="008B709B" w:rsidRPr="00C93987">
        <w:rPr>
          <w:position w:val="-28"/>
          <w:sz w:val="26"/>
          <w:szCs w:val="26"/>
        </w:rPr>
        <w:object w:dxaOrig="2000" w:dyaOrig="680">
          <v:shape id="_x0000_i1027" type="#_x0000_t75" style="width:112.2pt;height:47.7pt" o:ole="">
            <v:imagedata r:id="rId17" o:title=""/>
          </v:shape>
          <o:OLEObject Type="Embed" ProgID="Equation.3" ShapeID="_x0000_i1027" DrawAspect="Content" ObjectID="_1635161897" r:id="rId18"/>
        </w:object>
      </w:r>
    </w:p>
    <w:p w:rsidR="00414269" w:rsidRPr="00C93987" w:rsidRDefault="006F48FB" w:rsidP="00B12696">
      <w:pPr>
        <w:tabs>
          <w:tab w:val="left" w:pos="54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t>где</w:t>
      </w:r>
      <w:r w:rsidRPr="00C93987">
        <w:rPr>
          <w:rFonts w:ascii="Arial" w:hAnsi="Arial" w:cs="Arial"/>
          <w:i/>
        </w:rPr>
        <w:t xml:space="preserve">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2</w:t>
      </w:r>
      <w:proofErr w:type="spellStart"/>
      <w:r w:rsidRPr="00C93987">
        <w:rPr>
          <w:rFonts w:ascii="Arial" w:hAnsi="Arial" w:cs="Arial"/>
          <w:vertAlign w:val="subscript"/>
          <w:lang w:val="en-US"/>
        </w:rPr>
        <w:t>i</w:t>
      </w:r>
      <w:proofErr w:type="spellEnd"/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</w:rPr>
        <w:t>≤</w:t>
      </w:r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</w:rPr>
        <w:t>1.</w:t>
      </w:r>
    </w:p>
    <w:p w:rsidR="00301014" w:rsidRPr="00C93987" w:rsidRDefault="0082376F" w:rsidP="00B12696">
      <w:pPr>
        <w:tabs>
          <w:tab w:val="left" w:pos="540"/>
        </w:tabs>
        <w:spacing w:before="120"/>
        <w:jc w:val="both"/>
        <w:rPr>
          <w:rFonts w:ascii="Arial" w:hAnsi="Arial" w:cs="Arial"/>
          <w:vertAlign w:val="subscript"/>
        </w:rPr>
      </w:pPr>
      <w:r w:rsidRPr="00C93987">
        <w:rPr>
          <w:rFonts w:ascii="Arial" w:hAnsi="Arial" w:cs="Arial"/>
        </w:rPr>
        <w:t>Т</w:t>
      </w:r>
      <w:r w:rsidR="00231502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231502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231502" w:rsidRPr="00C93987">
        <w:rPr>
          <w:rFonts w:ascii="Arial" w:hAnsi="Arial" w:cs="Arial"/>
        </w:rPr>
        <w:t xml:space="preserve"> </w:t>
      </w:r>
      <w:r w:rsidR="005973E8" w:rsidRPr="00C93987">
        <w:rPr>
          <w:rFonts w:ascii="Arial" w:hAnsi="Arial" w:cs="Arial"/>
        </w:rPr>
        <w:t>л</w:t>
      </w:r>
      <w:r w:rsidR="0023150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>и</w:t>
      </w:r>
      <w:r w:rsidR="00231502" w:rsidRPr="00C93987">
        <w:rPr>
          <w:rFonts w:ascii="Arial" w:hAnsi="Arial" w:cs="Arial"/>
        </w:rPr>
        <w:t xml:space="preserve"> </w:t>
      </w:r>
      <w:proofErr w:type="gramStart"/>
      <w:r w:rsidR="006472F3" w:rsidRPr="00C93987">
        <w:rPr>
          <w:rFonts w:ascii="Arial" w:hAnsi="Arial" w:cs="Arial"/>
        </w:rPr>
        <w:t>ц</w:t>
      </w:r>
      <w:proofErr w:type="gramEnd"/>
      <w:r w:rsidR="00231502" w:rsidRPr="00C93987">
        <w:rPr>
          <w:rFonts w:ascii="Arial" w:hAnsi="Arial" w:cs="Arial"/>
        </w:rPr>
        <w:t xml:space="preserve"> </w:t>
      </w:r>
      <w:r w:rsidR="006472F3" w:rsidRPr="00C93987">
        <w:rPr>
          <w:rFonts w:ascii="Arial" w:hAnsi="Arial" w:cs="Arial"/>
        </w:rPr>
        <w:t xml:space="preserve">а </w:t>
      </w:r>
      <w:r w:rsidR="00520D01" w:rsidRPr="00C93987">
        <w:rPr>
          <w:rFonts w:ascii="Arial" w:hAnsi="Arial" w:cs="Arial"/>
        </w:rPr>
        <w:t>3</w:t>
      </w:r>
      <w:r w:rsidR="002B5FDD" w:rsidRPr="00C93987">
        <w:rPr>
          <w:rFonts w:ascii="Arial" w:hAnsi="Arial" w:cs="Arial"/>
        </w:rPr>
        <w:t xml:space="preserve"> </w:t>
      </w:r>
      <w:r w:rsidR="00520D01" w:rsidRPr="00C93987">
        <w:rPr>
          <w:rFonts w:ascii="Arial" w:hAnsi="Arial" w:cs="Arial"/>
        </w:rPr>
        <w:t>–</w:t>
      </w:r>
      <w:r w:rsidR="00B12696" w:rsidRPr="00C93987">
        <w:rPr>
          <w:rFonts w:ascii="Arial" w:hAnsi="Arial" w:cs="Arial"/>
        </w:rPr>
        <w:t xml:space="preserve"> </w:t>
      </w:r>
      <w:r w:rsidR="00933E40" w:rsidRPr="00C93987">
        <w:rPr>
          <w:rFonts w:ascii="Arial" w:hAnsi="Arial" w:cs="Arial"/>
        </w:rPr>
        <w:t>Частные показатели</w:t>
      </w:r>
      <w:r w:rsidRPr="00C93987">
        <w:rPr>
          <w:rFonts w:ascii="Arial" w:hAnsi="Arial" w:cs="Arial"/>
        </w:rPr>
        <w:t xml:space="preserve"> для расчета </w:t>
      </w:r>
      <w:r w:rsidR="005528C8" w:rsidRPr="00C93987">
        <w:rPr>
          <w:rFonts w:ascii="Arial" w:hAnsi="Arial" w:cs="Arial"/>
          <w:lang w:val="en-US"/>
        </w:rPr>
        <w:t>R</w:t>
      </w:r>
      <w:r w:rsidR="005528C8" w:rsidRPr="00C93987">
        <w:rPr>
          <w:rFonts w:ascii="Arial" w:hAnsi="Arial" w:cs="Arial"/>
          <w:vertAlign w:val="subscrip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2126"/>
        <w:gridCol w:w="3969"/>
        <w:gridCol w:w="1276"/>
        <w:gridCol w:w="1701"/>
      </w:tblGrid>
      <w:tr w:rsidR="0082376F" w:rsidRPr="00C93987" w:rsidTr="006F4695">
        <w:tc>
          <w:tcPr>
            <w:tcW w:w="993" w:type="dxa"/>
            <w:vAlign w:val="center"/>
          </w:tcPr>
          <w:p w:rsidR="0082376F" w:rsidRPr="00C93987" w:rsidRDefault="0082376F" w:rsidP="005318BF">
            <w:pPr>
              <w:tabs>
                <w:tab w:val="left" w:pos="540"/>
              </w:tabs>
              <w:spacing w:before="120"/>
              <w:ind w:left="-68" w:right="-68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C93987">
              <w:rPr>
                <w:rFonts w:ascii="Arial" w:hAnsi="Arial" w:cs="Arial"/>
                <w:sz w:val="20"/>
                <w:szCs w:val="20"/>
              </w:rPr>
              <w:t>Обозна</w:t>
            </w:r>
            <w:r w:rsidR="006F4695">
              <w:rPr>
                <w:rFonts w:ascii="Arial" w:hAnsi="Arial" w:cs="Arial"/>
                <w:sz w:val="20"/>
                <w:szCs w:val="20"/>
              </w:rPr>
              <w:t>-</w:t>
            </w:r>
            <w:r w:rsidRPr="00C93987">
              <w:rPr>
                <w:rFonts w:ascii="Arial" w:hAnsi="Arial" w:cs="Arial"/>
                <w:sz w:val="20"/>
                <w:szCs w:val="20"/>
              </w:rPr>
              <w:t>чение</w:t>
            </w:r>
            <w:proofErr w:type="spellEnd"/>
            <w:proofErr w:type="gramEnd"/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82376F" w:rsidRPr="00C93987" w:rsidRDefault="0082376F" w:rsidP="00DA4712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Назначение </w:t>
            </w:r>
            <w:r w:rsidR="00933E40"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</w:tc>
        <w:tc>
          <w:tcPr>
            <w:tcW w:w="3969" w:type="dxa"/>
            <w:vAlign w:val="center"/>
          </w:tcPr>
          <w:p w:rsidR="0082376F" w:rsidRPr="00C93987" w:rsidRDefault="0082376F" w:rsidP="00B935CD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Порядок</w:t>
            </w:r>
          </w:p>
          <w:p w:rsidR="0082376F" w:rsidRPr="00C93987" w:rsidRDefault="0082376F" w:rsidP="00B935CD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определения</w:t>
            </w:r>
          </w:p>
        </w:tc>
        <w:tc>
          <w:tcPr>
            <w:tcW w:w="1276" w:type="dxa"/>
            <w:vAlign w:val="center"/>
          </w:tcPr>
          <w:p w:rsidR="00ED5B06" w:rsidRPr="00C93987" w:rsidRDefault="0082376F" w:rsidP="00ED5B0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82376F" w:rsidRPr="00C93987" w:rsidRDefault="0082376F" w:rsidP="00ED5B0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82376F" w:rsidRPr="00C93987" w:rsidRDefault="00933E40" w:rsidP="005318BF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 коэффициент показателя</w:t>
            </w:r>
            <w:proofErr w:type="gramStart"/>
            <w:r w:rsidR="0082376F" w:rsidRPr="00C93987">
              <w:rPr>
                <w:rFonts w:ascii="Arial" w:hAnsi="Arial" w:cs="Arial"/>
                <w:sz w:val="20"/>
                <w:szCs w:val="20"/>
              </w:rPr>
              <w:t xml:space="preserve"> (δ)</w:t>
            </w:r>
            <w:proofErr w:type="gramEnd"/>
          </w:p>
        </w:tc>
      </w:tr>
      <w:tr w:rsidR="0082376F" w:rsidRPr="00C93987" w:rsidTr="006F4695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2376F" w:rsidRPr="00C93987" w:rsidRDefault="005528C8" w:rsidP="004B2F78">
            <w:pPr>
              <w:rPr>
                <w:rFonts w:ascii="Arial" w:hAnsi="Arial" w:cs="Arial"/>
                <w:i/>
                <w:sz w:val="20"/>
                <w:szCs w:val="20"/>
                <w:vertAlign w:val="subscript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2376F" w:rsidRPr="00C93987" w:rsidRDefault="00ED5B06" w:rsidP="00ED5B06">
            <w:pPr>
              <w:tabs>
                <w:tab w:val="left" w:pos="54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</w:t>
            </w:r>
          </w:p>
          <w:p w:rsidR="0082376F" w:rsidRPr="00C93987" w:rsidRDefault="0082376F" w:rsidP="00ED5B06">
            <w:pPr>
              <w:tabs>
                <w:tab w:val="left" w:pos="54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надежность продукции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82376F" w:rsidRPr="00C93987" w:rsidRDefault="0082376F" w:rsidP="00B562F5">
            <w:pPr>
              <w:pBdr>
                <w:bottom w:val="single" w:sz="4" w:space="1" w:color="auto"/>
              </w:pBd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Количест</w:t>
            </w:r>
            <w:r w:rsidR="001965BA" w:rsidRPr="00C93987">
              <w:rPr>
                <w:rFonts w:ascii="Arial" w:hAnsi="Arial" w:cs="Arial"/>
                <w:sz w:val="20"/>
                <w:szCs w:val="20"/>
              </w:rPr>
              <w:t>во позиций номенклатуры (типов)</w:t>
            </w:r>
            <w:r w:rsidR="00D0171E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изделий (производимых и эксплуатирующихся), соответствующих</w:t>
            </w:r>
          </w:p>
          <w:p w:rsidR="0082376F" w:rsidRPr="00C93987" w:rsidRDefault="0082376F" w:rsidP="00B562F5">
            <w:pPr>
              <w:pBdr>
                <w:bottom w:val="single" w:sz="4" w:space="1" w:color="auto"/>
              </w:pBd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требованиям ТТЗ (ТУ) по надежности</w:t>
            </w:r>
          </w:p>
          <w:p w:rsidR="0082376F" w:rsidRPr="00C93987" w:rsidRDefault="0082376F" w:rsidP="00AA1D04">
            <w:pP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Общее количество позиций номенклатуры (типов) изделий, производимых и находящихся на этапе гарантийной эксплуатации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D5420E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D542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0,36</w:t>
            </w:r>
          </w:p>
        </w:tc>
      </w:tr>
      <w:tr w:rsidR="0082376F" w:rsidRPr="00C93987" w:rsidTr="006F4695">
        <w:trPr>
          <w:trHeight w:val="1112"/>
        </w:trPr>
        <w:tc>
          <w:tcPr>
            <w:tcW w:w="993" w:type="dxa"/>
            <w:tcBorders>
              <w:bottom w:val="nil"/>
            </w:tcBorders>
            <w:vAlign w:val="center"/>
          </w:tcPr>
          <w:p w:rsidR="0082376F" w:rsidRPr="00C93987" w:rsidRDefault="005528C8" w:rsidP="004B2F78">
            <w:pPr>
              <w:tabs>
                <w:tab w:val="left" w:pos="54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2126" w:type="dxa"/>
            <w:tcBorders>
              <w:bottom w:val="nil"/>
              <w:right w:val="single" w:sz="4" w:space="0" w:color="auto"/>
            </w:tcBorders>
          </w:tcPr>
          <w:p w:rsidR="0082376F" w:rsidRPr="00C93987" w:rsidRDefault="0082376F" w:rsidP="0044277B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стабильность производства</w:t>
            </w:r>
          </w:p>
          <w:p w:rsidR="0082376F" w:rsidRPr="00C93987" w:rsidRDefault="0082376F" w:rsidP="0044277B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продукции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76F" w:rsidRPr="00C93987" w:rsidRDefault="0082376F" w:rsidP="00AA1D04">
            <w:pPr>
              <w:tabs>
                <w:tab w:val="left" w:pos="540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Количество продукции, сданно</w:t>
            </w:r>
            <w:r w:rsidR="00E30439" w:rsidRPr="00C93987">
              <w:rPr>
                <w:rFonts w:ascii="Arial" w:hAnsi="Arial" w:cs="Arial"/>
                <w:sz w:val="20"/>
                <w:szCs w:val="20"/>
              </w:rPr>
              <w:t>й по требованиям ТУ ОТК и ВП МО</w:t>
            </w:r>
            <w:r w:rsidR="00B12696" w:rsidRPr="00C93987">
              <w:rPr>
                <w:rFonts w:ascii="Arial" w:hAnsi="Arial" w:cs="Arial"/>
                <w:sz w:val="20"/>
                <w:szCs w:val="20"/>
              </w:rPr>
              <w:t xml:space="preserve"> РФ</w:t>
            </w:r>
            <w:r w:rsidR="00E30439" w:rsidRPr="00C93987">
              <w:rPr>
                <w:rFonts w:ascii="Arial" w:hAnsi="Arial" w:cs="Arial"/>
                <w:sz w:val="20"/>
                <w:szCs w:val="20"/>
              </w:rPr>
              <w:t xml:space="preserve">* </w:t>
            </w:r>
            <w:r w:rsidRPr="00C93987">
              <w:rPr>
                <w:rFonts w:ascii="Arial" w:hAnsi="Arial" w:cs="Arial"/>
                <w:sz w:val="20"/>
                <w:szCs w:val="20"/>
              </w:rPr>
              <w:t>с первого предъявления в общем объеме произведенной продукции</w:t>
            </w:r>
          </w:p>
          <w:p w:rsidR="00F23288" w:rsidRPr="00C93987" w:rsidRDefault="0082376F" w:rsidP="00F23288">
            <w:pPr>
              <w:tabs>
                <w:tab w:val="left" w:pos="540"/>
                <w:tab w:val="left" w:pos="703"/>
              </w:tabs>
              <w:spacing w:line="21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(по данным Паспорта качества изделия)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  <w:vAlign w:val="center"/>
          </w:tcPr>
          <w:p w:rsidR="0082376F" w:rsidRPr="00C93987" w:rsidRDefault="0082376F" w:rsidP="00D5420E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82376F" w:rsidRPr="00C93987" w:rsidRDefault="0082376F" w:rsidP="00D5420E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B12696" w:rsidRPr="00C93987" w:rsidTr="006F4695">
        <w:trPr>
          <w:trHeight w:val="1112"/>
        </w:trPr>
        <w:tc>
          <w:tcPr>
            <w:tcW w:w="993" w:type="dxa"/>
            <w:tcBorders>
              <w:bottom w:val="nil"/>
            </w:tcBorders>
            <w:vAlign w:val="center"/>
          </w:tcPr>
          <w:p w:rsidR="00B12696" w:rsidRPr="00C93987" w:rsidRDefault="005528C8" w:rsidP="004B2F78">
            <w:pPr>
              <w:tabs>
                <w:tab w:val="left" w:pos="540"/>
              </w:tabs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23</w:t>
            </w:r>
          </w:p>
        </w:tc>
        <w:tc>
          <w:tcPr>
            <w:tcW w:w="2126" w:type="dxa"/>
            <w:tcBorders>
              <w:bottom w:val="nil"/>
              <w:right w:val="single" w:sz="4" w:space="0" w:color="auto"/>
            </w:tcBorders>
          </w:tcPr>
          <w:p w:rsidR="00B12696" w:rsidRPr="00C93987" w:rsidRDefault="00B12696" w:rsidP="0044277B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Характеризует качество разработки и производства поставленной продукции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12696" w:rsidRPr="00C93987" w:rsidRDefault="00AB7C6A" w:rsidP="00AB7C6A">
            <w:pPr>
              <w:tabs>
                <w:tab w:val="left" w:pos="540"/>
              </w:tabs>
              <w:spacing w:line="216" w:lineRule="auto"/>
              <w:ind w:left="601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BB0FAA7" wp14:editId="3F8CA672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1397276</wp:posOffset>
                      </wp:positionV>
                      <wp:extent cx="397565" cy="317500"/>
                      <wp:effectExtent l="0" t="0" r="2540" b="6350"/>
                      <wp:wrapNone/>
                      <wp:docPr id="35" name="Надпись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565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6EB" w:rsidRPr="00AB7C6A" w:rsidRDefault="00DB76EB" w:rsidP="001965BA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B7C6A">
                                    <w:rPr>
                                      <w:rFonts w:ascii="Arial" w:hAnsi="Arial" w:cs="Arial"/>
                                    </w:rPr>
                                    <w:t>1–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Надпись 35" o:spid="_x0000_s1061" type="#_x0000_t202" style="position:absolute;left:0;text-align:left;margin-left:-2.05pt;margin-top:110pt;width:31.3pt;height: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" stroked="f">
                      <v:textbox>
                        <w:txbxContent>
                          <w:p w:rsidR="00DB76EB" w:rsidRPr="00AB7C6A" w:rsidRDefault="00DB76EB" w:rsidP="001965B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7C6A">
                              <w:rPr>
                                <w:rFonts w:ascii="Arial" w:hAnsi="Arial" w:cs="Arial"/>
                              </w:rPr>
                              <w:t>1–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1DA2BB9" wp14:editId="79CC168B">
                      <wp:simplePos x="0" y="0"/>
                      <wp:positionH relativeFrom="column">
                        <wp:posOffset>371530</wp:posOffset>
                      </wp:positionH>
                      <wp:positionV relativeFrom="paragraph">
                        <wp:posOffset>1564253</wp:posOffset>
                      </wp:positionV>
                      <wp:extent cx="1812898" cy="10795"/>
                      <wp:effectExtent l="0" t="0" r="16510" b="27305"/>
                      <wp:wrapNone/>
                      <wp:docPr id="32" name="Прямая соединительная линия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2898" cy="10795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23.15pt" to="172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" strokecolor="black [3040]" strokeweight=".5pt"/>
                  </w:pict>
                </mc:Fallback>
              </mc:AlternateContent>
            </w:r>
            <w:r w:rsidR="00B12696" w:rsidRPr="00C93987">
              <w:rPr>
                <w:rFonts w:ascii="Arial" w:hAnsi="Arial" w:cs="Arial"/>
                <w:sz w:val="20"/>
                <w:szCs w:val="20"/>
              </w:rPr>
              <w:t>Количество продукции (финальных изделий и КИ и М по кооперации), находящихся на этапе гарантийной эксплуатации по которой в процессе гарантийного срока эксплуатации проводились доработки по бюллетеням у заказчика, связанные с устранением подтвержденных конструктивных и производственных дефектов</w:t>
            </w:r>
          </w:p>
          <w:p w:rsidR="00B12696" w:rsidRPr="00C93987" w:rsidRDefault="00B12696" w:rsidP="00AB7C6A">
            <w:pPr>
              <w:tabs>
                <w:tab w:val="left" w:pos="540"/>
              </w:tabs>
              <w:spacing w:line="216" w:lineRule="auto"/>
              <w:ind w:left="601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Общее количество (финальных изделий и КИ по кооперации), находящихся на этапе гарантийной эксплуатации</w:t>
            </w:r>
          </w:p>
        </w:tc>
        <w:tc>
          <w:tcPr>
            <w:tcW w:w="1276" w:type="dxa"/>
            <w:tcBorders>
              <w:left w:val="single" w:sz="4" w:space="0" w:color="auto"/>
              <w:bottom w:val="nil"/>
            </w:tcBorders>
            <w:vAlign w:val="center"/>
          </w:tcPr>
          <w:p w:rsidR="00B12696" w:rsidRPr="00C93987" w:rsidRDefault="00AB7C6A" w:rsidP="00D5420E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B12696" w:rsidRPr="00C93987" w:rsidRDefault="00AB7C6A" w:rsidP="00D5420E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9D3EA3" w:rsidRPr="00C93987" w:rsidTr="00AB7C6A">
        <w:trPr>
          <w:trHeight w:val="551"/>
        </w:trPr>
        <w:tc>
          <w:tcPr>
            <w:tcW w:w="100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D3EA3" w:rsidRDefault="009D3EA3" w:rsidP="009D3EA3">
            <w:pPr>
              <w:spacing w:before="240"/>
              <w:rPr>
                <w:rFonts w:ascii="Arial" w:hAnsi="Arial" w:cs="Arial"/>
                <w:i/>
              </w:rPr>
            </w:pPr>
          </w:p>
          <w:p w:rsidR="00F61D0B" w:rsidRPr="00C93987" w:rsidRDefault="00F61D0B" w:rsidP="009D3EA3">
            <w:pPr>
              <w:spacing w:before="240"/>
              <w:rPr>
                <w:rFonts w:ascii="Arial" w:hAnsi="Arial" w:cs="Arial"/>
                <w:i/>
              </w:rPr>
            </w:pPr>
          </w:p>
        </w:tc>
      </w:tr>
      <w:tr w:rsidR="00AB7C6A" w:rsidRPr="00C93987" w:rsidTr="00AB7C6A">
        <w:trPr>
          <w:trHeight w:val="281"/>
        </w:trPr>
        <w:tc>
          <w:tcPr>
            <w:tcW w:w="100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7C6A" w:rsidRPr="00C93987" w:rsidRDefault="00AB7C6A" w:rsidP="00AB7C6A">
            <w:pPr>
              <w:rPr>
                <w:rFonts w:ascii="Arial" w:hAnsi="Arial" w:cs="Arial"/>
                <w:i/>
              </w:rPr>
            </w:pPr>
            <w:r w:rsidRPr="00C93987">
              <w:rPr>
                <w:rFonts w:ascii="Arial" w:hAnsi="Arial" w:cs="Arial"/>
                <w:i/>
              </w:rPr>
              <w:lastRenderedPageBreak/>
              <w:t>Окончание таблицы 3</w:t>
            </w:r>
          </w:p>
        </w:tc>
      </w:tr>
      <w:tr w:rsidR="00C81D38" w:rsidRPr="00C93987" w:rsidTr="00521A9C">
        <w:trPr>
          <w:trHeight w:val="685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C81D38" w:rsidRPr="00C93987" w:rsidRDefault="00C81D38" w:rsidP="00331951">
            <w:pPr>
              <w:tabs>
                <w:tab w:val="left" w:pos="540"/>
              </w:tabs>
              <w:spacing w:before="120"/>
              <w:ind w:left="-68" w:right="-6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Обозначение 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81D38" w:rsidRPr="00C93987" w:rsidRDefault="00C81D38" w:rsidP="00331951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Назначение показателя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D38" w:rsidRPr="00C93987" w:rsidRDefault="00C81D38" w:rsidP="00331951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Порядок</w:t>
            </w:r>
          </w:p>
          <w:p w:rsidR="00C81D38" w:rsidRPr="00C93987" w:rsidRDefault="00C81D38" w:rsidP="00331951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определения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D38" w:rsidRPr="00C93987" w:rsidRDefault="00C81D38" w:rsidP="0033195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C81D38" w:rsidRPr="00C93987" w:rsidRDefault="00C81D38" w:rsidP="00331951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81D38" w:rsidRPr="00C93987" w:rsidRDefault="00C81D38" w:rsidP="00331951">
            <w:pPr>
              <w:tabs>
                <w:tab w:val="left" w:pos="5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 коэффициент показателя</w:t>
            </w:r>
            <w:proofErr w:type="gramStart"/>
            <w:r w:rsidRPr="00C93987">
              <w:rPr>
                <w:rFonts w:ascii="Arial" w:hAnsi="Arial" w:cs="Arial"/>
                <w:sz w:val="20"/>
                <w:szCs w:val="20"/>
              </w:rPr>
              <w:t xml:space="preserve"> (δ)</w:t>
            </w:r>
            <w:proofErr w:type="gramEnd"/>
          </w:p>
        </w:tc>
      </w:tr>
      <w:tr w:rsidR="00C81D38" w:rsidRPr="00C93987" w:rsidTr="00521A9C">
        <w:trPr>
          <w:trHeight w:val="1112"/>
        </w:trPr>
        <w:tc>
          <w:tcPr>
            <w:tcW w:w="993" w:type="dxa"/>
            <w:vAlign w:val="center"/>
          </w:tcPr>
          <w:p w:rsidR="00C81D38" w:rsidRPr="00C93987" w:rsidRDefault="005528C8" w:rsidP="00082430">
            <w:pPr>
              <w:tabs>
                <w:tab w:val="left" w:pos="540"/>
              </w:tabs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C81D38" w:rsidRPr="00C93987" w:rsidRDefault="00C81D38" w:rsidP="00082430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Характеризует качество документации </w:t>
            </w:r>
          </w:p>
          <w:p w:rsidR="00C81D38" w:rsidRPr="00C93987" w:rsidRDefault="00C81D38" w:rsidP="00082430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(КД, ТД, РД) </w:t>
            </w:r>
          </w:p>
          <w:p w:rsidR="00C81D38" w:rsidRPr="00C93987" w:rsidRDefault="00C81D38" w:rsidP="00082430">
            <w:pPr>
              <w:tabs>
                <w:tab w:val="left" w:pos="54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 изделие</w:t>
            </w:r>
          </w:p>
        </w:tc>
        <w:tc>
          <w:tcPr>
            <w:tcW w:w="3969" w:type="dxa"/>
          </w:tcPr>
          <w:p w:rsidR="00C81D38" w:rsidRPr="00C93987" w:rsidRDefault="00C81D38" w:rsidP="00082430">
            <w:pPr>
              <w:ind w:left="742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89D77F" wp14:editId="341CE680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1038860</wp:posOffset>
                      </wp:positionV>
                      <wp:extent cx="397510" cy="317500"/>
                      <wp:effectExtent l="0" t="0" r="2540" b="6350"/>
                      <wp:wrapNone/>
                      <wp:docPr id="78" name="Надпись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51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B76EB" w:rsidRPr="00AB7C6A" w:rsidRDefault="00DB76EB" w:rsidP="00C81D38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AB7C6A">
                                    <w:rPr>
                                      <w:rFonts w:ascii="Arial" w:hAnsi="Arial" w:cs="Arial"/>
                                    </w:rPr>
                                    <w:t>1–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-3.25pt;margin-top:81.8pt;width:31.3pt;height: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" stroked="f">
                      <v:textbox>
                        <w:txbxContent>
                          <w:p w:rsidR="00DB76EB" w:rsidRPr="00AB7C6A" w:rsidRDefault="00DB76EB" w:rsidP="00C81D3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B7C6A">
                              <w:rPr>
                                <w:rFonts w:ascii="Arial" w:hAnsi="Arial" w:cs="Arial"/>
                              </w:rPr>
                              <w:t>1–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3987">
              <w:rPr>
                <w:rFonts w:ascii="Arial" w:hAnsi="Arial" w:cs="Arial"/>
                <w:sz w:val="20"/>
                <w:szCs w:val="20"/>
              </w:rPr>
              <w:t>Количество извещений об изменении КД, ТД, РД, выпущенных для устранения ошибок в документации и направленных на обеспечение соответствия показателей и надежности продукции требованиям</w:t>
            </w:r>
          </w:p>
          <w:p w:rsidR="00C81D38" w:rsidRPr="00C93987" w:rsidRDefault="00C81D38" w:rsidP="00082430">
            <w:pPr>
              <w:tabs>
                <w:tab w:val="left" w:pos="742"/>
              </w:tabs>
              <w:ind w:left="742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3C37B4A" wp14:editId="0D5DA7F8">
                      <wp:simplePos x="0" y="0"/>
                      <wp:positionH relativeFrom="column">
                        <wp:posOffset>500683</wp:posOffset>
                      </wp:positionH>
                      <wp:positionV relativeFrom="paragraph">
                        <wp:posOffset>1644</wp:posOffset>
                      </wp:positionV>
                      <wp:extent cx="1452942" cy="5610"/>
                      <wp:effectExtent l="0" t="0" r="13970" b="33020"/>
                      <wp:wrapNone/>
                      <wp:docPr id="34" name="Прямая соединительная линия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2942" cy="561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Прямая соединительная линия 34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pt,.15pt" to="15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" strokecolor="black [3213]" strokeweight=".5pt"/>
                  </w:pict>
                </mc:Fallback>
              </mc:AlternateContent>
            </w:r>
            <w:r w:rsidRPr="00C93987">
              <w:rPr>
                <w:rFonts w:ascii="Arial" w:hAnsi="Arial" w:cs="Arial"/>
                <w:sz w:val="20"/>
                <w:szCs w:val="20"/>
              </w:rPr>
              <w:t>Общее количество выпущенных извещений</w:t>
            </w:r>
          </w:p>
          <w:p w:rsidR="00C81D38" w:rsidRPr="00C93987" w:rsidRDefault="00C81D38" w:rsidP="00082430">
            <w:pPr>
              <w:ind w:left="742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(по Паспорту качества изделия)</w:t>
            </w:r>
          </w:p>
        </w:tc>
        <w:tc>
          <w:tcPr>
            <w:tcW w:w="1276" w:type="dxa"/>
            <w:vAlign w:val="center"/>
          </w:tcPr>
          <w:p w:rsidR="00C81D38" w:rsidRPr="00C93987" w:rsidRDefault="00C81D38" w:rsidP="00082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C81D38" w:rsidRPr="00C93987" w:rsidRDefault="00C81D38" w:rsidP="000824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  <w:tr w:rsidR="00C81D38" w:rsidRPr="00C93987" w:rsidTr="00C81D38">
        <w:trPr>
          <w:trHeight w:val="621"/>
        </w:trPr>
        <w:tc>
          <w:tcPr>
            <w:tcW w:w="10065" w:type="dxa"/>
            <w:gridSpan w:val="5"/>
            <w:vAlign w:val="center"/>
          </w:tcPr>
          <w:p w:rsidR="00C81D38" w:rsidRPr="00C93987" w:rsidRDefault="00C81D38" w:rsidP="00C81D38">
            <w:pPr>
              <w:ind w:firstLine="601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* Определяется, как произведение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  <w:r w:rsidRPr="00C93987">
              <w:rPr>
                <w:rFonts w:ascii="Arial" w:hAnsi="Arial" w:cs="Arial"/>
                <w:sz w:val="20"/>
                <w:szCs w:val="20"/>
              </w:rPr>
              <w:t>=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отк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>*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>вп</w:t>
            </w:r>
            <w:proofErr w:type="spellEnd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>мо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C81D38" w:rsidRPr="00C93987" w:rsidRDefault="00C81D38" w:rsidP="00C81D38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где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>отк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 xml:space="preserve"> – процент сдачи продукции ОТК с первого предъявления;</w:t>
            </w:r>
          </w:p>
          <w:p w:rsidR="00C81D38" w:rsidRPr="00C93987" w:rsidRDefault="00C81D38" w:rsidP="00C81D38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22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>вп</w:t>
            </w:r>
            <w:proofErr w:type="spellEnd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proofErr w:type="spellStart"/>
            <w:r w:rsidRPr="008B709B">
              <w:rPr>
                <w:rFonts w:ascii="Arial" w:hAnsi="Arial" w:cs="Arial"/>
                <w:sz w:val="20"/>
                <w:szCs w:val="20"/>
                <w:vertAlign w:val="subscript"/>
              </w:rPr>
              <w:t>мо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 xml:space="preserve"> – процент сдачи продукции ВП МО РФ с первого предъявления.</w:t>
            </w:r>
          </w:p>
        </w:tc>
      </w:tr>
    </w:tbl>
    <w:p w:rsidR="0082376F" w:rsidRPr="00C93987" w:rsidRDefault="006472F3" w:rsidP="00C81D38">
      <w:pPr>
        <w:spacing w:before="240" w:after="240"/>
        <w:ind w:firstLine="567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5.3.3 </w:t>
      </w:r>
      <w:r w:rsidR="0082376F" w:rsidRPr="00C93987">
        <w:rPr>
          <w:rFonts w:ascii="Arial" w:hAnsi="Arial" w:cs="Arial"/>
          <w:b/>
        </w:rPr>
        <w:t>Методик</w:t>
      </w:r>
      <w:r w:rsidR="00F15725" w:rsidRPr="00C93987">
        <w:rPr>
          <w:rFonts w:ascii="Arial" w:hAnsi="Arial" w:cs="Arial"/>
          <w:b/>
        </w:rPr>
        <w:t xml:space="preserve">а определения частного показателя </w:t>
      </w:r>
      <w:r w:rsidR="0082376F" w:rsidRPr="00C93987">
        <w:rPr>
          <w:rFonts w:ascii="Arial" w:hAnsi="Arial" w:cs="Arial"/>
          <w:b/>
          <w:lang w:val="en-US"/>
        </w:rPr>
        <w:t>R</w:t>
      </w:r>
      <w:r w:rsidR="0082376F" w:rsidRPr="00C93987">
        <w:rPr>
          <w:rFonts w:ascii="Arial" w:hAnsi="Arial" w:cs="Arial"/>
          <w:b/>
          <w:vertAlign w:val="subscript"/>
        </w:rPr>
        <w:t>3</w:t>
      </w:r>
    </w:p>
    <w:p w:rsidR="00C90214" w:rsidRPr="00C93987" w:rsidRDefault="00C81D38" w:rsidP="00C81D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5.3.3.1 </w:t>
      </w:r>
      <w:r w:rsidR="00F15725" w:rsidRPr="00C93987">
        <w:rPr>
          <w:rFonts w:ascii="Arial" w:hAnsi="Arial" w:cs="Arial"/>
        </w:rPr>
        <w:t>Величина частного показателя</w:t>
      </w:r>
      <w:r w:rsidR="0082376F" w:rsidRPr="00C93987">
        <w:rPr>
          <w:rFonts w:ascii="Arial" w:hAnsi="Arial" w:cs="Arial"/>
        </w:rPr>
        <w:t xml:space="preserve"> </w:t>
      </w:r>
      <w:r w:rsidR="0036271C" w:rsidRPr="00C93987">
        <w:rPr>
          <w:rFonts w:ascii="Arial" w:hAnsi="Arial" w:cs="Arial"/>
          <w:lang w:val="en-US"/>
        </w:rPr>
        <w:t>R</w:t>
      </w:r>
      <w:r w:rsidR="0036271C" w:rsidRPr="00C93987">
        <w:rPr>
          <w:rFonts w:ascii="Arial" w:hAnsi="Arial" w:cs="Arial"/>
          <w:vertAlign w:val="subscript"/>
        </w:rPr>
        <w:t>3</w:t>
      </w:r>
      <w:r w:rsidR="0082376F" w:rsidRPr="00C93987">
        <w:rPr>
          <w:rFonts w:ascii="Arial" w:hAnsi="Arial" w:cs="Arial"/>
        </w:rPr>
        <w:t xml:space="preserve">, характеризующего степень соблюдения требований ГОСТ </w:t>
      </w:r>
      <w:proofErr w:type="gramStart"/>
      <w:r w:rsidR="0082376F" w:rsidRPr="00C93987">
        <w:rPr>
          <w:rFonts w:ascii="Arial" w:hAnsi="Arial" w:cs="Arial"/>
        </w:rPr>
        <w:t>Р</w:t>
      </w:r>
      <w:proofErr w:type="gramEnd"/>
      <w:r w:rsidR="0082376F" w:rsidRPr="00C93987">
        <w:rPr>
          <w:rFonts w:ascii="Arial" w:hAnsi="Arial" w:cs="Arial"/>
        </w:rPr>
        <w:t xml:space="preserve"> ИСО 9001, ГОСТ Р ЕН 9100, </w:t>
      </w:r>
      <w:r w:rsidR="00153CBA" w:rsidRPr="00C93987">
        <w:rPr>
          <w:rFonts w:ascii="Arial" w:hAnsi="Arial" w:cs="Arial"/>
        </w:rPr>
        <w:t>ГОСТ РВ 0015</w:t>
      </w:r>
      <w:r w:rsidR="0082376F" w:rsidRPr="00C93987">
        <w:rPr>
          <w:rFonts w:ascii="Arial" w:hAnsi="Arial" w:cs="Arial"/>
        </w:rPr>
        <w:t>–002</w:t>
      </w:r>
      <w:r w:rsidR="008712ED" w:rsidRPr="00C93987">
        <w:rPr>
          <w:rFonts w:ascii="Arial" w:hAnsi="Arial" w:cs="Arial"/>
        </w:rPr>
        <w:t xml:space="preserve">, </w:t>
      </w:r>
      <w:r w:rsidR="00E648D2" w:rsidRPr="00C93987">
        <w:rPr>
          <w:rFonts w:ascii="Arial" w:hAnsi="Arial" w:cs="Arial"/>
        </w:rPr>
        <w:t>стандартов</w:t>
      </w:r>
      <w:r w:rsidR="008712ED" w:rsidRPr="00C93987">
        <w:rPr>
          <w:rFonts w:ascii="Arial" w:hAnsi="Arial" w:cs="Arial"/>
        </w:rPr>
        <w:t xml:space="preserve"> ИС Концерна</w:t>
      </w:r>
      <w:r w:rsidR="0082376F" w:rsidRPr="00C93987">
        <w:rPr>
          <w:rFonts w:ascii="Arial" w:hAnsi="Arial" w:cs="Arial"/>
        </w:rPr>
        <w:t xml:space="preserve"> к документации, процедурам, процессам, изделиям, определяется согласно последним, предшествующим </w:t>
      </w:r>
      <w:r w:rsidR="00D72659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СМК, актам экспертных комиссий по серти</w:t>
      </w:r>
      <w:r w:rsidR="00EE4D88" w:rsidRPr="00C93987">
        <w:rPr>
          <w:rFonts w:ascii="Arial" w:hAnsi="Arial" w:cs="Arial"/>
        </w:rPr>
        <w:t>фика</w:t>
      </w:r>
      <w:r w:rsidR="00FE1A49" w:rsidRPr="00C93987">
        <w:rPr>
          <w:rFonts w:ascii="Arial" w:hAnsi="Arial" w:cs="Arial"/>
        </w:rPr>
        <w:t xml:space="preserve">ции, инспекторских проверок </w:t>
      </w:r>
      <w:r w:rsidR="00CD0071">
        <w:rPr>
          <w:rFonts w:ascii="Arial" w:hAnsi="Arial" w:cs="Arial"/>
        </w:rPr>
        <w:t xml:space="preserve">инспекции по качеству </w:t>
      </w:r>
      <w:r w:rsidR="00FE1A49" w:rsidRPr="00C93987">
        <w:rPr>
          <w:rFonts w:ascii="Arial" w:hAnsi="Arial" w:cs="Arial"/>
        </w:rPr>
        <w:t>ДУК</w:t>
      </w:r>
      <w:r w:rsidR="0082376F" w:rsidRPr="00C93987">
        <w:rPr>
          <w:rFonts w:ascii="Arial" w:hAnsi="Arial" w:cs="Arial"/>
        </w:rPr>
        <w:t>, внутреннему аудиту СМК.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8"/>
        <w:gridCol w:w="7303"/>
      </w:tblGrid>
      <w:tr w:rsidR="0082376F" w:rsidRPr="00C93987" w:rsidTr="005318BF">
        <w:tc>
          <w:tcPr>
            <w:tcW w:w="2268" w:type="dxa"/>
            <w:vMerge w:val="restart"/>
          </w:tcPr>
          <w:p w:rsidR="0082376F" w:rsidRPr="00C93987" w:rsidRDefault="0082376F" w:rsidP="005318B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598336" behindDoc="0" locked="0" layoutInCell="1" allowOverlap="1" wp14:anchorId="5D017FA7" wp14:editId="1D8B0A1A">
                      <wp:simplePos x="0" y="0"/>
                      <wp:positionH relativeFrom="column">
                        <wp:posOffset>1142365</wp:posOffset>
                      </wp:positionH>
                      <wp:positionV relativeFrom="paragraph">
                        <wp:posOffset>43180</wp:posOffset>
                      </wp:positionV>
                      <wp:extent cx="218440" cy="2768600"/>
                      <wp:effectExtent l="0" t="0" r="10160" b="12700"/>
                      <wp:wrapNone/>
                      <wp:docPr id="253" name="AutoShap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8440" cy="2768600"/>
                              </a:xfrm>
                              <a:prstGeom prst="leftBrace">
                                <a:avLst>
                                  <a:gd name="adj1" fmla="val 77414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EEC3871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47" o:spid="_x0000_s1026" type="#_x0000_t87" style="position:absolute;margin-left:89.95pt;margin-top:3.4pt;width:17.2pt;height:218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7gOhQIAADA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" adj="1319"/>
                  </w:pict>
                </mc:Fallback>
              </mc:AlternateContent>
            </w:r>
          </w:p>
          <w:p w:rsidR="0082376F" w:rsidRPr="00C93987" w:rsidRDefault="0082376F" w:rsidP="005318B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2376F" w:rsidRPr="00C93987" w:rsidRDefault="0082376F" w:rsidP="005318BF">
            <w:pPr>
              <w:ind w:firstLine="180"/>
              <w:rPr>
                <w:rFonts w:ascii="Arial" w:hAnsi="Arial" w:cs="Arial"/>
              </w:rPr>
            </w:pPr>
          </w:p>
          <w:p w:rsidR="00EE1F09" w:rsidRPr="00C93987" w:rsidRDefault="00EE1F09" w:rsidP="005318BF">
            <w:pPr>
              <w:ind w:firstLine="180"/>
              <w:rPr>
                <w:rFonts w:ascii="Arial" w:hAnsi="Arial" w:cs="Arial"/>
              </w:rPr>
            </w:pPr>
          </w:p>
          <w:p w:rsidR="00EE1F09" w:rsidRPr="00C93987" w:rsidRDefault="00EE1F09" w:rsidP="005318BF">
            <w:pPr>
              <w:ind w:firstLine="180"/>
              <w:rPr>
                <w:rFonts w:ascii="Arial" w:hAnsi="Arial" w:cs="Arial"/>
              </w:rPr>
            </w:pPr>
          </w:p>
          <w:p w:rsidR="00B6240B" w:rsidRPr="00C93987" w:rsidRDefault="00B6240B" w:rsidP="005318BF">
            <w:pPr>
              <w:ind w:firstLine="180"/>
              <w:rPr>
                <w:rFonts w:ascii="Arial" w:hAnsi="Arial" w:cs="Arial"/>
              </w:rPr>
            </w:pPr>
          </w:p>
          <w:p w:rsidR="0082376F" w:rsidRPr="00C93987" w:rsidRDefault="00EE1F09" w:rsidP="005318BF">
            <w:pPr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position w:val="-12"/>
                <w:lang w:val="en-US"/>
              </w:rPr>
              <w:object w:dxaOrig="520" w:dyaOrig="360">
                <v:shape id="_x0000_i1028" type="#_x0000_t75" style="width:55.15pt;height:28.05pt" o:ole="">
                  <v:imagedata r:id="rId19" o:title=""/>
                </v:shape>
                <o:OLEObject Type="Embed" ProgID="Equation.3" ShapeID="_x0000_i1028" DrawAspect="Content" ObjectID="_1635161898" r:id="rId20"/>
              </w:object>
            </w:r>
            <w:r w:rsidR="0082376F" w:rsidRPr="00C93987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303" w:type="dxa"/>
            <w:shd w:val="clear" w:color="auto" w:fill="auto"/>
          </w:tcPr>
          <w:p w:rsidR="0082376F" w:rsidRPr="00C93987" w:rsidRDefault="0082376F" w:rsidP="00D0058F">
            <w:pPr>
              <w:spacing w:after="120"/>
              <w:ind w:left="74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1 </w:t>
            </w:r>
            <w:r w:rsidR="00D0058F" w:rsidRPr="00C93987">
              <w:rPr>
                <w:rFonts w:ascii="Arial" w:hAnsi="Arial" w:cs="Arial"/>
              </w:rPr>
              <w:t>–</w:t>
            </w:r>
            <w:r w:rsidR="00E04437" w:rsidRPr="00C93987">
              <w:rPr>
                <w:rFonts w:ascii="Arial" w:hAnsi="Arial" w:cs="Arial"/>
              </w:rPr>
              <w:t xml:space="preserve"> в организации</w:t>
            </w:r>
            <w:r w:rsidRPr="00C93987">
              <w:rPr>
                <w:rFonts w:ascii="Arial" w:hAnsi="Arial" w:cs="Arial"/>
              </w:rPr>
              <w:t xml:space="preserve"> отсутствуют нарушения и несоответствия или они устранены в процессе проверки (инспекции) по выполнению требований </w:t>
            </w:r>
            <w:r w:rsidR="00521A9C" w:rsidRPr="00C93987">
              <w:rPr>
                <w:rFonts w:ascii="Arial" w:hAnsi="Arial" w:cs="Arial"/>
              </w:rPr>
              <w:t xml:space="preserve">ГОСТ </w:t>
            </w:r>
            <w:proofErr w:type="gramStart"/>
            <w:r w:rsidR="00521A9C" w:rsidRPr="00C93987">
              <w:rPr>
                <w:rFonts w:ascii="Arial" w:hAnsi="Arial" w:cs="Arial"/>
              </w:rPr>
              <w:t>Р</w:t>
            </w:r>
            <w:proofErr w:type="gramEnd"/>
            <w:r w:rsidR="00521A9C" w:rsidRPr="00C93987">
              <w:rPr>
                <w:rFonts w:ascii="Arial" w:hAnsi="Arial" w:cs="Arial"/>
              </w:rPr>
              <w:t xml:space="preserve"> ИСО 9001, ГОСТ Р ЕН 9100, ГОСТ РВ 0015–002, стандартов ИС Концерна</w:t>
            </w:r>
          </w:p>
        </w:tc>
      </w:tr>
      <w:tr w:rsidR="0082376F" w:rsidRPr="00C93987" w:rsidTr="005318BF">
        <w:tc>
          <w:tcPr>
            <w:tcW w:w="2268" w:type="dxa"/>
            <w:vMerge/>
          </w:tcPr>
          <w:p w:rsidR="0082376F" w:rsidRPr="00C93987" w:rsidRDefault="0082376F" w:rsidP="005318B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03" w:type="dxa"/>
            <w:shd w:val="clear" w:color="auto" w:fill="auto"/>
          </w:tcPr>
          <w:p w:rsidR="0082376F" w:rsidRPr="00C93987" w:rsidRDefault="0082376F" w:rsidP="005318BF">
            <w:pPr>
              <w:spacing w:after="120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0,75 –</w:t>
            </w:r>
            <w:r w:rsidR="00D0058F" w:rsidRPr="00C93987">
              <w:rPr>
                <w:rFonts w:ascii="Arial" w:hAnsi="Arial" w:cs="Arial"/>
              </w:rPr>
              <w:t xml:space="preserve"> </w:t>
            </w:r>
            <w:r w:rsidR="00E04437" w:rsidRPr="00C93987">
              <w:rPr>
                <w:rFonts w:ascii="Arial" w:hAnsi="Arial" w:cs="Arial"/>
              </w:rPr>
              <w:t>в организации</w:t>
            </w:r>
            <w:r w:rsidRPr="00C93987">
              <w:rPr>
                <w:rFonts w:ascii="Arial" w:hAnsi="Arial" w:cs="Arial"/>
              </w:rPr>
              <w:t xml:space="preserve"> не более</w:t>
            </w:r>
            <w:r w:rsidR="002B5FDD" w:rsidRPr="00C93987">
              <w:rPr>
                <w:rFonts w:ascii="Arial" w:hAnsi="Arial" w:cs="Arial"/>
              </w:rPr>
              <w:t xml:space="preserve"> </w:t>
            </w:r>
            <w:r w:rsidR="00897F4F" w:rsidRPr="00C93987">
              <w:rPr>
                <w:rFonts w:ascii="Arial" w:hAnsi="Arial" w:cs="Arial"/>
              </w:rPr>
              <w:t>трех</w:t>
            </w:r>
            <w:r w:rsidR="002B5FDD" w:rsidRPr="00C93987">
              <w:rPr>
                <w:rFonts w:ascii="Arial" w:hAnsi="Arial" w:cs="Arial"/>
              </w:rPr>
              <w:t xml:space="preserve"> некри</w:t>
            </w:r>
            <w:r w:rsidRPr="00C93987">
              <w:rPr>
                <w:rFonts w:ascii="Arial" w:hAnsi="Arial" w:cs="Arial"/>
              </w:rPr>
              <w:t>тических несоответствий и по ним своевременно, в установленный срок, проведены корректирующие действия, предусмотренные актами или планами мероприятий</w:t>
            </w:r>
            <w:r w:rsidR="002B5FDD" w:rsidRPr="00C93987">
              <w:rPr>
                <w:rFonts w:ascii="Arial" w:hAnsi="Arial" w:cs="Arial"/>
              </w:rPr>
              <w:t>;</w:t>
            </w:r>
          </w:p>
          <w:p w:rsidR="0082376F" w:rsidRPr="00C93987" w:rsidRDefault="0082376F" w:rsidP="00D0058F">
            <w:pPr>
              <w:spacing w:after="120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0,5 –</w:t>
            </w:r>
            <w:r w:rsidR="00D0058F" w:rsidRPr="00C93987">
              <w:rPr>
                <w:rFonts w:ascii="Arial" w:hAnsi="Arial" w:cs="Arial"/>
              </w:rPr>
              <w:t xml:space="preserve"> </w:t>
            </w:r>
            <w:r w:rsidR="00E04437" w:rsidRPr="00C93987">
              <w:rPr>
                <w:rFonts w:ascii="Arial" w:hAnsi="Arial" w:cs="Arial"/>
              </w:rPr>
              <w:t>в организации</w:t>
            </w:r>
            <w:r w:rsidR="002B5FDD" w:rsidRPr="00C93987">
              <w:rPr>
                <w:rFonts w:ascii="Arial" w:hAnsi="Arial" w:cs="Arial"/>
              </w:rPr>
              <w:t xml:space="preserve"> не более 10 </w:t>
            </w:r>
            <w:r w:rsidR="002B5FDD" w:rsidRPr="00CD0071">
              <w:rPr>
                <w:rFonts w:ascii="Arial" w:hAnsi="Arial" w:cs="Arial"/>
              </w:rPr>
              <w:t>некри</w:t>
            </w:r>
            <w:r w:rsidRPr="00CD0071">
              <w:rPr>
                <w:rFonts w:ascii="Arial" w:hAnsi="Arial" w:cs="Arial"/>
              </w:rPr>
              <w:t>тических несоответствий</w:t>
            </w:r>
            <w:r w:rsidRPr="00C93987">
              <w:rPr>
                <w:rFonts w:ascii="Arial" w:hAnsi="Arial" w:cs="Arial"/>
              </w:rPr>
              <w:t xml:space="preserve"> и по ним своевременно, в установленный срок, проведены корректирующие действия, предусмотренные актами или планами мероприятий</w:t>
            </w:r>
            <w:r w:rsidR="002B5FDD" w:rsidRPr="00C93987">
              <w:rPr>
                <w:rFonts w:ascii="Arial" w:hAnsi="Arial" w:cs="Arial"/>
              </w:rPr>
              <w:t>;</w:t>
            </w:r>
          </w:p>
        </w:tc>
      </w:tr>
      <w:tr w:rsidR="0082376F" w:rsidRPr="00C93987" w:rsidTr="005318BF">
        <w:trPr>
          <w:trHeight w:val="1042"/>
        </w:trPr>
        <w:tc>
          <w:tcPr>
            <w:tcW w:w="2268" w:type="dxa"/>
            <w:vMerge/>
          </w:tcPr>
          <w:p w:rsidR="0082376F" w:rsidRPr="00C93987" w:rsidRDefault="0082376F" w:rsidP="005318BF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303" w:type="dxa"/>
            <w:shd w:val="clear" w:color="auto" w:fill="auto"/>
          </w:tcPr>
          <w:p w:rsidR="0082376F" w:rsidRPr="00C93987" w:rsidRDefault="00D0058F" w:rsidP="00D0058F">
            <w:pPr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0 – </w:t>
            </w:r>
            <w:r w:rsidR="0082376F" w:rsidRPr="00C93987">
              <w:rPr>
                <w:rFonts w:ascii="Arial" w:hAnsi="Arial" w:cs="Arial"/>
              </w:rPr>
              <w:t xml:space="preserve">имеются </w:t>
            </w:r>
            <w:r w:rsidRPr="00C93987">
              <w:rPr>
                <w:rFonts w:ascii="Arial" w:hAnsi="Arial" w:cs="Arial"/>
              </w:rPr>
              <w:t xml:space="preserve">нарушения, </w:t>
            </w:r>
            <w:r w:rsidR="0082376F" w:rsidRPr="00C93987">
              <w:rPr>
                <w:rFonts w:ascii="Arial" w:hAnsi="Arial" w:cs="Arial"/>
              </w:rPr>
              <w:t xml:space="preserve">критические несоответствия и/или более 10 </w:t>
            </w:r>
            <w:r w:rsidR="0082376F" w:rsidRPr="00CD0071">
              <w:rPr>
                <w:rFonts w:ascii="Arial" w:hAnsi="Arial" w:cs="Arial"/>
              </w:rPr>
              <w:t>некритических несоответствий</w:t>
            </w:r>
            <w:r w:rsidR="0082376F" w:rsidRPr="00C93987">
              <w:rPr>
                <w:rFonts w:ascii="Arial" w:hAnsi="Arial" w:cs="Arial"/>
              </w:rPr>
              <w:t>, либо не проведены все корректирующие действия, предусмотренные актами, планами мероприятий</w:t>
            </w:r>
            <w:r w:rsidR="002B5FDD" w:rsidRPr="00C93987">
              <w:rPr>
                <w:rFonts w:ascii="Arial" w:hAnsi="Arial" w:cs="Arial"/>
              </w:rPr>
              <w:t>.</w:t>
            </w:r>
          </w:p>
        </w:tc>
      </w:tr>
    </w:tbl>
    <w:p w:rsidR="0082376F" w:rsidRPr="00C93987" w:rsidRDefault="00897F4F" w:rsidP="00897F4F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5.3.3.2 </w:t>
      </w:r>
      <w:r w:rsidR="00F15725" w:rsidRPr="00C93987">
        <w:rPr>
          <w:rFonts w:ascii="Arial" w:hAnsi="Arial" w:cs="Arial"/>
        </w:rPr>
        <w:t>Значение показателя</w:t>
      </w:r>
      <w:r w:rsidR="0082376F" w:rsidRPr="00C93987">
        <w:rPr>
          <w:rFonts w:ascii="Arial" w:hAnsi="Arial" w:cs="Arial"/>
        </w:rPr>
        <w:t xml:space="preserve"> </w:t>
      </w:r>
      <w:r w:rsidR="0036271C" w:rsidRPr="00C93987">
        <w:rPr>
          <w:rFonts w:ascii="Arial" w:hAnsi="Arial" w:cs="Arial"/>
          <w:lang w:val="en-US"/>
        </w:rPr>
        <w:t>R</w:t>
      </w:r>
      <w:r w:rsidR="0036271C" w:rsidRPr="00C93987">
        <w:rPr>
          <w:rFonts w:ascii="Arial" w:hAnsi="Arial" w:cs="Arial"/>
          <w:vertAlign w:val="subscript"/>
        </w:rPr>
        <w:t>3</w:t>
      </w:r>
      <w:r w:rsidR="0082376F" w:rsidRPr="00C93987">
        <w:rPr>
          <w:rFonts w:ascii="Arial" w:hAnsi="Arial" w:cs="Arial"/>
        </w:rPr>
        <w:t xml:space="preserve"> опре</w:t>
      </w:r>
      <w:r w:rsidR="00D0058F" w:rsidRPr="00C93987">
        <w:rPr>
          <w:rFonts w:ascii="Arial" w:hAnsi="Arial" w:cs="Arial"/>
        </w:rPr>
        <w:t>деляет</w:t>
      </w:r>
      <w:r w:rsidR="0082376F" w:rsidRPr="00C93987">
        <w:rPr>
          <w:rFonts w:ascii="Arial" w:hAnsi="Arial" w:cs="Arial"/>
        </w:rPr>
        <w:t xml:space="preserve">ся по результатам </w:t>
      </w:r>
      <w:r w:rsidR="00D0058F" w:rsidRPr="00C93987">
        <w:rPr>
          <w:rFonts w:ascii="Arial" w:hAnsi="Arial" w:cs="Arial"/>
        </w:rPr>
        <w:t>сертификаци</w:t>
      </w:r>
      <w:r w:rsidR="00AF4249" w:rsidRPr="00C93987">
        <w:rPr>
          <w:rFonts w:ascii="Arial" w:hAnsi="Arial" w:cs="Arial"/>
        </w:rPr>
        <w:t>и</w:t>
      </w:r>
      <w:r w:rsidR="00D0058F" w:rsidRPr="00C93987">
        <w:rPr>
          <w:rFonts w:ascii="Arial" w:hAnsi="Arial" w:cs="Arial"/>
        </w:rPr>
        <w:t xml:space="preserve">, </w:t>
      </w:r>
      <w:r w:rsidR="0082376F" w:rsidRPr="00C93987">
        <w:rPr>
          <w:rFonts w:ascii="Arial" w:hAnsi="Arial" w:cs="Arial"/>
        </w:rPr>
        <w:t xml:space="preserve">внутреннего аудита СМК, проведенного </w:t>
      </w:r>
      <w:r w:rsidR="00031C98">
        <w:rPr>
          <w:rFonts w:ascii="Arial" w:hAnsi="Arial" w:cs="Arial"/>
        </w:rPr>
        <w:t>работниками</w:t>
      </w:r>
      <w:r w:rsidR="00031C98" w:rsidRPr="00C93987">
        <w:rPr>
          <w:rFonts w:ascii="Arial" w:hAnsi="Arial" w:cs="Arial"/>
        </w:rPr>
        <w:t xml:space="preserve"> </w:t>
      </w:r>
      <w:r w:rsidR="007D4226" w:rsidRPr="00C93987">
        <w:rPr>
          <w:rFonts w:ascii="Arial" w:hAnsi="Arial" w:cs="Arial"/>
        </w:rPr>
        <w:t>организации ИС</w:t>
      </w:r>
      <w:r w:rsidR="0082376F" w:rsidRPr="00C93987">
        <w:rPr>
          <w:rFonts w:ascii="Arial" w:hAnsi="Arial" w:cs="Arial"/>
        </w:rPr>
        <w:t xml:space="preserve"> Концерна</w:t>
      </w:r>
      <w:r w:rsidR="00910D35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в процессе подготовки к комплексной </w:t>
      </w:r>
      <w:r w:rsidR="00D0058F" w:rsidRPr="00C93987">
        <w:rPr>
          <w:rFonts w:ascii="Arial" w:hAnsi="Arial" w:cs="Arial"/>
        </w:rPr>
        <w:t xml:space="preserve">проверке </w:t>
      </w:r>
      <w:r w:rsidR="00947B42" w:rsidRPr="00C93987">
        <w:rPr>
          <w:rFonts w:ascii="Arial" w:hAnsi="Arial" w:cs="Arial"/>
        </w:rPr>
        <w:t>и рейтинговому анализу</w:t>
      </w:r>
      <w:r w:rsidR="007D4226" w:rsidRPr="00C93987">
        <w:rPr>
          <w:rFonts w:ascii="Arial" w:hAnsi="Arial" w:cs="Arial"/>
        </w:rPr>
        <w:t xml:space="preserve"> организации</w:t>
      </w:r>
      <w:r w:rsidR="0082376F" w:rsidRPr="00C93987">
        <w:rPr>
          <w:rFonts w:ascii="Arial" w:hAnsi="Arial" w:cs="Arial"/>
        </w:rPr>
        <w:t xml:space="preserve"> в соответствии с документацией СМК </w:t>
      </w:r>
      <w:r w:rsidR="007D4226" w:rsidRPr="00C93987">
        <w:rPr>
          <w:rFonts w:ascii="Arial" w:hAnsi="Arial" w:cs="Arial"/>
        </w:rPr>
        <w:t>организации</w:t>
      </w:r>
      <w:r w:rsidR="00C13492" w:rsidRPr="00C93987">
        <w:rPr>
          <w:rFonts w:ascii="Arial" w:hAnsi="Arial" w:cs="Arial"/>
        </w:rPr>
        <w:t xml:space="preserve"> ИС Концерна</w:t>
      </w:r>
      <w:r w:rsidR="0082376F" w:rsidRPr="00C93987">
        <w:rPr>
          <w:rFonts w:ascii="Arial" w:hAnsi="Arial" w:cs="Arial"/>
        </w:rPr>
        <w:t>, определенной</w:t>
      </w:r>
      <w:r w:rsidR="00031C98">
        <w:rPr>
          <w:rFonts w:ascii="Arial" w:hAnsi="Arial" w:cs="Arial"/>
        </w:rPr>
        <w:t xml:space="preserve">           </w:t>
      </w:r>
      <w:r w:rsidR="0082376F" w:rsidRPr="00C93987">
        <w:rPr>
          <w:rFonts w:ascii="Arial" w:hAnsi="Arial" w:cs="Arial"/>
        </w:rPr>
        <w:t xml:space="preserve">ГОСТ </w:t>
      </w:r>
      <w:proofErr w:type="gramStart"/>
      <w:r w:rsidR="0082376F" w:rsidRPr="00C93987">
        <w:rPr>
          <w:rFonts w:ascii="Arial" w:hAnsi="Arial" w:cs="Arial"/>
        </w:rPr>
        <w:t>Р</w:t>
      </w:r>
      <w:proofErr w:type="gramEnd"/>
      <w:r w:rsidR="0082376F" w:rsidRPr="00C93987">
        <w:rPr>
          <w:rFonts w:ascii="Arial" w:hAnsi="Arial" w:cs="Arial"/>
        </w:rPr>
        <w:t xml:space="preserve"> ИСО 90</w:t>
      </w:r>
      <w:r w:rsidR="002B5FDD" w:rsidRPr="00C93987">
        <w:rPr>
          <w:rFonts w:ascii="Arial" w:hAnsi="Arial" w:cs="Arial"/>
        </w:rPr>
        <w:t>01, ГОСТ Р ЕН 9100</w:t>
      </w:r>
      <w:r w:rsidR="00153CBA" w:rsidRPr="00C93987">
        <w:rPr>
          <w:rFonts w:ascii="Arial" w:hAnsi="Arial" w:cs="Arial"/>
        </w:rPr>
        <w:t>, ГОСТ РВ 0015</w:t>
      </w:r>
      <w:r w:rsidR="0082376F" w:rsidRPr="00C93987">
        <w:rPr>
          <w:rFonts w:ascii="Arial" w:hAnsi="Arial" w:cs="Arial"/>
        </w:rPr>
        <w:t>–</w:t>
      </w:r>
      <w:r w:rsidR="002B5FDD" w:rsidRPr="00C93987">
        <w:rPr>
          <w:rFonts w:ascii="Arial" w:hAnsi="Arial" w:cs="Arial"/>
        </w:rPr>
        <w:t>002</w:t>
      </w:r>
      <w:r w:rsidR="0082376F" w:rsidRPr="00C93987">
        <w:rPr>
          <w:rFonts w:ascii="Arial" w:hAnsi="Arial" w:cs="Arial"/>
        </w:rPr>
        <w:t xml:space="preserve"> или по результатам внешних </w:t>
      </w:r>
      <w:r w:rsidR="00910D35" w:rsidRPr="00C93987">
        <w:rPr>
          <w:rFonts w:ascii="Arial" w:hAnsi="Arial" w:cs="Arial"/>
        </w:rPr>
        <w:t xml:space="preserve">(второй, третьей стороной) </w:t>
      </w:r>
      <w:r w:rsidR="0082376F" w:rsidRPr="00C93987">
        <w:rPr>
          <w:rFonts w:ascii="Arial" w:hAnsi="Arial" w:cs="Arial"/>
        </w:rPr>
        <w:t>аудитов и/или инспекторс</w:t>
      </w:r>
      <w:r w:rsidR="00FE1A49" w:rsidRPr="00C93987">
        <w:rPr>
          <w:rFonts w:ascii="Arial" w:hAnsi="Arial" w:cs="Arial"/>
        </w:rPr>
        <w:t>ких проверок</w:t>
      </w:r>
      <w:r w:rsidR="00CD0071">
        <w:rPr>
          <w:rFonts w:ascii="Arial" w:hAnsi="Arial" w:cs="Arial"/>
        </w:rPr>
        <w:t xml:space="preserve"> инспекции по качеству </w:t>
      </w:r>
      <w:r w:rsidR="00FE1A49" w:rsidRPr="00C93987">
        <w:rPr>
          <w:rFonts w:ascii="Arial" w:hAnsi="Arial" w:cs="Arial"/>
        </w:rPr>
        <w:t xml:space="preserve"> ДУК</w:t>
      </w:r>
      <w:r w:rsidR="00EE4D88" w:rsidRPr="00C93987">
        <w:rPr>
          <w:rFonts w:ascii="Arial" w:hAnsi="Arial" w:cs="Arial"/>
        </w:rPr>
        <w:t>.</w:t>
      </w:r>
    </w:p>
    <w:p w:rsidR="0082376F" w:rsidRPr="00C93987" w:rsidRDefault="0082376F" w:rsidP="00947B42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>5.3.4 Методи</w:t>
      </w:r>
      <w:r w:rsidR="00F15725" w:rsidRPr="00C93987">
        <w:rPr>
          <w:rFonts w:ascii="Arial" w:hAnsi="Arial" w:cs="Arial"/>
          <w:b/>
        </w:rPr>
        <w:t>ка определения частного показателя</w:t>
      </w:r>
      <w:r w:rsidRPr="00C93987">
        <w:rPr>
          <w:rFonts w:ascii="Arial" w:hAnsi="Arial" w:cs="Arial"/>
          <w:b/>
        </w:rPr>
        <w:t xml:space="preserve"> </w:t>
      </w:r>
      <w:r w:rsidR="0036271C" w:rsidRPr="00C93987">
        <w:rPr>
          <w:rFonts w:ascii="Arial" w:hAnsi="Arial" w:cs="Arial"/>
          <w:b/>
          <w:lang w:val="en-US"/>
        </w:rPr>
        <w:t>R</w:t>
      </w:r>
      <w:r w:rsidR="0036271C" w:rsidRPr="00C93987">
        <w:rPr>
          <w:rFonts w:ascii="Arial" w:hAnsi="Arial" w:cs="Arial"/>
          <w:b/>
          <w:vertAlign w:val="subscript"/>
        </w:rPr>
        <w:t>4</w:t>
      </w:r>
    </w:p>
    <w:p w:rsidR="0082376F" w:rsidRPr="00C93987" w:rsidRDefault="0082376F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5.3.4.1 Оценку</w:t>
      </w:r>
      <w:r w:rsidR="00F15725" w:rsidRPr="00C93987">
        <w:rPr>
          <w:rFonts w:ascii="Arial" w:hAnsi="Arial" w:cs="Arial"/>
        </w:rPr>
        <w:t xml:space="preserve"> степени выполнения показателей</w:t>
      </w:r>
      <w:r w:rsidRPr="00C93987">
        <w:rPr>
          <w:rFonts w:ascii="Arial" w:hAnsi="Arial" w:cs="Arial"/>
        </w:rPr>
        <w:t xml:space="preserve"> результативности</w:t>
      </w:r>
      <w:r w:rsidR="00CD0071">
        <w:rPr>
          <w:rFonts w:ascii="Arial" w:hAnsi="Arial" w:cs="Arial"/>
        </w:rPr>
        <w:t xml:space="preserve"> </w:t>
      </w:r>
      <w:r w:rsidR="00B20572" w:rsidRPr="00C93987">
        <w:rPr>
          <w:rFonts w:ascii="Arial" w:hAnsi="Arial" w:cs="Arial"/>
        </w:rPr>
        <w:t>СМК осущес</w:t>
      </w:r>
      <w:r w:rsidR="00E04437" w:rsidRPr="00C93987">
        <w:rPr>
          <w:rFonts w:ascii="Arial" w:hAnsi="Arial" w:cs="Arial"/>
        </w:rPr>
        <w:t>твляет оцениваемая организация</w:t>
      </w:r>
      <w:r w:rsidRPr="00C93987">
        <w:rPr>
          <w:rFonts w:ascii="Arial" w:hAnsi="Arial" w:cs="Arial"/>
        </w:rPr>
        <w:t xml:space="preserve"> </w:t>
      </w:r>
      <w:r w:rsidR="00B20572" w:rsidRPr="00C93987">
        <w:rPr>
          <w:rFonts w:ascii="Arial" w:hAnsi="Arial" w:cs="Arial"/>
        </w:rPr>
        <w:t xml:space="preserve">ИС </w:t>
      </w:r>
      <w:r w:rsidRPr="00C93987">
        <w:rPr>
          <w:rFonts w:ascii="Arial" w:hAnsi="Arial" w:cs="Arial"/>
        </w:rPr>
        <w:t xml:space="preserve">Концерна по количественным и/или качественным признакам на основе листов </w:t>
      </w:r>
      <w:r w:rsidR="00D72659" w:rsidRPr="00521A9C">
        <w:rPr>
          <w:rFonts w:ascii="Arial" w:hAnsi="Arial" w:cs="Arial"/>
        </w:rPr>
        <w:t>ОР</w:t>
      </w:r>
      <w:r w:rsidR="00001F60">
        <w:rPr>
          <w:rFonts w:ascii="Arial" w:hAnsi="Arial" w:cs="Arial"/>
        </w:rPr>
        <w:t xml:space="preserve"> </w:t>
      </w:r>
      <w:r w:rsidR="00947B42" w:rsidRPr="00521A9C">
        <w:rPr>
          <w:rFonts w:ascii="Arial" w:hAnsi="Arial" w:cs="Arial"/>
        </w:rPr>
        <w:t>СМК</w:t>
      </w:r>
      <w:r w:rsidR="00947B42" w:rsidRPr="00C93987">
        <w:rPr>
          <w:rFonts w:ascii="Arial" w:hAnsi="Arial" w:cs="Arial"/>
        </w:rPr>
        <w:t xml:space="preserve"> </w:t>
      </w:r>
      <w:r w:rsidR="00F10A28" w:rsidRPr="00C93987">
        <w:rPr>
          <w:rFonts w:ascii="Arial" w:hAnsi="Arial" w:cs="Arial"/>
        </w:rPr>
        <w:t>в соответствии с приложением</w:t>
      </w:r>
      <w:proofErr w:type="gramStart"/>
      <w:r w:rsidR="00F10A28" w:rsidRPr="00C93987">
        <w:rPr>
          <w:rFonts w:ascii="Arial" w:hAnsi="Arial" w:cs="Arial"/>
        </w:rPr>
        <w:t xml:space="preserve"> А</w:t>
      </w:r>
      <w:proofErr w:type="gramEnd"/>
      <w:r w:rsidRPr="00C93987">
        <w:rPr>
          <w:rFonts w:ascii="Arial" w:hAnsi="Arial" w:cs="Arial"/>
        </w:rPr>
        <w:t>, где:</w:t>
      </w:r>
    </w:p>
    <w:p w:rsidR="0082376F" w:rsidRPr="00C93987" w:rsidRDefault="003562CF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proofErr w:type="gramStart"/>
      <w:r w:rsidR="0082376F" w:rsidRPr="00C93987">
        <w:rPr>
          <w:rFonts w:ascii="Arial" w:hAnsi="Arial" w:cs="Arial"/>
        </w:rPr>
        <w:t>для</w:t>
      </w:r>
      <w:proofErr w:type="gramEnd"/>
      <w:r w:rsidR="0082376F" w:rsidRPr="00C93987">
        <w:rPr>
          <w:rFonts w:ascii="Arial" w:hAnsi="Arial" w:cs="Arial"/>
        </w:rPr>
        <w:t xml:space="preserve"> </w:t>
      </w:r>
      <w:proofErr w:type="gramStart"/>
      <w:r w:rsidR="00D72659" w:rsidRPr="00C93987">
        <w:rPr>
          <w:rFonts w:ascii="Arial" w:hAnsi="Arial" w:cs="Arial"/>
        </w:rPr>
        <w:t>ОР</w:t>
      </w:r>
      <w:proofErr w:type="gramEnd"/>
      <w:r w:rsidR="0082376F" w:rsidRPr="00C93987">
        <w:rPr>
          <w:rFonts w:ascii="Arial" w:hAnsi="Arial" w:cs="Arial"/>
        </w:rPr>
        <w:t xml:space="preserve"> процессов по количественным признакам устанавливаются их нормативные значения;</w:t>
      </w:r>
    </w:p>
    <w:p w:rsidR="0082376F" w:rsidRPr="00C93987" w:rsidRDefault="003562CF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proofErr w:type="gramStart"/>
      <w:r w:rsidR="0082376F" w:rsidRPr="00C93987">
        <w:rPr>
          <w:rFonts w:ascii="Arial" w:hAnsi="Arial" w:cs="Arial"/>
        </w:rPr>
        <w:t>для</w:t>
      </w:r>
      <w:proofErr w:type="gramEnd"/>
      <w:r w:rsidR="0082376F" w:rsidRPr="00C93987">
        <w:rPr>
          <w:rFonts w:ascii="Arial" w:hAnsi="Arial" w:cs="Arial"/>
        </w:rPr>
        <w:t xml:space="preserve"> </w:t>
      </w:r>
      <w:proofErr w:type="gramStart"/>
      <w:r w:rsidR="00D72659" w:rsidRPr="00C93987">
        <w:rPr>
          <w:rFonts w:ascii="Arial" w:hAnsi="Arial" w:cs="Arial"/>
        </w:rPr>
        <w:t>ОР</w:t>
      </w:r>
      <w:proofErr w:type="gramEnd"/>
      <w:r w:rsidR="0082376F" w:rsidRPr="00C93987">
        <w:rPr>
          <w:rFonts w:ascii="Arial" w:hAnsi="Arial" w:cs="Arial"/>
        </w:rPr>
        <w:t xml:space="preserve"> процессов по качественным признакам устанавливаются правила принятия решения по полученным оценкам и определения их количественных значений</w:t>
      </w:r>
      <w:r w:rsidR="00910D35" w:rsidRPr="00C93987">
        <w:rPr>
          <w:rFonts w:ascii="Arial" w:hAnsi="Arial" w:cs="Arial"/>
        </w:rPr>
        <w:t xml:space="preserve"> (на примере алгоритма определения количественных значений показателя </w:t>
      </w:r>
      <w:r w:rsidR="00910D35" w:rsidRPr="00C93987">
        <w:rPr>
          <w:rFonts w:ascii="Arial" w:hAnsi="Arial" w:cs="Arial"/>
          <w:lang w:val="en-US"/>
        </w:rPr>
        <w:t>R</w:t>
      </w:r>
      <w:r w:rsidR="00910D35" w:rsidRPr="00C93987">
        <w:rPr>
          <w:rFonts w:ascii="Arial" w:hAnsi="Arial" w:cs="Arial"/>
          <w:vertAlign w:val="subscript"/>
        </w:rPr>
        <w:t>3</w:t>
      </w:r>
      <w:r w:rsidR="00B20572" w:rsidRPr="00C93987">
        <w:rPr>
          <w:rFonts w:ascii="Arial" w:hAnsi="Arial" w:cs="Arial"/>
        </w:rPr>
        <w:t>).</w:t>
      </w:r>
    </w:p>
    <w:p w:rsidR="0082376F" w:rsidRPr="00C93987" w:rsidRDefault="0082376F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Сос</w:t>
      </w:r>
      <w:r w:rsidR="00F15725" w:rsidRPr="00C93987">
        <w:rPr>
          <w:rFonts w:ascii="Arial" w:hAnsi="Arial" w:cs="Arial"/>
        </w:rPr>
        <w:t>тав показателей</w:t>
      </w:r>
      <w:r w:rsidRPr="00C93987">
        <w:rPr>
          <w:rFonts w:ascii="Arial" w:hAnsi="Arial" w:cs="Arial"/>
        </w:rPr>
        <w:t xml:space="preserve"> </w:t>
      </w:r>
      <w:r w:rsidR="00D72659" w:rsidRPr="00521A9C">
        <w:rPr>
          <w:rFonts w:ascii="Arial" w:hAnsi="Arial" w:cs="Arial"/>
        </w:rPr>
        <w:t>ОР</w:t>
      </w:r>
      <w:r w:rsidRPr="00521A9C">
        <w:rPr>
          <w:rFonts w:ascii="Arial" w:hAnsi="Arial" w:cs="Arial"/>
        </w:rPr>
        <w:t xml:space="preserve"> СМК</w:t>
      </w:r>
      <w:r w:rsidRPr="00C93987">
        <w:rPr>
          <w:rFonts w:ascii="Arial" w:hAnsi="Arial" w:cs="Arial"/>
        </w:rPr>
        <w:t xml:space="preserve"> выбирается с учетом видов процессов и в основном включает:</w:t>
      </w:r>
    </w:p>
    <w:p w:rsidR="0082376F" w:rsidRPr="00C93987" w:rsidRDefault="006B721E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>соблюдение сроков работ;</w:t>
      </w:r>
    </w:p>
    <w:p w:rsidR="0082376F" w:rsidRPr="00C93987" w:rsidRDefault="006B721E" w:rsidP="00947B42">
      <w:pPr>
        <w:tabs>
          <w:tab w:val="left" w:pos="993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– </w:t>
      </w:r>
      <w:r w:rsidR="00F10A28" w:rsidRPr="00C93987">
        <w:rPr>
          <w:rFonts w:ascii="Arial" w:hAnsi="Arial" w:cs="Arial"/>
        </w:rPr>
        <w:t xml:space="preserve">наличие </w:t>
      </w:r>
      <w:r w:rsidR="0082376F" w:rsidRPr="00C93987">
        <w:rPr>
          <w:rFonts w:ascii="Arial" w:hAnsi="Arial" w:cs="Arial"/>
        </w:rPr>
        <w:t xml:space="preserve">несоответствий по процессу, выявленных проверяющими организациями в </w:t>
      </w:r>
      <w:r w:rsidR="00D47FB2" w:rsidRPr="00C93987">
        <w:rPr>
          <w:rFonts w:ascii="Arial" w:hAnsi="Arial" w:cs="Arial"/>
        </w:rPr>
        <w:t>ходе</w:t>
      </w:r>
      <w:r w:rsidR="0082376F" w:rsidRPr="00C93987">
        <w:rPr>
          <w:rFonts w:ascii="Arial" w:hAnsi="Arial" w:cs="Arial"/>
        </w:rPr>
        <w:t xml:space="preserve"> внешних</w:t>
      </w:r>
      <w:r w:rsidR="00D47FB2" w:rsidRPr="00C93987">
        <w:rPr>
          <w:rFonts w:ascii="Arial" w:hAnsi="Arial" w:cs="Arial"/>
        </w:rPr>
        <w:t>, внутренних</w:t>
      </w:r>
      <w:r w:rsidR="0082376F" w:rsidRPr="00C93987">
        <w:rPr>
          <w:rFonts w:ascii="Arial" w:hAnsi="Arial" w:cs="Arial"/>
        </w:rPr>
        <w:t xml:space="preserve"> аудитов, инспекторских </w:t>
      </w:r>
      <w:r w:rsidR="0082376F" w:rsidRPr="00521A9C">
        <w:rPr>
          <w:rFonts w:ascii="Arial" w:hAnsi="Arial" w:cs="Arial"/>
        </w:rPr>
        <w:t>проверок</w:t>
      </w:r>
      <w:r w:rsidR="00EA72F7" w:rsidRPr="00521A9C">
        <w:rPr>
          <w:rFonts w:ascii="Arial" w:hAnsi="Arial" w:cs="Arial"/>
        </w:rPr>
        <w:t xml:space="preserve"> </w:t>
      </w:r>
      <w:r w:rsidR="00521A9C" w:rsidRPr="00521A9C">
        <w:rPr>
          <w:rFonts w:ascii="Arial" w:hAnsi="Arial" w:cs="Arial"/>
        </w:rPr>
        <w:t xml:space="preserve">инспекции по качеству </w:t>
      </w:r>
      <w:r w:rsidR="00EA72F7" w:rsidRPr="00521A9C">
        <w:rPr>
          <w:rFonts w:ascii="Arial" w:hAnsi="Arial" w:cs="Arial"/>
        </w:rPr>
        <w:t>ДУК</w:t>
      </w:r>
      <w:r w:rsidR="0082376F" w:rsidRPr="00C93987">
        <w:rPr>
          <w:rFonts w:ascii="Arial" w:hAnsi="Arial" w:cs="Arial"/>
        </w:rPr>
        <w:t>, авторского надзора</w:t>
      </w:r>
      <w:r w:rsidR="00EA72F7" w:rsidRPr="00C93987">
        <w:rPr>
          <w:rFonts w:ascii="Arial" w:hAnsi="Arial" w:cs="Arial"/>
        </w:rPr>
        <w:t xml:space="preserve"> в процессе производства и эксплуатации</w:t>
      </w:r>
      <w:r w:rsidR="0082376F" w:rsidRPr="00C93987">
        <w:rPr>
          <w:rFonts w:ascii="Arial" w:hAnsi="Arial" w:cs="Arial"/>
        </w:rPr>
        <w:t>;</w:t>
      </w:r>
    </w:p>
    <w:p w:rsidR="0082376F" w:rsidRPr="00C93987" w:rsidRDefault="006B721E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82376F" w:rsidRPr="00C93987">
        <w:rPr>
          <w:rFonts w:ascii="Arial" w:hAnsi="Arial" w:cs="Arial"/>
        </w:rPr>
        <w:t>наличие претензий внешних потребителей процесса</w:t>
      </w:r>
      <w:r w:rsidR="00EA72F7" w:rsidRPr="00C93987">
        <w:rPr>
          <w:rFonts w:ascii="Arial" w:hAnsi="Arial" w:cs="Arial"/>
        </w:rPr>
        <w:t>.</w:t>
      </w:r>
    </w:p>
    <w:p w:rsidR="001B23A1" w:rsidRPr="00C93987" w:rsidRDefault="001B23A1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Результаты оценки оформляются отчетами ответственных за процессы руководителей структурных подразделений о результатах реализации процессов или оцениваются по материалам инспе</w:t>
      </w:r>
      <w:r w:rsidR="0098125A" w:rsidRPr="00C93987">
        <w:rPr>
          <w:rFonts w:ascii="Arial" w:hAnsi="Arial" w:cs="Arial"/>
        </w:rPr>
        <w:t>кторской проверки</w:t>
      </w:r>
      <w:r w:rsidRPr="00C93987">
        <w:rPr>
          <w:rFonts w:ascii="Arial" w:hAnsi="Arial" w:cs="Arial"/>
        </w:rPr>
        <w:t xml:space="preserve"> СМК </w:t>
      </w:r>
      <w:r w:rsidR="007726F4">
        <w:rPr>
          <w:rFonts w:ascii="Arial" w:hAnsi="Arial" w:cs="Arial"/>
        </w:rPr>
        <w:t xml:space="preserve">инспекцией по качеству </w:t>
      </w:r>
      <w:r w:rsidRPr="00C93987">
        <w:rPr>
          <w:rFonts w:ascii="Arial" w:hAnsi="Arial" w:cs="Arial"/>
        </w:rPr>
        <w:t>ДУК.</w:t>
      </w:r>
    </w:p>
    <w:p w:rsidR="00A16157" w:rsidRPr="00C93987" w:rsidRDefault="0082376F" w:rsidP="00947B4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Перечень </w:t>
      </w:r>
      <w:proofErr w:type="spellStart"/>
      <w:r w:rsidR="00DC5BDC">
        <w:rPr>
          <w:rFonts w:ascii="Arial" w:hAnsi="Arial" w:cs="Arial"/>
        </w:rPr>
        <w:t>оценивыемых</w:t>
      </w:r>
      <w:proofErr w:type="spellEnd"/>
      <w:r w:rsidR="00DC5BD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процессов приведен</w:t>
      </w:r>
      <w:r w:rsidRPr="00C93987">
        <w:rPr>
          <w:rFonts w:ascii="Arial" w:hAnsi="Arial" w:cs="Arial"/>
          <w:color w:val="FF0000"/>
        </w:rPr>
        <w:t xml:space="preserve"> </w:t>
      </w:r>
      <w:r w:rsidR="00A0308A" w:rsidRPr="00C93987">
        <w:rPr>
          <w:rFonts w:ascii="Arial" w:hAnsi="Arial" w:cs="Arial"/>
        </w:rPr>
        <w:t>в таблице 4.</w:t>
      </w:r>
    </w:p>
    <w:p w:rsidR="0082376F" w:rsidRPr="00C93987" w:rsidRDefault="0082376F" w:rsidP="00EA1CB8">
      <w:pPr>
        <w:tabs>
          <w:tab w:val="center" w:pos="4677"/>
          <w:tab w:val="left" w:pos="7125"/>
        </w:tabs>
        <w:spacing w:before="120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024C51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024C51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024C51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024C51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024C51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024C51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а 4 – Перечень </w:t>
      </w:r>
      <w:r w:rsidR="007726F4">
        <w:rPr>
          <w:rFonts w:ascii="Arial" w:hAnsi="Arial" w:cs="Arial"/>
        </w:rPr>
        <w:t>оцениваемых</w:t>
      </w:r>
      <w:r w:rsidR="007726F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процессов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846"/>
      </w:tblGrid>
      <w:tr w:rsidR="00F10A28" w:rsidRPr="00C93987" w:rsidTr="00400D70">
        <w:tc>
          <w:tcPr>
            <w:tcW w:w="5760" w:type="dxa"/>
          </w:tcPr>
          <w:p w:rsidR="00DC0CA0" w:rsidRPr="00C93987" w:rsidRDefault="00DC0CA0" w:rsidP="00A16157">
            <w:pPr>
              <w:rPr>
                <w:rFonts w:ascii="Arial" w:hAnsi="Arial" w:cs="Arial"/>
                <w:sz w:val="20"/>
                <w:szCs w:val="20"/>
              </w:rPr>
            </w:pPr>
          </w:p>
          <w:p w:rsidR="00F10A28" w:rsidRPr="00C93987" w:rsidRDefault="00F10A28" w:rsidP="00DC0C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Наименование процесса</w:t>
            </w:r>
          </w:p>
        </w:tc>
        <w:tc>
          <w:tcPr>
            <w:tcW w:w="3846" w:type="dxa"/>
            <w:vAlign w:val="center"/>
          </w:tcPr>
          <w:p w:rsidR="00F10A28" w:rsidRPr="00C93987" w:rsidRDefault="00F10A28" w:rsidP="005318BF">
            <w:pPr>
              <w:ind w:left="-65" w:right="-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Весовой коэффициент </w:t>
            </w:r>
          </w:p>
          <w:p w:rsidR="00F10A28" w:rsidRPr="00C93987" w:rsidRDefault="00F10A28" w:rsidP="005318BF">
            <w:pPr>
              <w:ind w:left="-65" w:right="-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 процесса </w:t>
            </w:r>
            <w:r w:rsidRPr="00C93987">
              <w:rPr>
                <w:rFonts w:ascii="Arial" w:hAnsi="Arial" w:cs="Arial"/>
                <w:position w:val="-14"/>
                <w:sz w:val="20"/>
                <w:szCs w:val="20"/>
              </w:rPr>
              <w:object w:dxaOrig="320" w:dyaOrig="380">
                <v:shape id="_x0000_i1029" type="#_x0000_t75" style="width:16.85pt;height:16.85pt" o:ole="">
                  <v:imagedata r:id="rId21" o:title=""/>
                </v:shape>
                <o:OLEObject Type="Embed" ProgID="Equation.3" ShapeID="_x0000_i1029" DrawAspect="Content" ObjectID="_1635161899" r:id="rId22"/>
              </w:object>
            </w:r>
          </w:p>
        </w:tc>
      </w:tr>
      <w:tr w:rsidR="00F10A28" w:rsidRPr="00C93987" w:rsidTr="00D03A6F">
        <w:tc>
          <w:tcPr>
            <w:tcW w:w="5760" w:type="dxa"/>
          </w:tcPr>
          <w:p w:rsidR="00F10A28" w:rsidRPr="00C93987" w:rsidRDefault="00F10A28" w:rsidP="0087528E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  <w:r w:rsidR="009941F5" w:rsidRPr="00DB76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Взаимодействие с потребителями</w:t>
            </w:r>
            <w:r w:rsidR="0087528E">
              <w:rPr>
                <w:rFonts w:ascii="Arial" w:hAnsi="Arial" w:cs="Arial"/>
                <w:sz w:val="20"/>
                <w:szCs w:val="20"/>
              </w:rPr>
              <w:t xml:space="preserve"> в части:</w:t>
            </w:r>
          </w:p>
        </w:tc>
        <w:tc>
          <w:tcPr>
            <w:tcW w:w="3846" w:type="dxa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  <w:tr w:rsidR="00D329BA" w:rsidRPr="00C93987" w:rsidTr="00D03A6F">
        <w:tc>
          <w:tcPr>
            <w:tcW w:w="5760" w:type="dxa"/>
          </w:tcPr>
          <w:p w:rsidR="00D329BA" w:rsidRPr="00C93987" w:rsidRDefault="00D329BA" w:rsidP="0087528E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.1</w:t>
            </w:r>
            <w:r w:rsidRPr="00C93987">
              <w:rPr>
                <w:rFonts w:ascii="Arial" w:hAnsi="Arial" w:cs="Arial"/>
                <w:sz w:val="20"/>
                <w:szCs w:val="20"/>
              </w:rPr>
              <w:t> Выполнени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контрактов в установленный срок</w:t>
            </w:r>
          </w:p>
        </w:tc>
        <w:tc>
          <w:tcPr>
            <w:tcW w:w="3846" w:type="dxa"/>
          </w:tcPr>
          <w:p w:rsidR="00D329BA" w:rsidRPr="00C93987" w:rsidRDefault="00D329BA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9BA" w:rsidRPr="00C93987" w:rsidTr="00D03A6F">
        <w:tc>
          <w:tcPr>
            <w:tcW w:w="5760" w:type="dxa"/>
          </w:tcPr>
          <w:p w:rsidR="00D329BA" w:rsidRPr="00C93987" w:rsidRDefault="00D329BA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93987">
              <w:rPr>
                <w:rFonts w:ascii="Arial" w:hAnsi="Arial" w:cs="Arial"/>
                <w:sz w:val="20"/>
                <w:szCs w:val="20"/>
              </w:rPr>
              <w:t>2 Выполнени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требований потребителя в полном объеме</w:t>
            </w:r>
          </w:p>
        </w:tc>
        <w:tc>
          <w:tcPr>
            <w:tcW w:w="3846" w:type="dxa"/>
          </w:tcPr>
          <w:p w:rsidR="00D329BA" w:rsidRPr="00C93987" w:rsidRDefault="00D329BA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9BA" w:rsidRPr="00C93987" w:rsidTr="00D03A6F">
        <w:tc>
          <w:tcPr>
            <w:tcW w:w="5760" w:type="dxa"/>
          </w:tcPr>
          <w:p w:rsidR="00D329BA" w:rsidRPr="00C93987" w:rsidRDefault="00D329BA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C93987">
              <w:rPr>
                <w:rFonts w:ascii="Arial" w:hAnsi="Arial" w:cs="Arial"/>
                <w:sz w:val="20"/>
                <w:szCs w:val="20"/>
              </w:rPr>
              <w:t>3 Отсутстви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претензий по продукции, включая жалобы и рекламации</w:t>
            </w:r>
          </w:p>
        </w:tc>
        <w:tc>
          <w:tcPr>
            <w:tcW w:w="3846" w:type="dxa"/>
          </w:tcPr>
          <w:p w:rsidR="00D329BA" w:rsidRPr="00C93987" w:rsidRDefault="00D329BA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</w:tcPr>
          <w:p w:rsidR="00F10A28" w:rsidRPr="00C93987" w:rsidRDefault="00F10A28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</w:t>
            </w:r>
            <w:r w:rsidR="009941F5" w:rsidRPr="00DB76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Проектирование и разработка </w:t>
            </w:r>
            <w:r w:rsidR="0087528E">
              <w:rPr>
                <w:rFonts w:ascii="Arial" w:hAnsi="Arial" w:cs="Arial"/>
                <w:sz w:val="20"/>
                <w:szCs w:val="20"/>
              </w:rPr>
              <w:t>в части:</w:t>
            </w:r>
          </w:p>
        </w:tc>
        <w:tc>
          <w:tcPr>
            <w:tcW w:w="3846" w:type="dxa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0,20</w:t>
            </w: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93987">
              <w:rPr>
                <w:rFonts w:ascii="Arial" w:hAnsi="Arial" w:cs="Arial"/>
                <w:sz w:val="20"/>
                <w:szCs w:val="20"/>
              </w:rPr>
              <w:t>1 Выполнени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НИОКР в установленные сроки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93987">
              <w:rPr>
                <w:rFonts w:ascii="Arial" w:hAnsi="Arial" w:cs="Arial"/>
                <w:sz w:val="20"/>
                <w:szCs w:val="20"/>
              </w:rPr>
              <w:t>2 Наличи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положительных результатов испытаний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93987">
              <w:rPr>
                <w:rFonts w:ascii="Arial" w:hAnsi="Arial" w:cs="Arial"/>
                <w:sz w:val="20"/>
                <w:szCs w:val="20"/>
              </w:rPr>
              <w:t>3 Количеств</w:t>
            </w:r>
            <w:r w:rsidR="0087528E">
              <w:rPr>
                <w:rFonts w:ascii="Arial" w:hAnsi="Arial" w:cs="Arial"/>
                <w:sz w:val="20"/>
                <w:szCs w:val="20"/>
              </w:rPr>
              <w:t>а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изменений характеристик продукции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93987">
              <w:rPr>
                <w:rFonts w:ascii="Arial" w:hAnsi="Arial" w:cs="Arial"/>
                <w:sz w:val="20"/>
                <w:szCs w:val="20"/>
              </w:rPr>
              <w:t>4 Удовлетворенност</w:t>
            </w:r>
            <w:r w:rsidR="0087528E">
              <w:rPr>
                <w:rFonts w:ascii="Arial" w:hAnsi="Arial" w:cs="Arial"/>
                <w:sz w:val="20"/>
                <w:szCs w:val="20"/>
              </w:rPr>
              <w:t>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потребителя качеством разработки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  <w:r w:rsidRPr="00C93987">
              <w:rPr>
                <w:rFonts w:ascii="Arial" w:hAnsi="Arial" w:cs="Arial"/>
                <w:sz w:val="20"/>
                <w:szCs w:val="20"/>
              </w:rPr>
              <w:t>5 Качеств</w:t>
            </w:r>
            <w:r w:rsidR="0087528E">
              <w:rPr>
                <w:rFonts w:ascii="Arial" w:hAnsi="Arial" w:cs="Arial"/>
                <w:sz w:val="20"/>
                <w:szCs w:val="20"/>
              </w:rPr>
              <w:t>а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проведения авторского надзора за производством продукции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</w:tcPr>
          <w:p w:rsidR="00F10A28" w:rsidRPr="00C93987" w:rsidRDefault="00F10A28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  <w:r w:rsidR="009941F5" w:rsidRPr="00C939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Закупки</w:t>
            </w:r>
            <w:r w:rsidR="0087528E">
              <w:rPr>
                <w:rFonts w:ascii="Arial" w:hAnsi="Arial" w:cs="Arial"/>
                <w:sz w:val="20"/>
                <w:szCs w:val="20"/>
              </w:rPr>
              <w:t xml:space="preserve"> в части:</w:t>
            </w:r>
          </w:p>
        </w:tc>
        <w:tc>
          <w:tcPr>
            <w:tcW w:w="3846" w:type="dxa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0,12</w:t>
            </w: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C93987">
              <w:rPr>
                <w:rFonts w:ascii="Arial" w:hAnsi="Arial" w:cs="Arial"/>
                <w:sz w:val="20"/>
                <w:szCs w:val="20"/>
              </w:rPr>
              <w:t>1 Соответстви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комплектующих изделий и материалов технической, сопроводительной документации, чертежам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730" w:rsidRPr="00C93987" w:rsidTr="00D03A6F">
        <w:tc>
          <w:tcPr>
            <w:tcW w:w="5760" w:type="dxa"/>
          </w:tcPr>
          <w:p w:rsidR="00F10730" w:rsidRPr="00C93987" w:rsidRDefault="00F10730" w:rsidP="008752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  <w:r w:rsidRPr="00C93987">
              <w:rPr>
                <w:rFonts w:ascii="Arial" w:hAnsi="Arial" w:cs="Arial"/>
                <w:sz w:val="20"/>
                <w:szCs w:val="20"/>
              </w:rPr>
              <w:t>2 Выполнени</w:t>
            </w:r>
            <w:r w:rsidR="0087528E"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плана закупки КИ и М </w:t>
            </w:r>
          </w:p>
        </w:tc>
        <w:tc>
          <w:tcPr>
            <w:tcW w:w="3846" w:type="dxa"/>
          </w:tcPr>
          <w:p w:rsidR="00F10730" w:rsidRPr="00C93987" w:rsidRDefault="00F10730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</w:tcPr>
          <w:p w:rsidR="00F10A28" w:rsidRPr="00C93987" w:rsidRDefault="00F10A28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</w:t>
            </w:r>
            <w:r w:rsidR="009941F5" w:rsidRPr="00C939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Производство</w:t>
            </w:r>
            <w:r w:rsidR="00743AF3">
              <w:rPr>
                <w:rFonts w:ascii="Arial" w:hAnsi="Arial" w:cs="Arial"/>
                <w:sz w:val="20"/>
                <w:szCs w:val="20"/>
              </w:rPr>
              <w:t xml:space="preserve"> в части:</w:t>
            </w:r>
          </w:p>
        </w:tc>
        <w:tc>
          <w:tcPr>
            <w:tcW w:w="3846" w:type="dxa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  <w:tr w:rsidR="00743AF3" w:rsidRPr="00C93987" w:rsidTr="00D03A6F">
        <w:tc>
          <w:tcPr>
            <w:tcW w:w="5760" w:type="dxa"/>
          </w:tcPr>
          <w:p w:rsidR="00743AF3" w:rsidRPr="00C93987" w:rsidRDefault="00743AF3" w:rsidP="00DB7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 Выполнения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производственной программы в установленные сроки</w:t>
            </w:r>
          </w:p>
        </w:tc>
        <w:tc>
          <w:tcPr>
            <w:tcW w:w="3846" w:type="dxa"/>
          </w:tcPr>
          <w:p w:rsidR="00743AF3" w:rsidRPr="00C93987" w:rsidRDefault="00743AF3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3AF3" w:rsidRPr="00C93987" w:rsidTr="00D03A6F">
        <w:tc>
          <w:tcPr>
            <w:tcW w:w="5760" w:type="dxa"/>
          </w:tcPr>
          <w:p w:rsidR="00743AF3" w:rsidRPr="00C93987" w:rsidRDefault="00743AF3" w:rsidP="00002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  <w:r w:rsidR="00002B50">
              <w:rPr>
                <w:rFonts w:ascii="Arial" w:hAnsi="Arial" w:cs="Arial"/>
                <w:sz w:val="20"/>
                <w:szCs w:val="20"/>
              </w:rPr>
              <w:t xml:space="preserve"> Д</w:t>
            </w:r>
            <w:r w:rsidRPr="00C93987">
              <w:rPr>
                <w:rFonts w:ascii="Arial" w:hAnsi="Arial" w:cs="Arial"/>
                <w:sz w:val="20"/>
                <w:szCs w:val="20"/>
              </w:rPr>
              <w:t>ол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выхода годных изделий</w:t>
            </w:r>
          </w:p>
        </w:tc>
        <w:tc>
          <w:tcPr>
            <w:tcW w:w="3846" w:type="dxa"/>
          </w:tcPr>
          <w:p w:rsidR="00743AF3" w:rsidRPr="00C93987" w:rsidRDefault="00743AF3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3AF3" w:rsidRPr="00C93987" w:rsidTr="00D03A6F">
        <w:tc>
          <w:tcPr>
            <w:tcW w:w="5760" w:type="dxa"/>
          </w:tcPr>
          <w:p w:rsidR="00743AF3" w:rsidRPr="00C93987" w:rsidRDefault="00743AF3" w:rsidP="00002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4.3 </w:t>
            </w:r>
            <w:r w:rsidRPr="00C93987">
              <w:rPr>
                <w:rFonts w:ascii="Arial" w:hAnsi="Arial" w:cs="Arial"/>
                <w:sz w:val="20"/>
                <w:szCs w:val="20"/>
              </w:rPr>
              <w:t>Уровн</w:t>
            </w:r>
            <w:r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технологической дисциплины</w:t>
            </w:r>
          </w:p>
        </w:tc>
        <w:tc>
          <w:tcPr>
            <w:tcW w:w="3846" w:type="dxa"/>
          </w:tcPr>
          <w:p w:rsidR="00743AF3" w:rsidRPr="00C93987" w:rsidRDefault="00743AF3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3AF3" w:rsidRPr="00C93987" w:rsidTr="00D03A6F">
        <w:tc>
          <w:tcPr>
            <w:tcW w:w="5760" w:type="dxa"/>
          </w:tcPr>
          <w:p w:rsidR="00002B50" w:rsidRPr="00C93987" w:rsidRDefault="00002B50" w:rsidP="00002B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 Количества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остановок (возвратов)</w:t>
            </w:r>
          </w:p>
          <w:p w:rsidR="00743AF3" w:rsidRPr="00C93987" w:rsidRDefault="00002B50" w:rsidP="00002B50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приемки изделий (ОТК и ВП МО РФ) за анализируемый период</w:t>
            </w:r>
          </w:p>
        </w:tc>
        <w:tc>
          <w:tcPr>
            <w:tcW w:w="3846" w:type="dxa"/>
          </w:tcPr>
          <w:p w:rsidR="00743AF3" w:rsidRPr="00C93987" w:rsidRDefault="00743AF3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3AF3" w:rsidRPr="00C93987" w:rsidTr="00D03A6F">
        <w:tc>
          <w:tcPr>
            <w:tcW w:w="5760" w:type="dxa"/>
          </w:tcPr>
          <w:p w:rsidR="00743AF3" w:rsidRPr="00C93987" w:rsidRDefault="00002B50" w:rsidP="00002B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4.5 </w:t>
            </w:r>
            <w:r w:rsidRPr="00C93987">
              <w:rPr>
                <w:rFonts w:ascii="Arial" w:hAnsi="Arial" w:cs="Arial"/>
                <w:sz w:val="20"/>
                <w:szCs w:val="20"/>
              </w:rPr>
              <w:t>Дол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рекламаций (признанных) по вине производства</w:t>
            </w:r>
          </w:p>
        </w:tc>
        <w:tc>
          <w:tcPr>
            <w:tcW w:w="3846" w:type="dxa"/>
          </w:tcPr>
          <w:p w:rsidR="00743AF3" w:rsidRPr="00C93987" w:rsidRDefault="00743AF3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B76EB">
        <w:tc>
          <w:tcPr>
            <w:tcW w:w="5760" w:type="dxa"/>
            <w:tcBorders>
              <w:bottom w:val="nil"/>
            </w:tcBorders>
            <w:shd w:val="clear" w:color="auto" w:fill="auto"/>
          </w:tcPr>
          <w:p w:rsidR="002E4655" w:rsidRPr="00C93987" w:rsidRDefault="00F10A28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  <w:r w:rsidR="009941F5" w:rsidRPr="00DB76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Мониторинг и измерение продукции</w:t>
            </w:r>
            <w:r w:rsidR="006E0420">
              <w:rPr>
                <w:rFonts w:ascii="Arial" w:hAnsi="Arial" w:cs="Arial"/>
                <w:sz w:val="20"/>
                <w:szCs w:val="20"/>
              </w:rPr>
              <w:t>, в части</w:t>
            </w:r>
            <w:r w:rsidR="00002B50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846" w:type="dxa"/>
            <w:tcBorders>
              <w:bottom w:val="nil"/>
            </w:tcBorders>
            <w:shd w:val="clear" w:color="auto" w:fill="auto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2E4655" w:rsidRPr="00C93987" w:rsidTr="00DB76EB"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E4655" w:rsidRDefault="002E4655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i/>
              </w:rPr>
              <w:lastRenderedPageBreak/>
              <w:t xml:space="preserve">Окончание таблицы </w:t>
            </w:r>
            <w:r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38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E4655" w:rsidRPr="00C93987" w:rsidRDefault="002E4655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08F" w:rsidRPr="00C93987" w:rsidTr="00DB76EB">
        <w:tc>
          <w:tcPr>
            <w:tcW w:w="5760" w:type="dxa"/>
            <w:tcBorders>
              <w:top w:val="single" w:sz="4" w:space="0" w:color="auto"/>
            </w:tcBorders>
            <w:shd w:val="clear" w:color="auto" w:fill="auto"/>
          </w:tcPr>
          <w:p w:rsidR="0053308F" w:rsidRPr="00C93987" w:rsidRDefault="0053308F" w:rsidP="00EA1C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 Уровня дефектности продукции</w:t>
            </w:r>
          </w:p>
        </w:tc>
        <w:tc>
          <w:tcPr>
            <w:tcW w:w="3846" w:type="dxa"/>
            <w:tcBorders>
              <w:top w:val="single" w:sz="4" w:space="0" w:color="auto"/>
            </w:tcBorders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  <w:shd w:val="clear" w:color="auto" w:fill="auto"/>
          </w:tcPr>
          <w:p w:rsidR="00F10A28" w:rsidRPr="00C93987" w:rsidRDefault="00F10A28" w:rsidP="00EA1CB8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6</w:t>
            </w:r>
            <w:r w:rsidR="009941F5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Ремонт и гарантийное техническое обслуживание</w:t>
            </w:r>
            <w:r w:rsidR="0053308F">
              <w:rPr>
                <w:rFonts w:ascii="Arial" w:hAnsi="Arial" w:cs="Arial"/>
                <w:sz w:val="20"/>
                <w:szCs w:val="20"/>
              </w:rPr>
              <w:t xml:space="preserve"> в части:</w:t>
            </w:r>
          </w:p>
        </w:tc>
        <w:tc>
          <w:tcPr>
            <w:tcW w:w="3846" w:type="dxa"/>
            <w:shd w:val="clear" w:color="auto" w:fill="auto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0,04</w:t>
            </w:r>
          </w:p>
        </w:tc>
      </w:tr>
      <w:tr w:rsidR="0053308F" w:rsidRPr="00C93987" w:rsidTr="00D03A6F">
        <w:tc>
          <w:tcPr>
            <w:tcW w:w="5760" w:type="dxa"/>
            <w:shd w:val="clear" w:color="auto" w:fill="auto"/>
          </w:tcPr>
          <w:p w:rsidR="0053308F" w:rsidRPr="00C93987" w:rsidRDefault="0053308F" w:rsidP="0053308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6.1 </w:t>
            </w:r>
            <w:r w:rsidRPr="00C93987">
              <w:rPr>
                <w:rFonts w:ascii="Arial" w:hAnsi="Arial" w:cs="Arial"/>
                <w:sz w:val="20"/>
                <w:szCs w:val="20"/>
              </w:rPr>
              <w:t>Дол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работ по ремонту и обслуживанию, выполненных без замечаний</w:t>
            </w:r>
          </w:p>
        </w:tc>
        <w:tc>
          <w:tcPr>
            <w:tcW w:w="3846" w:type="dxa"/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08F" w:rsidRPr="00C93987" w:rsidTr="00D03A6F">
        <w:tc>
          <w:tcPr>
            <w:tcW w:w="5760" w:type="dxa"/>
            <w:shd w:val="clear" w:color="auto" w:fill="auto"/>
          </w:tcPr>
          <w:p w:rsidR="0053308F" w:rsidRPr="00C93987" w:rsidRDefault="0053308F" w:rsidP="00DB7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6.2 </w:t>
            </w:r>
            <w:r w:rsidRPr="00C93987">
              <w:rPr>
                <w:rFonts w:ascii="Arial" w:hAnsi="Arial" w:cs="Arial"/>
                <w:sz w:val="20"/>
                <w:szCs w:val="20"/>
              </w:rPr>
              <w:t>Положительны</w:t>
            </w:r>
            <w:r>
              <w:rPr>
                <w:rFonts w:ascii="Arial" w:hAnsi="Arial" w:cs="Arial"/>
                <w:sz w:val="20"/>
                <w:szCs w:val="20"/>
              </w:rPr>
              <w:t xml:space="preserve">х </w:t>
            </w:r>
            <w:r w:rsidRPr="00C93987">
              <w:rPr>
                <w:rFonts w:ascii="Arial" w:hAnsi="Arial" w:cs="Arial"/>
                <w:sz w:val="20"/>
                <w:szCs w:val="20"/>
              </w:rPr>
              <w:t>результат</w:t>
            </w:r>
            <w:r>
              <w:rPr>
                <w:rFonts w:ascii="Arial" w:hAnsi="Arial" w:cs="Arial"/>
                <w:sz w:val="20"/>
                <w:szCs w:val="20"/>
              </w:rPr>
              <w:t>ов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испытаний (прогона) изделий после ремонта и/или обслуживания.</w:t>
            </w:r>
          </w:p>
        </w:tc>
        <w:tc>
          <w:tcPr>
            <w:tcW w:w="3846" w:type="dxa"/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  <w:shd w:val="clear" w:color="auto" w:fill="auto"/>
          </w:tcPr>
          <w:p w:rsidR="00F10A28" w:rsidRPr="00C93987" w:rsidRDefault="00F10A28" w:rsidP="00AF4249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7</w:t>
            </w:r>
            <w:r w:rsidR="006E5D80" w:rsidRPr="00C9398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F4249" w:rsidRPr="00C93987">
              <w:rPr>
                <w:rFonts w:ascii="Arial" w:hAnsi="Arial" w:cs="Arial"/>
                <w:sz w:val="20"/>
                <w:szCs w:val="20"/>
              </w:rPr>
              <w:t>Метрологическое обеспечение</w:t>
            </w:r>
          </w:p>
        </w:tc>
        <w:tc>
          <w:tcPr>
            <w:tcW w:w="3846" w:type="dxa"/>
            <w:shd w:val="clear" w:color="auto" w:fill="auto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</w:tr>
      <w:tr w:rsidR="004867B8" w:rsidRPr="00C93987" w:rsidTr="00D03A6F">
        <w:tc>
          <w:tcPr>
            <w:tcW w:w="5760" w:type="dxa"/>
            <w:shd w:val="clear" w:color="auto" w:fill="auto"/>
          </w:tcPr>
          <w:p w:rsidR="004867B8" w:rsidRPr="00C93987" w:rsidRDefault="004867B8" w:rsidP="00AF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 Реализации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плана поверки и калибровки средств измерения</w:t>
            </w:r>
          </w:p>
        </w:tc>
        <w:tc>
          <w:tcPr>
            <w:tcW w:w="3846" w:type="dxa"/>
            <w:shd w:val="clear" w:color="auto" w:fill="auto"/>
          </w:tcPr>
          <w:p w:rsidR="004867B8" w:rsidRPr="00C93987" w:rsidRDefault="004867B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08F" w:rsidRPr="00C93987" w:rsidTr="00D03A6F">
        <w:tc>
          <w:tcPr>
            <w:tcW w:w="5760" w:type="dxa"/>
            <w:shd w:val="clear" w:color="auto" w:fill="auto"/>
          </w:tcPr>
          <w:p w:rsidR="0053308F" w:rsidRPr="00C93987" w:rsidRDefault="004867B8" w:rsidP="004867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7.2 </w:t>
            </w:r>
            <w:r w:rsidRPr="00C93987">
              <w:rPr>
                <w:rFonts w:ascii="Arial" w:hAnsi="Arial" w:cs="Arial"/>
                <w:sz w:val="20"/>
                <w:szCs w:val="20"/>
              </w:rPr>
              <w:t>Своевременност</w:t>
            </w:r>
            <w:r>
              <w:rPr>
                <w:rFonts w:ascii="Arial" w:hAnsi="Arial" w:cs="Arial"/>
                <w:sz w:val="20"/>
                <w:szCs w:val="20"/>
              </w:rPr>
              <w:t>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реализации мероприятий по результатам (МН)</w:t>
            </w:r>
          </w:p>
        </w:tc>
        <w:tc>
          <w:tcPr>
            <w:tcW w:w="3846" w:type="dxa"/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08F" w:rsidRPr="00C93987" w:rsidTr="00D03A6F">
        <w:tc>
          <w:tcPr>
            <w:tcW w:w="5760" w:type="dxa"/>
            <w:shd w:val="clear" w:color="auto" w:fill="auto"/>
          </w:tcPr>
          <w:p w:rsidR="0053308F" w:rsidRPr="00C93987" w:rsidRDefault="004867B8" w:rsidP="00AF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7.3 Проведения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МЭ документов, аттестации МИ в установленные сроки</w:t>
            </w:r>
          </w:p>
        </w:tc>
        <w:tc>
          <w:tcPr>
            <w:tcW w:w="3846" w:type="dxa"/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308F" w:rsidRPr="00C93987" w:rsidTr="00D03A6F">
        <w:tc>
          <w:tcPr>
            <w:tcW w:w="5760" w:type="dxa"/>
            <w:shd w:val="clear" w:color="auto" w:fill="auto"/>
          </w:tcPr>
          <w:p w:rsidR="0053308F" w:rsidRPr="00C93987" w:rsidRDefault="004867B8" w:rsidP="00AF424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 Полноты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отнесения оборудования для измерений к средствам измерений</w:t>
            </w:r>
          </w:p>
        </w:tc>
        <w:tc>
          <w:tcPr>
            <w:tcW w:w="3846" w:type="dxa"/>
            <w:shd w:val="clear" w:color="auto" w:fill="auto"/>
          </w:tcPr>
          <w:p w:rsidR="0053308F" w:rsidRPr="00C93987" w:rsidRDefault="0053308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  <w:shd w:val="clear" w:color="auto" w:fill="auto"/>
          </w:tcPr>
          <w:p w:rsidR="00F10A28" w:rsidRPr="00C93987" w:rsidRDefault="00F10A28" w:rsidP="004867B8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8</w:t>
            </w:r>
            <w:r w:rsidR="006E5D80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Управление инфраструктурой и производственной средой</w:t>
            </w:r>
            <w:r w:rsidR="00C5296D">
              <w:rPr>
                <w:rFonts w:ascii="Arial" w:hAnsi="Arial" w:cs="Arial"/>
                <w:sz w:val="20"/>
                <w:szCs w:val="20"/>
              </w:rPr>
              <w:t>, в части</w:t>
            </w:r>
            <w:r w:rsidR="004867B8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3846" w:type="dxa"/>
            <w:shd w:val="clear" w:color="auto" w:fill="auto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  <w:tr w:rsidR="004867B8" w:rsidRPr="00C93987" w:rsidTr="00D03A6F">
        <w:tc>
          <w:tcPr>
            <w:tcW w:w="5760" w:type="dxa"/>
            <w:shd w:val="clear" w:color="auto" w:fill="auto"/>
          </w:tcPr>
          <w:p w:rsidR="004867B8" w:rsidRPr="00C93987" w:rsidRDefault="004867B8" w:rsidP="00DB7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</w:t>
            </w:r>
            <w:r w:rsidR="00832A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>Выполнени</w:t>
            </w:r>
            <w:r w:rsidR="00832AE5">
              <w:rPr>
                <w:rFonts w:ascii="Arial" w:hAnsi="Arial" w:cs="Arial"/>
                <w:sz w:val="20"/>
                <w:szCs w:val="20"/>
              </w:rPr>
              <w:t>я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 xml:space="preserve"> плана обслуживания средств технологического оснащения, оборудования для мониторинга и измерений</w:t>
            </w:r>
          </w:p>
        </w:tc>
        <w:tc>
          <w:tcPr>
            <w:tcW w:w="3846" w:type="dxa"/>
            <w:shd w:val="clear" w:color="auto" w:fill="auto"/>
          </w:tcPr>
          <w:p w:rsidR="004867B8" w:rsidRPr="00C93987" w:rsidRDefault="004867B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B8" w:rsidRPr="00C93987" w:rsidTr="00D03A6F">
        <w:tc>
          <w:tcPr>
            <w:tcW w:w="5760" w:type="dxa"/>
            <w:shd w:val="clear" w:color="auto" w:fill="auto"/>
          </w:tcPr>
          <w:p w:rsidR="004867B8" w:rsidRPr="00C93987" w:rsidRDefault="004867B8" w:rsidP="00832AE5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8.2</w:t>
            </w:r>
            <w:r w:rsidR="00832A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>Дол</w:t>
            </w:r>
            <w:r w:rsidR="00832AE5">
              <w:rPr>
                <w:rFonts w:ascii="Arial" w:hAnsi="Arial" w:cs="Arial"/>
                <w:sz w:val="20"/>
                <w:szCs w:val="20"/>
              </w:rPr>
              <w:t>и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 xml:space="preserve"> отказов средств технологического оснащения и оборудования из-за некачественного обслуживания</w:t>
            </w:r>
          </w:p>
        </w:tc>
        <w:tc>
          <w:tcPr>
            <w:tcW w:w="3846" w:type="dxa"/>
            <w:shd w:val="clear" w:color="auto" w:fill="auto"/>
          </w:tcPr>
          <w:p w:rsidR="004867B8" w:rsidRPr="00C93987" w:rsidRDefault="004867B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7B8" w:rsidRPr="00C93987" w:rsidTr="00D03A6F">
        <w:tc>
          <w:tcPr>
            <w:tcW w:w="5760" w:type="dxa"/>
            <w:shd w:val="clear" w:color="auto" w:fill="auto"/>
          </w:tcPr>
          <w:p w:rsidR="004867B8" w:rsidRPr="00C93987" w:rsidRDefault="004867B8" w:rsidP="00DB76E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8.3</w:t>
            </w:r>
            <w:r w:rsidR="00832A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>Положительны</w:t>
            </w:r>
            <w:r w:rsidR="00832AE5">
              <w:rPr>
                <w:rFonts w:ascii="Arial" w:hAnsi="Arial" w:cs="Arial"/>
                <w:sz w:val="20"/>
                <w:szCs w:val="20"/>
              </w:rPr>
              <w:t xml:space="preserve">х 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>заключени</w:t>
            </w:r>
            <w:r w:rsidR="00832AE5">
              <w:rPr>
                <w:rFonts w:ascii="Arial" w:hAnsi="Arial" w:cs="Arial"/>
                <w:sz w:val="20"/>
                <w:szCs w:val="20"/>
              </w:rPr>
              <w:t>й</w:t>
            </w:r>
            <w:r w:rsidR="00832AE5" w:rsidRPr="00C93987">
              <w:rPr>
                <w:rFonts w:ascii="Arial" w:hAnsi="Arial" w:cs="Arial"/>
                <w:sz w:val="20"/>
                <w:szCs w:val="20"/>
              </w:rPr>
              <w:t xml:space="preserve"> органов надзора о соответствии требованиям охраны труда</w:t>
            </w:r>
          </w:p>
        </w:tc>
        <w:tc>
          <w:tcPr>
            <w:tcW w:w="3846" w:type="dxa"/>
            <w:shd w:val="clear" w:color="auto" w:fill="auto"/>
          </w:tcPr>
          <w:p w:rsidR="004867B8" w:rsidRPr="00C93987" w:rsidRDefault="004867B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0A28" w:rsidRPr="00C93987" w:rsidTr="00D03A6F">
        <w:tc>
          <w:tcPr>
            <w:tcW w:w="5760" w:type="dxa"/>
            <w:shd w:val="clear" w:color="auto" w:fill="auto"/>
          </w:tcPr>
          <w:p w:rsidR="00F10A28" w:rsidRPr="00C93987" w:rsidRDefault="00F10A28" w:rsidP="002B3F0D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9</w:t>
            </w:r>
            <w:r w:rsidR="006E5D80" w:rsidRPr="00DB76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Управление персоналом</w:t>
            </w:r>
            <w:r w:rsidR="006E0420">
              <w:rPr>
                <w:rFonts w:ascii="Arial" w:hAnsi="Arial" w:cs="Arial"/>
                <w:sz w:val="20"/>
                <w:szCs w:val="20"/>
              </w:rPr>
              <w:t>, в части</w:t>
            </w:r>
            <w:r w:rsidR="002B3F0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846" w:type="dxa"/>
            <w:shd w:val="clear" w:color="auto" w:fill="auto"/>
          </w:tcPr>
          <w:p w:rsidR="00F10A28" w:rsidRPr="00C93987" w:rsidRDefault="00F10A28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0,03</w:t>
            </w:r>
          </w:p>
        </w:tc>
      </w:tr>
      <w:tr w:rsidR="00832AE5" w:rsidRPr="00C93987" w:rsidTr="00D03A6F">
        <w:tc>
          <w:tcPr>
            <w:tcW w:w="5760" w:type="dxa"/>
            <w:shd w:val="clear" w:color="auto" w:fill="auto"/>
          </w:tcPr>
          <w:p w:rsidR="00832AE5" w:rsidRPr="00C93987" w:rsidRDefault="002B3F0D" w:rsidP="005318BF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9.1 Степени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аттестации и обучения в отчетный период</w:t>
            </w:r>
          </w:p>
        </w:tc>
        <w:tc>
          <w:tcPr>
            <w:tcW w:w="3846" w:type="dxa"/>
            <w:shd w:val="clear" w:color="auto" w:fill="auto"/>
          </w:tcPr>
          <w:p w:rsidR="00832AE5" w:rsidRPr="00C93987" w:rsidRDefault="00832AE5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32AE5" w:rsidRPr="00C93987" w:rsidTr="00D03A6F">
        <w:tc>
          <w:tcPr>
            <w:tcW w:w="5760" w:type="dxa"/>
            <w:shd w:val="clear" w:color="auto" w:fill="auto"/>
          </w:tcPr>
          <w:p w:rsidR="00832AE5" w:rsidRPr="00C93987" w:rsidRDefault="002B3F0D" w:rsidP="002B3F0D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9.2 </w:t>
            </w:r>
            <w:r w:rsidRPr="00C93987">
              <w:rPr>
                <w:rFonts w:ascii="Arial" w:hAnsi="Arial" w:cs="Arial"/>
                <w:sz w:val="20"/>
                <w:szCs w:val="20"/>
              </w:rPr>
              <w:t>Выполнени</w:t>
            </w:r>
            <w:r>
              <w:rPr>
                <w:rFonts w:ascii="Arial" w:hAnsi="Arial" w:cs="Arial"/>
                <w:sz w:val="20"/>
                <w:szCs w:val="20"/>
              </w:rPr>
              <w:t>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плана (программы) аттестации и обучения в отчетный период</w:t>
            </w:r>
          </w:p>
        </w:tc>
        <w:tc>
          <w:tcPr>
            <w:tcW w:w="3846" w:type="dxa"/>
            <w:shd w:val="clear" w:color="auto" w:fill="auto"/>
          </w:tcPr>
          <w:p w:rsidR="00832AE5" w:rsidRPr="00C93987" w:rsidRDefault="00832AE5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B3F0D" w:rsidRPr="00C93987" w:rsidTr="00DB76EB">
        <w:tc>
          <w:tcPr>
            <w:tcW w:w="5760" w:type="dxa"/>
            <w:shd w:val="clear" w:color="auto" w:fill="auto"/>
          </w:tcPr>
          <w:p w:rsidR="002B3F0D" w:rsidRPr="00C93987" w:rsidRDefault="002B3F0D" w:rsidP="002B3F0D">
            <w:pPr>
              <w:ind w:left="-28" w:right="-9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9.3 Квалификационного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93987">
              <w:rPr>
                <w:rFonts w:ascii="Arial" w:hAnsi="Arial" w:cs="Arial"/>
                <w:sz w:val="20"/>
                <w:szCs w:val="20"/>
              </w:rPr>
              <w:t>уровен</w:t>
            </w:r>
            <w:r>
              <w:rPr>
                <w:rFonts w:ascii="Arial" w:hAnsi="Arial" w:cs="Arial"/>
                <w:sz w:val="20"/>
                <w:szCs w:val="20"/>
              </w:rPr>
              <w:t>я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 xml:space="preserve"> подразделений, занятых в сфере управления качеством продукции</w:t>
            </w:r>
          </w:p>
        </w:tc>
        <w:tc>
          <w:tcPr>
            <w:tcW w:w="3846" w:type="dxa"/>
            <w:shd w:val="clear" w:color="auto" w:fill="auto"/>
            <w:vAlign w:val="center"/>
          </w:tcPr>
          <w:p w:rsidR="002B3F0D" w:rsidRPr="00C93987" w:rsidRDefault="002B3F0D" w:rsidP="00BE23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у/в*,</w:t>
            </w:r>
          </w:p>
          <w:p w:rsidR="002B3F0D" w:rsidRPr="00C93987" w:rsidRDefault="002B3F0D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 (1; 0,5; 0)</w:t>
            </w:r>
          </w:p>
        </w:tc>
      </w:tr>
    </w:tbl>
    <w:p w:rsidR="0082376F" w:rsidRPr="00C93987" w:rsidRDefault="0082376F" w:rsidP="00EA1CB8">
      <w:pPr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5.3.4.2 Показатели </w:t>
      </w:r>
      <w:r w:rsidR="00D72659" w:rsidRPr="00C93987">
        <w:rPr>
          <w:rFonts w:ascii="Arial" w:hAnsi="Arial" w:cs="Arial"/>
        </w:rPr>
        <w:t>ОР</w:t>
      </w:r>
      <w:r w:rsidRPr="00C93987">
        <w:rPr>
          <w:rFonts w:ascii="Arial" w:hAnsi="Arial" w:cs="Arial"/>
        </w:rPr>
        <w:t xml:space="preserve"> </w:t>
      </w:r>
      <w:r w:rsidRPr="007726F4">
        <w:rPr>
          <w:rFonts w:ascii="Arial" w:hAnsi="Arial" w:cs="Arial"/>
        </w:rPr>
        <w:t>СМК</w:t>
      </w:r>
      <w:r w:rsidRPr="00C93987">
        <w:rPr>
          <w:rFonts w:ascii="Arial" w:hAnsi="Arial" w:cs="Arial"/>
        </w:rPr>
        <w:t xml:space="preserve"> в виде листов </w:t>
      </w:r>
      <w:r w:rsidR="00D72659" w:rsidRPr="00C93987">
        <w:rPr>
          <w:rFonts w:ascii="Arial" w:hAnsi="Arial" w:cs="Arial"/>
        </w:rPr>
        <w:t>ОР</w:t>
      </w:r>
      <w:r w:rsidR="003E304C" w:rsidRPr="00C93987">
        <w:rPr>
          <w:rFonts w:ascii="Arial" w:hAnsi="Arial" w:cs="Arial"/>
        </w:rPr>
        <w:t xml:space="preserve"> процесса заполнять</w:t>
      </w:r>
      <w:r w:rsidRPr="00C93987">
        <w:rPr>
          <w:rFonts w:ascii="Arial" w:hAnsi="Arial" w:cs="Arial"/>
        </w:rPr>
        <w:t xml:space="preserve"> в</w:t>
      </w:r>
      <w:r w:rsidR="001468F2" w:rsidRPr="00C93987">
        <w:rPr>
          <w:rFonts w:ascii="Arial" w:hAnsi="Arial" w:cs="Arial"/>
        </w:rPr>
        <w:t xml:space="preserve"> соответствии с</w:t>
      </w:r>
      <w:r w:rsidRPr="00C93987">
        <w:rPr>
          <w:rFonts w:ascii="Arial" w:hAnsi="Arial" w:cs="Arial"/>
        </w:rPr>
        <w:t xml:space="preserve"> п</w:t>
      </w:r>
      <w:r w:rsidR="001468F2" w:rsidRPr="00C93987">
        <w:rPr>
          <w:rFonts w:ascii="Arial" w:hAnsi="Arial" w:cs="Arial"/>
        </w:rPr>
        <w:t>риложением</w:t>
      </w:r>
      <w:proofErr w:type="gramStart"/>
      <w:r w:rsidRPr="00C93987">
        <w:rPr>
          <w:rFonts w:ascii="Arial" w:hAnsi="Arial" w:cs="Arial"/>
        </w:rPr>
        <w:t xml:space="preserve"> А</w:t>
      </w:r>
      <w:proofErr w:type="gramEnd"/>
      <w:r w:rsidRPr="00C93987">
        <w:rPr>
          <w:rFonts w:ascii="Arial" w:hAnsi="Arial" w:cs="Arial"/>
        </w:rPr>
        <w:t xml:space="preserve"> (формы 1</w:t>
      </w:r>
      <w:r w:rsidR="00F25D36" w:rsidRPr="00C93987">
        <w:rPr>
          <w:rFonts w:ascii="Arial" w:hAnsi="Arial" w:cs="Arial"/>
        </w:rPr>
        <w:t>−9</w:t>
      </w:r>
      <w:r w:rsidRPr="00C93987">
        <w:rPr>
          <w:rFonts w:ascii="Arial" w:hAnsi="Arial" w:cs="Arial"/>
        </w:rPr>
        <w:t>).</w:t>
      </w:r>
    </w:p>
    <w:p w:rsidR="0082376F" w:rsidRPr="00C93987" w:rsidRDefault="0082376F" w:rsidP="00EA1CB8">
      <w:pPr>
        <w:ind w:right="-143"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Результативность </w:t>
      </w:r>
      <w:r w:rsidRPr="00C93987">
        <w:rPr>
          <w:rFonts w:ascii="Arial" w:hAnsi="Arial" w:cs="Arial"/>
          <w:lang w:val="en-US"/>
        </w:rPr>
        <w:t>j</w:t>
      </w:r>
      <w:r w:rsidRPr="00C93987">
        <w:rPr>
          <w:rFonts w:ascii="Arial" w:hAnsi="Arial" w:cs="Arial"/>
        </w:rPr>
        <w:t xml:space="preserve">-го процесса </w:t>
      </w:r>
      <w:r w:rsidR="00F15725" w:rsidRPr="00C93987">
        <w:rPr>
          <w:rFonts w:ascii="Arial" w:hAnsi="Arial" w:cs="Arial"/>
        </w:rPr>
        <w:t>по частному показателю</w:t>
      </w:r>
      <w:r w:rsidR="00D47FB2" w:rsidRPr="00C93987">
        <w:rPr>
          <w:rFonts w:ascii="Arial" w:hAnsi="Arial" w:cs="Arial"/>
        </w:rPr>
        <w:t xml:space="preserve"> </w:t>
      </w:r>
      <w:r w:rsidR="00D47FB2" w:rsidRPr="00C93987">
        <w:rPr>
          <w:rFonts w:ascii="Arial" w:hAnsi="Arial" w:cs="Arial"/>
          <w:lang w:val="en-US"/>
        </w:rPr>
        <w:t>R</w:t>
      </w:r>
      <w:r w:rsidR="00D47FB2" w:rsidRPr="00C93987">
        <w:rPr>
          <w:rFonts w:ascii="Arial" w:hAnsi="Arial" w:cs="Arial"/>
          <w:vertAlign w:val="subscript"/>
          <w:lang w:val="en-US"/>
        </w:rPr>
        <w:t>4</w:t>
      </w:r>
      <w:r w:rsidR="00D47FB2" w:rsidRPr="00C93987">
        <w:rPr>
          <w:rFonts w:ascii="Arial" w:hAnsi="Arial" w:cs="Arial"/>
          <w:lang w:val="en-US"/>
        </w:rPr>
        <w:t xml:space="preserve"> </w:t>
      </w:r>
      <w:r w:rsidRPr="00C93987">
        <w:rPr>
          <w:rFonts w:ascii="Arial" w:hAnsi="Arial" w:cs="Arial"/>
        </w:rPr>
        <w:t>определяется</w:t>
      </w:r>
      <w:r w:rsidR="00EA1CB8" w:rsidRPr="00C93987">
        <w:rPr>
          <w:rFonts w:ascii="Arial" w:hAnsi="Arial" w:cs="Arial"/>
        </w:rPr>
        <w:t xml:space="preserve"> по формуле</w:t>
      </w:r>
    </w:p>
    <w:p w:rsidR="0082376F" w:rsidRPr="00C93987" w:rsidRDefault="0082376F" w:rsidP="0082376F">
      <w:pPr>
        <w:spacing w:line="360" w:lineRule="auto"/>
        <w:jc w:val="center"/>
        <w:rPr>
          <w:sz w:val="16"/>
          <w:szCs w:val="1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7A0F5884" wp14:editId="39C3AE53">
                <wp:simplePos x="0" y="0"/>
                <wp:positionH relativeFrom="column">
                  <wp:posOffset>5818932</wp:posOffset>
                </wp:positionH>
                <wp:positionV relativeFrom="paragraph">
                  <wp:posOffset>112572</wp:posOffset>
                </wp:positionV>
                <wp:extent cx="808075" cy="271780"/>
                <wp:effectExtent l="0" t="0" r="0" b="0"/>
                <wp:wrapNone/>
                <wp:docPr id="2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807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C0CA0" w:rsidRDefault="00DB76EB" w:rsidP="008237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C0CA0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DC0CA0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AF4249">
                              <w:rPr>
                                <w:rFonts w:ascii="Arial" w:hAnsi="Arial" w:cs="Arial"/>
                              </w:rPr>
                              <w:t>(5.3)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3" type="#_x0000_t202" style="position:absolute;left:0;text-align:left;margin-left:458.2pt;margin-top:8.85pt;width:63.65pt;height:21.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" stroked="f">
                <v:textbox>
                  <w:txbxContent>
                    <w:p w:rsidR="00DB76EB" w:rsidRPr="00DC0CA0" w:rsidRDefault="00DB76EB" w:rsidP="0082376F">
                      <w:pPr>
                        <w:rPr>
                          <w:rFonts w:ascii="Arial" w:hAnsi="Arial" w:cs="Arial"/>
                        </w:rPr>
                      </w:pPr>
                      <w:r w:rsidRPr="00DC0CA0">
                        <w:rPr>
                          <w:rFonts w:ascii="Arial" w:hAnsi="Arial" w:cs="Arial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</w:rPr>
                        <w:t xml:space="preserve">  </w:t>
                      </w:r>
                      <w:r w:rsidRPr="00DC0CA0">
                        <w:rPr>
                          <w:rFonts w:ascii="Arial" w:hAnsi="Arial" w:cs="Arial"/>
                        </w:rPr>
                        <w:t xml:space="preserve">  </w:t>
                      </w:r>
                      <w:r w:rsidRPr="00AF4249">
                        <w:rPr>
                          <w:rFonts w:ascii="Arial" w:hAnsi="Arial" w:cs="Arial"/>
                        </w:rPr>
                        <w:t>(5.3)</w:t>
                      </w:r>
                    </w:p>
                  </w:txbxContent>
                </v:textbox>
              </v:shape>
            </w:pict>
          </mc:Fallback>
        </mc:AlternateContent>
      </w:r>
      <w:r w:rsidR="00B65DAC" w:rsidRPr="00C93987">
        <w:rPr>
          <w:position w:val="-28"/>
          <w:sz w:val="28"/>
          <w:szCs w:val="28"/>
        </w:rPr>
        <w:object w:dxaOrig="1920" w:dyaOrig="720">
          <v:shape id="_x0000_i1030" type="#_x0000_t75" style="width:139.3pt;height:39.25pt" o:ole="">
            <v:imagedata r:id="rId23" o:title=""/>
          </v:shape>
          <o:OLEObject Type="Embed" ProgID="Equation.3" ShapeID="_x0000_i1030" DrawAspect="Content" ObjectID="_1635161900" r:id="rId24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101"/>
        <w:gridCol w:w="9072"/>
      </w:tblGrid>
      <w:tr w:rsidR="00EA1CB8" w:rsidRPr="00C93987" w:rsidTr="00D75CC9">
        <w:tc>
          <w:tcPr>
            <w:tcW w:w="10173" w:type="dxa"/>
            <w:gridSpan w:val="2"/>
          </w:tcPr>
          <w:p w:rsidR="00EA1CB8" w:rsidRPr="00C93987" w:rsidRDefault="00EA1CB8" w:rsidP="00D75CC9">
            <w:pPr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где </w:t>
            </w:r>
            <w:r w:rsidRPr="00C93987">
              <w:rPr>
                <w:rFonts w:ascii="Arial" w:hAnsi="Arial" w:cs="Arial"/>
                <w:position w:val="-12"/>
              </w:rPr>
              <w:object w:dxaOrig="240" w:dyaOrig="360">
                <v:shape id="_x0000_i1031" type="#_x0000_t75" style="width:11.2pt;height:18.7pt" o:ole="">
                  <v:imagedata r:id="rId25" o:title=""/>
                </v:shape>
                <o:OLEObject Type="Embed" ProgID="Equation.3" ShapeID="_x0000_i1031" DrawAspect="Content" ObjectID="_1635161901" r:id="rId26"/>
              </w:object>
            </w:r>
            <w:r w:rsidRPr="00C93987">
              <w:rPr>
                <w:rFonts w:ascii="Arial" w:hAnsi="Arial" w:cs="Arial"/>
              </w:rPr>
              <w:t xml:space="preserve"> − весовой коэффициент </w:t>
            </w:r>
            <w:proofErr w:type="spellStart"/>
            <w:r w:rsidRPr="00C93987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C93987">
              <w:rPr>
                <w:rFonts w:ascii="Arial" w:hAnsi="Arial" w:cs="Arial"/>
              </w:rPr>
              <w:t xml:space="preserve">-го показателя в </w:t>
            </w:r>
            <w:r w:rsidRPr="00C93987">
              <w:rPr>
                <w:rFonts w:ascii="Arial" w:hAnsi="Arial" w:cs="Arial"/>
                <w:i/>
                <w:lang w:val="en-US"/>
              </w:rPr>
              <w:t>j</w:t>
            </w:r>
            <w:r w:rsidRPr="00C93987">
              <w:rPr>
                <w:rFonts w:ascii="Arial" w:hAnsi="Arial" w:cs="Arial"/>
              </w:rPr>
              <w:t>-ом процессе;</w:t>
            </w:r>
          </w:p>
        </w:tc>
      </w:tr>
      <w:tr w:rsidR="0082376F" w:rsidRPr="00C93987" w:rsidTr="00AF15A0">
        <w:tc>
          <w:tcPr>
            <w:tcW w:w="1101" w:type="dxa"/>
          </w:tcPr>
          <w:p w:rsidR="0082376F" w:rsidRPr="00C93987" w:rsidRDefault="0082376F" w:rsidP="00EA1CB8">
            <w:pPr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position w:val="-14"/>
              </w:rPr>
              <w:object w:dxaOrig="340" w:dyaOrig="380">
                <v:shape id="_x0000_i1032" type="#_x0000_t75" style="width:26.2pt;height:21.5pt" o:ole="">
                  <v:imagedata r:id="rId27" o:title=""/>
                </v:shape>
                <o:OLEObject Type="Embed" ProgID="Equation.3" ShapeID="_x0000_i1032" DrawAspect="Content" ObjectID="_1635161902" r:id="rId28"/>
              </w:object>
            </w:r>
          </w:p>
        </w:tc>
        <w:tc>
          <w:tcPr>
            <w:tcW w:w="9072" w:type="dxa"/>
          </w:tcPr>
          <w:p w:rsidR="0082376F" w:rsidRPr="00C93987" w:rsidRDefault="00EA1CB8" w:rsidP="00EA1CB8">
            <w:pPr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− </w:t>
            </w:r>
            <w:r w:rsidR="0082376F" w:rsidRPr="00C93987">
              <w:rPr>
                <w:rFonts w:ascii="Arial" w:hAnsi="Arial" w:cs="Arial"/>
              </w:rPr>
              <w:t xml:space="preserve">количество показателей результативности в </w:t>
            </w:r>
            <w:r w:rsidR="0082376F" w:rsidRPr="00C93987">
              <w:rPr>
                <w:rFonts w:ascii="Arial" w:hAnsi="Arial" w:cs="Arial"/>
                <w:i/>
                <w:lang w:val="en-US"/>
              </w:rPr>
              <w:t>j</w:t>
            </w:r>
            <w:r w:rsidR="0082376F" w:rsidRPr="00C93987">
              <w:rPr>
                <w:rFonts w:ascii="Arial" w:hAnsi="Arial" w:cs="Arial"/>
              </w:rPr>
              <w:t>-ом процессе (</w:t>
            </w:r>
            <w:r w:rsidR="0082376F" w:rsidRPr="00C93987">
              <w:rPr>
                <w:rFonts w:ascii="Arial" w:hAnsi="Arial" w:cs="Arial"/>
                <w:i/>
                <w:lang w:val="en-US"/>
              </w:rPr>
              <w:t>j</w:t>
            </w:r>
            <w:r w:rsidR="0082376F" w:rsidRPr="00C93987">
              <w:rPr>
                <w:rFonts w:ascii="Arial" w:hAnsi="Arial" w:cs="Arial"/>
              </w:rPr>
              <w:t>=</w:t>
            </w:r>
            <w:r w:rsidRPr="00C93987">
              <w:rPr>
                <w:rFonts w:ascii="Arial" w:hAnsi="Arial" w:cs="Arial"/>
              </w:rPr>
              <w:t xml:space="preserve"> </w:t>
            </w:r>
            <w:r w:rsidR="0082376F" w:rsidRPr="00C93987">
              <w:rPr>
                <w:rFonts w:ascii="Arial" w:hAnsi="Arial" w:cs="Arial"/>
              </w:rPr>
              <w:t>1…8);</w:t>
            </w:r>
          </w:p>
        </w:tc>
      </w:tr>
      <w:tr w:rsidR="0082376F" w:rsidRPr="00C93987" w:rsidTr="00AF15A0">
        <w:trPr>
          <w:trHeight w:val="301"/>
        </w:trPr>
        <w:tc>
          <w:tcPr>
            <w:tcW w:w="1101" w:type="dxa"/>
          </w:tcPr>
          <w:p w:rsidR="0082376F" w:rsidRPr="00C93987" w:rsidRDefault="0082376F" w:rsidP="00AF15A0">
            <w:pPr>
              <w:ind w:firstLine="426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position w:val="-14"/>
                <w:lang w:val="en-US"/>
              </w:rPr>
              <w:object w:dxaOrig="340" w:dyaOrig="380">
                <v:shape id="_x0000_i1033" type="#_x0000_t75" style="width:18.7pt;height:16.85pt" o:ole="">
                  <v:imagedata r:id="rId29" o:title=""/>
                </v:shape>
                <o:OLEObject Type="Embed" ProgID="Equation.3" ShapeID="_x0000_i1033" DrawAspect="Content" ObjectID="_1635161903" r:id="rId30"/>
              </w:object>
            </w:r>
          </w:p>
        </w:tc>
        <w:tc>
          <w:tcPr>
            <w:tcW w:w="9072" w:type="dxa"/>
          </w:tcPr>
          <w:p w:rsidR="0082376F" w:rsidRPr="00C93987" w:rsidRDefault="0082376F" w:rsidP="008A2534">
            <w:pPr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– результативность по </w:t>
            </w:r>
            <w:proofErr w:type="spellStart"/>
            <w:r w:rsidRPr="00C93987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C93987">
              <w:rPr>
                <w:rFonts w:ascii="Arial" w:hAnsi="Arial" w:cs="Arial"/>
              </w:rPr>
              <w:t xml:space="preserve">-тому показателю </w:t>
            </w:r>
            <w:r w:rsidRPr="00C93987">
              <w:rPr>
                <w:rFonts w:ascii="Arial" w:hAnsi="Arial" w:cs="Arial"/>
                <w:i/>
                <w:lang w:val="en-US"/>
              </w:rPr>
              <w:t>j</w:t>
            </w:r>
            <w:r w:rsidRPr="00C93987">
              <w:rPr>
                <w:rFonts w:ascii="Arial" w:hAnsi="Arial" w:cs="Arial"/>
              </w:rPr>
              <w:t>-того процесса  в</w:t>
            </w:r>
            <w:r w:rsidR="00AF15A0" w:rsidRPr="00C93987">
              <w:rPr>
                <w:rFonts w:ascii="Arial" w:hAnsi="Arial" w:cs="Arial"/>
              </w:rPr>
              <w:t xml:space="preserve"> соответствии</w:t>
            </w:r>
          </w:p>
        </w:tc>
      </w:tr>
      <w:tr w:rsidR="00D75CC9" w:rsidRPr="00C93987" w:rsidTr="00D75CC9">
        <w:trPr>
          <w:trHeight w:val="250"/>
        </w:trPr>
        <w:tc>
          <w:tcPr>
            <w:tcW w:w="10173" w:type="dxa"/>
            <w:gridSpan w:val="2"/>
          </w:tcPr>
          <w:p w:rsidR="00D75CC9" w:rsidRPr="00C93987" w:rsidRDefault="00D75CC9" w:rsidP="00D75CC9">
            <w:pPr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с листом результативности.</w:t>
            </w:r>
          </w:p>
        </w:tc>
      </w:tr>
    </w:tbl>
    <w:p w:rsidR="00A54137" w:rsidRPr="00C93987" w:rsidRDefault="00A54137" w:rsidP="0082376F">
      <w:pPr>
        <w:jc w:val="both"/>
        <w:rPr>
          <w:sz w:val="26"/>
          <w:szCs w:val="26"/>
        </w:rPr>
      </w:pPr>
    </w:p>
    <w:p w:rsidR="00D75CC9" w:rsidRPr="00C93987" w:rsidRDefault="00DB76EB" w:rsidP="00B92473">
      <w:pPr>
        <w:rPr>
          <w:sz w:val="26"/>
          <w:szCs w:val="26"/>
        </w:rPr>
      </w:pPr>
      <w:r>
        <w:rPr>
          <w:noProof/>
        </w:rPr>
        <w:pict>
          <v:shape id="_x0000_s1026" type="#_x0000_t75" style="position:absolute;margin-left:129.45pt;margin-top:-1.25pt;width:193.9pt;height:40.05pt;z-index:251715072;mso-position-horizontal-relative:text;mso-position-vertical-relative:text">
            <v:imagedata r:id="rId31" o:title=""/>
            <w10:wrap type="square" side="right"/>
          </v:shape>
          <o:OLEObject Type="Embed" ProgID="Equation.3" ShapeID="_x0000_s1026" DrawAspect="Content" ObjectID="_1635161977" r:id="rId32"/>
        </w:pict>
      </w:r>
    </w:p>
    <w:p w:rsidR="00D75CC9" w:rsidRPr="00C93987" w:rsidRDefault="00D75CC9" w:rsidP="00AD12F2">
      <w:pPr>
        <w:ind w:firstLine="720"/>
        <w:jc w:val="right"/>
        <w:rPr>
          <w:rFonts w:ascii="Arial" w:hAnsi="Arial" w:cs="Arial"/>
        </w:rPr>
      </w:pPr>
      <w:r w:rsidRPr="00C93987">
        <w:rPr>
          <w:rFonts w:ascii="Arial" w:hAnsi="Arial" w:cs="Arial"/>
        </w:rPr>
        <w:t>(5.4)</w:t>
      </w:r>
    </w:p>
    <w:p w:rsidR="00D75CC9" w:rsidRPr="00C93987" w:rsidRDefault="00D75CC9" w:rsidP="0082376F">
      <w:pPr>
        <w:ind w:firstLine="7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008"/>
        <w:gridCol w:w="93"/>
        <w:gridCol w:w="8790"/>
        <w:gridCol w:w="282"/>
      </w:tblGrid>
      <w:tr w:rsidR="00F30BD8" w:rsidRPr="00C93987" w:rsidTr="00AF4249">
        <w:trPr>
          <w:trHeight w:val="288"/>
        </w:trPr>
        <w:tc>
          <w:tcPr>
            <w:tcW w:w="1008" w:type="dxa"/>
          </w:tcPr>
          <w:p w:rsidR="0082376F" w:rsidRPr="00C93987" w:rsidRDefault="0082376F" w:rsidP="00AF4249">
            <w:pPr>
              <w:ind w:right="-1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где </w:t>
            </w:r>
            <w:proofErr w:type="spellStart"/>
            <w:r w:rsidRPr="00C93987">
              <w:rPr>
                <w:rFonts w:ascii="Arial" w:hAnsi="Arial" w:cs="Arial"/>
                <w:i/>
                <w:lang w:val="en-US"/>
              </w:rPr>
              <w:t>R</w:t>
            </w:r>
            <w:r w:rsidRPr="00C93987">
              <w:rPr>
                <w:rFonts w:ascii="Arial" w:hAnsi="Arial" w:cs="Arial"/>
                <w:i/>
                <w:vertAlign w:val="subscript"/>
                <w:lang w:val="en-US"/>
              </w:rPr>
              <w:t>ijk</w:t>
            </w:r>
            <w:proofErr w:type="spellEnd"/>
          </w:p>
        </w:tc>
        <w:tc>
          <w:tcPr>
            <w:tcW w:w="9165" w:type="dxa"/>
            <w:gridSpan w:val="3"/>
          </w:tcPr>
          <w:p w:rsidR="0082376F" w:rsidRPr="00C93987" w:rsidRDefault="00694D93" w:rsidP="000D4C8B">
            <w:pPr>
              <w:ind w:right="-108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–</w:t>
            </w:r>
            <w:r w:rsidR="0082376F" w:rsidRPr="00C93987">
              <w:rPr>
                <w:rFonts w:ascii="Arial" w:hAnsi="Arial" w:cs="Arial"/>
              </w:rPr>
              <w:t xml:space="preserve"> </w:t>
            </w:r>
            <w:r w:rsidR="00113D27" w:rsidRPr="00C93987">
              <w:rPr>
                <w:rFonts w:ascii="Arial" w:hAnsi="Arial" w:cs="Arial"/>
              </w:rPr>
              <w:t> </w:t>
            </w:r>
            <w:r w:rsidR="000D4C8B" w:rsidRPr="00C93987">
              <w:rPr>
                <w:rFonts w:ascii="Arial" w:hAnsi="Arial" w:cs="Arial"/>
              </w:rPr>
              <w:t>ОР</w:t>
            </w:r>
            <w:r w:rsidR="0082376F" w:rsidRPr="00C93987">
              <w:rPr>
                <w:rFonts w:ascii="Arial" w:hAnsi="Arial" w:cs="Arial"/>
              </w:rPr>
              <w:t xml:space="preserve"> </w:t>
            </w:r>
            <w:r w:rsidR="00113D27" w:rsidRPr="00C93987">
              <w:rPr>
                <w:rFonts w:ascii="Arial" w:hAnsi="Arial" w:cs="Arial"/>
              </w:rPr>
              <w:t> </w:t>
            </w:r>
            <w:r w:rsidR="0082376F" w:rsidRPr="00C93987">
              <w:rPr>
                <w:rFonts w:ascii="Arial" w:hAnsi="Arial" w:cs="Arial"/>
                <w:lang w:val="en-US"/>
              </w:rPr>
              <w:t>k</w:t>
            </w:r>
            <w:r w:rsidR="0082376F" w:rsidRPr="00C93987">
              <w:rPr>
                <w:rFonts w:ascii="Arial" w:hAnsi="Arial" w:cs="Arial"/>
              </w:rPr>
              <w:t>-го</w:t>
            </w:r>
            <w:r w:rsidR="00113D27" w:rsidRPr="00C93987">
              <w:rPr>
                <w:rFonts w:ascii="Arial" w:hAnsi="Arial" w:cs="Arial"/>
              </w:rPr>
              <w:t> </w:t>
            </w:r>
            <w:r w:rsidR="0082376F" w:rsidRPr="00C93987">
              <w:rPr>
                <w:rFonts w:ascii="Arial" w:hAnsi="Arial" w:cs="Arial"/>
              </w:rPr>
              <w:t xml:space="preserve"> признака</w:t>
            </w:r>
            <w:r w:rsidR="00113D27" w:rsidRPr="00C93987">
              <w:rPr>
                <w:rFonts w:ascii="Arial" w:hAnsi="Arial" w:cs="Arial"/>
              </w:rPr>
              <w:t> </w:t>
            </w:r>
            <w:r w:rsidR="0082376F" w:rsidRPr="00C93987">
              <w:rPr>
                <w:rFonts w:ascii="Arial" w:hAnsi="Arial" w:cs="Arial"/>
              </w:rPr>
              <w:t xml:space="preserve"> </w:t>
            </w:r>
            <w:proofErr w:type="spellStart"/>
            <w:r w:rsidR="0082376F" w:rsidRPr="00C93987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="0082376F" w:rsidRPr="00C93987">
              <w:rPr>
                <w:rFonts w:ascii="Arial" w:hAnsi="Arial" w:cs="Arial"/>
              </w:rPr>
              <w:t xml:space="preserve">-го показателя </w:t>
            </w:r>
            <w:r w:rsidR="0082376F" w:rsidRPr="00C93987">
              <w:rPr>
                <w:rFonts w:ascii="Arial" w:hAnsi="Arial" w:cs="Arial"/>
                <w:i/>
                <w:lang w:val="en-US"/>
              </w:rPr>
              <w:t>j</w:t>
            </w:r>
            <w:r w:rsidR="00AF15A0" w:rsidRPr="00C93987">
              <w:rPr>
                <w:rFonts w:ascii="Arial" w:hAnsi="Arial" w:cs="Arial"/>
              </w:rPr>
              <w:t xml:space="preserve">-го процесса, </w:t>
            </w:r>
            <w:proofErr w:type="gramStart"/>
            <w:r w:rsidR="00AF15A0" w:rsidRPr="00C93987">
              <w:rPr>
                <w:rFonts w:ascii="Arial" w:hAnsi="Arial" w:cs="Arial"/>
              </w:rPr>
              <w:t>для</w:t>
            </w:r>
            <w:proofErr w:type="gramEnd"/>
          </w:p>
        </w:tc>
      </w:tr>
      <w:tr w:rsidR="00AF15A0" w:rsidRPr="00C93987" w:rsidTr="00AF4249">
        <w:trPr>
          <w:trHeight w:val="263"/>
        </w:trPr>
        <w:tc>
          <w:tcPr>
            <w:tcW w:w="10173" w:type="dxa"/>
            <w:gridSpan w:val="4"/>
          </w:tcPr>
          <w:p w:rsidR="00AF15A0" w:rsidRPr="00C93987" w:rsidRDefault="00AF15A0" w:rsidP="00AF4249">
            <w:pPr>
              <w:ind w:right="-1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показателей в которых количество признаков </w:t>
            </w:r>
            <w:proofErr w:type="gramStart"/>
            <w:r w:rsidRPr="00C93987">
              <w:rPr>
                <w:rFonts w:ascii="Arial" w:hAnsi="Arial" w:cs="Arial"/>
                <w:i/>
              </w:rPr>
              <w:t>М</w:t>
            </w:r>
            <w:proofErr w:type="spellStart"/>
            <w:proofErr w:type="gramEnd"/>
            <w:r w:rsidRPr="00C93987">
              <w:rPr>
                <w:rFonts w:ascii="Arial" w:hAnsi="Arial" w:cs="Arial"/>
                <w:i/>
                <w:vertAlign w:val="subscript"/>
                <w:lang w:val="en-US"/>
              </w:rPr>
              <w:t>ij</w:t>
            </w:r>
            <w:proofErr w:type="spellEnd"/>
            <w:r w:rsidRPr="00C93987">
              <w:rPr>
                <w:rFonts w:ascii="Arial" w:hAnsi="Arial" w:cs="Arial"/>
              </w:rPr>
              <w:t xml:space="preserve"> &gt; 1;</w:t>
            </w:r>
          </w:p>
        </w:tc>
      </w:tr>
      <w:tr w:rsidR="00AD12F2" w:rsidRPr="00C93987" w:rsidTr="00113D27">
        <w:tc>
          <w:tcPr>
            <w:tcW w:w="1101" w:type="dxa"/>
            <w:gridSpan w:val="2"/>
          </w:tcPr>
          <w:p w:rsidR="0082376F" w:rsidRPr="00C93987" w:rsidRDefault="0082376F" w:rsidP="00113D27">
            <w:pPr>
              <w:ind w:right="34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position w:val="-14"/>
                <w:lang w:val="en-US"/>
              </w:rPr>
              <w:object w:dxaOrig="420" w:dyaOrig="380">
                <v:shape id="_x0000_i1034" type="#_x0000_t75" style="width:17.75pt;height:16.85pt" o:ole="">
                  <v:imagedata r:id="rId33" o:title=""/>
                </v:shape>
                <o:OLEObject Type="Embed" ProgID="Equation.3" ShapeID="_x0000_i1034" DrawAspect="Content" ObjectID="_1635161904" r:id="rId34"/>
              </w:object>
            </w:r>
          </w:p>
        </w:tc>
        <w:tc>
          <w:tcPr>
            <w:tcW w:w="9072" w:type="dxa"/>
            <w:gridSpan w:val="2"/>
          </w:tcPr>
          <w:p w:rsidR="0082376F" w:rsidRPr="00C93987" w:rsidRDefault="0082376F" w:rsidP="00AF4249">
            <w:pPr>
              <w:ind w:right="-1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– количество признаков результативности в </w:t>
            </w:r>
            <w:proofErr w:type="spellStart"/>
            <w:r w:rsidRPr="00C93987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C93987">
              <w:rPr>
                <w:rFonts w:ascii="Arial" w:hAnsi="Arial" w:cs="Arial"/>
              </w:rPr>
              <w:t xml:space="preserve">-ом показателе </w:t>
            </w:r>
            <w:r w:rsidRPr="00C93987">
              <w:rPr>
                <w:rFonts w:ascii="Arial" w:hAnsi="Arial" w:cs="Arial"/>
                <w:i/>
                <w:lang w:val="en-US"/>
              </w:rPr>
              <w:t>j</w:t>
            </w:r>
            <w:r w:rsidRPr="00C93987">
              <w:rPr>
                <w:rFonts w:ascii="Arial" w:hAnsi="Arial" w:cs="Arial"/>
              </w:rPr>
              <w:t>-го процесса;</w:t>
            </w:r>
          </w:p>
        </w:tc>
      </w:tr>
      <w:tr w:rsidR="00AF15A0" w:rsidRPr="00C93987" w:rsidTr="00AF15A0">
        <w:trPr>
          <w:gridAfter w:val="1"/>
          <w:wAfter w:w="282" w:type="dxa"/>
          <w:trHeight w:val="338"/>
        </w:trPr>
        <w:tc>
          <w:tcPr>
            <w:tcW w:w="1101" w:type="dxa"/>
            <w:gridSpan w:val="2"/>
          </w:tcPr>
          <w:p w:rsidR="00AF15A0" w:rsidRPr="00C93987" w:rsidRDefault="00AF15A0" w:rsidP="00113D27">
            <w:pPr>
              <w:ind w:right="-1"/>
              <w:jc w:val="right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  <w:position w:val="-14"/>
              </w:rPr>
              <w:object w:dxaOrig="420" w:dyaOrig="380">
                <v:shape id="_x0000_i1035" type="#_x0000_t75" style="width:24.3pt;height:18.7pt" o:ole="">
                  <v:imagedata r:id="rId35" o:title=""/>
                </v:shape>
                <o:OLEObject Type="Embed" ProgID="Equation.3" ShapeID="_x0000_i1035" DrawAspect="Content" ObjectID="_1635161905" r:id="rId36"/>
              </w:object>
            </w:r>
          </w:p>
        </w:tc>
        <w:tc>
          <w:tcPr>
            <w:tcW w:w="8790" w:type="dxa"/>
          </w:tcPr>
          <w:p w:rsidR="00AF15A0" w:rsidRPr="00C93987" w:rsidRDefault="00AF15A0" w:rsidP="00694D93">
            <w:pPr>
              <w:ind w:right="-1"/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– весовой коэффициент </w:t>
            </w:r>
            <w:r w:rsidRPr="00C93987">
              <w:rPr>
                <w:rFonts w:ascii="Arial" w:hAnsi="Arial" w:cs="Arial"/>
                <w:i/>
                <w:lang w:val="en-US"/>
              </w:rPr>
              <w:t>k</w:t>
            </w:r>
            <w:r w:rsidRPr="00C93987">
              <w:rPr>
                <w:rFonts w:ascii="Arial" w:hAnsi="Arial" w:cs="Arial"/>
              </w:rPr>
              <w:t xml:space="preserve">-го признака в </w:t>
            </w:r>
            <w:proofErr w:type="spellStart"/>
            <w:r w:rsidRPr="00C93987">
              <w:rPr>
                <w:rFonts w:ascii="Arial" w:hAnsi="Arial" w:cs="Arial"/>
                <w:i/>
                <w:lang w:val="en-US"/>
              </w:rPr>
              <w:t>i</w:t>
            </w:r>
            <w:proofErr w:type="spellEnd"/>
            <w:r w:rsidRPr="00C93987">
              <w:rPr>
                <w:rFonts w:ascii="Arial" w:hAnsi="Arial" w:cs="Arial"/>
              </w:rPr>
              <w:t>-ом показателе результативности</w:t>
            </w:r>
          </w:p>
        </w:tc>
      </w:tr>
      <w:tr w:rsidR="00AF15A0" w:rsidRPr="00C93987" w:rsidTr="00331951">
        <w:trPr>
          <w:gridAfter w:val="1"/>
          <w:wAfter w:w="282" w:type="dxa"/>
          <w:trHeight w:val="213"/>
        </w:trPr>
        <w:tc>
          <w:tcPr>
            <w:tcW w:w="9891" w:type="dxa"/>
            <w:gridSpan w:val="3"/>
          </w:tcPr>
          <w:p w:rsidR="00AF15A0" w:rsidRPr="00C93987" w:rsidRDefault="00AF15A0" w:rsidP="00694D93">
            <w:pPr>
              <w:ind w:right="-1"/>
              <w:jc w:val="both"/>
              <w:rPr>
                <w:rFonts w:ascii="Arial" w:hAnsi="Arial" w:cs="Arial"/>
              </w:rPr>
            </w:pPr>
            <w:proofErr w:type="gramStart"/>
            <w:r w:rsidRPr="00C93987">
              <w:rPr>
                <w:rFonts w:ascii="Arial" w:hAnsi="Arial" w:cs="Arial"/>
                <w:i/>
                <w:lang w:val="en-US"/>
              </w:rPr>
              <w:lastRenderedPageBreak/>
              <w:t>j</w:t>
            </w:r>
            <w:r w:rsidRPr="00C93987">
              <w:rPr>
                <w:rFonts w:ascii="Arial" w:hAnsi="Arial" w:cs="Arial"/>
              </w:rPr>
              <w:t>-го</w:t>
            </w:r>
            <w:proofErr w:type="gramEnd"/>
            <w:r w:rsidRPr="00C93987">
              <w:rPr>
                <w:rFonts w:ascii="Arial" w:hAnsi="Arial" w:cs="Arial"/>
              </w:rPr>
              <w:t xml:space="preserve"> процесса.</w:t>
            </w:r>
          </w:p>
        </w:tc>
      </w:tr>
    </w:tbl>
    <w:p w:rsidR="0082376F" w:rsidRPr="00C93987" w:rsidRDefault="0082376F" w:rsidP="00AF15A0">
      <w:pPr>
        <w:ind w:right="-1" w:firstLine="567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 xml:space="preserve">Весовой коэффициент каждого признака </w:t>
      </w:r>
      <w:r w:rsidRPr="00C93987">
        <w:rPr>
          <w:rFonts w:ascii="Arial" w:hAnsi="Arial" w:cs="Arial"/>
          <w:position w:val="-10"/>
        </w:rPr>
        <w:object w:dxaOrig="240" w:dyaOrig="260">
          <v:shape id="_x0000_i1036" type="#_x0000_t75" style="width:24.3pt;height:16.85pt" o:ole="">
            <v:imagedata r:id="rId37" o:title=""/>
          </v:shape>
          <o:OLEObject Type="Embed" ProgID="Equation.3" ShapeID="_x0000_i1036" DrawAspect="Content" ObjectID="_1635161906" r:id="rId38"/>
        </w:object>
      </w:r>
      <w:r w:rsidRPr="00C93987">
        <w:rPr>
          <w:rFonts w:ascii="Arial" w:hAnsi="Arial" w:cs="Arial"/>
        </w:rPr>
        <w:t xml:space="preserve"> для показателей, где он определен, принимается равным</w:t>
      </w:r>
      <w:r w:rsidR="0087432C" w:rsidRPr="00C93987">
        <w:rPr>
          <w:rFonts w:ascii="Arial" w:hAnsi="Arial" w:cs="Arial"/>
        </w:rPr>
        <w:t xml:space="preserve"> </w:t>
      </w:r>
      <w:r w:rsidR="006F7F1D" w:rsidRPr="00C93987">
        <w:rPr>
          <w:rFonts w:ascii="Arial" w:hAnsi="Arial" w:cs="Arial"/>
          <w:position w:val="-10"/>
        </w:rPr>
        <w:object w:dxaOrig="240" w:dyaOrig="260">
          <v:shape id="_x0000_i1037" type="#_x0000_t75" style="width:24.3pt;height:18.7pt" o:ole="">
            <v:imagedata r:id="rId39" o:title=""/>
          </v:shape>
          <o:OLEObject Type="Embed" ProgID="Equation.3" ShapeID="_x0000_i1037" DrawAspect="Content" ObjectID="_1635161907" r:id="rId40"/>
        </w:object>
      </w:r>
      <w:proofErr w:type="spellStart"/>
      <w:r w:rsidR="00E91699" w:rsidRPr="006F7F1D">
        <w:rPr>
          <w:rFonts w:ascii="Arial" w:hAnsi="Arial" w:cs="Arial"/>
          <w:i/>
          <w:vertAlign w:val="subscript"/>
          <w:lang w:val="en-US"/>
        </w:rPr>
        <w:t>i</w:t>
      </w:r>
      <w:proofErr w:type="spellEnd"/>
      <w:r w:rsidR="0087432C" w:rsidRPr="00C93987">
        <w:rPr>
          <w:rFonts w:ascii="Arial" w:hAnsi="Arial" w:cs="Arial"/>
          <w:position w:val="-4"/>
        </w:rPr>
        <w:object w:dxaOrig="340" w:dyaOrig="260">
          <v:shape id="_x0000_i1038" type="#_x0000_t75" style="width:16.85pt;height:14.05pt" o:ole="">
            <v:imagedata r:id="rId41" o:title=""/>
          </v:shape>
          <o:OLEObject Type="Embed" ProgID="Equation.3" ShapeID="_x0000_i1038" DrawAspect="Content" ObjectID="_1635161908" r:id="rId42"/>
        </w:object>
      </w:r>
      <w:r w:rsidR="0098125A" w:rsidRPr="00C93987">
        <w:rPr>
          <w:rFonts w:ascii="Arial" w:hAnsi="Arial" w:cs="Arial"/>
        </w:rPr>
        <w:t xml:space="preserve"> </w:t>
      </w:r>
      <w:r w:rsidR="0087432C" w:rsidRPr="00C93987">
        <w:rPr>
          <w:rFonts w:ascii="Arial" w:hAnsi="Arial" w:cs="Arial"/>
        </w:rPr>
        <w:t>и определяется в соответствии с порядком, изло</w:t>
      </w:r>
      <w:r w:rsidR="00F10A28" w:rsidRPr="00C93987">
        <w:rPr>
          <w:rFonts w:ascii="Arial" w:hAnsi="Arial" w:cs="Arial"/>
        </w:rPr>
        <w:t xml:space="preserve">женным в </w:t>
      </w:r>
      <w:r w:rsidR="00AF15A0" w:rsidRPr="00C93987">
        <w:rPr>
          <w:rFonts w:ascii="Arial" w:hAnsi="Arial" w:cs="Arial"/>
        </w:rPr>
        <w:t>5.6</w:t>
      </w:r>
      <w:proofErr w:type="gramEnd"/>
    </w:p>
    <w:p w:rsidR="0082376F" w:rsidRPr="00C93987" w:rsidRDefault="0082376F" w:rsidP="00B92473">
      <w:pPr>
        <w:tabs>
          <w:tab w:val="left" w:pos="1755"/>
        </w:tabs>
        <w:jc w:val="center"/>
        <w:rPr>
          <w:rFonts w:ascii="Arial" w:hAnsi="Arial" w:cs="Arial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3036F0F" wp14:editId="55C8622C">
                <wp:simplePos x="0" y="0"/>
                <wp:positionH relativeFrom="column">
                  <wp:posOffset>5902463</wp:posOffset>
                </wp:positionH>
                <wp:positionV relativeFrom="paragraph">
                  <wp:posOffset>227662</wp:posOffset>
                </wp:positionV>
                <wp:extent cx="563628" cy="271780"/>
                <wp:effectExtent l="0" t="0" r="8255" b="0"/>
                <wp:wrapNone/>
                <wp:docPr id="2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8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7F0973" w:rsidRDefault="00DB76EB" w:rsidP="008237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F0973">
                              <w:rPr>
                                <w:rFonts w:ascii="Arial" w:hAnsi="Arial" w:cs="Arial"/>
                              </w:rPr>
                              <w:t xml:space="preserve"> (5.</w:t>
                            </w:r>
                            <w:r w:rsidRPr="007F0973">
                              <w:rPr>
                                <w:rFonts w:ascii="Arial" w:hAnsi="Arial" w:cs="Arial"/>
                                <w:lang w:val="en-US"/>
                              </w:rPr>
                              <w:t>5</w:t>
                            </w:r>
                            <w:r w:rsidRPr="007F0973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64" type="#_x0000_t202" style="position:absolute;left:0;text-align:left;margin-left:464.75pt;margin-top:17.95pt;width:44.4pt;height:21.4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" stroked="f">
                <v:textbox>
                  <w:txbxContent>
                    <w:p w:rsidR="00DB76EB" w:rsidRPr="007F0973" w:rsidRDefault="00DB76EB" w:rsidP="0082376F">
                      <w:pPr>
                        <w:rPr>
                          <w:rFonts w:ascii="Arial" w:hAnsi="Arial" w:cs="Arial"/>
                        </w:rPr>
                      </w:pPr>
                      <w:r w:rsidRPr="007F0973">
                        <w:rPr>
                          <w:rFonts w:ascii="Arial" w:hAnsi="Arial" w:cs="Arial"/>
                        </w:rPr>
                        <w:t xml:space="preserve"> (5.</w:t>
                      </w:r>
                      <w:r w:rsidRPr="007F0973">
                        <w:rPr>
                          <w:rFonts w:ascii="Arial" w:hAnsi="Arial" w:cs="Arial"/>
                          <w:lang w:val="en-US"/>
                        </w:rPr>
                        <w:t>5</w:t>
                      </w:r>
                      <w:r w:rsidRPr="007F0973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A6EE7" w:rsidRPr="00C93987">
        <w:rPr>
          <w:rFonts w:ascii="Arial" w:hAnsi="Arial" w:cs="Arial"/>
          <w:position w:val="-28"/>
        </w:rPr>
        <w:object w:dxaOrig="1020" w:dyaOrig="720">
          <v:shape id="_x0000_i1039" type="#_x0000_t75" style="width:76.7pt;height:43pt" o:ole="">
            <v:imagedata r:id="rId43" o:title=""/>
          </v:shape>
          <o:OLEObject Type="Embed" ProgID="Equation.3" ShapeID="_x0000_i1039" DrawAspect="Content" ObjectID="_1635161909" r:id="rId44"/>
        </w:object>
      </w:r>
      <w:r w:rsidR="00B92473" w:rsidRPr="00C93987">
        <w:rPr>
          <w:rFonts w:ascii="Arial" w:hAnsi="Arial" w:cs="Arial"/>
        </w:rPr>
        <w:t>.</w:t>
      </w:r>
    </w:p>
    <w:p w:rsidR="0082376F" w:rsidRPr="00C93987" w:rsidRDefault="0082376F" w:rsidP="00B92473">
      <w:pPr>
        <w:tabs>
          <w:tab w:val="left" w:pos="1755"/>
        </w:tabs>
        <w:ind w:firstLine="567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</w:t>
      </w:r>
      <w:r w:rsidRPr="00C93987">
        <w:rPr>
          <w:rFonts w:ascii="Arial" w:hAnsi="Arial" w:cs="Arial"/>
          <w:i/>
          <w:position w:val="-10"/>
          <w:lang w:val="en-US"/>
        </w:rPr>
        <w:object w:dxaOrig="300" w:dyaOrig="340">
          <v:shape id="_x0000_i1040" type="#_x0000_t75" style="width:16.85pt;height:18.7pt" o:ole="">
            <v:imagedata r:id="rId45" o:title=""/>
          </v:shape>
          <o:OLEObject Type="Embed" ProgID="Equation.3" ShapeID="_x0000_i1040" DrawAspect="Content" ObjectID="_1635161910" r:id="rId46"/>
        </w:object>
      </w:r>
      <w:r w:rsidRPr="00C93987">
        <w:rPr>
          <w:rFonts w:ascii="Arial" w:hAnsi="Arial" w:cs="Arial"/>
          <w:i/>
        </w:rPr>
        <w:t xml:space="preserve"> </w:t>
      </w:r>
      <w:r w:rsidR="00B92473" w:rsidRPr="00C93987">
        <w:rPr>
          <w:rFonts w:ascii="Arial" w:hAnsi="Arial" w:cs="Arial"/>
        </w:rPr>
        <w:t>определяется по формуле</w:t>
      </w:r>
    </w:p>
    <w:p w:rsidR="0082376F" w:rsidRPr="00C93987" w:rsidRDefault="0082376F" w:rsidP="0082376F">
      <w:pPr>
        <w:ind w:firstLine="720"/>
        <w:jc w:val="center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36B1605" wp14:editId="3E385DBC">
                <wp:simplePos x="0" y="0"/>
                <wp:positionH relativeFrom="column">
                  <wp:posOffset>5964003</wp:posOffset>
                </wp:positionH>
                <wp:positionV relativeFrom="paragraph">
                  <wp:posOffset>235585</wp:posOffset>
                </wp:positionV>
                <wp:extent cx="564542" cy="271780"/>
                <wp:effectExtent l="0" t="0" r="6985" b="0"/>
                <wp:wrapNone/>
                <wp:docPr id="24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2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95714F" w:rsidRDefault="00DB76EB" w:rsidP="000B0F92">
                            <w:pPr>
                              <w:tabs>
                                <w:tab w:val="left" w:pos="142"/>
                                <w:tab w:val="left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95714F">
                              <w:rPr>
                                <w:rFonts w:ascii="Arial" w:hAnsi="Arial" w:cs="Arial"/>
                              </w:rPr>
                              <w:t>(5.</w:t>
                            </w:r>
                            <w:r w:rsidRPr="0095714F">
                              <w:rPr>
                                <w:rFonts w:ascii="Arial" w:hAnsi="Arial" w:cs="Arial"/>
                                <w:lang w:val="en-US"/>
                              </w:rPr>
                              <w:t>6</w:t>
                            </w:r>
                            <w:r w:rsidRPr="0095714F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65" type="#_x0000_t202" style="position:absolute;left:0;text-align:left;margin-left:469.6pt;margin-top:18.55pt;width:44.45pt;height:21.4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" stroked="f">
                <v:textbox>
                  <w:txbxContent>
                    <w:p w:rsidR="00DB76EB" w:rsidRPr="0095714F" w:rsidRDefault="00DB76EB" w:rsidP="000B0F92">
                      <w:pPr>
                        <w:tabs>
                          <w:tab w:val="left" w:pos="142"/>
                          <w:tab w:val="left" w:pos="284"/>
                        </w:tabs>
                        <w:rPr>
                          <w:rFonts w:ascii="Arial" w:hAnsi="Arial" w:cs="Arial"/>
                        </w:rPr>
                      </w:pPr>
                      <w:r w:rsidRPr="0095714F">
                        <w:rPr>
                          <w:rFonts w:ascii="Arial" w:hAnsi="Arial" w:cs="Arial"/>
                        </w:rPr>
                        <w:t>(5.</w:t>
                      </w:r>
                      <w:r w:rsidRPr="0095714F">
                        <w:rPr>
                          <w:rFonts w:ascii="Arial" w:hAnsi="Arial" w:cs="Arial"/>
                          <w:lang w:val="en-US"/>
                        </w:rPr>
                        <w:t>6</w:t>
                      </w:r>
                      <w:r w:rsidRPr="0095714F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446F9" w:rsidRPr="00C93987">
        <w:rPr>
          <w:position w:val="-50"/>
          <w:sz w:val="26"/>
          <w:szCs w:val="26"/>
        </w:rPr>
        <w:object w:dxaOrig="1840" w:dyaOrig="1520">
          <v:shape id="_x0000_i1041" type="#_x0000_t75" style="width:148.7pt;height:83.2pt" o:ole="">
            <v:imagedata r:id="rId47" o:title=""/>
          </v:shape>
          <o:OLEObject Type="Embed" ProgID="Equation.3" ShapeID="_x0000_i1041" DrawAspect="Content" ObjectID="_1635161911" r:id="rId48"/>
        </w:object>
      </w:r>
    </w:p>
    <w:p w:rsidR="00B92473" w:rsidRPr="00C93987" w:rsidRDefault="0082376F" w:rsidP="00B92473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где</w:t>
      </w:r>
      <w:r w:rsidRPr="00C93987">
        <w:rPr>
          <w:rFonts w:ascii="Arial" w:hAnsi="Arial" w:cs="Arial"/>
          <w:position w:val="-14"/>
        </w:rPr>
        <w:object w:dxaOrig="380" w:dyaOrig="380">
          <v:shape id="_x0000_i1042" type="#_x0000_t75" style="width:16.85pt;height:16.85pt" o:ole="">
            <v:imagedata r:id="rId49" o:title=""/>
          </v:shape>
          <o:OLEObject Type="Embed" ProgID="Equation.3" ShapeID="_x0000_i1042" DrawAspect="Content" ObjectID="_1635161912" r:id="rId50"/>
        </w:object>
      </w:r>
      <w:r w:rsidRPr="00C93987">
        <w:rPr>
          <w:rFonts w:ascii="Arial" w:hAnsi="Arial" w:cs="Arial"/>
        </w:rPr>
        <w:t xml:space="preserve"> </w:t>
      </w:r>
      <w:r w:rsidR="00B92473" w:rsidRPr="00C93987">
        <w:rPr>
          <w:rFonts w:ascii="Arial" w:hAnsi="Arial" w:cs="Arial"/>
        </w:rPr>
        <w:t>−</w:t>
      </w:r>
      <w:r w:rsidRPr="00C93987">
        <w:rPr>
          <w:rFonts w:ascii="Arial" w:hAnsi="Arial" w:cs="Arial"/>
        </w:rPr>
        <w:t xml:space="preserve"> показатель результативности </w:t>
      </w:r>
      <w:r w:rsidRPr="00C93987">
        <w:rPr>
          <w:rFonts w:ascii="Arial" w:hAnsi="Arial" w:cs="Arial"/>
          <w:i/>
          <w:lang w:val="en-US"/>
        </w:rPr>
        <w:t>j</w:t>
      </w:r>
      <w:r w:rsidR="00B92473" w:rsidRPr="00C93987">
        <w:rPr>
          <w:rFonts w:ascii="Arial" w:hAnsi="Arial" w:cs="Arial"/>
        </w:rPr>
        <w:t>-го процесса;</w:t>
      </w:r>
    </w:p>
    <w:p w:rsidR="00B92473" w:rsidRPr="00C93987" w:rsidRDefault="0087432C" w:rsidP="00B92473">
      <w:pPr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  <w:i/>
          <w:lang w:val="en-US"/>
        </w:rPr>
        <w:t>N</w:t>
      </w:r>
      <w:r w:rsidR="0082376F" w:rsidRPr="00C93987">
        <w:rPr>
          <w:rFonts w:ascii="Arial" w:hAnsi="Arial" w:cs="Arial"/>
        </w:rPr>
        <w:t xml:space="preserve"> – </w:t>
      </w:r>
      <w:proofErr w:type="gramStart"/>
      <w:r w:rsidR="0082376F" w:rsidRPr="00C93987">
        <w:rPr>
          <w:rFonts w:ascii="Arial" w:hAnsi="Arial" w:cs="Arial"/>
        </w:rPr>
        <w:t>количество</w:t>
      </w:r>
      <w:proofErr w:type="gramEnd"/>
      <w:r w:rsidR="0082376F" w:rsidRPr="00C93987">
        <w:rPr>
          <w:rFonts w:ascii="Arial" w:hAnsi="Arial" w:cs="Arial"/>
        </w:rPr>
        <w:t xml:space="preserve"> процессов, по которым определяется результативность СМК (</w:t>
      </w:r>
      <w:r w:rsidR="00B92473" w:rsidRPr="00C93987">
        <w:rPr>
          <w:rFonts w:ascii="Arial" w:hAnsi="Arial" w:cs="Arial"/>
        </w:rPr>
        <w:t xml:space="preserve">см. </w:t>
      </w:r>
      <w:r w:rsidR="0082376F" w:rsidRPr="00C93987">
        <w:rPr>
          <w:rFonts w:ascii="Arial" w:hAnsi="Arial" w:cs="Arial"/>
        </w:rPr>
        <w:t>таблиц</w:t>
      </w:r>
      <w:r w:rsidR="00B92473" w:rsidRPr="00C93987">
        <w:rPr>
          <w:rFonts w:ascii="Arial" w:hAnsi="Arial" w:cs="Arial"/>
        </w:rPr>
        <w:t>у</w:t>
      </w:r>
      <w:bookmarkStart w:id="14" w:name="_Toc178418131"/>
      <w:bookmarkStart w:id="15" w:name="_Toc191118413"/>
      <w:bookmarkStart w:id="16" w:name="_Toc214420663"/>
      <w:bookmarkStart w:id="17" w:name="_Toc214778421"/>
      <w:bookmarkStart w:id="18" w:name="_Toc214778722"/>
      <w:r w:rsidR="00B92473" w:rsidRPr="00C93987">
        <w:rPr>
          <w:rFonts w:ascii="Arial" w:hAnsi="Arial" w:cs="Arial"/>
        </w:rPr>
        <w:t xml:space="preserve"> 4).</w:t>
      </w:r>
    </w:p>
    <w:p w:rsidR="00B92473" w:rsidRPr="00C93987" w:rsidRDefault="0082376F" w:rsidP="00B92473">
      <w:pPr>
        <w:spacing w:before="240" w:after="240"/>
        <w:ind w:firstLine="567"/>
        <w:jc w:val="both"/>
        <w:rPr>
          <w:rFonts w:ascii="Arial" w:hAnsi="Arial" w:cs="Arial"/>
          <w:b/>
          <w:vertAlign w:val="subscript"/>
        </w:rPr>
      </w:pPr>
      <w:r w:rsidRPr="00C93987">
        <w:rPr>
          <w:rFonts w:ascii="Arial" w:hAnsi="Arial" w:cs="Arial"/>
          <w:b/>
        </w:rPr>
        <w:t>5.3</w:t>
      </w:r>
      <w:r w:rsidR="00772A25" w:rsidRPr="00C93987">
        <w:rPr>
          <w:rFonts w:ascii="Arial" w:hAnsi="Arial" w:cs="Arial"/>
          <w:b/>
        </w:rPr>
        <w:t>.5 Определение частного показателя</w:t>
      </w:r>
      <w:r w:rsidRPr="00C93987">
        <w:rPr>
          <w:rFonts w:ascii="Arial" w:hAnsi="Arial" w:cs="Arial"/>
          <w:b/>
        </w:rPr>
        <w:t xml:space="preserve"> </w:t>
      </w:r>
      <w:r w:rsidRPr="00C93987">
        <w:rPr>
          <w:rFonts w:ascii="Arial" w:hAnsi="Arial" w:cs="Arial"/>
          <w:b/>
          <w:i/>
          <w:lang w:val="en-US"/>
        </w:rPr>
        <w:t>R</w:t>
      </w:r>
      <w:r w:rsidRPr="00C93987">
        <w:rPr>
          <w:rFonts w:ascii="Arial" w:hAnsi="Arial" w:cs="Arial"/>
          <w:b/>
          <w:vertAlign w:val="subscript"/>
        </w:rPr>
        <w:t>5</w:t>
      </w:r>
      <w:bookmarkStart w:id="19" w:name="_Toc178418132"/>
      <w:bookmarkStart w:id="20" w:name="_Toc191118414"/>
      <w:bookmarkStart w:id="21" w:name="_Toc214420664"/>
      <w:bookmarkStart w:id="22" w:name="_Toc214778422"/>
      <w:bookmarkStart w:id="23" w:name="_Toc214778723"/>
      <w:bookmarkEnd w:id="14"/>
      <w:bookmarkEnd w:id="15"/>
      <w:bookmarkEnd w:id="16"/>
      <w:bookmarkEnd w:id="17"/>
      <w:bookmarkEnd w:id="18"/>
    </w:p>
    <w:p w:rsidR="0082376F" w:rsidRPr="00C93987" w:rsidRDefault="00B92473" w:rsidP="00113D27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5.3.5.1 </w:t>
      </w:r>
      <w:r w:rsidR="0082376F" w:rsidRPr="00C93987">
        <w:rPr>
          <w:rFonts w:ascii="Arial" w:hAnsi="Arial" w:cs="Arial"/>
          <w:bCs/>
        </w:rPr>
        <w:t>Степ</w:t>
      </w:r>
      <w:r w:rsidR="00E468E1" w:rsidRPr="00C93987">
        <w:rPr>
          <w:rFonts w:ascii="Arial" w:hAnsi="Arial" w:cs="Arial"/>
          <w:bCs/>
        </w:rPr>
        <w:t>ень результативности внутренних</w:t>
      </w:r>
      <w:r w:rsidR="00B47034" w:rsidRPr="00C93987">
        <w:rPr>
          <w:rFonts w:ascii="Arial" w:hAnsi="Arial" w:cs="Arial"/>
          <w:bCs/>
        </w:rPr>
        <w:t xml:space="preserve"> (внешних, инспекторских)</w:t>
      </w:r>
      <w:r w:rsidR="00896938" w:rsidRPr="00C93987">
        <w:rPr>
          <w:rFonts w:ascii="Arial" w:hAnsi="Arial" w:cs="Arial"/>
          <w:bCs/>
        </w:rPr>
        <w:t xml:space="preserve"> </w:t>
      </w:r>
      <w:r w:rsidR="00B47034" w:rsidRPr="00C93987">
        <w:rPr>
          <w:rFonts w:ascii="Arial" w:hAnsi="Arial" w:cs="Arial"/>
          <w:bCs/>
        </w:rPr>
        <w:t xml:space="preserve">проверок </w:t>
      </w:r>
      <w:r w:rsidR="00896938" w:rsidRPr="00C93987">
        <w:rPr>
          <w:rFonts w:ascii="Arial" w:hAnsi="Arial" w:cs="Arial"/>
          <w:position w:val="-12"/>
          <w:lang w:val="en-US"/>
        </w:rPr>
        <w:object w:dxaOrig="300" w:dyaOrig="360">
          <v:shape id="_x0000_i1043" type="#_x0000_t75" style="width:16.85pt;height:18.7pt" o:ole="">
            <v:imagedata r:id="rId51" o:title=""/>
          </v:shape>
          <o:OLEObject Type="Embed" ProgID="Equation.3" ShapeID="_x0000_i1043" DrawAspect="Content" ObjectID="_1635161913" r:id="rId52"/>
        </w:object>
      </w:r>
      <w:r w:rsidR="00E468E1" w:rsidRPr="00C93987">
        <w:rPr>
          <w:rFonts w:ascii="Arial" w:hAnsi="Arial" w:cs="Arial"/>
          <w:bCs/>
        </w:rPr>
        <w:t xml:space="preserve">, </w:t>
      </w:r>
      <w:r w:rsidR="0082376F" w:rsidRPr="00C93987">
        <w:rPr>
          <w:rFonts w:ascii="Arial" w:hAnsi="Arial" w:cs="Arial"/>
          <w:bCs/>
        </w:rPr>
        <w:t>рассчитывается по формуле</w:t>
      </w:r>
      <w:bookmarkEnd w:id="19"/>
      <w:bookmarkEnd w:id="20"/>
      <w:bookmarkEnd w:id="21"/>
      <w:bookmarkEnd w:id="22"/>
      <w:bookmarkEnd w:id="23"/>
    </w:p>
    <w:p w:rsidR="0082376F" w:rsidRPr="00C93987" w:rsidRDefault="0082376F" w:rsidP="0082376F">
      <w:pPr>
        <w:jc w:val="center"/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370DDAD" wp14:editId="6BF4EA4C">
                <wp:simplePos x="0" y="0"/>
                <wp:positionH relativeFrom="column">
                  <wp:posOffset>5965493</wp:posOffset>
                </wp:positionH>
                <wp:positionV relativeFrom="paragraph">
                  <wp:posOffset>120982</wp:posOffset>
                </wp:positionV>
                <wp:extent cx="655044" cy="271780"/>
                <wp:effectExtent l="0" t="0" r="0" b="0"/>
                <wp:wrapNone/>
                <wp:docPr id="2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44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297B7B" w:rsidRDefault="00DB76EB" w:rsidP="008237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97B7B">
                              <w:rPr>
                                <w:rFonts w:ascii="Arial" w:hAnsi="Arial" w:cs="Arial"/>
                              </w:rPr>
                              <w:t>(5.</w:t>
                            </w:r>
                            <w:r w:rsidRPr="00297B7B">
                              <w:rPr>
                                <w:rFonts w:ascii="Arial" w:hAnsi="Arial" w:cs="Arial"/>
                                <w:lang w:val="en-US"/>
                              </w:rPr>
                              <w:t>7</w:t>
                            </w:r>
                            <w:r w:rsidRPr="00297B7B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6" type="#_x0000_t202" style="position:absolute;left:0;text-align:left;margin-left:469.7pt;margin-top:9.55pt;width:51.6pt;height:21.4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" stroked="f">
                <v:textbox>
                  <w:txbxContent>
                    <w:p w:rsidR="00DB76EB" w:rsidRPr="00297B7B" w:rsidRDefault="00DB76EB" w:rsidP="0082376F">
                      <w:pPr>
                        <w:rPr>
                          <w:rFonts w:ascii="Arial" w:hAnsi="Arial" w:cs="Arial"/>
                        </w:rPr>
                      </w:pPr>
                      <w:r w:rsidRPr="00297B7B">
                        <w:rPr>
                          <w:rFonts w:ascii="Arial" w:hAnsi="Arial" w:cs="Arial"/>
                        </w:rPr>
                        <w:t>(5.</w:t>
                      </w:r>
                      <w:r w:rsidRPr="00297B7B">
                        <w:rPr>
                          <w:rFonts w:ascii="Arial" w:hAnsi="Arial" w:cs="Arial"/>
                          <w:lang w:val="en-US"/>
                        </w:rPr>
                        <w:t>7</w:t>
                      </w:r>
                      <w:r w:rsidRPr="00297B7B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13D27" w:rsidRPr="00C93987">
        <w:rPr>
          <w:rFonts w:ascii="Arial" w:hAnsi="Arial" w:cs="Arial"/>
          <w:position w:val="-30"/>
        </w:rPr>
        <w:object w:dxaOrig="1579" w:dyaOrig="680">
          <v:shape id="_x0000_i1044" type="#_x0000_t75" style="width:120.6pt;height:38.35pt" o:ole="">
            <v:imagedata r:id="rId53" o:title=""/>
          </v:shape>
          <o:OLEObject Type="Embed" ProgID="Equation.3" ShapeID="_x0000_i1044" DrawAspect="Content" ObjectID="_1635161914" r:id="rId54"/>
        </w:object>
      </w:r>
    </w:p>
    <w:p w:rsidR="0082376F" w:rsidRPr="00C93987" w:rsidRDefault="0082376F" w:rsidP="00B92473">
      <w:pPr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2"/>
          <w:lang w:val="en-US"/>
        </w:rPr>
        <w:object w:dxaOrig="300" w:dyaOrig="360">
          <v:shape id="_x0000_i1045" type="#_x0000_t75" style="width:16.85pt;height:18.7pt" o:ole="">
            <v:imagedata r:id="rId51" o:title=""/>
          </v:shape>
          <o:OLEObject Type="Embed" ProgID="Equation.3" ShapeID="_x0000_i1045" DrawAspect="Content" ObjectID="_1635161915" r:id="rId55"/>
        </w:object>
      </w:r>
      <w:r w:rsidR="00896938" w:rsidRPr="00C93987">
        <w:rPr>
          <w:rFonts w:ascii="Arial" w:hAnsi="Arial" w:cs="Arial"/>
          <w:position w:val="-12"/>
        </w:rPr>
        <w:t xml:space="preserve"> </w:t>
      </w:r>
      <w:r w:rsidRPr="00C93987">
        <w:rPr>
          <w:rFonts w:ascii="Arial" w:hAnsi="Arial" w:cs="Arial"/>
        </w:rPr>
        <w:t xml:space="preserve"> – степень результативности внутренних проверок;</w:t>
      </w:r>
    </w:p>
    <w:p w:rsidR="0082376F" w:rsidRPr="00C93987" w:rsidRDefault="00896938" w:rsidP="008969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i/>
        </w:rPr>
        <w:t xml:space="preserve">К </w:t>
      </w:r>
      <w:proofErr w:type="gramStart"/>
      <w:r w:rsidRPr="00C93987">
        <w:rPr>
          <w:rFonts w:ascii="Arial" w:hAnsi="Arial" w:cs="Arial"/>
          <w:i/>
          <w:vertAlign w:val="subscript"/>
        </w:rPr>
        <w:t>ПН</w:t>
      </w:r>
      <w:proofErr w:type="gramEnd"/>
      <w:r w:rsidRPr="00C93987">
        <w:rPr>
          <w:rFonts w:ascii="Arial" w:hAnsi="Arial" w:cs="Arial"/>
          <w:i/>
          <w:vertAlign w:val="subscript"/>
        </w:rPr>
        <w:t xml:space="preserve"> </w:t>
      </w:r>
      <w:r w:rsidR="0082376F" w:rsidRPr="00C93987">
        <w:rPr>
          <w:rFonts w:ascii="Arial" w:hAnsi="Arial" w:cs="Arial"/>
        </w:rPr>
        <w:t>– количество повторяющихся, в том числе, по сравнению с предыдущими внутренней, внешней и инспекторской проверками</w:t>
      </w:r>
      <w:r w:rsidRPr="00C93987">
        <w:rPr>
          <w:rFonts w:ascii="Arial" w:hAnsi="Arial" w:cs="Arial"/>
        </w:rPr>
        <w:t xml:space="preserve"> несоответствий;</w:t>
      </w:r>
    </w:p>
    <w:p w:rsidR="0082376F" w:rsidRPr="00C93987" w:rsidRDefault="00896938" w:rsidP="00896938">
      <w:pPr>
        <w:tabs>
          <w:tab w:val="left" w:pos="709"/>
        </w:tabs>
        <w:ind w:firstLine="567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  <w:i/>
        </w:rPr>
        <w:t xml:space="preserve">К </w:t>
      </w:r>
      <w:r w:rsidR="00314D2C" w:rsidRPr="00C93987">
        <w:rPr>
          <w:rFonts w:ascii="Arial" w:hAnsi="Arial" w:cs="Arial"/>
          <w:i/>
          <w:vertAlign w:val="subscript"/>
        </w:rPr>
        <w:t>В</w:t>
      </w:r>
      <w:r w:rsidRPr="00C93987">
        <w:rPr>
          <w:rFonts w:ascii="Arial" w:hAnsi="Arial" w:cs="Arial"/>
          <w:i/>
          <w:vertAlign w:val="subscript"/>
        </w:rPr>
        <w:t>Н</w:t>
      </w:r>
      <w:proofErr w:type="gramEnd"/>
      <w:r w:rsidRPr="00C93987">
        <w:rPr>
          <w:rFonts w:ascii="Arial" w:hAnsi="Arial" w:cs="Arial"/>
          <w:i/>
          <w:vertAlign w:val="subscript"/>
        </w:rPr>
        <w:t xml:space="preserve"> </w:t>
      </w:r>
      <w:r w:rsidR="0082376F" w:rsidRPr="00C93987">
        <w:rPr>
          <w:rFonts w:ascii="Arial" w:hAnsi="Arial" w:cs="Arial"/>
        </w:rPr>
        <w:t>– количество документированных несоответствий за анализируемый период, отмеченные в актах внешних проверок СМК, инспекторских проверок СМК, внутренних проверок.</w:t>
      </w:r>
    </w:p>
    <w:p w:rsidR="0082376F" w:rsidRPr="00C93987" w:rsidRDefault="0082376F" w:rsidP="00314D2C">
      <w:pPr>
        <w:ind w:firstLine="567"/>
        <w:jc w:val="both"/>
        <w:rPr>
          <w:sz w:val="26"/>
          <w:szCs w:val="26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Pr="00C93987">
        <w:rPr>
          <w:rFonts w:ascii="Arial" w:hAnsi="Arial" w:cs="Arial"/>
          <w:lang w:val="en-US"/>
        </w:rPr>
        <w:t>R</w:t>
      </w:r>
      <w:r w:rsidR="001E34EA" w:rsidRPr="00C93987">
        <w:rPr>
          <w:rFonts w:ascii="Arial" w:hAnsi="Arial" w:cs="Arial"/>
          <w:vertAlign w:val="subscript"/>
        </w:rPr>
        <w:t xml:space="preserve">5 </w:t>
      </w:r>
      <w:r w:rsidR="00B47034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>1.</w:t>
      </w:r>
    </w:p>
    <w:p w:rsidR="0082376F" w:rsidRPr="00C93987" w:rsidRDefault="0082376F" w:rsidP="00314D2C">
      <w:pPr>
        <w:spacing w:before="240" w:after="240"/>
        <w:ind w:firstLine="567"/>
        <w:jc w:val="both"/>
        <w:rPr>
          <w:rFonts w:ascii="Arial" w:hAnsi="Arial" w:cs="Arial"/>
          <w:b/>
          <w:position w:val="-12"/>
        </w:rPr>
      </w:pPr>
      <w:r w:rsidRPr="00C93987">
        <w:rPr>
          <w:rFonts w:ascii="Arial" w:hAnsi="Arial" w:cs="Arial"/>
          <w:b/>
        </w:rPr>
        <w:t>5.3.6 Определение</w:t>
      </w:r>
      <w:r w:rsidR="00772A25" w:rsidRPr="00C93987">
        <w:rPr>
          <w:rFonts w:ascii="Arial" w:hAnsi="Arial" w:cs="Arial"/>
          <w:b/>
        </w:rPr>
        <w:t xml:space="preserve"> частного показателя</w:t>
      </w:r>
      <w:r w:rsidR="00C93A1C" w:rsidRPr="00C93987">
        <w:rPr>
          <w:rFonts w:ascii="Arial" w:hAnsi="Arial" w:cs="Arial"/>
        </w:rPr>
        <w:t xml:space="preserve"> </w:t>
      </w:r>
      <w:r w:rsidR="00C93A1C" w:rsidRPr="00C93987">
        <w:rPr>
          <w:rFonts w:ascii="Arial" w:hAnsi="Arial" w:cs="Arial"/>
          <w:lang w:val="en-US"/>
        </w:rPr>
        <w:t>R</w:t>
      </w:r>
      <w:r w:rsidR="00C93A1C" w:rsidRPr="00C93987">
        <w:rPr>
          <w:rFonts w:ascii="Arial" w:hAnsi="Arial" w:cs="Arial"/>
          <w:vertAlign w:val="subscript"/>
        </w:rPr>
        <w:t>6</w:t>
      </w:r>
    </w:p>
    <w:p w:rsidR="0082376F" w:rsidRPr="00C93987" w:rsidRDefault="00314D2C" w:rsidP="00314D2C">
      <w:pPr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position w:val="-12"/>
        </w:rPr>
        <w:t xml:space="preserve">5.3.6.1 </w:t>
      </w:r>
      <w:r w:rsidR="0082376F" w:rsidRPr="00C93987">
        <w:rPr>
          <w:rFonts w:ascii="Arial" w:hAnsi="Arial" w:cs="Arial"/>
          <w:position w:val="-12"/>
        </w:rPr>
        <w:t>Оценка степени достижения запланиров</w:t>
      </w:r>
      <w:r w:rsidR="00B26C9A" w:rsidRPr="00C93987">
        <w:rPr>
          <w:rFonts w:ascii="Arial" w:hAnsi="Arial" w:cs="Arial"/>
          <w:position w:val="-12"/>
        </w:rPr>
        <w:t>анных Целей в области качества</w:t>
      </w:r>
      <w:r w:rsidR="00A4189F" w:rsidRPr="00C93987">
        <w:rPr>
          <w:rFonts w:ascii="Arial" w:hAnsi="Arial" w:cs="Arial"/>
          <w:position w:val="-12"/>
        </w:rPr>
        <w:t xml:space="preserve"> </w:t>
      </w:r>
      <w:r w:rsidR="00772A25" w:rsidRPr="00C93987">
        <w:rPr>
          <w:rFonts w:ascii="Arial" w:hAnsi="Arial" w:cs="Arial"/>
        </w:rPr>
        <w:t>Определение частного показателя</w:t>
      </w:r>
      <w:r w:rsidR="0082376F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  <w:b/>
          <w:position w:val="-12"/>
        </w:rPr>
        <w:object w:dxaOrig="300" w:dyaOrig="360">
          <v:shape id="_x0000_i1046" type="#_x0000_t75" style="width:16.85pt;height:18.7pt" o:ole="">
            <v:imagedata r:id="rId56" o:title=""/>
          </v:shape>
          <o:OLEObject Type="Embed" ProgID="Equation.3" ShapeID="_x0000_i1046" DrawAspect="Content" ObjectID="_1635161916" r:id="rId57"/>
        </w:object>
      </w:r>
      <w:r w:rsidR="0082376F" w:rsidRPr="00C93987">
        <w:rPr>
          <w:rFonts w:ascii="Arial" w:hAnsi="Arial" w:cs="Arial"/>
        </w:rPr>
        <w:t>осуществляется по формуле</w:t>
      </w:r>
    </w:p>
    <w:p w:rsidR="0082376F" w:rsidRPr="00C93987" w:rsidRDefault="0082376F" w:rsidP="0082376F">
      <w:pPr>
        <w:jc w:val="center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DCD4525" wp14:editId="36E266B2">
                <wp:simplePos x="0" y="0"/>
                <wp:positionH relativeFrom="column">
                  <wp:posOffset>5966626</wp:posOffset>
                </wp:positionH>
                <wp:positionV relativeFrom="paragraph">
                  <wp:posOffset>86360</wp:posOffset>
                </wp:positionV>
                <wp:extent cx="556592" cy="271780"/>
                <wp:effectExtent l="0" t="0" r="0" b="0"/>
                <wp:wrapNone/>
                <wp:docPr id="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2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0B279B" w:rsidRDefault="00DB76EB" w:rsidP="003A148F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0B279B">
                              <w:rPr>
                                <w:rFonts w:ascii="Arial" w:hAnsi="Arial" w:cs="Arial"/>
                              </w:rPr>
                              <w:t>(5.</w:t>
                            </w:r>
                            <w:r w:rsidRPr="000B279B">
                              <w:rPr>
                                <w:rFonts w:ascii="Arial" w:hAnsi="Arial" w:cs="Arial"/>
                                <w:lang w:val="en-US"/>
                              </w:rPr>
                              <w:t>8</w:t>
                            </w:r>
                            <w:r w:rsidRPr="000B279B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7" type="#_x0000_t202" style="position:absolute;left:0;text-align:left;margin-left:469.8pt;margin-top:6.8pt;width:43.85pt;height:21.4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fBiA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" stroked="f">
                <v:textbox>
                  <w:txbxContent>
                    <w:p w:rsidR="00DB76EB" w:rsidRPr="000B279B" w:rsidRDefault="00DB76EB" w:rsidP="003A148F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</w:rPr>
                      </w:pPr>
                      <w:r w:rsidRPr="000B279B">
                        <w:rPr>
                          <w:rFonts w:ascii="Arial" w:hAnsi="Arial" w:cs="Arial"/>
                        </w:rPr>
                        <w:t>(5.</w:t>
                      </w:r>
                      <w:r w:rsidRPr="000B279B">
                        <w:rPr>
                          <w:rFonts w:ascii="Arial" w:hAnsi="Arial" w:cs="Arial"/>
                          <w:lang w:val="en-US"/>
                        </w:rPr>
                        <w:t>8</w:t>
                      </w:r>
                      <w:r w:rsidRPr="000B279B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13D27" w:rsidRPr="00C93987">
        <w:rPr>
          <w:position w:val="-30"/>
          <w:sz w:val="26"/>
          <w:szCs w:val="26"/>
        </w:rPr>
        <w:object w:dxaOrig="1260" w:dyaOrig="720">
          <v:shape id="_x0000_i1047" type="#_x0000_t75" style="width:111.25pt;height:37.4pt" o:ole="">
            <v:imagedata r:id="rId58" o:title=""/>
          </v:shape>
          <o:OLEObject Type="Embed" ProgID="Equation.3" ShapeID="_x0000_i1047" DrawAspect="Content" ObjectID="_1635161917" r:id="rId59"/>
        </w:object>
      </w:r>
    </w:p>
    <w:p w:rsidR="0082376F" w:rsidRPr="00C93987" w:rsidRDefault="0082376F" w:rsidP="00314D2C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4"/>
        </w:rPr>
        <w:object w:dxaOrig="639" w:dyaOrig="380">
          <v:shape id="_x0000_i1048" type="#_x0000_t75" style="width:31.8pt;height:16.85pt" o:ole="">
            <v:imagedata r:id="rId60" o:title=""/>
          </v:shape>
          <o:OLEObject Type="Embed" ProgID="Equation.3" ShapeID="_x0000_i1048" DrawAspect="Content" ObjectID="_1635161918" r:id="rId61"/>
        </w:object>
      </w:r>
      <w:r w:rsidRPr="00C93987">
        <w:rPr>
          <w:rFonts w:ascii="Arial" w:hAnsi="Arial" w:cs="Arial"/>
        </w:rPr>
        <w:t xml:space="preserve"> </w:t>
      </w:r>
      <w:r w:rsidR="000B279B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фактическое количество достигнутых Целей в области качества в</w:t>
      </w:r>
      <w:r w:rsidR="00314D2C" w:rsidRPr="00C93987">
        <w:rPr>
          <w:rFonts w:ascii="Arial" w:hAnsi="Arial" w:cs="Arial"/>
        </w:rPr>
        <w:t xml:space="preserve"> установленный срок;</w:t>
      </w:r>
    </w:p>
    <w:p w:rsidR="0082376F" w:rsidRPr="00C93987" w:rsidRDefault="0082376F" w:rsidP="00314D2C">
      <w:pPr>
        <w:ind w:left="1985" w:hanging="1418"/>
        <w:jc w:val="both"/>
        <w:rPr>
          <w:rFonts w:ascii="Arial" w:hAnsi="Arial" w:cs="Arial"/>
        </w:rPr>
      </w:pPr>
      <w:r w:rsidRPr="00C93987">
        <w:rPr>
          <w:rFonts w:ascii="Arial" w:hAnsi="Arial" w:cs="Arial"/>
          <w:position w:val="-12"/>
        </w:rPr>
        <w:object w:dxaOrig="580" w:dyaOrig="360">
          <v:shape id="_x0000_i1049" type="#_x0000_t75" style="width:28.05pt;height:18.7pt" o:ole="">
            <v:imagedata r:id="rId62" o:title=""/>
          </v:shape>
          <o:OLEObject Type="Embed" ProgID="Equation.3" ShapeID="_x0000_i1049" DrawAspect="Content" ObjectID="_1635161919" r:id="rId63"/>
        </w:object>
      </w:r>
      <w:r w:rsidRPr="00C93987">
        <w:rPr>
          <w:rFonts w:ascii="Arial" w:hAnsi="Arial" w:cs="Arial"/>
        </w:rPr>
        <w:t xml:space="preserve"> </w:t>
      </w:r>
      <w:r w:rsidR="000B279B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установленное количество Целей в области качества в установленный срок.</w:t>
      </w:r>
    </w:p>
    <w:p w:rsidR="0082376F" w:rsidRPr="00C93987" w:rsidRDefault="0082376F" w:rsidP="00314D2C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Цель считается достигнутой, если она реализована в строгом соответствии с постановкой и</w:t>
      </w:r>
      <w:r w:rsidR="00314D2C" w:rsidRPr="00C93987">
        <w:rPr>
          <w:rFonts w:ascii="Arial" w:hAnsi="Arial" w:cs="Arial"/>
        </w:rPr>
        <w:t xml:space="preserve"> в установленный срок, при этом</w:t>
      </w:r>
    </w:p>
    <w:p w:rsidR="003830E5" w:rsidRPr="00C93987" w:rsidRDefault="00DB76EB" w:rsidP="0082376F">
      <w:pPr>
        <w:rPr>
          <w:rFonts w:ascii="Arial" w:hAnsi="Arial" w:cs="Arial"/>
        </w:rPr>
      </w:pPr>
      <w:r>
        <w:rPr>
          <w:noProof/>
        </w:rPr>
        <w:pict>
          <v:shape id="_x0000_s1027" type="#_x0000_t75" style="position:absolute;margin-left:209.4pt;margin-top:1.3pt;width:132.7pt;height:36.15pt;z-index:251716096;mso-position-horizontal-relative:text;mso-position-vertical-relative:text">
            <v:imagedata r:id="rId64" o:title=""/>
            <w10:wrap type="square" side="right"/>
          </v:shape>
          <o:OLEObject Type="Embed" ProgID="Equation.3" ShapeID="_x0000_s1027" DrawAspect="Content" ObjectID="_1635161978" r:id="rId65"/>
        </w:pict>
      </w:r>
      <w:r w:rsidR="0082376F" w:rsidRPr="00C93987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68A94BB" wp14:editId="2D788A26">
                <wp:simplePos x="0" y="0"/>
                <wp:positionH relativeFrom="column">
                  <wp:posOffset>1323727</wp:posOffset>
                </wp:positionH>
                <wp:positionV relativeFrom="paragraph">
                  <wp:posOffset>47460</wp:posOffset>
                </wp:positionV>
                <wp:extent cx="612250" cy="271780"/>
                <wp:effectExtent l="0" t="0" r="0" b="0"/>
                <wp:wrapNone/>
                <wp:docPr id="2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5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0F586A" w:rsidRDefault="00DB76EB" w:rsidP="003A148F">
                            <w:pPr>
                              <w:tabs>
                                <w:tab w:val="left" w:pos="284"/>
                              </w:tabs>
                              <w:rPr>
                                <w:rFonts w:ascii="Arial" w:hAnsi="Arial" w:cs="Arial"/>
                              </w:rPr>
                            </w:pPr>
                            <w:r w:rsidRPr="000F586A">
                              <w:rPr>
                                <w:rFonts w:ascii="Arial" w:hAnsi="Arial" w:cs="Arial"/>
                              </w:rPr>
                              <w:t>(5.</w:t>
                            </w:r>
                            <w:r w:rsidRPr="000F586A">
                              <w:rPr>
                                <w:rFonts w:ascii="Arial" w:hAnsi="Arial" w:cs="Arial"/>
                                <w:lang w:val="en-US"/>
                              </w:rPr>
                              <w:t>9</w:t>
                            </w:r>
                            <w:r w:rsidRPr="000F586A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68" type="#_x0000_t202" style="position:absolute;margin-left:104.25pt;margin-top:3.75pt;width:48.2pt;height:21.4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" stroked="f">
                <v:textbox>
                  <w:txbxContent>
                    <w:p w:rsidR="00DB76EB" w:rsidRPr="000F586A" w:rsidRDefault="00DB76EB" w:rsidP="003A148F">
                      <w:pPr>
                        <w:tabs>
                          <w:tab w:val="left" w:pos="284"/>
                        </w:tabs>
                        <w:rPr>
                          <w:rFonts w:ascii="Arial" w:hAnsi="Arial" w:cs="Arial"/>
                        </w:rPr>
                      </w:pPr>
                      <w:r w:rsidRPr="000F586A">
                        <w:rPr>
                          <w:rFonts w:ascii="Arial" w:hAnsi="Arial" w:cs="Arial"/>
                        </w:rPr>
                        <w:t>(5.</w:t>
                      </w:r>
                      <w:r w:rsidRPr="000F586A">
                        <w:rPr>
                          <w:rFonts w:ascii="Arial" w:hAnsi="Arial" w:cs="Arial"/>
                          <w:lang w:val="en-US"/>
                        </w:rPr>
                        <w:t>9</w:t>
                      </w:r>
                      <w:r w:rsidRPr="000F586A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sz w:val="26"/>
          <w:szCs w:val="26"/>
        </w:rPr>
        <w:t xml:space="preserve">                </w:t>
      </w:r>
      <w:r w:rsidR="0082376F" w:rsidRPr="00C93987">
        <w:rPr>
          <w:sz w:val="26"/>
          <w:szCs w:val="26"/>
        </w:rPr>
        <w:br w:type="textWrapping" w:clear="all"/>
      </w:r>
      <w:r w:rsidR="0082376F" w:rsidRPr="00C93987">
        <w:rPr>
          <w:rFonts w:ascii="Arial" w:hAnsi="Arial" w:cs="Arial"/>
        </w:rPr>
        <w:lastRenderedPageBreak/>
        <w:t>где</w:t>
      </w:r>
      <w:r w:rsidR="00446FD0" w:rsidRPr="00C93987">
        <w:rPr>
          <w:rFonts w:ascii="Arial" w:hAnsi="Arial" w:cs="Arial"/>
        </w:rPr>
        <w:t xml:space="preserve"> </w:t>
      </w:r>
      <w:r w:rsidR="003830E5" w:rsidRPr="00C93987">
        <w:rPr>
          <w:i/>
          <w:sz w:val="26"/>
          <w:szCs w:val="26"/>
          <w:lang w:val="en-US"/>
        </w:rPr>
        <w:t>I</w:t>
      </w:r>
      <w:r w:rsidR="00446FD0" w:rsidRPr="00C93987">
        <w:rPr>
          <w:rFonts w:ascii="Arial" w:hAnsi="Arial" w:cs="Arial"/>
        </w:rPr>
        <w:t xml:space="preserve"> </w:t>
      </w:r>
      <w:r w:rsidR="003830E5" w:rsidRPr="00C93987">
        <w:rPr>
          <w:rFonts w:ascii="Arial" w:hAnsi="Arial" w:cs="Arial"/>
        </w:rPr>
        <w:t>– показатель достижения цели;</w:t>
      </w:r>
    </w:p>
    <w:p w:rsidR="0082376F" w:rsidRPr="00C93987" w:rsidRDefault="0082376F" w:rsidP="003830E5">
      <w:pPr>
        <w:ind w:firstLine="426"/>
        <w:rPr>
          <w:rFonts w:ascii="Arial" w:hAnsi="Arial" w:cs="Arial"/>
        </w:rPr>
      </w:pPr>
      <w:r w:rsidRPr="00C93987">
        <w:rPr>
          <w:rFonts w:ascii="Arial" w:hAnsi="Arial" w:cs="Arial"/>
          <w:i/>
        </w:rPr>
        <w:t xml:space="preserve">i </w:t>
      </w:r>
      <w:r w:rsidRPr="00C93987">
        <w:rPr>
          <w:rFonts w:ascii="Arial" w:hAnsi="Arial" w:cs="Arial"/>
        </w:rPr>
        <w:t>– количество установленных целей.</w:t>
      </w:r>
    </w:p>
    <w:p w:rsidR="0082376F" w:rsidRPr="00C93987" w:rsidRDefault="00CF4D93" w:rsidP="00A6463E">
      <w:pPr>
        <w:tabs>
          <w:tab w:val="left" w:pos="2340"/>
        </w:tabs>
        <w:spacing w:before="120"/>
        <w:ind w:firstLine="720"/>
        <w:jc w:val="both"/>
        <w:rPr>
          <w:rFonts w:ascii="Arial" w:hAnsi="Arial" w:cs="Arial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458A0D6" wp14:editId="571EDABA">
                <wp:simplePos x="0" y="0"/>
                <wp:positionH relativeFrom="column">
                  <wp:posOffset>1259785</wp:posOffset>
                </wp:positionH>
                <wp:positionV relativeFrom="paragraph">
                  <wp:posOffset>48066</wp:posOffset>
                </wp:positionV>
                <wp:extent cx="156210" cy="2250219"/>
                <wp:effectExtent l="0" t="0" r="15240" b="17145"/>
                <wp:wrapNone/>
                <wp:docPr id="21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210" cy="2250219"/>
                        </a:xfrm>
                        <a:prstGeom prst="leftBrace">
                          <a:avLst>
                            <a:gd name="adj1" fmla="val 612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90" o:spid="_x0000_s1026" type="#_x0000_t87" style="position:absolute;margin-left:99.2pt;margin-top:3.8pt;width:12.3pt;height:177.2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" adj="919"/>
            </w:pict>
          </mc:Fallback>
        </mc:AlternateContent>
      </w:r>
      <w:r w:rsidR="0082376F" w:rsidRPr="00C93987">
        <w:rPr>
          <w:sz w:val="26"/>
          <w:szCs w:val="26"/>
        </w:rPr>
        <w:tab/>
      </w:r>
      <w:r w:rsidR="0082376F" w:rsidRPr="00C93987">
        <w:rPr>
          <w:rFonts w:ascii="Arial" w:hAnsi="Arial" w:cs="Arial"/>
        </w:rPr>
        <w:t>1– если i-я цель достигнута в установленный срок;</w:t>
      </w:r>
    </w:p>
    <w:p w:rsidR="0082376F" w:rsidRPr="00C93987" w:rsidRDefault="0082376F" w:rsidP="0082376F">
      <w:pPr>
        <w:ind w:firstLine="720"/>
        <w:jc w:val="both"/>
        <w:rPr>
          <w:rFonts w:ascii="Arial" w:hAnsi="Arial" w:cs="Arial"/>
        </w:rPr>
      </w:pPr>
    </w:p>
    <w:p w:rsidR="0082376F" w:rsidRPr="00C93987" w:rsidRDefault="0082376F" w:rsidP="0082376F">
      <w:pPr>
        <w:tabs>
          <w:tab w:val="left" w:pos="630"/>
          <w:tab w:val="left" w:pos="2340"/>
        </w:tabs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  <w:i/>
          <w:lang w:val="en-US"/>
        </w:rPr>
        <w:t>I</w:t>
      </w:r>
      <w:r w:rsidRPr="00E942D6">
        <w:rPr>
          <w:rFonts w:ascii="Arial" w:hAnsi="Arial" w:cs="Arial"/>
          <w:i/>
          <w:vertAlign w:val="subscript"/>
          <w:lang w:val="en-US"/>
        </w:rPr>
        <w:t>i</w:t>
      </w:r>
      <w:r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  <w:position w:val="-30"/>
        </w:rPr>
        <w:object w:dxaOrig="760" w:dyaOrig="700">
          <v:shape id="_x0000_i1050" type="#_x0000_t75" style="width:39.25pt;height:36.45pt" o:ole="">
            <v:imagedata r:id="rId66" o:title=""/>
          </v:shape>
          <o:OLEObject Type="Embed" ProgID="Equation.3" ShapeID="_x0000_i1050" DrawAspect="Content" ObjectID="_1635161920" r:id="rId67"/>
        </w:object>
      </w:r>
      <w:r w:rsidRPr="00C93987">
        <w:rPr>
          <w:rFonts w:ascii="Arial" w:hAnsi="Arial" w:cs="Arial"/>
        </w:rPr>
        <w:t xml:space="preserve"> – если цель достигнута с </w:t>
      </w:r>
      <w:proofErr w:type="gramStart"/>
      <w:r w:rsidRPr="00C93987">
        <w:rPr>
          <w:rFonts w:ascii="Arial" w:hAnsi="Arial" w:cs="Arial"/>
        </w:rPr>
        <w:t xml:space="preserve">опозданием </w:t>
      </w:r>
      <w:proofErr w:type="gramEnd"/>
      <w:r w:rsidRPr="00C93987">
        <w:rPr>
          <w:rFonts w:ascii="Arial" w:hAnsi="Arial" w:cs="Arial"/>
          <w:position w:val="-6"/>
        </w:rPr>
        <w:object w:dxaOrig="760" w:dyaOrig="279">
          <v:shape id="_x0000_i1051" type="#_x0000_t75" style="width:39.25pt;height:14.05pt" o:ole="">
            <v:imagedata r:id="rId68" o:title=""/>
          </v:shape>
          <o:OLEObject Type="Embed" ProgID="Equation.3" ShapeID="_x0000_i1051" DrawAspect="Content" ObjectID="_1635161921" r:id="rId69"/>
        </w:object>
      </w:r>
      <w:r w:rsidRPr="00C93987">
        <w:rPr>
          <w:rFonts w:ascii="Arial" w:hAnsi="Arial" w:cs="Arial"/>
        </w:rPr>
        <w:t>;</w:t>
      </w:r>
      <w:r w:rsidR="00083C76" w:rsidRPr="00C93987">
        <w:rPr>
          <w:rFonts w:ascii="Arial" w:hAnsi="Arial" w:cs="Arial"/>
        </w:rPr>
        <w:t xml:space="preserve"> при </w:t>
      </w:r>
    </w:p>
    <w:p w:rsidR="00083C76" w:rsidRPr="00C93987" w:rsidRDefault="003830E5" w:rsidP="00083C76">
      <w:pPr>
        <w:tabs>
          <w:tab w:val="left" w:pos="630"/>
          <w:tab w:val="left" w:pos="2340"/>
        </w:tabs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5B9F91F" wp14:editId="5A96F526">
                <wp:simplePos x="0" y="0"/>
                <wp:positionH relativeFrom="column">
                  <wp:posOffset>288262</wp:posOffset>
                </wp:positionH>
                <wp:positionV relativeFrom="paragraph">
                  <wp:posOffset>88127</wp:posOffset>
                </wp:positionV>
                <wp:extent cx="685800" cy="330200"/>
                <wp:effectExtent l="0" t="0" r="0" b="0"/>
                <wp:wrapNone/>
                <wp:docPr id="2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8599C" w:rsidRDefault="00DB76EB" w:rsidP="0082376F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E84D8D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9" type="#_x0000_t202" style="position:absolute;left:0;text-align:left;margin-left:22.7pt;margin-top:6.95pt;width:54pt;height:2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" stroked="f">
                <v:textbox>
                  <w:txbxContent>
                    <w:p w:rsidR="00DB76EB" w:rsidRPr="00D8599C" w:rsidRDefault="00DB76EB" w:rsidP="0082376F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E84D8D">
                        <w:rPr>
                          <w:i/>
                          <w:sz w:val="26"/>
                          <w:szCs w:val="26"/>
                          <w:lang w:val="en-US"/>
                        </w:rPr>
                        <w:t>I</w:t>
                      </w:r>
                      <w:r>
                        <w:rPr>
                          <w:sz w:val="26"/>
                          <w:szCs w:val="26"/>
                          <w:lang w:val="en-US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083C76" w:rsidRPr="00C93987">
        <w:rPr>
          <w:rFonts w:ascii="Arial" w:hAnsi="Arial" w:cs="Arial"/>
        </w:rPr>
        <w:tab/>
      </w:r>
      <w:proofErr w:type="spellStart"/>
      <w:r w:rsidR="00083C76" w:rsidRPr="00C93987">
        <w:rPr>
          <w:rFonts w:ascii="Arial" w:hAnsi="Arial" w:cs="Arial"/>
          <w:lang w:val="en-US"/>
        </w:rPr>
        <w:t>Δ</w:t>
      </w:r>
      <w:r w:rsidR="00083C76" w:rsidRPr="00C93987">
        <w:rPr>
          <w:rFonts w:ascii="Arial" w:hAnsi="Arial" w:cs="Arial"/>
          <w:i/>
          <w:lang w:val="en-US"/>
        </w:rPr>
        <w:t>T</w:t>
      </w:r>
      <w:r w:rsidR="00083C76" w:rsidRPr="00C93987">
        <w:rPr>
          <w:rFonts w:ascii="Arial" w:hAnsi="Arial" w:cs="Arial"/>
          <w:i/>
          <w:vertAlign w:val="subscript"/>
          <w:lang w:val="en-US"/>
        </w:rPr>
        <w:t>i</w:t>
      </w:r>
      <w:proofErr w:type="spellEnd"/>
      <w:r w:rsidR="00083C76" w:rsidRPr="00C93987">
        <w:rPr>
          <w:rFonts w:ascii="Arial" w:hAnsi="Arial" w:cs="Arial"/>
          <w:i/>
          <w:vertAlign w:val="subscript"/>
        </w:rPr>
        <w:t xml:space="preserve"> &gt; </w:t>
      </w:r>
      <w:proofErr w:type="spellStart"/>
      <w:r w:rsidR="00083C76" w:rsidRPr="00C93987">
        <w:rPr>
          <w:rFonts w:ascii="Arial" w:hAnsi="Arial" w:cs="Arial"/>
          <w:i/>
          <w:lang w:val="en-US"/>
        </w:rPr>
        <w:t>T</w:t>
      </w:r>
      <w:r w:rsidR="00083C76" w:rsidRPr="00C93987">
        <w:rPr>
          <w:rFonts w:ascii="Arial" w:hAnsi="Arial" w:cs="Arial"/>
          <w:i/>
          <w:vertAlign w:val="subscript"/>
          <w:lang w:val="en-US"/>
        </w:rPr>
        <w:t>i</w:t>
      </w:r>
      <w:proofErr w:type="spellEnd"/>
      <w:r w:rsidR="00083C76" w:rsidRPr="00C93987">
        <w:rPr>
          <w:rFonts w:ascii="Arial" w:hAnsi="Arial" w:cs="Arial"/>
          <w:vertAlign w:val="subscript"/>
        </w:rPr>
        <w:t xml:space="preserve">,    </w:t>
      </w:r>
      <w:r w:rsidR="00083C76" w:rsidRPr="00C93987">
        <w:rPr>
          <w:rFonts w:ascii="Arial" w:hAnsi="Arial" w:cs="Arial"/>
          <w:i/>
          <w:lang w:val="en-US"/>
        </w:rPr>
        <w:t>I</w:t>
      </w:r>
      <w:r w:rsidR="00083C76" w:rsidRPr="00C93987">
        <w:rPr>
          <w:rFonts w:ascii="Arial" w:hAnsi="Arial" w:cs="Arial"/>
        </w:rPr>
        <w:t xml:space="preserve"> = 0</w:t>
      </w:r>
      <w:r w:rsidR="00A6463E" w:rsidRPr="00C93987">
        <w:rPr>
          <w:rFonts w:ascii="Arial" w:hAnsi="Arial" w:cs="Arial"/>
        </w:rPr>
        <w:t>,</w:t>
      </w:r>
    </w:p>
    <w:p w:rsidR="00A6463E" w:rsidRPr="00C93987" w:rsidRDefault="00A6463E" w:rsidP="00815049">
      <w:pPr>
        <w:ind w:left="241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где Δ</w:t>
      </w:r>
      <w:r w:rsidRPr="00C93987">
        <w:rPr>
          <w:rFonts w:ascii="Arial" w:hAnsi="Arial" w:cs="Arial"/>
          <w:i/>
        </w:rPr>
        <w:t>T</w:t>
      </w:r>
      <w:proofErr w:type="spellStart"/>
      <w:r w:rsidRPr="00C93987">
        <w:rPr>
          <w:rFonts w:ascii="Arial" w:hAnsi="Arial" w:cs="Arial"/>
          <w:i/>
          <w:vertAlign w:val="subscript"/>
          <w:lang w:val="en-US"/>
        </w:rPr>
        <w:t>i</w:t>
      </w:r>
      <w:proofErr w:type="spellEnd"/>
      <w:r w:rsidRPr="00C93987">
        <w:rPr>
          <w:rFonts w:ascii="Arial" w:hAnsi="Arial" w:cs="Arial"/>
        </w:rPr>
        <w:t xml:space="preserve"> – фактическая задержка достижения </w:t>
      </w:r>
      <w:proofErr w:type="spellStart"/>
      <w:r w:rsidRPr="00C93987">
        <w:rPr>
          <w:rFonts w:ascii="Arial" w:hAnsi="Arial" w:cs="Arial"/>
          <w:i/>
          <w:lang w:val="en-US"/>
        </w:rPr>
        <w:t>i</w:t>
      </w:r>
      <w:proofErr w:type="spellEnd"/>
      <w:r w:rsidRPr="00C93987">
        <w:rPr>
          <w:rFonts w:ascii="Arial" w:hAnsi="Arial" w:cs="Arial"/>
        </w:rPr>
        <w:t>-ой цели относительно первоначально установленного интервала выполнения, дни;</w:t>
      </w:r>
    </w:p>
    <w:p w:rsidR="0082376F" w:rsidRPr="00C93987" w:rsidRDefault="00A6463E" w:rsidP="00815049">
      <w:pPr>
        <w:tabs>
          <w:tab w:val="left" w:pos="2415"/>
        </w:tabs>
        <w:ind w:left="2410"/>
        <w:jc w:val="both"/>
        <w:rPr>
          <w:rFonts w:ascii="Arial" w:hAnsi="Arial" w:cs="Arial"/>
        </w:rPr>
      </w:pPr>
      <w:proofErr w:type="spellStart"/>
      <w:r w:rsidRPr="00C93987">
        <w:rPr>
          <w:rFonts w:ascii="Arial" w:hAnsi="Arial" w:cs="Arial"/>
          <w:i/>
          <w:lang w:val="en-US"/>
        </w:rPr>
        <w:t>T</w:t>
      </w:r>
      <w:r w:rsidRPr="00C93987">
        <w:rPr>
          <w:rFonts w:ascii="Arial" w:hAnsi="Arial" w:cs="Arial"/>
          <w:i/>
          <w:vertAlign w:val="subscript"/>
          <w:lang w:val="en-US"/>
        </w:rPr>
        <w:t>i</w:t>
      </w:r>
      <w:proofErr w:type="spellEnd"/>
      <w:r w:rsidRPr="00C93987">
        <w:rPr>
          <w:rFonts w:ascii="Arial" w:hAnsi="Arial" w:cs="Arial"/>
        </w:rPr>
        <w:t xml:space="preserve"> – планируемая длительность интервала достижения </w:t>
      </w:r>
      <w:proofErr w:type="spellStart"/>
      <w:r w:rsidRPr="00C93987">
        <w:rPr>
          <w:rFonts w:ascii="Arial" w:hAnsi="Arial" w:cs="Arial"/>
          <w:i/>
          <w:lang w:val="en-US"/>
        </w:rPr>
        <w:t>i</w:t>
      </w:r>
      <w:proofErr w:type="spellEnd"/>
      <w:r w:rsidRPr="00C93987">
        <w:rPr>
          <w:rFonts w:ascii="Arial" w:hAnsi="Arial" w:cs="Arial"/>
        </w:rPr>
        <w:t>-ой цели с момента утверждения плана, дни;</w:t>
      </w:r>
    </w:p>
    <w:p w:rsidR="00A6463E" w:rsidRPr="00C93987" w:rsidRDefault="00A6463E" w:rsidP="00A6463E">
      <w:pPr>
        <w:tabs>
          <w:tab w:val="left" w:pos="2415"/>
        </w:tabs>
        <w:ind w:left="2268"/>
        <w:jc w:val="both"/>
        <w:rPr>
          <w:rFonts w:ascii="Arial" w:hAnsi="Arial" w:cs="Arial"/>
        </w:rPr>
      </w:pPr>
    </w:p>
    <w:p w:rsidR="0082376F" w:rsidRPr="00C93987" w:rsidRDefault="0082376F" w:rsidP="0082376F">
      <w:pPr>
        <w:tabs>
          <w:tab w:val="left" w:pos="2415"/>
        </w:tabs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ab/>
        <w:t>0 – если цель не достигнута.</w:t>
      </w:r>
    </w:p>
    <w:p w:rsidR="003B3B3C" w:rsidRDefault="00772A25" w:rsidP="00A6463E">
      <w:pPr>
        <w:spacing w:before="120"/>
        <w:ind w:firstLine="567"/>
        <w:jc w:val="both"/>
        <w:rPr>
          <w:rFonts w:ascii="Arial" w:hAnsi="Arial" w:cs="Arial"/>
        </w:rPr>
      </w:pPr>
      <w:bookmarkStart w:id="24" w:name="_Toc214778724"/>
      <w:r w:rsidRPr="00C93987">
        <w:rPr>
          <w:rFonts w:ascii="Arial" w:hAnsi="Arial" w:cs="Arial"/>
        </w:rPr>
        <w:t xml:space="preserve">Контрольный норматив </w:t>
      </w: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  <w:vertAlign w:val="subscript"/>
        </w:rPr>
        <w:t xml:space="preserve">6 </w:t>
      </w:r>
      <w:r w:rsidR="00B47034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>1</w:t>
      </w:r>
      <w:r w:rsidR="00FE2BDE" w:rsidRPr="00C93987">
        <w:rPr>
          <w:rFonts w:ascii="Arial" w:hAnsi="Arial" w:cs="Arial"/>
        </w:rPr>
        <w:t>.</w:t>
      </w:r>
    </w:p>
    <w:p w:rsidR="000E3E0B" w:rsidRPr="00C93987" w:rsidRDefault="000E3E0B" w:rsidP="00A6463E">
      <w:pPr>
        <w:spacing w:before="120"/>
        <w:ind w:firstLine="567"/>
        <w:jc w:val="both"/>
        <w:rPr>
          <w:rFonts w:ascii="Arial" w:hAnsi="Arial" w:cs="Arial"/>
        </w:rPr>
      </w:pPr>
    </w:p>
    <w:p w:rsidR="0082376F" w:rsidRPr="00C93987" w:rsidRDefault="00815049" w:rsidP="00815049">
      <w:pPr>
        <w:spacing w:before="240" w:after="240"/>
        <w:ind w:firstLine="567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5.4 </w:t>
      </w:r>
      <w:r w:rsidR="0082376F" w:rsidRPr="00C93987">
        <w:rPr>
          <w:rFonts w:ascii="Arial" w:hAnsi="Arial" w:cs="Arial"/>
          <w:b/>
        </w:rPr>
        <w:t xml:space="preserve">Оценка результативности </w:t>
      </w:r>
      <w:bookmarkEnd w:id="24"/>
      <w:r w:rsidR="0082376F" w:rsidRPr="00C93987">
        <w:rPr>
          <w:rFonts w:ascii="Arial" w:hAnsi="Arial" w:cs="Arial"/>
          <w:b/>
        </w:rPr>
        <w:t>системы менеджмента качества</w:t>
      </w:r>
    </w:p>
    <w:p w:rsidR="0082376F" w:rsidRPr="00C93987" w:rsidRDefault="00AD12F2" w:rsidP="00AD12F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5.4.1 </w:t>
      </w:r>
      <w:proofErr w:type="gramStart"/>
      <w:r w:rsidR="0082376F" w:rsidRPr="00C93987">
        <w:rPr>
          <w:rFonts w:ascii="Arial" w:hAnsi="Arial" w:cs="Arial"/>
        </w:rPr>
        <w:t>Итоговая</w:t>
      </w:r>
      <w:proofErr w:type="gramEnd"/>
      <w:r w:rsidR="0082376F" w:rsidRPr="00C93987">
        <w:rPr>
          <w:rFonts w:ascii="Arial" w:hAnsi="Arial" w:cs="Arial"/>
        </w:rPr>
        <w:t xml:space="preserve"> </w:t>
      </w:r>
      <w:r w:rsidR="000D4C8B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СМК представляет собой количественную величину</w:t>
      </w:r>
      <w:r w:rsidR="003830E5" w:rsidRPr="00C93987">
        <w:rPr>
          <w:rFonts w:ascii="Arial" w:hAnsi="Arial" w:cs="Arial"/>
        </w:rPr>
        <w:t xml:space="preserve"> </w:t>
      </w:r>
      <w:r w:rsidR="003830E5" w:rsidRPr="00C93987">
        <w:rPr>
          <w:rFonts w:ascii="Arial" w:hAnsi="Arial" w:cs="Arial"/>
          <w:lang w:val="en-US"/>
        </w:rPr>
        <w:t>R</w:t>
      </w:r>
      <w:r w:rsidR="003830E5" w:rsidRPr="00C93987">
        <w:rPr>
          <w:rFonts w:ascii="Arial" w:hAnsi="Arial" w:cs="Arial"/>
        </w:rPr>
        <w:t>, определяемую по формуле</w:t>
      </w:r>
    </w:p>
    <w:p w:rsidR="0082376F" w:rsidRPr="00C93987" w:rsidRDefault="00DB76EB" w:rsidP="0082376F">
      <w:pPr>
        <w:jc w:val="both"/>
        <w:rPr>
          <w:sz w:val="26"/>
          <w:szCs w:val="26"/>
        </w:rPr>
      </w:pPr>
      <w:r>
        <w:rPr>
          <w:noProof/>
        </w:rPr>
        <w:pict>
          <v:shape id="_x0000_s1028" type="#_x0000_t75" style="position:absolute;left:0;text-align:left;margin-left:140.15pt;margin-top:12.35pt;width:201.95pt;height:43.35pt;z-index:-251599360">
            <v:imagedata r:id="rId70" o:title=""/>
            <w10:wrap type="square" side="right"/>
          </v:shape>
          <o:OLEObject Type="Embed" ProgID="Equation.3" ShapeID="_x0000_s1028" DrawAspect="Content" ObjectID="_1635161979" r:id="rId71"/>
        </w:pict>
      </w:r>
    </w:p>
    <w:p w:rsidR="0082376F" w:rsidRPr="00C93987" w:rsidRDefault="003830E5" w:rsidP="0082376F">
      <w:pPr>
        <w:jc w:val="both"/>
        <w:rPr>
          <w:sz w:val="26"/>
          <w:szCs w:val="26"/>
        </w:rPr>
      </w:pPr>
      <w:r w:rsidRPr="00C93987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C47994E" wp14:editId="11D131C3">
                <wp:simplePos x="0" y="0"/>
                <wp:positionH relativeFrom="column">
                  <wp:posOffset>1440594</wp:posOffset>
                </wp:positionH>
                <wp:positionV relativeFrom="paragraph">
                  <wp:posOffset>114272</wp:posOffset>
                </wp:positionV>
                <wp:extent cx="619125" cy="271780"/>
                <wp:effectExtent l="0" t="0" r="9525" b="0"/>
                <wp:wrapNone/>
                <wp:docPr id="19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121178" w:rsidRDefault="00DB76EB" w:rsidP="0082376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2117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  <w:r w:rsidRPr="00121178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121178"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  <w:r w:rsidRPr="0012117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4" o:spid="_x0000_s1070" type="#_x0000_t202" style="position:absolute;left:0;text-align:left;margin-left:113.45pt;margin-top:9pt;width:48.75pt;height:21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" stroked="f">
                <v:textbox>
                  <w:txbxContent>
                    <w:p w:rsidR="00DB76EB" w:rsidRPr="00121178" w:rsidRDefault="00DB76EB" w:rsidP="0082376F">
                      <w:pPr>
                        <w:rPr>
                          <w:rFonts w:ascii="Arial" w:hAnsi="Arial" w:cs="Arial"/>
                        </w:rPr>
                      </w:pPr>
                      <w:r w:rsidRPr="0012117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  <w:r w:rsidRPr="00121178">
                        <w:rPr>
                          <w:rFonts w:ascii="Arial" w:hAnsi="Arial" w:cs="Arial"/>
                        </w:rPr>
                        <w:t>.</w:t>
                      </w:r>
                      <w:r w:rsidRPr="00121178"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</w:rPr>
                        <w:t>0</w:t>
                      </w:r>
                      <w:r w:rsidRPr="0012117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82376F" w:rsidP="0082376F">
      <w:pPr>
        <w:jc w:val="both"/>
        <w:rPr>
          <w:sz w:val="26"/>
          <w:szCs w:val="26"/>
        </w:rPr>
      </w:pPr>
      <w:r w:rsidRPr="00C93987">
        <w:rPr>
          <w:position w:val="-10"/>
          <w:sz w:val="26"/>
          <w:szCs w:val="26"/>
        </w:rPr>
        <w:object w:dxaOrig="180" w:dyaOrig="340">
          <v:shape id="_x0000_i1052" type="#_x0000_t75" style="width:8.4pt;height:18.7pt" o:ole="">
            <v:imagedata r:id="rId72" o:title=""/>
          </v:shape>
          <o:OLEObject Type="Embed" ProgID="Equation.3" ShapeID="_x0000_i1052" DrawAspect="Content" ObjectID="_1635161922" r:id="rId73"/>
        </w:object>
      </w:r>
    </w:p>
    <w:p w:rsidR="0082376F" w:rsidRPr="00C93987" w:rsidRDefault="0082376F" w:rsidP="0082376F">
      <w:pPr>
        <w:jc w:val="both"/>
        <w:rPr>
          <w:sz w:val="26"/>
          <w:szCs w:val="26"/>
        </w:rPr>
      </w:pPr>
    </w:p>
    <w:p w:rsidR="0082376F" w:rsidRPr="00C93987" w:rsidRDefault="00AD12F2" w:rsidP="0082376F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="0082376F" w:rsidRPr="00C93987">
        <w:rPr>
          <w:rFonts w:ascii="Arial" w:hAnsi="Arial" w:cs="Arial"/>
          <w:position w:val="-12"/>
          <w:lang w:val="en-US"/>
        </w:rPr>
        <w:object w:dxaOrig="279" w:dyaOrig="360">
          <v:shape id="_x0000_i1053" type="#_x0000_t75" style="width:14.05pt;height:18.7pt" o:ole="">
            <v:imagedata r:id="rId74" o:title=""/>
          </v:shape>
          <o:OLEObject Type="Embed" ProgID="Equation.3" ShapeID="_x0000_i1053" DrawAspect="Content" ObjectID="_1635161923" r:id="rId75"/>
        </w:object>
      </w:r>
      <w:r w:rsidR="0082376F" w:rsidRPr="00C93987">
        <w:rPr>
          <w:rFonts w:ascii="Arial" w:hAnsi="Arial" w:cs="Arial"/>
        </w:rPr>
        <w:t xml:space="preserve"> – значение </w:t>
      </w:r>
      <w:proofErr w:type="spellStart"/>
      <w:r w:rsidR="0082376F" w:rsidRPr="00C93987">
        <w:rPr>
          <w:rFonts w:ascii="Arial" w:hAnsi="Arial" w:cs="Arial"/>
          <w:i/>
          <w:lang w:val="en-US"/>
        </w:rPr>
        <w:t>i</w:t>
      </w:r>
      <w:proofErr w:type="spellEnd"/>
      <w:r w:rsidR="0082376F" w:rsidRPr="00C93987">
        <w:rPr>
          <w:rFonts w:ascii="Arial" w:hAnsi="Arial" w:cs="Arial"/>
        </w:rPr>
        <w:t xml:space="preserve">-го показателя, </w:t>
      </w:r>
      <w:r w:rsidRPr="00C93987">
        <w:rPr>
          <w:rFonts w:ascii="Arial" w:hAnsi="Arial" w:cs="Arial"/>
        </w:rPr>
        <w:t>(</w:t>
      </w:r>
      <w:proofErr w:type="spellStart"/>
      <w:r w:rsidR="0082376F" w:rsidRPr="00C93987">
        <w:rPr>
          <w:rFonts w:ascii="Arial" w:hAnsi="Arial" w:cs="Arial"/>
          <w:i/>
          <w:lang w:val="en-US"/>
        </w:rPr>
        <w:t>i</w:t>
      </w:r>
      <w:proofErr w:type="spellEnd"/>
      <w:r w:rsidR="0082376F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1…6</w:t>
      </w:r>
      <w:r w:rsidRPr="00C93987">
        <w:rPr>
          <w:rFonts w:ascii="Arial" w:hAnsi="Arial" w:cs="Arial"/>
        </w:rPr>
        <w:t>)</w:t>
      </w:r>
      <w:r w:rsidR="0082376F" w:rsidRPr="00C93987">
        <w:rPr>
          <w:rFonts w:ascii="Arial" w:hAnsi="Arial" w:cs="Arial"/>
        </w:rPr>
        <w:t>;</w:t>
      </w:r>
    </w:p>
    <w:p w:rsidR="0082376F" w:rsidRPr="00C93987" w:rsidRDefault="0082376F" w:rsidP="0082376F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 </w:t>
      </w:r>
      <w:r w:rsidRPr="00C93987">
        <w:rPr>
          <w:rFonts w:ascii="Arial" w:hAnsi="Arial" w:cs="Arial"/>
          <w:position w:val="-12"/>
        </w:rPr>
        <w:object w:dxaOrig="279" w:dyaOrig="360">
          <v:shape id="_x0000_i1054" type="#_x0000_t75" style="width:14.05pt;height:18.7pt" o:ole="">
            <v:imagedata r:id="rId76" o:title=""/>
          </v:shape>
          <o:OLEObject Type="Embed" ProgID="Equation.3" ShapeID="_x0000_i1054" DrawAspect="Content" ObjectID="_1635161924" r:id="rId77"/>
        </w:object>
      </w:r>
      <w:r w:rsidRPr="00C93987">
        <w:rPr>
          <w:rFonts w:ascii="Arial" w:hAnsi="Arial" w:cs="Arial"/>
        </w:rPr>
        <w:t xml:space="preserve"> – весовой коэффициент </w:t>
      </w:r>
      <w:proofErr w:type="spellStart"/>
      <w:r w:rsidRPr="00C93987">
        <w:rPr>
          <w:rFonts w:ascii="Arial" w:hAnsi="Arial" w:cs="Arial"/>
          <w:i/>
          <w:lang w:val="en-US"/>
        </w:rPr>
        <w:t>i</w:t>
      </w:r>
      <w:proofErr w:type="spellEnd"/>
      <w:r w:rsidRPr="00C93987">
        <w:rPr>
          <w:rFonts w:ascii="Arial" w:hAnsi="Arial" w:cs="Arial"/>
        </w:rPr>
        <w:t>-го показателя (</w:t>
      </w:r>
      <w:r w:rsidR="00532B10" w:rsidRPr="00C93987">
        <w:rPr>
          <w:rFonts w:ascii="Arial" w:hAnsi="Arial" w:cs="Arial"/>
        </w:rPr>
        <w:t>см. т</w:t>
      </w:r>
      <w:r w:rsidRPr="00C93987">
        <w:rPr>
          <w:rFonts w:ascii="Arial" w:hAnsi="Arial" w:cs="Arial"/>
        </w:rPr>
        <w:t>аб</w:t>
      </w:r>
      <w:r w:rsidR="00532B10" w:rsidRPr="00C93987">
        <w:rPr>
          <w:rFonts w:ascii="Arial" w:hAnsi="Arial" w:cs="Arial"/>
        </w:rPr>
        <w:t>лицу 1).</w:t>
      </w:r>
    </w:p>
    <w:p w:rsidR="001E34EA" w:rsidRPr="00C93987" w:rsidRDefault="0082376F" w:rsidP="00532B1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Шаблон </w:t>
      </w:r>
      <w:r w:rsidR="0087432C" w:rsidRPr="00C93987">
        <w:rPr>
          <w:rFonts w:ascii="Arial" w:hAnsi="Arial" w:cs="Arial"/>
        </w:rPr>
        <w:t xml:space="preserve">для </w:t>
      </w:r>
      <w:r w:rsidRPr="00C93987">
        <w:rPr>
          <w:rFonts w:ascii="Arial" w:hAnsi="Arial" w:cs="Arial"/>
        </w:rPr>
        <w:t>формирования исходных данных для оценки показателей результ</w:t>
      </w:r>
      <w:r w:rsidR="00D6501C" w:rsidRPr="00C93987">
        <w:rPr>
          <w:rFonts w:ascii="Arial" w:hAnsi="Arial" w:cs="Arial"/>
        </w:rPr>
        <w:t xml:space="preserve">ативности </w:t>
      </w:r>
      <w:r w:rsidR="00D6501C" w:rsidRPr="007726F4">
        <w:rPr>
          <w:rFonts w:ascii="Arial" w:hAnsi="Arial" w:cs="Arial"/>
        </w:rPr>
        <w:t>СМК</w:t>
      </w:r>
      <w:r w:rsidR="00D6501C" w:rsidRPr="00C93987">
        <w:rPr>
          <w:rFonts w:ascii="Arial" w:hAnsi="Arial" w:cs="Arial"/>
        </w:rPr>
        <w:t xml:space="preserve"> </w:t>
      </w:r>
      <w:r w:rsidR="004C4EFD" w:rsidRPr="00C93987">
        <w:rPr>
          <w:rFonts w:ascii="Arial" w:hAnsi="Arial" w:cs="Arial"/>
        </w:rPr>
        <w:t>(</w:t>
      </w:r>
      <w:r w:rsidR="00D6501C" w:rsidRPr="00C93987">
        <w:rPr>
          <w:rFonts w:ascii="Arial" w:hAnsi="Arial" w:cs="Arial"/>
        </w:rPr>
        <w:t>и СМК организации ИС Концерна</w:t>
      </w:r>
      <w:r w:rsidRPr="00C93987">
        <w:rPr>
          <w:rFonts w:ascii="Arial" w:hAnsi="Arial" w:cs="Arial"/>
        </w:rPr>
        <w:t xml:space="preserve"> в целом</w:t>
      </w:r>
      <w:r w:rsidR="004C4EFD" w:rsidRPr="00C93987">
        <w:rPr>
          <w:rFonts w:ascii="Arial" w:hAnsi="Arial" w:cs="Arial"/>
        </w:rPr>
        <w:t>)</w:t>
      </w:r>
      <w:r w:rsidRPr="00C93987">
        <w:rPr>
          <w:rFonts w:ascii="Arial" w:hAnsi="Arial" w:cs="Arial"/>
        </w:rPr>
        <w:t xml:space="preserve"> </w:t>
      </w:r>
      <w:r w:rsidR="00E754C0" w:rsidRPr="00C93987">
        <w:rPr>
          <w:rFonts w:ascii="Arial" w:hAnsi="Arial" w:cs="Arial"/>
        </w:rPr>
        <w:t>оформл</w:t>
      </w:r>
      <w:r w:rsidR="00532B10" w:rsidRPr="00C93987">
        <w:rPr>
          <w:rFonts w:ascii="Arial" w:hAnsi="Arial" w:cs="Arial"/>
        </w:rPr>
        <w:t>яется</w:t>
      </w:r>
      <w:r w:rsidR="00E754C0" w:rsidRPr="00C93987">
        <w:rPr>
          <w:rFonts w:ascii="Arial" w:hAnsi="Arial" w:cs="Arial"/>
        </w:rPr>
        <w:t xml:space="preserve"> в соответствии</w:t>
      </w:r>
      <w:r w:rsidR="007E69AD" w:rsidRPr="00C93987">
        <w:rPr>
          <w:rFonts w:ascii="Arial" w:hAnsi="Arial" w:cs="Arial"/>
        </w:rPr>
        <w:t xml:space="preserve"> с приложением</w:t>
      </w:r>
      <w:r w:rsidR="00FE2BDE" w:rsidRPr="00C93987">
        <w:rPr>
          <w:rFonts w:ascii="Arial" w:hAnsi="Arial" w:cs="Arial"/>
        </w:rPr>
        <w:t xml:space="preserve"> Б.</w:t>
      </w:r>
    </w:p>
    <w:p w:rsidR="0084647A" w:rsidRPr="00C93987" w:rsidRDefault="0084647A" w:rsidP="00532B10">
      <w:pPr>
        <w:ind w:firstLine="567"/>
        <w:jc w:val="both"/>
        <w:rPr>
          <w:rFonts w:ascii="Arial" w:hAnsi="Arial" w:cs="Arial"/>
        </w:rPr>
      </w:pPr>
    </w:p>
    <w:p w:rsidR="0082376F" w:rsidRPr="00C93987" w:rsidRDefault="00532B10" w:rsidP="0084647A">
      <w:pPr>
        <w:spacing w:before="240" w:after="240"/>
        <w:ind w:firstLine="567"/>
        <w:jc w:val="both"/>
        <w:rPr>
          <w:rFonts w:ascii="Arial" w:hAnsi="Arial" w:cs="Arial"/>
          <w:b/>
        </w:rPr>
      </w:pPr>
      <w:bookmarkStart w:id="25" w:name="_Toc191118419"/>
      <w:bookmarkStart w:id="26" w:name="_Toc222136912"/>
      <w:r w:rsidRPr="00C93987">
        <w:rPr>
          <w:rFonts w:ascii="Arial" w:hAnsi="Arial" w:cs="Arial"/>
          <w:b/>
        </w:rPr>
        <w:t xml:space="preserve">5.5 </w:t>
      </w:r>
      <w:r w:rsidR="0082376F" w:rsidRPr="00C93987">
        <w:rPr>
          <w:rFonts w:ascii="Arial" w:hAnsi="Arial" w:cs="Arial"/>
          <w:b/>
        </w:rPr>
        <w:t xml:space="preserve">Интерпретация </w:t>
      </w:r>
      <w:proofErr w:type="gramStart"/>
      <w:r w:rsidR="0082376F" w:rsidRPr="00C93987">
        <w:rPr>
          <w:rFonts w:ascii="Arial" w:hAnsi="Arial" w:cs="Arial"/>
          <w:b/>
        </w:rPr>
        <w:t xml:space="preserve">значений оценки результативности </w:t>
      </w:r>
      <w:bookmarkEnd w:id="25"/>
      <w:r w:rsidR="00D87C11" w:rsidRPr="00C93987">
        <w:rPr>
          <w:rFonts w:ascii="Arial" w:hAnsi="Arial" w:cs="Arial"/>
          <w:b/>
        </w:rPr>
        <w:t>системы менеджмента качества</w:t>
      </w:r>
      <w:proofErr w:type="gramEnd"/>
    </w:p>
    <w:p w:rsidR="0082376F" w:rsidRPr="00C93987" w:rsidRDefault="0084647A" w:rsidP="0011525A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</w:t>
      </w:r>
      <w:r w:rsidR="0082376F" w:rsidRPr="00C93987">
        <w:rPr>
          <w:rFonts w:ascii="Arial" w:hAnsi="Arial" w:cs="Arial"/>
        </w:rPr>
        <w:t>.</w:t>
      </w:r>
      <w:r w:rsidRPr="00C93987">
        <w:rPr>
          <w:rFonts w:ascii="Arial" w:hAnsi="Arial" w:cs="Arial"/>
        </w:rPr>
        <w:t>5.</w:t>
      </w:r>
      <w:r w:rsidR="0082376F" w:rsidRPr="00C93987">
        <w:rPr>
          <w:rFonts w:ascii="Arial" w:hAnsi="Arial" w:cs="Arial"/>
        </w:rPr>
        <w:t xml:space="preserve">1 Интерпретация полученных </w:t>
      </w:r>
      <w:r w:rsidR="000D4C8B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СМК организаций </w:t>
      </w:r>
      <w:r w:rsidR="007D4226" w:rsidRPr="00C93987">
        <w:rPr>
          <w:rFonts w:ascii="Arial" w:hAnsi="Arial" w:cs="Arial"/>
        </w:rPr>
        <w:t>ИС Концерна</w:t>
      </w:r>
      <w:r w:rsidR="0082376F" w:rsidRPr="00C93987">
        <w:rPr>
          <w:rFonts w:ascii="Arial" w:hAnsi="Arial" w:cs="Arial"/>
        </w:rPr>
        <w:t xml:space="preserve"> в интересах рейтинговой оценки приведена в таблице 5.</w:t>
      </w:r>
    </w:p>
    <w:p w:rsidR="0082376F" w:rsidRPr="00C93987" w:rsidRDefault="0082376F" w:rsidP="004647A2">
      <w:pPr>
        <w:spacing w:before="120"/>
        <w:rPr>
          <w:rFonts w:ascii="Arial" w:hAnsi="Arial" w:cs="Arial"/>
          <w:b/>
        </w:rPr>
      </w:pPr>
      <w:r w:rsidRPr="00C93987">
        <w:rPr>
          <w:rFonts w:ascii="Arial" w:hAnsi="Arial" w:cs="Arial"/>
        </w:rPr>
        <w:t>Т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9F3C78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а 5 – </w:t>
      </w:r>
      <w:r w:rsidR="00A3224F" w:rsidRPr="00C93987">
        <w:rPr>
          <w:rFonts w:ascii="Arial" w:hAnsi="Arial" w:cs="Arial"/>
          <w:iCs/>
        </w:rPr>
        <w:t xml:space="preserve">Интерпретация полученных </w:t>
      </w:r>
      <w:r w:rsidR="000D4C8B" w:rsidRPr="00C93987">
        <w:rPr>
          <w:rFonts w:ascii="Arial" w:hAnsi="Arial" w:cs="Arial"/>
          <w:iCs/>
        </w:rPr>
        <w:t>ОР</w:t>
      </w:r>
      <w:r w:rsidRPr="00C93987">
        <w:rPr>
          <w:rFonts w:ascii="Arial" w:hAnsi="Arial" w:cs="Arial"/>
          <w:iCs/>
        </w:rPr>
        <w:t xml:space="preserve"> СМК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2"/>
        <w:gridCol w:w="3758"/>
        <w:gridCol w:w="2799"/>
      </w:tblGrid>
      <w:tr w:rsidR="0082376F" w:rsidRPr="00C93987" w:rsidTr="00627CC0">
        <w:tc>
          <w:tcPr>
            <w:tcW w:w="3082" w:type="dxa"/>
          </w:tcPr>
          <w:p w:rsidR="0082376F" w:rsidRPr="00C93987" w:rsidRDefault="0082376F" w:rsidP="005318BF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Полученное значение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</w:p>
        </w:tc>
        <w:tc>
          <w:tcPr>
            <w:tcW w:w="3758" w:type="dxa"/>
          </w:tcPr>
          <w:p w:rsidR="0082376F" w:rsidRPr="00C93987" w:rsidRDefault="0082376F" w:rsidP="005318BF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Уровень соответствия СМК</w:t>
            </w:r>
          </w:p>
        </w:tc>
        <w:tc>
          <w:tcPr>
            <w:tcW w:w="2799" w:type="dxa"/>
          </w:tcPr>
          <w:p w:rsidR="0082376F" w:rsidRPr="00C93987" w:rsidRDefault="0082376F" w:rsidP="005318BF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Ранг СМК (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2376F" w:rsidRPr="00C93987" w:rsidTr="00627CC0">
        <w:tc>
          <w:tcPr>
            <w:tcW w:w="3082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≤ 0,50</w:t>
            </w:r>
          </w:p>
        </w:tc>
        <w:tc>
          <w:tcPr>
            <w:tcW w:w="3758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Неудовлетворительный</w:t>
            </w:r>
          </w:p>
        </w:tc>
        <w:tc>
          <w:tcPr>
            <w:tcW w:w="2799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2376F" w:rsidRPr="00C93987" w:rsidTr="00627CC0">
        <w:tc>
          <w:tcPr>
            <w:tcW w:w="3082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0,50 </w:t>
            </w:r>
            <w:r w:rsidRPr="00C93987">
              <w:rPr>
                <w:rFonts w:ascii="Arial" w:hAnsi="Arial" w:cs="Arial"/>
                <w:sz w:val="20"/>
                <w:szCs w:val="20"/>
              </w:rPr>
              <w:sym w:font="Symbol" w:char="F03C"/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≤ 0,75</w:t>
            </w:r>
          </w:p>
        </w:tc>
        <w:tc>
          <w:tcPr>
            <w:tcW w:w="3758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Удовлетворительный</w:t>
            </w:r>
          </w:p>
        </w:tc>
        <w:tc>
          <w:tcPr>
            <w:tcW w:w="2799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2376F" w:rsidRPr="00C93987" w:rsidTr="00627CC0">
        <w:tc>
          <w:tcPr>
            <w:tcW w:w="3082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0,75 </w:t>
            </w:r>
            <w:r w:rsidRPr="00C93987">
              <w:rPr>
                <w:rFonts w:ascii="Arial" w:hAnsi="Arial" w:cs="Arial"/>
                <w:sz w:val="20"/>
                <w:szCs w:val="20"/>
              </w:rPr>
              <w:sym w:font="Symbol" w:char="F03C"/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≤ 0,95</w:t>
            </w:r>
          </w:p>
        </w:tc>
        <w:tc>
          <w:tcPr>
            <w:tcW w:w="3758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Хороший</w:t>
            </w:r>
          </w:p>
        </w:tc>
        <w:tc>
          <w:tcPr>
            <w:tcW w:w="2799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2376F" w:rsidRPr="00C93987" w:rsidTr="00627CC0">
        <w:tc>
          <w:tcPr>
            <w:tcW w:w="3082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&gt;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0,95</w:t>
            </w:r>
          </w:p>
        </w:tc>
        <w:tc>
          <w:tcPr>
            <w:tcW w:w="3758" w:type="dxa"/>
          </w:tcPr>
          <w:p w:rsidR="0082376F" w:rsidRPr="00C93987" w:rsidRDefault="00D87C11" w:rsidP="005318B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Полный</w:t>
            </w:r>
          </w:p>
        </w:tc>
        <w:tc>
          <w:tcPr>
            <w:tcW w:w="2799" w:type="dxa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:rsidR="001B23A1" w:rsidRPr="00C93987" w:rsidRDefault="001B23A1" w:rsidP="0011525A">
      <w:pPr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При наличии в организации ИС Концерна документа (сертификата, заключения) о соответствии СМК, действующего в течение одного года и отсутствия нарушений и </w:t>
      </w:r>
      <w:r w:rsidRPr="00C93987">
        <w:rPr>
          <w:rFonts w:ascii="Arial" w:hAnsi="Arial" w:cs="Arial"/>
        </w:rPr>
        <w:lastRenderedPageBreak/>
        <w:t xml:space="preserve">несоответствий, выявленных в ходе инспекторских </w:t>
      </w:r>
      <w:r w:rsidR="00C86BFC" w:rsidRPr="00C93987">
        <w:rPr>
          <w:rFonts w:ascii="Arial" w:hAnsi="Arial" w:cs="Arial"/>
        </w:rPr>
        <w:t xml:space="preserve">проверок </w:t>
      </w:r>
      <w:r w:rsidR="00CB620B">
        <w:rPr>
          <w:rFonts w:ascii="Arial" w:hAnsi="Arial" w:cs="Arial"/>
        </w:rPr>
        <w:t xml:space="preserve">инспекции по качеству </w:t>
      </w:r>
      <w:r w:rsidR="00C86BFC" w:rsidRPr="00C93987">
        <w:rPr>
          <w:rFonts w:ascii="Arial" w:hAnsi="Arial" w:cs="Arial"/>
        </w:rPr>
        <w:t xml:space="preserve">ДУК </w:t>
      </w:r>
      <w:r w:rsidRPr="00C93987">
        <w:rPr>
          <w:rFonts w:ascii="Arial" w:hAnsi="Arial" w:cs="Arial"/>
        </w:rPr>
        <w:t>(выборочных, комплексных), рейтинг СМК организации ИС Концерна оценивается как удовлетворительный 0,50 &lt; R ≤ 0,75 (ранг СМК r = 1).</w:t>
      </w:r>
    </w:p>
    <w:p w:rsidR="0082376F" w:rsidRPr="00C93987" w:rsidRDefault="0082376F" w:rsidP="0011525A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 случае отсутствия у </w:t>
      </w:r>
      <w:r w:rsidR="006A7D96" w:rsidRPr="00C93987">
        <w:rPr>
          <w:rFonts w:ascii="Arial" w:hAnsi="Arial" w:cs="Arial"/>
        </w:rPr>
        <w:t>ор</w:t>
      </w:r>
      <w:r w:rsidR="00D6501C" w:rsidRPr="00C93987">
        <w:rPr>
          <w:rFonts w:ascii="Arial" w:hAnsi="Arial" w:cs="Arial"/>
        </w:rPr>
        <w:t>г</w:t>
      </w:r>
      <w:r w:rsidR="006A7D96" w:rsidRPr="00C93987">
        <w:rPr>
          <w:rFonts w:ascii="Arial" w:hAnsi="Arial" w:cs="Arial"/>
        </w:rPr>
        <w:t>а</w:t>
      </w:r>
      <w:r w:rsidR="00E04437" w:rsidRPr="00C93987">
        <w:rPr>
          <w:rFonts w:ascii="Arial" w:hAnsi="Arial" w:cs="Arial"/>
        </w:rPr>
        <w:t>низации</w:t>
      </w:r>
      <w:r w:rsidR="00D6501C" w:rsidRPr="00C93987">
        <w:rPr>
          <w:rFonts w:ascii="Arial" w:hAnsi="Arial" w:cs="Arial"/>
        </w:rPr>
        <w:t xml:space="preserve"> ИС</w:t>
      </w:r>
      <w:r w:rsidRPr="00C93987">
        <w:rPr>
          <w:rFonts w:ascii="Arial" w:hAnsi="Arial" w:cs="Arial"/>
        </w:rPr>
        <w:t xml:space="preserve"> Концерна документов, подтверждающих наличие и результативность СМК (сертификат, заключение), либо имеются не</w:t>
      </w:r>
      <w:r w:rsidR="009F652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устраненные в установленные сроки нарушения и несоответствия, выявленные в ходе </w:t>
      </w:r>
      <w:r w:rsidRPr="004B271E">
        <w:rPr>
          <w:rFonts w:ascii="Arial" w:hAnsi="Arial" w:cs="Arial"/>
        </w:rPr>
        <w:t xml:space="preserve">инспекторских </w:t>
      </w:r>
      <w:r w:rsidR="00C86BFC" w:rsidRPr="004B271E">
        <w:rPr>
          <w:rFonts w:ascii="Arial" w:hAnsi="Arial" w:cs="Arial"/>
        </w:rPr>
        <w:t xml:space="preserve">проверок </w:t>
      </w:r>
      <w:r w:rsidR="00CB620B" w:rsidRPr="004B271E">
        <w:rPr>
          <w:rFonts w:ascii="Arial" w:hAnsi="Arial" w:cs="Arial"/>
        </w:rPr>
        <w:t xml:space="preserve">инспекции по качеству </w:t>
      </w:r>
      <w:r w:rsidR="00C86BFC" w:rsidRPr="004B271E">
        <w:rPr>
          <w:rFonts w:ascii="Arial" w:hAnsi="Arial" w:cs="Arial"/>
        </w:rPr>
        <w:t>ДУК</w:t>
      </w:r>
      <w:r w:rsidR="00C86B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(выборочных, комплексных), рейтинг </w:t>
      </w:r>
      <w:r w:rsidR="007D4226" w:rsidRPr="00C93987">
        <w:rPr>
          <w:rFonts w:ascii="Arial" w:hAnsi="Arial" w:cs="Arial"/>
        </w:rPr>
        <w:t>организации ИС</w:t>
      </w:r>
      <w:r w:rsidRPr="00C93987">
        <w:rPr>
          <w:rFonts w:ascii="Arial" w:hAnsi="Arial" w:cs="Arial"/>
        </w:rPr>
        <w:t xml:space="preserve"> Концерна оценивается как неудовлетворительный</w:t>
      </w:r>
      <w:r w:rsidR="0011525A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</w:rPr>
        <w:t xml:space="preserve">≤ 0,50 (ранг СМК </w:t>
      </w: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</w:rPr>
        <w:t xml:space="preserve"> = 0).</w:t>
      </w:r>
    </w:p>
    <w:p w:rsidR="0082376F" w:rsidRPr="00C93987" w:rsidRDefault="0082376F" w:rsidP="005F6693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Ранг СМК учитывается при рейтинговом анализе</w:t>
      </w:r>
      <w:r w:rsidR="007D4226" w:rsidRPr="00C93987">
        <w:rPr>
          <w:rFonts w:ascii="Arial" w:hAnsi="Arial" w:cs="Arial"/>
          <w:sz w:val="24"/>
          <w:szCs w:val="24"/>
        </w:rPr>
        <w:t xml:space="preserve"> организаций ИС</w:t>
      </w:r>
      <w:r w:rsidRPr="00C93987">
        <w:rPr>
          <w:rFonts w:ascii="Arial" w:hAnsi="Arial" w:cs="Arial"/>
          <w:sz w:val="24"/>
          <w:szCs w:val="24"/>
        </w:rPr>
        <w:t xml:space="preserve"> Концерна в соответствии </w:t>
      </w:r>
      <w:proofErr w:type="gramStart"/>
      <w:r w:rsidRPr="00C93987">
        <w:rPr>
          <w:rFonts w:ascii="Arial" w:hAnsi="Arial" w:cs="Arial"/>
          <w:sz w:val="24"/>
          <w:szCs w:val="24"/>
        </w:rPr>
        <w:t>с</w:t>
      </w:r>
      <w:proofErr w:type="gramEnd"/>
      <w:r w:rsidRPr="00C939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987">
        <w:rPr>
          <w:rFonts w:ascii="Arial" w:hAnsi="Arial" w:cs="Arial"/>
          <w:sz w:val="24"/>
          <w:szCs w:val="24"/>
        </w:rPr>
        <w:t>треб</w:t>
      </w:r>
      <w:r w:rsidR="00A3224F" w:rsidRPr="00C93987">
        <w:rPr>
          <w:rFonts w:ascii="Arial" w:hAnsi="Arial" w:cs="Arial"/>
          <w:sz w:val="24"/>
          <w:szCs w:val="24"/>
        </w:rPr>
        <w:t>ованиям</w:t>
      </w:r>
      <w:proofErr w:type="gramEnd"/>
      <w:r w:rsidR="00A3224F" w:rsidRPr="00C93987">
        <w:rPr>
          <w:rFonts w:ascii="Arial" w:hAnsi="Arial" w:cs="Arial"/>
          <w:sz w:val="24"/>
          <w:szCs w:val="24"/>
        </w:rPr>
        <w:t xml:space="preserve"> </w:t>
      </w:r>
      <w:r w:rsidR="0011525A" w:rsidRPr="00C93987">
        <w:rPr>
          <w:rFonts w:ascii="Arial" w:hAnsi="Arial" w:cs="Arial"/>
          <w:sz w:val="24"/>
          <w:szCs w:val="24"/>
        </w:rPr>
        <w:t>методического документа [1]</w:t>
      </w:r>
      <w:r w:rsidR="00A3224F" w:rsidRPr="00C93987">
        <w:rPr>
          <w:rFonts w:ascii="Arial" w:hAnsi="Arial" w:cs="Arial"/>
          <w:sz w:val="24"/>
          <w:szCs w:val="24"/>
        </w:rPr>
        <w:t>.</w:t>
      </w:r>
    </w:p>
    <w:p w:rsidR="0082376F" w:rsidRPr="00C93987" w:rsidRDefault="00F2093E" w:rsidP="005F669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М</w:t>
      </w:r>
      <w:r w:rsidR="0082376F" w:rsidRPr="00C93987">
        <w:rPr>
          <w:rFonts w:ascii="Arial" w:hAnsi="Arial" w:cs="Arial"/>
        </w:rPr>
        <w:t>етодик</w:t>
      </w:r>
      <w:r w:rsidR="00D6501C" w:rsidRPr="00C93987">
        <w:rPr>
          <w:rFonts w:ascii="Arial" w:hAnsi="Arial" w:cs="Arial"/>
        </w:rPr>
        <w:t xml:space="preserve">а </w:t>
      </w:r>
      <w:r w:rsidR="000D4C8B" w:rsidRPr="00C93987">
        <w:rPr>
          <w:rFonts w:ascii="Arial" w:hAnsi="Arial" w:cs="Arial"/>
        </w:rPr>
        <w:t>ОР</w:t>
      </w:r>
      <w:r w:rsidR="00D6501C" w:rsidRPr="00C93987">
        <w:rPr>
          <w:rFonts w:ascii="Arial" w:hAnsi="Arial" w:cs="Arial"/>
        </w:rPr>
        <w:t xml:space="preserve"> СМК организации ИС Концерна</w:t>
      </w:r>
      <w:r w:rsidR="0082376F" w:rsidRPr="00C93987">
        <w:rPr>
          <w:rFonts w:ascii="Arial" w:hAnsi="Arial" w:cs="Arial"/>
        </w:rPr>
        <w:t xml:space="preserve"> может использоваться </w:t>
      </w:r>
      <w:r w:rsidR="0087432C" w:rsidRPr="00C93987">
        <w:rPr>
          <w:rFonts w:ascii="Arial" w:hAnsi="Arial" w:cs="Arial"/>
        </w:rPr>
        <w:t xml:space="preserve">и </w:t>
      </w:r>
      <w:proofErr w:type="gramStart"/>
      <w:r w:rsidR="0082376F" w:rsidRPr="00C93987">
        <w:rPr>
          <w:rFonts w:ascii="Arial" w:hAnsi="Arial" w:cs="Arial"/>
        </w:rPr>
        <w:t>для</w:t>
      </w:r>
      <w:proofErr w:type="gramEnd"/>
      <w:r w:rsidR="0082376F" w:rsidRPr="00C93987">
        <w:rPr>
          <w:rFonts w:ascii="Arial" w:hAnsi="Arial" w:cs="Arial"/>
        </w:rPr>
        <w:t xml:space="preserve"> </w:t>
      </w:r>
      <w:proofErr w:type="gramStart"/>
      <w:r w:rsidR="000D4C8B" w:rsidRPr="00C93987">
        <w:rPr>
          <w:rFonts w:ascii="Arial" w:hAnsi="Arial" w:cs="Arial"/>
        </w:rPr>
        <w:t>ОР</w:t>
      </w:r>
      <w:proofErr w:type="gramEnd"/>
      <w:r w:rsidR="0082376F" w:rsidRPr="00C93987">
        <w:rPr>
          <w:rFonts w:ascii="Arial" w:hAnsi="Arial" w:cs="Arial"/>
        </w:rPr>
        <w:t xml:space="preserve"> отдельных </w:t>
      </w:r>
      <w:r w:rsidR="0082376F" w:rsidRPr="004B271E">
        <w:rPr>
          <w:rFonts w:ascii="Arial" w:hAnsi="Arial" w:cs="Arial"/>
        </w:rPr>
        <w:t>процессов.</w:t>
      </w:r>
      <w:r w:rsidR="0082376F" w:rsidRPr="00C93987">
        <w:rPr>
          <w:rFonts w:ascii="Arial" w:hAnsi="Arial" w:cs="Arial"/>
        </w:rPr>
        <w:t xml:space="preserve"> При этом таблица 5, интерпретирующая </w:t>
      </w:r>
      <w:r w:rsidR="000D4C8B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в виде уровня соответствия СМК </w:t>
      </w:r>
      <w:r w:rsidR="00E04437" w:rsidRPr="00C93987">
        <w:rPr>
          <w:rFonts w:ascii="Arial" w:hAnsi="Arial" w:cs="Arial"/>
        </w:rPr>
        <w:t>организации</w:t>
      </w:r>
      <w:r w:rsidR="00DE3832" w:rsidRPr="00C93987">
        <w:rPr>
          <w:rFonts w:ascii="Arial" w:hAnsi="Arial" w:cs="Arial"/>
        </w:rPr>
        <w:t xml:space="preserve"> </w:t>
      </w:r>
      <w:r w:rsidR="00D6501C" w:rsidRPr="00C93987">
        <w:rPr>
          <w:rFonts w:ascii="Arial" w:hAnsi="Arial" w:cs="Arial"/>
        </w:rPr>
        <w:t>ИС Концерна</w:t>
      </w:r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или ранга СМК</w:t>
      </w:r>
      <w:r w:rsidR="00E04437" w:rsidRPr="00C93987">
        <w:rPr>
          <w:rFonts w:ascii="Arial" w:hAnsi="Arial" w:cs="Arial"/>
        </w:rPr>
        <w:t xml:space="preserve"> организации</w:t>
      </w:r>
      <w:r w:rsidR="00DE3832" w:rsidRPr="00C93987">
        <w:rPr>
          <w:rFonts w:ascii="Arial" w:hAnsi="Arial" w:cs="Arial"/>
        </w:rPr>
        <w:t xml:space="preserve"> </w:t>
      </w:r>
      <w:r w:rsidR="00D6501C" w:rsidRPr="00C93987">
        <w:rPr>
          <w:rFonts w:ascii="Arial" w:hAnsi="Arial" w:cs="Arial"/>
        </w:rPr>
        <w:t>ИС Концерна</w:t>
      </w:r>
      <w:r w:rsidR="0082376F" w:rsidRPr="00C93987">
        <w:rPr>
          <w:rFonts w:ascii="Arial" w:hAnsi="Arial" w:cs="Arial"/>
        </w:rPr>
        <w:t>, сохраняется одинаковой для любого процесса (подпроцесса).</w:t>
      </w:r>
    </w:p>
    <w:p w:rsidR="0082376F" w:rsidRPr="00C93987" w:rsidRDefault="0082376F" w:rsidP="005F669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Ука</w:t>
      </w:r>
      <w:r w:rsidR="0087432C" w:rsidRPr="00C93987">
        <w:rPr>
          <w:rFonts w:ascii="Arial" w:hAnsi="Arial" w:cs="Arial"/>
        </w:rPr>
        <w:t xml:space="preserve">занное утверждение следует </w:t>
      </w:r>
      <w:r w:rsidRPr="00C93987">
        <w:rPr>
          <w:rFonts w:ascii="Arial" w:hAnsi="Arial" w:cs="Arial"/>
        </w:rPr>
        <w:t xml:space="preserve">из требования сохранения показателя результативности (уровня соответствия СМК), полученного в виде </w:t>
      </w:r>
      <w:r w:rsidR="009436C5">
        <w:rPr>
          <w:rFonts w:ascii="Arial" w:hAnsi="Arial" w:cs="Arial"/>
        </w:rPr>
        <w:t>взвешенной</w:t>
      </w:r>
      <w:r w:rsidR="009436C5" w:rsidRPr="009436C5">
        <w:rPr>
          <w:rFonts w:ascii="Arial" w:hAnsi="Arial" w:cs="Arial"/>
        </w:rPr>
        <w:t xml:space="preserve"> сумм</w:t>
      </w:r>
      <w:r w:rsidR="009436C5">
        <w:rPr>
          <w:rFonts w:ascii="Arial" w:hAnsi="Arial" w:cs="Arial"/>
        </w:rPr>
        <w:t>ы</w:t>
      </w:r>
      <w:r w:rsidR="009436C5" w:rsidRPr="009436C5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показателей результативности отдельных процессо</w:t>
      </w:r>
      <w:r w:rsidR="00E04437" w:rsidRPr="00C93987">
        <w:rPr>
          <w:rFonts w:ascii="Arial" w:hAnsi="Arial" w:cs="Arial"/>
        </w:rPr>
        <w:t>в,</w:t>
      </w:r>
      <w:r w:rsidRPr="00C93987">
        <w:rPr>
          <w:rFonts w:ascii="Arial" w:hAnsi="Arial" w:cs="Arial"/>
        </w:rPr>
        <w:t xml:space="preserve"> </w:t>
      </w:r>
      <w:r w:rsidR="005A0220" w:rsidRPr="00C93987">
        <w:rPr>
          <w:rFonts w:ascii="Arial" w:hAnsi="Arial" w:cs="Arial"/>
        </w:rPr>
        <w:t>при</w:t>
      </w:r>
      <w:r w:rsidRPr="00C93987">
        <w:rPr>
          <w:rFonts w:ascii="Arial" w:hAnsi="Arial" w:cs="Arial"/>
        </w:rPr>
        <w:t xml:space="preserve"> обязательно</w:t>
      </w:r>
      <w:r w:rsidR="005A0220" w:rsidRPr="00C93987">
        <w:rPr>
          <w:rFonts w:ascii="Arial" w:hAnsi="Arial" w:cs="Arial"/>
        </w:rPr>
        <w:t>м</w:t>
      </w:r>
      <w:r w:rsidRPr="00C93987">
        <w:rPr>
          <w:rFonts w:ascii="Arial" w:hAnsi="Arial" w:cs="Arial"/>
        </w:rPr>
        <w:t xml:space="preserve"> услови</w:t>
      </w:r>
      <w:r w:rsidR="005A0220" w:rsidRPr="00C93987">
        <w:rPr>
          <w:rFonts w:ascii="Arial" w:hAnsi="Arial" w:cs="Arial"/>
        </w:rPr>
        <w:t>и</w:t>
      </w:r>
      <w:r w:rsidR="006446F9" w:rsidRPr="00C93987">
        <w:rPr>
          <w:rFonts w:ascii="Calibri" w:hAnsi="Calibri"/>
          <w:position w:val="-28"/>
          <w:sz w:val="28"/>
          <w:szCs w:val="28"/>
        </w:rPr>
        <w:object w:dxaOrig="3240" w:dyaOrig="680">
          <v:shape id="_x0000_i1055" type="#_x0000_t75" style="width:204.8pt;height:39.25pt" o:ole="">
            <v:imagedata r:id="rId78" o:title=""/>
          </v:shape>
          <o:OLEObject Type="Embed" ProgID="Equation.3" ShapeID="_x0000_i1055" DrawAspect="Content" ObjectID="_1635161925" r:id="rId79"/>
        </w:object>
      </w:r>
      <w:r w:rsidR="0087432C" w:rsidRPr="00C93987">
        <w:rPr>
          <w:rFonts w:ascii="Calibri" w:hAnsi="Calibri"/>
          <w:sz w:val="28"/>
          <w:szCs w:val="28"/>
        </w:rPr>
        <w:t xml:space="preserve">, </w:t>
      </w:r>
      <w:r w:rsidRPr="00C93987">
        <w:rPr>
          <w:rFonts w:ascii="Arial" w:hAnsi="Arial" w:cs="Arial"/>
        </w:rPr>
        <w:t>одинакового для всех процессов.</w:t>
      </w:r>
    </w:p>
    <w:p w:rsidR="004B35A2" w:rsidRPr="00C93987" w:rsidRDefault="004B35A2" w:rsidP="005F669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ОР отдельных </w:t>
      </w:r>
      <w:r w:rsidRPr="00001F60">
        <w:rPr>
          <w:rFonts w:ascii="Arial" w:hAnsi="Arial" w:cs="Arial"/>
        </w:rPr>
        <w:t xml:space="preserve">процессов </w:t>
      </w:r>
      <w:r w:rsidRPr="00C93987">
        <w:rPr>
          <w:rFonts w:ascii="Arial" w:hAnsi="Arial" w:cs="Arial"/>
        </w:rPr>
        <w:t xml:space="preserve"> могут быть использованы в случае необходимости выработки управленческих решений в области СМК</w:t>
      </w:r>
      <w:r w:rsidR="005D1752" w:rsidRPr="00C93987">
        <w:rPr>
          <w:rFonts w:ascii="Arial" w:hAnsi="Arial" w:cs="Arial"/>
        </w:rPr>
        <w:t xml:space="preserve"> на основе комплексной диаграммы влияния</w:t>
      </w:r>
      <w:r w:rsidR="00F85606" w:rsidRPr="00C93987">
        <w:rPr>
          <w:rFonts w:ascii="Arial" w:hAnsi="Arial" w:cs="Arial"/>
        </w:rPr>
        <w:t xml:space="preserve">, </w:t>
      </w:r>
      <w:r w:rsidR="00934435" w:rsidRPr="00C93987">
        <w:rPr>
          <w:rFonts w:ascii="Arial" w:hAnsi="Arial" w:cs="Arial"/>
        </w:rPr>
        <w:t xml:space="preserve">данная </w:t>
      </w:r>
      <w:r w:rsidR="00F85606" w:rsidRPr="00C93987">
        <w:rPr>
          <w:rFonts w:ascii="Arial" w:hAnsi="Arial" w:cs="Arial"/>
        </w:rPr>
        <w:t xml:space="preserve">методика приведена </w:t>
      </w:r>
      <w:r w:rsidR="005D1752" w:rsidRPr="00C93987">
        <w:rPr>
          <w:rFonts w:ascii="Arial" w:hAnsi="Arial" w:cs="Arial"/>
        </w:rPr>
        <w:t>в приложени</w:t>
      </w:r>
      <w:r w:rsidR="00F85606" w:rsidRPr="00C93987">
        <w:rPr>
          <w:rFonts w:ascii="Arial" w:hAnsi="Arial" w:cs="Arial"/>
        </w:rPr>
        <w:t>и В</w:t>
      </w:r>
      <w:r w:rsidR="005D1752" w:rsidRPr="00C93987">
        <w:rPr>
          <w:rFonts w:ascii="Arial" w:hAnsi="Arial" w:cs="Arial"/>
        </w:rPr>
        <w:t>.</w:t>
      </w:r>
    </w:p>
    <w:p w:rsidR="00CB36B6" w:rsidRPr="00C93987" w:rsidRDefault="005F6693" w:rsidP="005F6693">
      <w:pPr>
        <w:ind w:firstLine="567"/>
        <w:jc w:val="both"/>
        <w:rPr>
          <w:rFonts w:ascii="Arial" w:hAnsi="Arial" w:cs="Arial"/>
        </w:rPr>
      </w:pPr>
      <w:r w:rsidRPr="0096657B">
        <w:rPr>
          <w:rFonts w:ascii="Arial" w:hAnsi="Arial" w:cs="Arial"/>
        </w:rPr>
        <w:t>5.5.2</w:t>
      </w:r>
      <w:proofErr w:type="gramStart"/>
      <w:r w:rsidRPr="0096657B">
        <w:rPr>
          <w:rFonts w:ascii="Arial" w:hAnsi="Arial" w:cs="Arial"/>
        </w:rPr>
        <w:t xml:space="preserve"> </w:t>
      </w:r>
      <w:r w:rsidR="00452659" w:rsidRPr="0096657B">
        <w:rPr>
          <w:rFonts w:ascii="Arial" w:hAnsi="Arial" w:cs="Arial"/>
        </w:rPr>
        <w:t>В</w:t>
      </w:r>
      <w:proofErr w:type="gramEnd"/>
      <w:r w:rsidR="0082376F" w:rsidRPr="0096657B">
        <w:rPr>
          <w:rFonts w:ascii="Arial" w:hAnsi="Arial" w:cs="Arial"/>
        </w:rPr>
        <w:t xml:space="preserve"> случае, если по отдельным </w:t>
      </w:r>
      <w:r w:rsidR="0082376F" w:rsidRPr="00001F60">
        <w:rPr>
          <w:rFonts w:ascii="Arial" w:hAnsi="Arial" w:cs="Arial"/>
        </w:rPr>
        <w:t xml:space="preserve">процессам </w:t>
      </w:r>
      <w:r w:rsidR="00F2093E" w:rsidRPr="00001F60">
        <w:rPr>
          <w:rFonts w:ascii="Arial" w:hAnsi="Arial" w:cs="Arial"/>
        </w:rPr>
        <w:t xml:space="preserve">(подпроцессам) </w:t>
      </w:r>
      <w:r w:rsidR="0082376F" w:rsidRPr="0096657B">
        <w:rPr>
          <w:rFonts w:ascii="Arial" w:hAnsi="Arial" w:cs="Arial"/>
        </w:rPr>
        <w:t>планируе</w:t>
      </w:r>
      <w:r w:rsidR="00591FDB" w:rsidRPr="0096657B">
        <w:rPr>
          <w:rFonts w:ascii="Arial" w:hAnsi="Arial" w:cs="Arial"/>
        </w:rPr>
        <w:t>мый уровень</w:t>
      </w:r>
      <w:r w:rsidR="00762749" w:rsidRPr="0096657B">
        <w:rPr>
          <w:rFonts w:ascii="Arial" w:hAnsi="Arial" w:cs="Arial"/>
        </w:rPr>
        <w:t xml:space="preserve"> </w:t>
      </w:r>
      <w:r w:rsidR="00591FDB" w:rsidRPr="0096657B">
        <w:rPr>
          <w:rFonts w:ascii="Arial" w:hAnsi="Arial" w:cs="Arial"/>
        </w:rPr>
        <w:t>достигнут (см. таблицу</w:t>
      </w:r>
      <w:r w:rsidR="00762749" w:rsidRPr="0096657B">
        <w:rPr>
          <w:rFonts w:ascii="Arial" w:hAnsi="Arial" w:cs="Arial"/>
        </w:rPr>
        <w:t xml:space="preserve"> 5</w:t>
      </w:r>
      <w:r w:rsidR="00591FDB" w:rsidRPr="0096657B">
        <w:rPr>
          <w:rFonts w:ascii="Arial" w:hAnsi="Arial" w:cs="Arial"/>
        </w:rPr>
        <w:t>)</w:t>
      </w:r>
      <w:r w:rsidR="00452659" w:rsidRPr="0096657B">
        <w:rPr>
          <w:rFonts w:ascii="Arial" w:hAnsi="Arial" w:cs="Arial"/>
        </w:rPr>
        <w:t xml:space="preserve">, руководитель управленческой структуры, </w:t>
      </w:r>
      <w:r w:rsidR="0096657B" w:rsidRPr="0096657B">
        <w:rPr>
          <w:rFonts w:ascii="Arial" w:hAnsi="Arial" w:cs="Arial"/>
        </w:rPr>
        <w:t>управленческой структуры, ответственной за организацию и руководство деятельностью в области управления качеством и надежностью продукции, надежностью технологических систем организации ИС Концерна</w:t>
      </w:r>
      <w:r w:rsidR="00452659" w:rsidRPr="0096657B">
        <w:rPr>
          <w:rFonts w:ascii="Arial" w:hAnsi="Arial" w:cs="Arial"/>
        </w:rPr>
        <w:t xml:space="preserve">, может принять решение о перерасчете </w:t>
      </w:r>
      <w:r w:rsidR="00A2586C" w:rsidRPr="0096657B">
        <w:rPr>
          <w:rFonts w:ascii="Arial" w:hAnsi="Arial" w:cs="Arial"/>
        </w:rPr>
        <w:t>весовых</w:t>
      </w:r>
      <w:r w:rsidR="0082376F" w:rsidRPr="0096657B">
        <w:rPr>
          <w:rFonts w:ascii="Arial" w:hAnsi="Arial" w:cs="Arial"/>
        </w:rPr>
        <w:t xml:space="preserve"> коэффициент</w:t>
      </w:r>
      <w:r w:rsidR="00A2586C" w:rsidRPr="0096657B">
        <w:rPr>
          <w:rFonts w:ascii="Arial" w:hAnsi="Arial" w:cs="Arial"/>
        </w:rPr>
        <w:t>ов</w:t>
      </w:r>
      <w:r w:rsidR="0082376F" w:rsidRPr="0096657B">
        <w:rPr>
          <w:rFonts w:ascii="Arial" w:hAnsi="Arial" w:cs="Arial"/>
        </w:rPr>
        <w:t xml:space="preserve"> </w:t>
      </w:r>
      <w:r w:rsidR="004A6025" w:rsidRPr="0096657B">
        <w:rPr>
          <w:rFonts w:ascii="Arial" w:hAnsi="Arial" w:cs="Arial"/>
        </w:rPr>
        <w:t>частных показателей</w:t>
      </w:r>
      <w:r w:rsidR="00430BB2" w:rsidRPr="0096657B">
        <w:rPr>
          <w:rFonts w:ascii="Arial" w:hAnsi="Arial" w:cs="Arial"/>
        </w:rPr>
        <w:t xml:space="preserve"> результативности процессов</w:t>
      </w:r>
      <w:r w:rsidR="0082376F" w:rsidRPr="0096657B">
        <w:rPr>
          <w:rFonts w:ascii="Arial" w:hAnsi="Arial" w:cs="Arial"/>
        </w:rPr>
        <w:t xml:space="preserve"> (подпроцессов), определяемы</w:t>
      </w:r>
      <w:r w:rsidR="00A2586C" w:rsidRPr="0096657B">
        <w:rPr>
          <w:rFonts w:ascii="Arial" w:hAnsi="Arial" w:cs="Arial"/>
        </w:rPr>
        <w:t>х</w:t>
      </w:r>
      <w:r w:rsidR="0082376F" w:rsidRPr="0096657B">
        <w:rPr>
          <w:rFonts w:ascii="Arial" w:hAnsi="Arial" w:cs="Arial"/>
        </w:rPr>
        <w:t xml:space="preserve"> </w:t>
      </w:r>
      <w:r w:rsidR="00A2586C" w:rsidRPr="0096657B">
        <w:rPr>
          <w:rFonts w:ascii="Arial" w:hAnsi="Arial" w:cs="Arial"/>
        </w:rPr>
        <w:t>в соответствии с</w:t>
      </w:r>
      <w:r w:rsidR="0082376F" w:rsidRPr="0096657B">
        <w:rPr>
          <w:rFonts w:ascii="Arial" w:hAnsi="Arial" w:cs="Arial"/>
        </w:rPr>
        <w:t xml:space="preserve"> </w:t>
      </w:r>
      <w:r w:rsidR="00591FDB" w:rsidRPr="0096657B">
        <w:rPr>
          <w:rFonts w:ascii="Arial" w:hAnsi="Arial" w:cs="Arial"/>
        </w:rPr>
        <w:t>5.6</w:t>
      </w:r>
      <w:r w:rsidR="00890B50" w:rsidRPr="0096657B">
        <w:rPr>
          <w:rFonts w:ascii="Arial" w:hAnsi="Arial" w:cs="Arial"/>
        </w:rPr>
        <w:t>.</w:t>
      </w:r>
    </w:p>
    <w:p w:rsidR="0082376F" w:rsidRPr="00C93987" w:rsidRDefault="00CB36B6" w:rsidP="00591FDB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Метод определения весовых</w:t>
      </w:r>
      <w:r w:rsidR="004A6025" w:rsidRPr="00C93987">
        <w:rPr>
          <w:rFonts w:ascii="Arial" w:hAnsi="Arial" w:cs="Arial"/>
        </w:rPr>
        <w:t xml:space="preserve"> коэффициентов частных показателей</w:t>
      </w:r>
      <w:r w:rsidR="00762749" w:rsidRPr="00C93987">
        <w:rPr>
          <w:rFonts w:ascii="Arial" w:hAnsi="Arial" w:cs="Arial"/>
        </w:rPr>
        <w:t xml:space="preserve"> результативности</w:t>
      </w:r>
      <w:r w:rsidRPr="00C93987">
        <w:rPr>
          <w:rFonts w:ascii="Arial" w:hAnsi="Arial" w:cs="Arial"/>
        </w:rPr>
        <w:t xml:space="preserve"> </w:t>
      </w:r>
      <w:r w:rsidRPr="00001F60">
        <w:rPr>
          <w:rFonts w:ascii="Arial" w:hAnsi="Arial" w:cs="Arial"/>
        </w:rPr>
        <w:t>процессов</w:t>
      </w:r>
      <w:r w:rsidRPr="004B271E">
        <w:rPr>
          <w:rFonts w:ascii="Arial" w:hAnsi="Arial" w:cs="Arial"/>
        </w:rPr>
        <w:t>,</w:t>
      </w:r>
      <w:r w:rsidRPr="00C93987">
        <w:rPr>
          <w:rFonts w:ascii="Arial" w:hAnsi="Arial" w:cs="Arial"/>
        </w:rPr>
        <w:t xml:space="preserve"> </w:t>
      </w:r>
      <w:r w:rsidR="00430BB2" w:rsidRPr="00C93987">
        <w:rPr>
          <w:rFonts w:ascii="Arial" w:hAnsi="Arial" w:cs="Arial"/>
        </w:rPr>
        <w:t xml:space="preserve">частных </w:t>
      </w:r>
      <w:r w:rsidR="004A6025" w:rsidRPr="00C93987">
        <w:rPr>
          <w:rFonts w:ascii="Arial" w:hAnsi="Arial" w:cs="Arial"/>
        </w:rPr>
        <w:t>показателей</w:t>
      </w:r>
      <w:r w:rsidRPr="00C93987">
        <w:rPr>
          <w:rFonts w:ascii="Arial" w:hAnsi="Arial" w:cs="Arial"/>
        </w:rPr>
        <w:t xml:space="preserve"> </w:t>
      </w:r>
      <w:r w:rsidR="00430BB2" w:rsidRPr="00C93987">
        <w:rPr>
          <w:rFonts w:ascii="Arial" w:hAnsi="Arial" w:cs="Arial"/>
        </w:rPr>
        <w:t xml:space="preserve">результативности </w:t>
      </w:r>
      <w:r w:rsidRPr="00C93987">
        <w:rPr>
          <w:rFonts w:ascii="Arial" w:hAnsi="Arial" w:cs="Arial"/>
        </w:rPr>
        <w:t xml:space="preserve">процессов (подпроцессов) с использованием оценок экспертов </w:t>
      </w:r>
      <w:r w:rsidR="00430BB2" w:rsidRPr="00C93987">
        <w:rPr>
          <w:rFonts w:ascii="Arial" w:hAnsi="Arial" w:cs="Arial"/>
        </w:rPr>
        <w:t xml:space="preserve">и квалификации экспертов </w:t>
      </w:r>
      <w:r w:rsidRPr="00C93987">
        <w:rPr>
          <w:rFonts w:ascii="Arial" w:hAnsi="Arial" w:cs="Arial"/>
        </w:rPr>
        <w:t xml:space="preserve">приведен в приложении </w:t>
      </w:r>
      <w:r w:rsidR="00934435" w:rsidRPr="00C93987">
        <w:rPr>
          <w:rFonts w:ascii="Arial" w:hAnsi="Arial" w:cs="Arial"/>
        </w:rPr>
        <w:t>Г</w:t>
      </w:r>
      <w:r w:rsidRPr="00C93987">
        <w:rPr>
          <w:rFonts w:ascii="Arial" w:hAnsi="Arial" w:cs="Arial"/>
        </w:rPr>
        <w:t>.</w:t>
      </w:r>
    </w:p>
    <w:p w:rsidR="0082376F" w:rsidRPr="00C93987" w:rsidRDefault="00591FDB" w:rsidP="00591FDB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5.5.</w:t>
      </w:r>
      <w:r w:rsidR="0082376F" w:rsidRPr="00C93987">
        <w:rPr>
          <w:rFonts w:ascii="Arial" w:hAnsi="Arial" w:cs="Arial"/>
        </w:rPr>
        <w:t>3</w:t>
      </w:r>
      <w:proofErr w:type="gramStart"/>
      <w:r w:rsidR="0082376F" w:rsidRPr="00C93987">
        <w:rPr>
          <w:rFonts w:ascii="Arial" w:hAnsi="Arial" w:cs="Arial"/>
        </w:rPr>
        <w:t xml:space="preserve"> В</w:t>
      </w:r>
      <w:proofErr w:type="gramEnd"/>
      <w:r w:rsidR="0082376F" w:rsidRPr="00C93987">
        <w:rPr>
          <w:rFonts w:ascii="Arial" w:hAnsi="Arial" w:cs="Arial"/>
        </w:rPr>
        <w:t xml:space="preserve"> случае необходимости учета специфики деятельности организаций </w:t>
      </w:r>
      <w:r w:rsidR="007D4226" w:rsidRPr="00C93987">
        <w:rPr>
          <w:rFonts w:ascii="Arial" w:hAnsi="Arial" w:cs="Arial"/>
        </w:rPr>
        <w:t>ИС Концерна</w:t>
      </w:r>
      <w:r w:rsidR="0082376F" w:rsidRPr="00C93987">
        <w:rPr>
          <w:rFonts w:ascii="Arial" w:hAnsi="Arial" w:cs="Arial"/>
        </w:rPr>
        <w:t xml:space="preserve"> в </w:t>
      </w:r>
      <w:r w:rsidR="000D4C8B" w:rsidRPr="00C93987">
        <w:rPr>
          <w:rFonts w:ascii="Arial" w:hAnsi="Arial" w:cs="Arial"/>
        </w:rPr>
        <w:t>ОР</w:t>
      </w:r>
      <w:r w:rsidR="0082376F" w:rsidRPr="00C93987">
        <w:rPr>
          <w:rFonts w:ascii="Arial" w:hAnsi="Arial" w:cs="Arial"/>
        </w:rPr>
        <w:t xml:space="preserve"> их СМК допускается включение в перечень процессов (</w:t>
      </w:r>
      <w:r w:rsidRPr="00C93987">
        <w:rPr>
          <w:rFonts w:ascii="Arial" w:hAnsi="Arial" w:cs="Arial"/>
        </w:rPr>
        <w:t xml:space="preserve">см. </w:t>
      </w:r>
      <w:r w:rsidR="0082376F" w:rsidRPr="00C93987">
        <w:rPr>
          <w:rFonts w:ascii="Arial" w:hAnsi="Arial" w:cs="Arial"/>
        </w:rPr>
        <w:t>таблиц</w:t>
      </w:r>
      <w:r w:rsidRPr="00C93987">
        <w:rPr>
          <w:rFonts w:ascii="Arial" w:hAnsi="Arial" w:cs="Arial"/>
        </w:rPr>
        <w:t>у</w:t>
      </w:r>
      <w:r w:rsidR="0082376F" w:rsidRPr="00C93987">
        <w:rPr>
          <w:rFonts w:ascii="Arial" w:hAnsi="Arial" w:cs="Arial"/>
        </w:rPr>
        <w:t xml:space="preserve"> 1) или подпроцессов (</w:t>
      </w:r>
      <w:r w:rsidR="00DB6C22" w:rsidRPr="00C93987">
        <w:rPr>
          <w:rFonts w:ascii="Arial" w:hAnsi="Arial" w:cs="Arial"/>
        </w:rPr>
        <w:t xml:space="preserve">см. </w:t>
      </w:r>
      <w:r w:rsidR="0082376F" w:rsidRPr="00C93987">
        <w:rPr>
          <w:rFonts w:ascii="Arial" w:hAnsi="Arial" w:cs="Arial"/>
        </w:rPr>
        <w:t>таблицы 1</w:t>
      </w:r>
      <w:r w:rsidR="00DB6C22" w:rsidRPr="00C93987">
        <w:rPr>
          <w:rFonts w:ascii="Arial" w:hAnsi="Arial" w:cs="Arial"/>
        </w:rPr>
        <w:t>−</w:t>
      </w:r>
      <w:r w:rsidR="0082376F" w:rsidRPr="00C93987">
        <w:rPr>
          <w:rFonts w:ascii="Arial" w:hAnsi="Arial" w:cs="Arial"/>
        </w:rPr>
        <w:t>9) включать</w:t>
      </w:r>
      <w:r w:rsidR="00F2093E" w:rsidRPr="00C93987">
        <w:rPr>
          <w:rFonts w:ascii="Arial" w:hAnsi="Arial" w:cs="Arial"/>
        </w:rPr>
        <w:t>,</w:t>
      </w:r>
      <w:r w:rsidR="0082376F" w:rsidRPr="00C93987">
        <w:rPr>
          <w:rFonts w:ascii="Arial" w:hAnsi="Arial" w:cs="Arial"/>
        </w:rPr>
        <w:t xml:space="preserve"> при соответствующем обоснов</w:t>
      </w:r>
      <w:r w:rsidR="00D83E98" w:rsidRPr="00C93987">
        <w:rPr>
          <w:rFonts w:ascii="Arial" w:hAnsi="Arial" w:cs="Arial"/>
        </w:rPr>
        <w:t>ании, согласованном ДУК</w:t>
      </w:r>
      <w:r w:rsidR="0082376F" w:rsidRPr="00C93987">
        <w:rPr>
          <w:rFonts w:ascii="Arial" w:hAnsi="Arial" w:cs="Arial"/>
        </w:rPr>
        <w:t>, дополнительные процессы (подпроцессы). При этом определение весовых коэффициентов должн</w:t>
      </w:r>
      <w:r w:rsidR="00E04437" w:rsidRPr="00C93987">
        <w:rPr>
          <w:rFonts w:ascii="Arial" w:hAnsi="Arial" w:cs="Arial"/>
        </w:rPr>
        <w:t>о производиться вновь согласно</w:t>
      </w:r>
      <w:r w:rsidR="0082376F" w:rsidRPr="00C93987">
        <w:rPr>
          <w:rFonts w:ascii="Arial" w:hAnsi="Arial" w:cs="Arial"/>
        </w:rPr>
        <w:t xml:space="preserve"> </w:t>
      </w:r>
      <w:r w:rsidR="00DB6C22" w:rsidRPr="00C93987">
        <w:rPr>
          <w:rFonts w:ascii="Arial" w:hAnsi="Arial" w:cs="Arial"/>
        </w:rPr>
        <w:t>5.6</w:t>
      </w:r>
      <w:r w:rsidR="0082376F" w:rsidRPr="00C93987">
        <w:rPr>
          <w:rFonts w:ascii="Arial" w:hAnsi="Arial" w:cs="Arial"/>
        </w:rPr>
        <w:t xml:space="preserve">. Соответственно, применительно к вновь вводимым </w:t>
      </w:r>
      <w:r w:rsidR="0082376F" w:rsidRPr="00001F60">
        <w:rPr>
          <w:rFonts w:ascii="Arial" w:hAnsi="Arial" w:cs="Arial"/>
        </w:rPr>
        <w:t>процессам (подпроцессам)</w:t>
      </w:r>
      <w:r w:rsidR="0082376F" w:rsidRPr="00C93987">
        <w:rPr>
          <w:rFonts w:ascii="Arial" w:hAnsi="Arial" w:cs="Arial"/>
        </w:rPr>
        <w:t xml:space="preserve"> должны быть уточнены формулы свертки показателей, лис</w:t>
      </w:r>
      <w:r w:rsidR="00762749" w:rsidRPr="00C93987">
        <w:rPr>
          <w:rFonts w:ascii="Arial" w:hAnsi="Arial" w:cs="Arial"/>
        </w:rPr>
        <w:t>ты оценки показателей,</w:t>
      </w:r>
      <w:r w:rsidR="0082376F" w:rsidRPr="00C93987">
        <w:rPr>
          <w:rFonts w:ascii="Arial" w:hAnsi="Arial" w:cs="Arial"/>
        </w:rPr>
        <w:t xml:space="preserve"> </w:t>
      </w:r>
      <w:r w:rsidR="00762749" w:rsidRPr="00C93987">
        <w:rPr>
          <w:rFonts w:ascii="Arial" w:hAnsi="Arial" w:cs="Arial"/>
        </w:rPr>
        <w:t xml:space="preserve">эталоны и </w:t>
      </w:r>
      <w:r w:rsidR="00E55ED8" w:rsidRPr="00C93987">
        <w:rPr>
          <w:rFonts w:ascii="Arial" w:hAnsi="Arial" w:cs="Arial"/>
        </w:rPr>
        <w:t xml:space="preserve">шаблоны с исходными данными, по образцу, указанному в </w:t>
      </w:r>
      <w:r w:rsidR="003E304C" w:rsidRPr="00C93987">
        <w:rPr>
          <w:rFonts w:ascii="Arial" w:hAnsi="Arial" w:cs="Arial"/>
        </w:rPr>
        <w:t xml:space="preserve">соответствии с </w:t>
      </w:r>
      <w:r w:rsidR="0090539C" w:rsidRPr="00C93987">
        <w:rPr>
          <w:rFonts w:ascii="Arial" w:hAnsi="Arial" w:cs="Arial"/>
        </w:rPr>
        <w:t>п</w:t>
      </w:r>
      <w:r w:rsidR="003E304C" w:rsidRPr="00C93987">
        <w:rPr>
          <w:rFonts w:ascii="Arial" w:hAnsi="Arial" w:cs="Arial"/>
        </w:rPr>
        <w:t xml:space="preserve">риложением </w:t>
      </w:r>
      <w:r w:rsidR="003A69C1" w:rsidRPr="00C93987">
        <w:rPr>
          <w:rFonts w:ascii="Arial" w:hAnsi="Arial" w:cs="Arial"/>
        </w:rPr>
        <w:t>Б</w:t>
      </w:r>
      <w:r w:rsidR="00E55ED8" w:rsidRPr="00C93987">
        <w:rPr>
          <w:rFonts w:ascii="Arial" w:hAnsi="Arial" w:cs="Arial"/>
        </w:rPr>
        <w:t>.</w:t>
      </w:r>
    </w:p>
    <w:p w:rsidR="0082376F" w:rsidRPr="00C93987" w:rsidRDefault="0082376F" w:rsidP="00DB6C2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 результатам внесенных изменений должна быть проведена верифик</w:t>
      </w:r>
      <w:r w:rsidR="00E04437" w:rsidRPr="00C93987">
        <w:rPr>
          <w:rFonts w:ascii="Arial" w:hAnsi="Arial" w:cs="Arial"/>
        </w:rPr>
        <w:t>ация изменений</w:t>
      </w:r>
      <w:r w:rsidRPr="00C93987">
        <w:rPr>
          <w:rFonts w:ascii="Arial" w:hAnsi="Arial" w:cs="Arial"/>
        </w:rPr>
        <w:t>.</w:t>
      </w:r>
    </w:p>
    <w:p w:rsidR="00F61D0B" w:rsidRDefault="00F61D0B" w:rsidP="00DB6C22">
      <w:pPr>
        <w:spacing w:before="240" w:after="240"/>
        <w:ind w:firstLine="567"/>
        <w:jc w:val="both"/>
        <w:rPr>
          <w:rFonts w:ascii="Arial" w:hAnsi="Arial" w:cs="Arial"/>
          <w:b/>
        </w:rPr>
      </w:pPr>
    </w:p>
    <w:p w:rsidR="00F61D0B" w:rsidRDefault="00F61D0B" w:rsidP="00DB6C22">
      <w:pPr>
        <w:spacing w:before="240" w:after="240"/>
        <w:ind w:firstLine="567"/>
        <w:jc w:val="both"/>
        <w:rPr>
          <w:rFonts w:ascii="Arial" w:hAnsi="Arial" w:cs="Arial"/>
          <w:b/>
        </w:rPr>
      </w:pPr>
    </w:p>
    <w:p w:rsidR="0082376F" w:rsidRPr="00C93987" w:rsidRDefault="00DB6C22" w:rsidP="00DB6C22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>5.6</w:t>
      </w:r>
      <w:r w:rsidR="0082376F" w:rsidRPr="00C93987">
        <w:rPr>
          <w:rFonts w:ascii="Arial" w:hAnsi="Arial" w:cs="Arial"/>
          <w:b/>
        </w:rPr>
        <w:t xml:space="preserve"> Принципы </w:t>
      </w:r>
      <w:proofErr w:type="gramStart"/>
      <w:r w:rsidR="0082376F" w:rsidRPr="00C93987">
        <w:rPr>
          <w:rFonts w:ascii="Arial" w:hAnsi="Arial" w:cs="Arial"/>
          <w:b/>
        </w:rPr>
        <w:t>расчета показателя результативности системы менеджмента качества</w:t>
      </w:r>
      <w:proofErr w:type="gramEnd"/>
    </w:p>
    <w:p w:rsidR="00AC63D1" w:rsidRPr="00C93987" w:rsidRDefault="00AC63D1" w:rsidP="00AC63D1">
      <w:pPr>
        <w:pStyle w:val="a3"/>
        <w:spacing w:before="240" w:after="240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C93987">
        <w:rPr>
          <w:rFonts w:ascii="Arial" w:hAnsi="Arial" w:cs="Arial"/>
          <w:b/>
          <w:sz w:val="24"/>
          <w:szCs w:val="24"/>
        </w:rPr>
        <w:t>5.6.1 Схема решения задачи, шкала отношений, попарное сравнение</w:t>
      </w:r>
    </w:p>
    <w:p w:rsidR="0082376F" w:rsidRPr="00C93987" w:rsidRDefault="001B1BC1" w:rsidP="004B2DE9">
      <w:pPr>
        <w:pStyle w:val="a3"/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5.6.1</w:t>
      </w:r>
      <w:r w:rsidR="00505307" w:rsidRPr="00C93987">
        <w:rPr>
          <w:rFonts w:ascii="Arial" w:hAnsi="Arial" w:cs="Arial"/>
          <w:sz w:val="24"/>
          <w:szCs w:val="24"/>
        </w:rPr>
        <w:t>.1</w:t>
      </w:r>
      <w:r w:rsidRPr="00C93987">
        <w:rPr>
          <w:rFonts w:ascii="Arial" w:hAnsi="Arial" w:cs="Arial"/>
          <w:sz w:val="24"/>
          <w:szCs w:val="24"/>
        </w:rPr>
        <w:t xml:space="preserve"> </w:t>
      </w:r>
      <w:r w:rsidR="0082376F" w:rsidRPr="00C93987">
        <w:rPr>
          <w:rFonts w:ascii="Arial" w:hAnsi="Arial" w:cs="Arial"/>
          <w:sz w:val="24"/>
          <w:szCs w:val="24"/>
        </w:rPr>
        <w:t xml:space="preserve">Укрупненная схема решения задачи рейтинговой оценки </w:t>
      </w:r>
      <w:r w:rsidR="004560D8" w:rsidRPr="00C93987">
        <w:rPr>
          <w:rFonts w:ascii="Arial" w:hAnsi="Arial" w:cs="Arial"/>
          <w:sz w:val="24"/>
          <w:szCs w:val="24"/>
        </w:rPr>
        <w:t>СМК</w:t>
      </w:r>
      <w:r w:rsidR="007D4226" w:rsidRPr="00C93987">
        <w:rPr>
          <w:rFonts w:ascii="Arial" w:hAnsi="Arial" w:cs="Arial"/>
          <w:sz w:val="24"/>
          <w:szCs w:val="24"/>
        </w:rPr>
        <w:t xml:space="preserve"> организаций ИС</w:t>
      </w:r>
      <w:r w:rsidR="0082376F" w:rsidRPr="00C93987">
        <w:rPr>
          <w:rFonts w:ascii="Arial" w:hAnsi="Arial" w:cs="Arial"/>
          <w:sz w:val="24"/>
          <w:szCs w:val="24"/>
        </w:rPr>
        <w:t xml:space="preserve"> Концерна представлена на рисунке 2.</w:t>
      </w:r>
    </w:p>
    <w:tbl>
      <w:tblPr>
        <w:tblW w:w="9469" w:type="dxa"/>
        <w:tblLayout w:type="fixed"/>
        <w:tblLook w:val="01E0" w:firstRow="1" w:lastRow="1" w:firstColumn="1" w:lastColumn="1" w:noHBand="0" w:noVBand="0"/>
      </w:tblPr>
      <w:tblGrid>
        <w:gridCol w:w="2594"/>
        <w:gridCol w:w="526"/>
        <w:gridCol w:w="2840"/>
        <w:gridCol w:w="527"/>
        <w:gridCol w:w="898"/>
        <w:gridCol w:w="236"/>
        <w:gridCol w:w="716"/>
        <w:gridCol w:w="236"/>
        <w:gridCol w:w="896"/>
      </w:tblGrid>
      <w:tr w:rsidR="00BF3871" w:rsidRPr="00C93987" w:rsidTr="00215690">
        <w:tc>
          <w:tcPr>
            <w:tcW w:w="2594" w:type="dxa"/>
            <w:tcBorders>
              <w:bottom w:val="single" w:sz="4" w:space="0" w:color="auto"/>
            </w:tcBorders>
            <w:vAlign w:val="center"/>
          </w:tcPr>
          <w:p w:rsidR="00BF3871" w:rsidRPr="00C93987" w:rsidRDefault="00BF3871" w:rsidP="00DE3832">
            <w:pPr>
              <w:pStyle w:val="a3"/>
              <w:ind w:firstLine="0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299" distR="114299" simplePos="0" relativeHeight="251732992" behindDoc="0" locked="1" layoutInCell="1" allowOverlap="1" wp14:anchorId="2C397A92" wp14:editId="341FEEAF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619125</wp:posOffset>
                      </wp:positionV>
                      <wp:extent cx="0" cy="224790"/>
                      <wp:effectExtent l="76200" t="0" r="57150" b="60960"/>
                      <wp:wrapNone/>
                      <wp:docPr id="18" name="Lin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47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3" o:spid="_x0000_s1026" style="position:absolute;z-index:2517329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2.7pt,48.75pt" to="62.7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">
                      <v:stroke endarrow="block"/>
                      <w10:anchorlock/>
                    </v:line>
                  </w:pict>
                </mc:Fallback>
              </mc:AlternateContent>
            </w: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29920" behindDoc="0" locked="1" layoutInCell="1" allowOverlap="1" wp14:anchorId="48147987" wp14:editId="54871499">
                      <wp:simplePos x="0" y="0"/>
                      <wp:positionH relativeFrom="column">
                        <wp:posOffset>3716020</wp:posOffset>
                      </wp:positionH>
                      <wp:positionV relativeFrom="paragraph">
                        <wp:posOffset>2468245</wp:posOffset>
                      </wp:positionV>
                      <wp:extent cx="344805" cy="0"/>
                      <wp:effectExtent l="0" t="76200" r="17145" b="95250"/>
                      <wp:wrapNone/>
                      <wp:docPr id="17" name="Lin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480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4" o:spid="_x0000_s1026" style="position:absolute;z-index:251729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2.6pt,194.35pt" to="319.7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dpKQ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">
                      <v:stroke endarrow="block"/>
                      <w10:anchorlock/>
                    </v:line>
                  </w:pict>
                </mc:Fallback>
              </mc:AlternateContent>
            </w:r>
            <w:r w:rsidR="002754D3" w:rsidRPr="00C93987">
              <w:rPr>
                <w:rFonts w:ascii="Arial" w:hAnsi="Arial" w:cs="Arial"/>
                <w:sz w:val="24"/>
                <w:szCs w:val="24"/>
              </w:rPr>
              <w:t>Э</w:t>
            </w:r>
            <w:r w:rsidRPr="00C93987">
              <w:rPr>
                <w:rFonts w:ascii="Arial" w:hAnsi="Arial" w:cs="Arial"/>
                <w:sz w:val="24"/>
                <w:szCs w:val="24"/>
              </w:rPr>
              <w:t xml:space="preserve">кспертные суждения по показателям </w:t>
            </w:r>
            <w:r w:rsidR="002754D3" w:rsidRPr="00C93987">
              <w:rPr>
                <w:rFonts w:ascii="Arial" w:hAnsi="Arial" w:cs="Arial"/>
                <w:sz w:val="24"/>
                <w:szCs w:val="24"/>
              </w:rPr>
              <w:t>первого</w:t>
            </w:r>
            <w:r w:rsidRPr="00C93987">
              <w:rPr>
                <w:rFonts w:ascii="Arial" w:hAnsi="Arial" w:cs="Arial"/>
                <w:sz w:val="24"/>
                <w:szCs w:val="24"/>
              </w:rPr>
              <w:t xml:space="preserve"> уровня</w:t>
            </w:r>
          </w:p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6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93A1C" w:rsidRPr="0098739B" w:rsidRDefault="00BF3871" w:rsidP="00505307">
            <w:pPr>
              <w:pStyle w:val="a3"/>
              <w:ind w:righ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 xml:space="preserve">Свертка векторов приоритетов, </w:t>
            </w:r>
          </w:p>
          <w:p w:rsidR="00BF3871" w:rsidRPr="00C93987" w:rsidRDefault="00BF3871" w:rsidP="00C93A1C">
            <w:pPr>
              <w:pStyle w:val="a3"/>
              <w:ind w:righ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>схема выбора решений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731968" behindDoc="0" locked="1" layoutInCell="1" allowOverlap="1" wp14:anchorId="362285D5" wp14:editId="65750CED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828040</wp:posOffset>
                      </wp:positionV>
                      <wp:extent cx="229870" cy="0"/>
                      <wp:effectExtent l="0" t="76200" r="17780" b="95250"/>
                      <wp:wrapNone/>
                      <wp:docPr id="15" name="Lin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8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6" o:spid="_x0000_s1026" style="position:absolute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.05pt,65.2pt" to="54.1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eqKQIAAEsEAAAOAAAAZHJzL2Uyb0RvYy54bWysVNuO2jAQfa/Uf7D8Drk0s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">
                      <v:stroke endarrow="block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716" w:type="dxa"/>
            <w:vMerge w:val="restart"/>
            <w:textDirection w:val="btLr"/>
            <w:vAlign w:val="center"/>
          </w:tcPr>
          <w:p w:rsidR="00BF3871" w:rsidRPr="00C93987" w:rsidRDefault="00BF3871" w:rsidP="00505307">
            <w:pPr>
              <w:pStyle w:val="a3"/>
              <w:ind w:righ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>Вектор приоритетов предприятий</w:t>
            </w:r>
          </w:p>
        </w:tc>
        <w:tc>
          <w:tcPr>
            <w:tcW w:w="236" w:type="dxa"/>
            <w:vMerge w:val="restart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3871" w:rsidRPr="00C93987" w:rsidRDefault="00BF3871" w:rsidP="005318BF">
            <w:pPr>
              <w:pStyle w:val="a3"/>
              <w:ind w:left="113" w:right="113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>Процедура подведения итогов</w:t>
            </w:r>
          </w:p>
        </w:tc>
      </w:tr>
      <w:tr w:rsidR="00BF3871" w:rsidRPr="00C93987" w:rsidTr="00215690">
        <w:trPr>
          <w:trHeight w:val="1600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4B2DE9" w:rsidP="002754D3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567DC40D" wp14:editId="31D70C67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456565</wp:posOffset>
                      </wp:positionV>
                      <wp:extent cx="344170" cy="0"/>
                      <wp:effectExtent l="0" t="76200" r="17780" b="95250"/>
                      <wp:wrapNone/>
                      <wp:docPr id="79" name="Прямая со стрелкой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9" o:spid="_x0000_s1026" type="#_x0000_t32" style="position:absolute;margin-left:124.1pt;margin-top:35.95pt;width:27.1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" strokecolor="black [3213]">
                      <v:stroke endarrow="block"/>
                    </v:shape>
                  </w:pict>
                </mc:Fallback>
              </mc:AlternateConten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Обработка экспертных суждений по показателям </w:t>
            </w:r>
            <w:r w:rsidR="002754D3" w:rsidRPr="00C93987">
              <w:rPr>
                <w:rFonts w:ascii="Arial" w:hAnsi="Arial" w:cs="Arial"/>
                <w:sz w:val="24"/>
                <w:szCs w:val="24"/>
              </w:rPr>
              <w:t>первого</w: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 уровня</w:t>
            </w:r>
          </w:p>
        </w:tc>
        <w:tc>
          <w:tcPr>
            <w:tcW w:w="526" w:type="dxa"/>
            <w:vMerge w:val="restart"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215690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03918E" wp14:editId="7DF3A8A8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281305</wp:posOffset>
                      </wp:positionV>
                      <wp:extent cx="344170" cy="0"/>
                      <wp:effectExtent l="0" t="76200" r="17780" b="9525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3" o:spid="_x0000_s1026" type="#_x0000_t32" style="position:absolute;margin-left:133.15pt;margin-top:22.15pt;width:27.1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" strokecolor="black [3213]">
                      <v:stroke endarrow="block"/>
                    </v:shape>
                  </w:pict>
                </mc:Fallback>
              </mc:AlternateConten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Вектор приоритетов СМК предприятия </w:t>
            </w:r>
          </w:p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  <w:vertAlign w:val="superscript"/>
              </w:rPr>
            </w:pPr>
            <w:r w:rsidRPr="00C9398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proofErr w:type="spellStart"/>
            <w:r w:rsidRPr="00C93987">
              <w:rPr>
                <w:rFonts w:ascii="Arial" w:hAnsi="Arial" w:cs="Arial"/>
                <w:sz w:val="24"/>
                <w:szCs w:val="24"/>
                <w:vertAlign w:val="subscript"/>
              </w:rPr>
              <w:t>смк</w:t>
            </w:r>
            <w:proofErr w:type="spellEnd"/>
            <w:r w:rsidRPr="00C93987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1,2,3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3871" w:rsidRPr="00C93987" w:rsidTr="00215690">
        <w:trPr>
          <w:trHeight w:val="70"/>
        </w:trPr>
        <w:tc>
          <w:tcPr>
            <w:tcW w:w="2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left="113" w:right="113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3871" w:rsidRPr="00C93987" w:rsidTr="00505307">
        <w:trPr>
          <w:trHeight w:val="1102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4B2DE9" w:rsidP="002754D3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79A3E74" wp14:editId="435AA0B6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328930</wp:posOffset>
                      </wp:positionV>
                      <wp:extent cx="344170" cy="0"/>
                      <wp:effectExtent l="0" t="76200" r="17780" b="95250"/>
                      <wp:wrapNone/>
                      <wp:docPr id="80" name="Прямая со стрелкой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0" o:spid="_x0000_s1026" type="#_x0000_t32" style="position:absolute;margin-left:124.7pt;margin-top:25.9pt;width:27.1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" strokecolor="black [3213]">
                      <v:stroke endarrow="block"/>
                    </v:shape>
                  </w:pict>
                </mc:Fallback>
              </mc:AlternateConten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Процедура оценки предприятия по показателям </w:t>
            </w:r>
            <w:r w:rsidR="002754D3" w:rsidRPr="00C93987">
              <w:rPr>
                <w:rFonts w:ascii="Arial" w:hAnsi="Arial" w:cs="Arial"/>
                <w:sz w:val="24"/>
                <w:szCs w:val="24"/>
              </w:rPr>
              <w:t>второго</w: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 уровня</w:t>
            </w:r>
          </w:p>
        </w:tc>
        <w:tc>
          <w:tcPr>
            <w:tcW w:w="52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 xml:space="preserve">Вектор приоритетов СМК предприятия </w:t>
            </w:r>
          </w:p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C93987">
              <w:rPr>
                <w:rFonts w:ascii="Arial" w:hAnsi="Arial" w:cs="Arial"/>
                <w:sz w:val="24"/>
                <w:szCs w:val="24"/>
                <w:vertAlign w:val="subscript"/>
              </w:rPr>
              <w:t>смк3</w:t>
            </w:r>
            <w:r w:rsidRPr="00C93987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F3871" w:rsidRPr="00C93987" w:rsidRDefault="00BF3871" w:rsidP="005318BF">
            <w:pPr>
              <w:pStyle w:val="a3"/>
              <w:ind w:left="113" w:righ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3871" w:rsidRPr="00C93987" w:rsidTr="00215690">
        <w:tc>
          <w:tcPr>
            <w:tcW w:w="2594" w:type="dxa"/>
            <w:tcBorders>
              <w:top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3871" w:rsidRPr="00C93987" w:rsidTr="00215690">
        <w:trPr>
          <w:trHeight w:val="382"/>
        </w:trPr>
        <w:tc>
          <w:tcPr>
            <w:tcW w:w="2594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527" w:type="dxa"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3871" w:rsidRPr="00C93987" w:rsidTr="00505307">
        <w:trPr>
          <w:trHeight w:val="1339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4B2DE9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6D44548" wp14:editId="1872827F">
                      <wp:simplePos x="0" y="0"/>
                      <wp:positionH relativeFrom="column">
                        <wp:posOffset>1583055</wp:posOffset>
                      </wp:positionH>
                      <wp:positionV relativeFrom="paragraph">
                        <wp:posOffset>313690</wp:posOffset>
                      </wp:positionV>
                      <wp:extent cx="344170" cy="0"/>
                      <wp:effectExtent l="0" t="76200" r="17780" b="95250"/>
                      <wp:wrapNone/>
                      <wp:docPr id="81" name="Прямая со стрелкой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1" o:spid="_x0000_s1026" type="#_x0000_t32" style="position:absolute;margin-left:124.65pt;margin-top:24.7pt;width:27.1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" strokecolor="black [3213]">
                      <v:stroke endarrow="block"/>
                    </v:shape>
                  </w:pict>
                </mc:Fallback>
              </mc:AlternateConten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Процедура оценки показателей </w:t>
            </w:r>
            <w:proofErr w:type="spellStart"/>
            <w:r w:rsidR="00BF3871" w:rsidRPr="00C93987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="00BF3871" w:rsidRPr="00C93987">
              <w:rPr>
                <w:rFonts w:ascii="Arial" w:hAnsi="Arial" w:cs="Arial"/>
                <w:sz w:val="24"/>
                <w:szCs w:val="24"/>
              </w:rPr>
              <w:t>-ой группы</w:t>
            </w:r>
          </w:p>
          <w:p w:rsidR="00BF3871" w:rsidRPr="00C93987" w:rsidRDefault="002754D3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>третьего</w:t>
            </w:r>
            <w:r w:rsidR="00BF3871" w:rsidRPr="00C93987">
              <w:rPr>
                <w:rFonts w:ascii="Arial" w:hAnsi="Arial" w:cs="Arial"/>
                <w:sz w:val="24"/>
                <w:szCs w:val="24"/>
              </w:rPr>
              <w:t xml:space="preserve"> уровня</w:t>
            </w:r>
          </w:p>
        </w:tc>
        <w:tc>
          <w:tcPr>
            <w:tcW w:w="526" w:type="dxa"/>
            <w:vMerge/>
            <w:tcBorders>
              <w:lef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0" w:type="dxa"/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sz w:val="24"/>
                <w:szCs w:val="24"/>
              </w:rPr>
              <w:t xml:space="preserve">Вектор приоритетов показателей </w:t>
            </w:r>
            <w:r w:rsidRPr="00C93987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C93987">
              <w:rPr>
                <w:rFonts w:ascii="Arial" w:hAnsi="Arial" w:cs="Arial"/>
                <w:sz w:val="24"/>
                <w:szCs w:val="24"/>
              </w:rPr>
              <w:t xml:space="preserve">-ой группы </w:t>
            </w:r>
            <w:r w:rsidRPr="00C93987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C93987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C93987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27" w:type="dxa"/>
            <w:tcBorders>
              <w:bottom w:val="nil"/>
              <w:right w:val="single" w:sz="4" w:space="0" w:color="auto"/>
            </w:tcBorders>
            <w:vAlign w:val="center"/>
          </w:tcPr>
          <w:p w:rsidR="00BF3871" w:rsidRPr="00C93987" w:rsidRDefault="00215690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3987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C050379" wp14:editId="676321C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46355</wp:posOffset>
                      </wp:positionV>
                      <wp:extent cx="344170" cy="0"/>
                      <wp:effectExtent l="0" t="76200" r="17780" b="952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1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2" o:spid="_x0000_s1026" type="#_x0000_t32" style="position:absolute;margin-left:-5.3pt;margin-top:3.65pt;width:27.1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6" w:type="dxa"/>
            <w:vMerge/>
            <w:tcBorders>
              <w:bottom w:val="nil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3871" w:rsidRPr="00C93987" w:rsidRDefault="00BF3871" w:rsidP="005318BF">
            <w:pPr>
              <w:pStyle w:val="a3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2376F" w:rsidRPr="00C93987" w:rsidRDefault="0082376F" w:rsidP="0082376F">
      <w:pPr>
        <w:pStyle w:val="a3"/>
        <w:ind w:firstLine="0"/>
        <w:jc w:val="center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Рисунок 2</w:t>
      </w:r>
      <w:r w:rsidR="00520D01" w:rsidRPr="00C93987">
        <w:rPr>
          <w:rFonts w:ascii="Arial" w:hAnsi="Arial" w:cs="Arial"/>
          <w:sz w:val="24"/>
          <w:szCs w:val="24"/>
        </w:rPr>
        <w:t xml:space="preserve"> – </w:t>
      </w:r>
      <w:r w:rsidRPr="00C93987">
        <w:rPr>
          <w:rFonts w:ascii="Arial" w:hAnsi="Arial" w:cs="Arial"/>
          <w:sz w:val="24"/>
          <w:szCs w:val="24"/>
        </w:rPr>
        <w:t xml:space="preserve">Схема решения задачи рейтинговой оценки </w:t>
      </w:r>
      <w:r w:rsidR="00F43169" w:rsidRPr="00C93987">
        <w:rPr>
          <w:rFonts w:ascii="Arial" w:hAnsi="Arial" w:cs="Arial"/>
          <w:sz w:val="24"/>
          <w:szCs w:val="24"/>
        </w:rPr>
        <w:t>СМК</w:t>
      </w:r>
    </w:p>
    <w:p w:rsidR="0096721A" w:rsidRPr="00C93987" w:rsidRDefault="0096721A" w:rsidP="002F507F">
      <w:pPr>
        <w:pStyle w:val="a3"/>
        <w:ind w:firstLine="0"/>
        <w:jc w:val="center"/>
        <w:rPr>
          <w:rFonts w:ascii="Arial" w:hAnsi="Arial" w:cs="Arial"/>
          <w:sz w:val="24"/>
          <w:szCs w:val="24"/>
        </w:rPr>
      </w:pPr>
    </w:p>
    <w:p w:rsidR="001B1BC1" w:rsidRPr="00C93987" w:rsidRDefault="001B1BC1" w:rsidP="001B1BC1">
      <w:pPr>
        <w:pStyle w:val="a3"/>
        <w:ind w:firstLine="567"/>
        <w:jc w:val="both"/>
        <w:rPr>
          <w:rFonts w:ascii="Arial" w:hAnsi="Arial" w:cs="Arial"/>
          <w:color w:val="FF0000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Первым этапом решения задачи является обработка экспертных суждений, выносимых экспертом, относительно показателей </w:t>
      </w:r>
      <w:r w:rsidR="004F6C10" w:rsidRPr="00C93987">
        <w:rPr>
          <w:rFonts w:ascii="Arial" w:hAnsi="Arial" w:cs="Arial"/>
          <w:sz w:val="24"/>
          <w:szCs w:val="24"/>
        </w:rPr>
        <w:t>первого</w:t>
      </w:r>
      <w:r w:rsidRPr="00C93987">
        <w:rPr>
          <w:rFonts w:ascii="Arial" w:hAnsi="Arial" w:cs="Arial"/>
          <w:sz w:val="24"/>
          <w:szCs w:val="24"/>
        </w:rPr>
        <w:t xml:space="preserve"> уровня иерархии (</w:t>
      </w:r>
      <w:r w:rsidR="000712E6" w:rsidRPr="00C93987">
        <w:rPr>
          <w:rFonts w:ascii="Arial" w:hAnsi="Arial" w:cs="Arial"/>
          <w:sz w:val="24"/>
          <w:szCs w:val="24"/>
        </w:rPr>
        <w:t xml:space="preserve">см. </w:t>
      </w:r>
      <w:r w:rsidRPr="00C93987">
        <w:rPr>
          <w:rFonts w:ascii="Arial" w:hAnsi="Arial" w:cs="Arial"/>
          <w:sz w:val="24"/>
          <w:szCs w:val="24"/>
        </w:rPr>
        <w:t>рисунок 1).</w:t>
      </w:r>
    </w:p>
    <w:p w:rsidR="001B1BC1" w:rsidRPr="00C93987" w:rsidRDefault="001B1BC1" w:rsidP="001B1BC1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Эксперт выносит суждения в соответствии со шкалой отно</w:t>
      </w:r>
      <w:r w:rsidR="00215690" w:rsidRPr="00C93987">
        <w:rPr>
          <w:rFonts w:ascii="Arial" w:hAnsi="Arial" w:cs="Arial"/>
          <w:sz w:val="24"/>
          <w:szCs w:val="24"/>
        </w:rPr>
        <w:t>шений, представленной в таблице</w:t>
      </w:r>
      <w:r w:rsidRPr="00C93987">
        <w:rPr>
          <w:rFonts w:ascii="Arial" w:hAnsi="Arial" w:cs="Arial"/>
          <w:sz w:val="24"/>
          <w:szCs w:val="24"/>
        </w:rPr>
        <w:t xml:space="preserve"> 6.</w:t>
      </w:r>
    </w:p>
    <w:p w:rsidR="0082376F" w:rsidRPr="00C93987" w:rsidRDefault="0082376F" w:rsidP="00215690">
      <w:pPr>
        <w:pStyle w:val="a3"/>
        <w:spacing w:before="120"/>
        <w:ind w:firstLine="0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Т</w:t>
      </w:r>
      <w:r w:rsidR="009F3C78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а</w:t>
      </w:r>
      <w:r w:rsidR="009F3C78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б</w:t>
      </w:r>
      <w:r w:rsidR="009F3C78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л</w:t>
      </w:r>
      <w:r w:rsidR="009F3C78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и</w:t>
      </w:r>
      <w:r w:rsidR="009F3C78" w:rsidRPr="00C939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3987">
        <w:rPr>
          <w:rFonts w:ascii="Arial" w:hAnsi="Arial" w:cs="Arial"/>
          <w:sz w:val="24"/>
          <w:szCs w:val="24"/>
        </w:rPr>
        <w:t>ц</w:t>
      </w:r>
      <w:proofErr w:type="gramEnd"/>
      <w:r w:rsidR="009F3C78" w:rsidRPr="00C93987">
        <w:rPr>
          <w:rFonts w:ascii="Arial" w:hAnsi="Arial" w:cs="Arial"/>
          <w:sz w:val="24"/>
          <w:szCs w:val="24"/>
        </w:rPr>
        <w:t xml:space="preserve"> </w:t>
      </w:r>
      <w:r w:rsidR="00520D01" w:rsidRPr="00C93987">
        <w:rPr>
          <w:rFonts w:ascii="Arial" w:hAnsi="Arial" w:cs="Arial"/>
          <w:sz w:val="24"/>
          <w:szCs w:val="24"/>
        </w:rPr>
        <w:t xml:space="preserve">а </w:t>
      </w:r>
      <w:r w:rsidRPr="00C93987">
        <w:rPr>
          <w:rFonts w:ascii="Arial" w:hAnsi="Arial" w:cs="Arial"/>
          <w:sz w:val="24"/>
          <w:szCs w:val="24"/>
        </w:rPr>
        <w:t>6</w:t>
      </w:r>
      <w:r w:rsidR="00520D01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– Шкала отношений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977"/>
        <w:gridCol w:w="5670"/>
      </w:tblGrid>
      <w:tr w:rsidR="0082376F" w:rsidRPr="00C93987" w:rsidTr="00215690">
        <w:tc>
          <w:tcPr>
            <w:tcW w:w="141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Степень значимости</w:t>
            </w:r>
          </w:p>
        </w:tc>
        <w:tc>
          <w:tcPr>
            <w:tcW w:w="2977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Отношение</w:t>
            </w:r>
          </w:p>
        </w:tc>
        <w:tc>
          <w:tcPr>
            <w:tcW w:w="5670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Обоснование отношения</w:t>
            </w:r>
          </w:p>
        </w:tc>
      </w:tr>
      <w:tr w:rsidR="0082376F" w:rsidRPr="00C93987" w:rsidTr="00215690">
        <w:tc>
          <w:tcPr>
            <w:tcW w:w="141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77" w:type="dxa"/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Одинаковая значимость</w:t>
            </w:r>
          </w:p>
        </w:tc>
        <w:tc>
          <w:tcPr>
            <w:tcW w:w="5670" w:type="dxa"/>
          </w:tcPr>
          <w:p w:rsidR="0082376F" w:rsidRPr="00C93987" w:rsidRDefault="004A6025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Два </w:t>
            </w:r>
            <w:r w:rsidR="0082376F" w:rsidRPr="00C93987">
              <w:rPr>
                <w:rFonts w:ascii="Arial" w:hAnsi="Arial" w:cs="Arial"/>
                <w:sz w:val="20"/>
                <w:szCs w:val="20"/>
              </w:rPr>
              <w:t>показателя не имеют преимуще</w:t>
            </w:r>
            <w:proofErr w:type="gramStart"/>
            <w:r w:rsidR="0082376F" w:rsidRPr="00C93987">
              <w:rPr>
                <w:rFonts w:ascii="Arial" w:hAnsi="Arial" w:cs="Arial"/>
                <w:sz w:val="20"/>
                <w:szCs w:val="20"/>
              </w:rPr>
              <w:t>ств др</w:t>
            </w:r>
            <w:proofErr w:type="gramEnd"/>
            <w:r w:rsidR="0082376F" w:rsidRPr="00C93987">
              <w:rPr>
                <w:rFonts w:ascii="Arial" w:hAnsi="Arial" w:cs="Arial"/>
                <w:sz w:val="20"/>
                <w:szCs w:val="20"/>
              </w:rPr>
              <w:t>уг перед другом</w:t>
            </w:r>
          </w:p>
        </w:tc>
      </w:tr>
      <w:tr w:rsidR="0082376F" w:rsidRPr="00C93987" w:rsidTr="00215690">
        <w:tc>
          <w:tcPr>
            <w:tcW w:w="141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Некото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рое преимущество одного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показателя перед другим (слабое преимущество)</w:t>
            </w:r>
          </w:p>
        </w:tc>
        <w:tc>
          <w:tcPr>
            <w:tcW w:w="5670" w:type="dxa"/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Существуют соображения в пользу предпочтения одного из 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показателей</w:t>
            </w:r>
            <w:r w:rsidRPr="00C93987">
              <w:rPr>
                <w:rFonts w:ascii="Arial" w:hAnsi="Arial" w:cs="Arial"/>
                <w:sz w:val="20"/>
                <w:szCs w:val="20"/>
              </w:rPr>
              <w:t>, однако эти соображения недостаточно убедительны</w:t>
            </w:r>
          </w:p>
        </w:tc>
      </w:tr>
      <w:tr w:rsidR="0082376F" w:rsidRPr="00C93987" w:rsidTr="00DB76EB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Существенное или сильное преимущество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Имеются надежные данные или логические суждения для того, чтобы показать предпочтительность одного из 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показателей</w:t>
            </w:r>
          </w:p>
        </w:tc>
      </w:tr>
      <w:tr w:rsidR="0082376F" w:rsidRPr="00C93987" w:rsidTr="00DB76EB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Очевидное или очень сильное преимущество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Убедительное свидетельство в пользу одного 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перед другим</w:t>
            </w:r>
          </w:p>
        </w:tc>
      </w:tr>
      <w:tr w:rsidR="008B139D" w:rsidRPr="00C93987" w:rsidTr="00DB76EB">
        <w:tc>
          <w:tcPr>
            <w:tcW w:w="100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B139D" w:rsidRPr="00C93987" w:rsidRDefault="008B139D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i/>
              </w:rPr>
              <w:lastRenderedPageBreak/>
              <w:t xml:space="preserve">Окончание таблицы </w:t>
            </w:r>
            <w:r>
              <w:rPr>
                <w:rFonts w:ascii="Arial" w:hAnsi="Arial" w:cs="Arial"/>
                <w:i/>
              </w:rPr>
              <w:t>6</w:t>
            </w:r>
          </w:p>
        </w:tc>
      </w:tr>
      <w:tr w:rsidR="0082376F" w:rsidRPr="00C93987" w:rsidTr="00DB76EB"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2376F" w:rsidRPr="00C93987" w:rsidRDefault="0082376F" w:rsidP="000712E6">
            <w:pPr>
              <w:tabs>
                <w:tab w:val="left" w:pos="720"/>
                <w:tab w:val="left" w:pos="5450"/>
              </w:tabs>
              <w:spacing w:line="216" w:lineRule="auto"/>
              <w:ind w:left="34" w:right="-52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Абсолютное преимущество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772A25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Свидетельство в пользу предпочтительности одного </w:t>
            </w:r>
            <w:r w:rsidR="004A6025"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  <w:r w:rsidR="00F4140E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другому </w:t>
            </w:r>
            <w:r w:rsidR="00DE3832" w:rsidRPr="00C93987">
              <w:rPr>
                <w:rFonts w:ascii="Arial" w:hAnsi="Arial" w:cs="Arial"/>
                <w:sz w:val="20"/>
                <w:szCs w:val="20"/>
              </w:rPr>
              <w:t>в высшей степени убедительности</w:t>
            </w:r>
          </w:p>
        </w:tc>
      </w:tr>
      <w:tr w:rsidR="0082376F" w:rsidRPr="00C93987" w:rsidTr="00215690">
        <w:tc>
          <w:tcPr>
            <w:tcW w:w="141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</w:t>
            </w:r>
            <w:r w:rsidR="00215690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4,</w:t>
            </w:r>
            <w:r w:rsidR="00215690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6,</w:t>
            </w:r>
            <w:r w:rsidR="00215690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977" w:type="dxa"/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Промежуточные значения между соседними суждениями</w:t>
            </w:r>
          </w:p>
        </w:tc>
        <w:tc>
          <w:tcPr>
            <w:tcW w:w="5670" w:type="dxa"/>
          </w:tcPr>
          <w:p w:rsidR="0082376F" w:rsidRPr="00C93987" w:rsidRDefault="0082376F" w:rsidP="00DE3832">
            <w:pPr>
              <w:tabs>
                <w:tab w:val="left" w:pos="720"/>
                <w:tab w:val="left" w:pos="5450"/>
              </w:tabs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Ситуация, когда необходимо компромиссное решение</w:t>
            </w:r>
          </w:p>
        </w:tc>
      </w:tr>
    </w:tbl>
    <w:p w:rsidR="0082376F" w:rsidRPr="00C93987" w:rsidRDefault="0082376F" w:rsidP="00F4140E">
      <w:pPr>
        <w:pStyle w:val="a3"/>
        <w:spacing w:after="120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С использованием указанной шкалы </w:t>
      </w:r>
      <w:r w:rsidRPr="00F919AE">
        <w:rPr>
          <w:rFonts w:ascii="Arial" w:hAnsi="Arial" w:cs="Arial"/>
          <w:sz w:val="24"/>
          <w:szCs w:val="24"/>
        </w:rPr>
        <w:t>эксперт</w:t>
      </w:r>
      <w:r w:rsidRPr="00C93987">
        <w:rPr>
          <w:rFonts w:ascii="Arial" w:hAnsi="Arial" w:cs="Arial"/>
          <w:sz w:val="24"/>
          <w:szCs w:val="24"/>
        </w:rPr>
        <w:t>, сравнивая попарно две группы показателей в смысле важности их присутствия в комплексном показателе (рейтинге), расположенном на предыдущем уровне иерархии, должен поставить в соответствии этому сравнению число в интервале от 1 до 9 или обратное ему число. Процедура парных сравнений приводит к результату в виде обратно симметричной матрицы</w:t>
      </w:r>
      <w:proofErr w:type="gramStart"/>
      <w:r w:rsidRPr="00C93987">
        <w:rPr>
          <w:rFonts w:ascii="Arial" w:hAnsi="Arial" w:cs="Arial"/>
          <w:sz w:val="24"/>
          <w:szCs w:val="24"/>
        </w:rPr>
        <w:t xml:space="preserve"> А</w:t>
      </w:r>
      <w:proofErr w:type="gramEnd"/>
      <w:r w:rsidR="00F4140E" w:rsidRPr="00C93987">
        <w:rPr>
          <w:rFonts w:ascii="Arial" w:hAnsi="Arial" w:cs="Arial"/>
          <w:sz w:val="24"/>
          <w:szCs w:val="24"/>
        </w:rPr>
        <w:t xml:space="preserve">, приведенной на </w:t>
      </w:r>
      <w:r w:rsidRPr="00C93987">
        <w:rPr>
          <w:rFonts w:ascii="Arial" w:hAnsi="Arial" w:cs="Arial"/>
          <w:sz w:val="24"/>
          <w:szCs w:val="24"/>
        </w:rPr>
        <w:t>рисунк</w:t>
      </w:r>
      <w:r w:rsidR="00F4140E" w:rsidRPr="00C93987">
        <w:rPr>
          <w:rFonts w:ascii="Arial" w:hAnsi="Arial" w:cs="Arial"/>
          <w:sz w:val="24"/>
          <w:szCs w:val="24"/>
        </w:rPr>
        <w:t>е</w:t>
      </w:r>
      <w:r w:rsidRPr="00C93987">
        <w:rPr>
          <w:rFonts w:ascii="Arial" w:hAnsi="Arial" w:cs="Arial"/>
          <w:sz w:val="24"/>
          <w:szCs w:val="24"/>
        </w:rPr>
        <w:t xml:space="preserve"> 3.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9"/>
        <w:gridCol w:w="1566"/>
        <w:gridCol w:w="1599"/>
      </w:tblGrid>
      <w:tr w:rsidR="0082376F" w:rsidRPr="00C93987" w:rsidTr="005318BF">
        <w:trPr>
          <w:jc w:val="center"/>
        </w:trPr>
        <w:tc>
          <w:tcPr>
            <w:tcW w:w="1599" w:type="dxa"/>
            <w:vAlign w:val="center"/>
          </w:tcPr>
          <w:p w:rsidR="0082376F" w:rsidRPr="00C93987" w:rsidRDefault="0082376F" w:rsidP="005318BF">
            <w:pPr>
              <w:pStyle w:val="ae"/>
              <w:tabs>
                <w:tab w:val="left" w:pos="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noProof/>
                <w:lang w:val="en-US"/>
              </w:rPr>
            </w:pPr>
            <w:r w:rsidRPr="00C93987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6113D3FD" wp14:editId="50B8850C">
                      <wp:simplePos x="0" y="0"/>
                      <wp:positionH relativeFrom="column">
                        <wp:posOffset>-951230</wp:posOffset>
                      </wp:positionH>
                      <wp:positionV relativeFrom="paragraph">
                        <wp:posOffset>358775</wp:posOffset>
                      </wp:positionV>
                      <wp:extent cx="571500" cy="342900"/>
                      <wp:effectExtent l="0" t="0" r="0" b="0"/>
                      <wp:wrapNone/>
                      <wp:docPr id="10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6EB" w:rsidRPr="002754D3" w:rsidRDefault="00DB76EB" w:rsidP="0082376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2754D3">
                                    <w:rPr>
                                      <w:b/>
                                      <w:sz w:val="28"/>
                                    </w:rPr>
                                    <w:t>А 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71" type="#_x0000_t202" style="position:absolute;left:0;text-align:left;margin-left:-74.9pt;margin-top:28.25pt;width:45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" stroked="f">
                      <v:textbox>
                        <w:txbxContent>
                          <w:p w:rsidR="00DB76EB" w:rsidRPr="002754D3" w:rsidRDefault="00DB76EB" w:rsidP="0082376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2754D3">
                              <w:rPr>
                                <w:b/>
                                <w:sz w:val="28"/>
                              </w:rPr>
                              <w:t>А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93987">
              <w:rPr>
                <w:rFonts w:ascii="Arial" w:hAnsi="Arial" w:cs="Arial"/>
                <w:noProof/>
                <w:lang w:val="en-US"/>
              </w:rPr>
              <w:t>1</w:t>
            </w:r>
          </w:p>
        </w:tc>
        <w:tc>
          <w:tcPr>
            <w:tcW w:w="1566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C93987">
              <w:rPr>
                <w:rFonts w:ascii="Arial" w:hAnsi="Arial" w:cs="Arial"/>
                <w:i/>
                <w:sz w:val="20"/>
                <w:szCs w:val="20"/>
              </w:rPr>
              <w:t>…К…</w:t>
            </w:r>
          </w:p>
        </w:tc>
        <w:tc>
          <w:tcPr>
            <w:tcW w:w="1599" w:type="dxa"/>
            <w:vAlign w:val="center"/>
          </w:tcPr>
          <w:p w:rsidR="0082376F" w:rsidRPr="00C93987" w:rsidRDefault="00E85C82" w:rsidP="005318BF">
            <w:pPr>
              <w:tabs>
                <w:tab w:val="left" w:pos="720"/>
                <w:tab w:val="left" w:pos="5450"/>
              </w:tabs>
              <w:spacing w:line="360" w:lineRule="auto"/>
              <w:ind w:firstLine="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5213">
              <w:rPr>
                <w:rFonts w:ascii="Arial" w:hAnsi="Arial" w:cs="Arial"/>
                <w:position w:val="-28"/>
                <w:sz w:val="20"/>
                <w:szCs w:val="20"/>
              </w:rPr>
              <w:object w:dxaOrig="320" w:dyaOrig="660">
                <v:shape id="_x0000_i1056" type="#_x0000_t75" style="width:34.6pt;height:33.65pt" o:ole="">
                  <v:imagedata r:id="rId80" o:title=""/>
                </v:shape>
                <o:OLEObject Type="Embed" ProgID="Equation.3" ShapeID="_x0000_i1056" DrawAspect="Content" ObjectID="_1635161926" r:id="rId81"/>
              </w:object>
            </w:r>
          </w:p>
        </w:tc>
      </w:tr>
      <w:tr w:rsidR="0082376F" w:rsidRPr="00C93987" w:rsidTr="005318BF">
        <w:trPr>
          <w:jc w:val="center"/>
        </w:trPr>
        <w:tc>
          <w:tcPr>
            <w:tcW w:w="1599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1566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99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ind w:firstLine="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  <w:tr w:rsidR="0082376F" w:rsidRPr="00C93987" w:rsidTr="005318BF">
        <w:trPr>
          <w:jc w:val="center"/>
        </w:trPr>
        <w:tc>
          <w:tcPr>
            <w:tcW w:w="1599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28"/>
                <w:sz w:val="20"/>
                <w:szCs w:val="20"/>
              </w:rPr>
              <w:object w:dxaOrig="360" w:dyaOrig="720">
                <v:shape id="_x0000_i1057" type="#_x0000_t75" style="width:39.25pt;height:36.45pt" o:ole="">
                  <v:imagedata r:id="rId82" o:title=""/>
                </v:shape>
                <o:OLEObject Type="Embed" ProgID="Equation.3" ShapeID="_x0000_i1057" DrawAspect="Content" ObjectID="_1635161927" r:id="rId83"/>
              </w:object>
            </w:r>
          </w:p>
        </w:tc>
        <w:tc>
          <w:tcPr>
            <w:tcW w:w="1566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1599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  <w:tab w:val="left" w:pos="5450"/>
              </w:tabs>
              <w:spacing w:line="360" w:lineRule="auto"/>
              <w:ind w:firstLine="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82376F" w:rsidRPr="00C93987" w:rsidRDefault="0082376F" w:rsidP="00F4140E">
      <w:pPr>
        <w:tabs>
          <w:tab w:val="left" w:pos="720"/>
          <w:tab w:val="left" w:pos="5450"/>
        </w:tabs>
        <w:spacing w:before="120" w:after="120"/>
        <w:jc w:val="center"/>
        <w:rPr>
          <w:rFonts w:ascii="Arial" w:hAnsi="Arial" w:cs="Arial"/>
        </w:rPr>
      </w:pPr>
      <w:r w:rsidRPr="00C93987">
        <w:rPr>
          <w:rFonts w:ascii="Arial" w:hAnsi="Arial" w:cs="Arial"/>
        </w:rPr>
        <w:t>Рисунок 3 – Обратно симметричная матрица</w:t>
      </w:r>
      <w:proofErr w:type="gramStart"/>
      <w:r w:rsidRPr="00C93987">
        <w:rPr>
          <w:rFonts w:ascii="Arial" w:hAnsi="Arial" w:cs="Arial"/>
        </w:rPr>
        <w:t xml:space="preserve"> А</w:t>
      </w:r>
      <w:proofErr w:type="gramEnd"/>
    </w:p>
    <w:p w:rsidR="0082376F" w:rsidRPr="00C93987" w:rsidRDefault="00F4140E" w:rsidP="00F4140E">
      <w:pPr>
        <w:tabs>
          <w:tab w:val="left" w:pos="72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1D50C07" wp14:editId="753B4D3E">
                <wp:simplePos x="0" y="0"/>
                <wp:positionH relativeFrom="column">
                  <wp:posOffset>5925931</wp:posOffset>
                </wp:positionH>
                <wp:positionV relativeFrom="paragraph">
                  <wp:posOffset>502285</wp:posOffset>
                </wp:positionV>
                <wp:extent cx="646430" cy="361950"/>
                <wp:effectExtent l="0" t="0" r="127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3736C2" w:rsidRDefault="00DB76E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36C2">
                              <w:rPr>
                                <w:rFonts w:ascii="Arial" w:hAnsi="Arial" w:cs="Arial"/>
                              </w:rPr>
                              <w:t>(5.11)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72" type="#_x0000_t202" style="position:absolute;left:0;text-align:left;margin-left:466.6pt;margin-top:39.55pt;width:50.9pt;height:28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" stroked="f">
                <v:textbox>
                  <w:txbxContent>
                    <w:p w:rsidR="00DB76EB" w:rsidRPr="003736C2" w:rsidRDefault="00DB76EB">
                      <w:pPr>
                        <w:rPr>
                          <w:rFonts w:ascii="Arial" w:hAnsi="Arial" w:cs="Arial"/>
                        </w:rPr>
                      </w:pPr>
                      <w:r w:rsidRPr="003736C2">
                        <w:rPr>
                          <w:rFonts w:ascii="Arial" w:hAnsi="Arial" w:cs="Arial"/>
                        </w:rPr>
                        <w:t>(5.11)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rFonts w:ascii="Arial" w:hAnsi="Arial" w:cs="Arial"/>
        </w:rPr>
        <w:t>В данной матрице элементом а(</w:t>
      </w:r>
      <w:proofErr w:type="spellStart"/>
      <w:r w:rsidR="0082376F" w:rsidRPr="00C93987">
        <w:rPr>
          <w:rFonts w:ascii="Arial" w:hAnsi="Arial" w:cs="Arial"/>
          <w:lang w:val="en-US"/>
        </w:rPr>
        <w:t>i</w:t>
      </w:r>
      <w:proofErr w:type="spellEnd"/>
      <w:r w:rsidR="000B1BF6">
        <w:rPr>
          <w:rFonts w:ascii="Arial" w:hAnsi="Arial" w:cs="Arial"/>
        </w:rPr>
        <w:t xml:space="preserve">, </w:t>
      </w:r>
      <w:r w:rsidR="0082376F" w:rsidRPr="00C93987">
        <w:rPr>
          <w:rFonts w:ascii="Arial" w:hAnsi="Arial" w:cs="Arial"/>
          <w:lang w:val="en-US"/>
        </w:rPr>
        <w:t>j</w:t>
      </w:r>
      <w:r w:rsidR="0082376F" w:rsidRPr="00C93987">
        <w:rPr>
          <w:rFonts w:ascii="Arial" w:hAnsi="Arial" w:cs="Arial"/>
        </w:rPr>
        <w:t>)</w:t>
      </w:r>
      <w:r w:rsidR="0082376F" w:rsidRPr="00C93987">
        <w:rPr>
          <w:rFonts w:ascii="Arial" w:hAnsi="Arial" w:cs="Arial"/>
          <w:i/>
        </w:rPr>
        <w:t xml:space="preserve"> </w:t>
      </w:r>
      <w:r w:rsidR="0082376F" w:rsidRPr="00C93987">
        <w:rPr>
          <w:rFonts w:ascii="Arial" w:hAnsi="Arial" w:cs="Arial"/>
        </w:rPr>
        <w:t xml:space="preserve">является степень </w:t>
      </w:r>
      <w:r w:rsidRPr="00C93987">
        <w:rPr>
          <w:rFonts w:ascii="Arial" w:hAnsi="Arial" w:cs="Arial"/>
        </w:rPr>
        <w:t>предпочтения группы показателей</w:t>
      </w:r>
      <w:r w:rsidR="0082376F" w:rsidRPr="00C93987">
        <w:rPr>
          <w:rFonts w:ascii="Arial" w:hAnsi="Arial" w:cs="Arial"/>
        </w:rPr>
        <w:t xml:space="preserve"> </w:t>
      </w:r>
      <w:proofErr w:type="spellStart"/>
      <w:r w:rsidR="0082376F" w:rsidRPr="00C93987">
        <w:rPr>
          <w:rFonts w:ascii="Arial" w:hAnsi="Arial" w:cs="Arial"/>
          <w:lang w:val="en-US"/>
        </w:rPr>
        <w:t>i</w:t>
      </w:r>
      <w:proofErr w:type="spellEnd"/>
      <w:r w:rsidR="0082376F" w:rsidRPr="00C93987">
        <w:rPr>
          <w:rFonts w:ascii="Arial" w:hAnsi="Arial" w:cs="Arial"/>
        </w:rPr>
        <w:t xml:space="preserve"> перед группой показателей </w:t>
      </w:r>
      <w:r w:rsidR="0082376F" w:rsidRPr="00C93987">
        <w:rPr>
          <w:rFonts w:ascii="Arial" w:hAnsi="Arial" w:cs="Arial"/>
          <w:lang w:val="en-US"/>
        </w:rPr>
        <w:t>j</w:t>
      </w:r>
      <w:r w:rsidR="0082376F" w:rsidRPr="00C93987">
        <w:rPr>
          <w:rFonts w:ascii="Arial" w:hAnsi="Arial" w:cs="Arial"/>
        </w:rPr>
        <w:t xml:space="preserve">, при этом, если при сравнении группы показателей </w:t>
      </w:r>
      <w:proofErr w:type="spellStart"/>
      <w:r w:rsidR="0082376F" w:rsidRPr="00C93987">
        <w:rPr>
          <w:rFonts w:ascii="Arial" w:hAnsi="Arial" w:cs="Arial"/>
          <w:lang w:val="en-US"/>
        </w:rPr>
        <w:t>i</w:t>
      </w:r>
      <w:proofErr w:type="spellEnd"/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с группой показателей </w:t>
      </w:r>
      <w:r w:rsidR="0082376F" w:rsidRPr="00C93987">
        <w:rPr>
          <w:rFonts w:ascii="Arial" w:hAnsi="Arial" w:cs="Arial"/>
          <w:i/>
          <w:lang w:val="en-US"/>
        </w:rPr>
        <w:t>j</w:t>
      </w:r>
      <w:r w:rsidR="0082376F" w:rsidRPr="00C93987">
        <w:rPr>
          <w:rFonts w:ascii="Arial" w:hAnsi="Arial" w:cs="Arial"/>
        </w:rPr>
        <w:t xml:space="preserve"> получено</w:t>
      </w:r>
    </w:p>
    <w:p w:rsidR="0082376F" w:rsidRPr="00C93987" w:rsidRDefault="0082376F" w:rsidP="00F4140E">
      <w:pPr>
        <w:tabs>
          <w:tab w:val="left" w:pos="720"/>
        </w:tabs>
        <w:jc w:val="center"/>
        <w:rPr>
          <w:rFonts w:ascii="Arial" w:hAnsi="Arial" w:cs="Arial"/>
        </w:rPr>
      </w:pPr>
      <w:r w:rsidRPr="00C93987">
        <w:rPr>
          <w:rFonts w:ascii="Arial" w:hAnsi="Arial" w:cs="Arial"/>
          <w:i/>
        </w:rPr>
        <w:t>а(</w:t>
      </w:r>
      <w:proofErr w:type="spellStart"/>
      <w:r w:rsidRPr="00C93987">
        <w:rPr>
          <w:rFonts w:ascii="Arial" w:hAnsi="Arial" w:cs="Arial"/>
          <w:i/>
          <w:lang w:val="en-US"/>
        </w:rPr>
        <w:t>i</w:t>
      </w:r>
      <w:proofErr w:type="spellEnd"/>
      <w:r w:rsidRPr="00C93987">
        <w:rPr>
          <w:rFonts w:ascii="Arial" w:hAnsi="Arial" w:cs="Arial"/>
          <w:i/>
        </w:rPr>
        <w:t xml:space="preserve">, </w:t>
      </w:r>
      <w:r w:rsidRPr="00C93987">
        <w:rPr>
          <w:rFonts w:ascii="Arial" w:hAnsi="Arial" w:cs="Arial"/>
          <w:i/>
          <w:lang w:val="en-US"/>
        </w:rPr>
        <w:t>j</w:t>
      </w:r>
      <w:r w:rsidRPr="00C93987">
        <w:rPr>
          <w:rFonts w:ascii="Arial" w:hAnsi="Arial" w:cs="Arial"/>
          <w:i/>
        </w:rPr>
        <w:t>) =</w:t>
      </w:r>
      <w:r w:rsidRPr="00C93987">
        <w:rPr>
          <w:rFonts w:ascii="Arial" w:hAnsi="Arial" w:cs="Arial"/>
          <w:position w:val="-28"/>
        </w:rPr>
        <w:object w:dxaOrig="320" w:dyaOrig="660">
          <v:shape id="_x0000_i1058" type="#_x0000_t75" style="width:34.6pt;height:31.8pt" o:ole="">
            <v:imagedata r:id="rId84" o:title=""/>
          </v:shape>
          <o:OLEObject Type="Embed" ProgID="Equation.3" ShapeID="_x0000_i1058" DrawAspect="Content" ObjectID="_1635161928" r:id="rId85"/>
        </w:object>
      </w:r>
      <w:r w:rsidR="005B1357" w:rsidRPr="00C93987">
        <w:rPr>
          <w:rFonts w:ascii="Arial" w:hAnsi="Arial" w:cs="Arial"/>
        </w:rPr>
        <w:t>,</w:t>
      </w:r>
    </w:p>
    <w:p w:rsidR="00F4140E" w:rsidRPr="00C93987" w:rsidRDefault="0082376F" w:rsidP="00F4140E">
      <w:pPr>
        <w:tabs>
          <w:tab w:val="left" w:pos="720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то при сравнении группы показателей </w:t>
      </w:r>
      <w:r w:rsidRPr="00C93987">
        <w:rPr>
          <w:rFonts w:ascii="Arial" w:hAnsi="Arial" w:cs="Arial"/>
          <w:lang w:val="en-US"/>
        </w:rPr>
        <w:t>j</w:t>
      </w:r>
      <w:r w:rsidRPr="00C93987">
        <w:rPr>
          <w:rFonts w:ascii="Arial" w:hAnsi="Arial" w:cs="Arial"/>
        </w:rPr>
        <w:t xml:space="preserve"> с группой показателей</w:t>
      </w:r>
      <w:r w:rsidRPr="00C93987">
        <w:rPr>
          <w:rFonts w:ascii="Arial" w:hAnsi="Arial" w:cs="Arial"/>
          <w:i/>
        </w:rPr>
        <w:t xml:space="preserve"> </w:t>
      </w:r>
      <w:proofErr w:type="spellStart"/>
      <w:r w:rsidRPr="00C93987">
        <w:rPr>
          <w:rFonts w:ascii="Arial" w:hAnsi="Arial" w:cs="Arial"/>
          <w:lang w:val="en-US"/>
        </w:rPr>
        <w:t>i</w:t>
      </w:r>
      <w:proofErr w:type="spellEnd"/>
      <w:r w:rsidRPr="00C93987">
        <w:rPr>
          <w:rFonts w:ascii="Arial" w:hAnsi="Arial" w:cs="Arial"/>
        </w:rPr>
        <w:t xml:space="preserve"> автоматически записывается</w:t>
      </w:r>
    </w:p>
    <w:p w:rsidR="0082376F" w:rsidRPr="00C93987" w:rsidRDefault="00F4140E" w:rsidP="00F4140E">
      <w:pPr>
        <w:tabs>
          <w:tab w:val="left" w:pos="720"/>
        </w:tabs>
        <w:jc w:val="center"/>
        <w:rPr>
          <w:rFonts w:ascii="Arial" w:hAnsi="Arial" w:cs="Arial"/>
        </w:rPr>
      </w:pPr>
      <w:r w:rsidRPr="00C93987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F0F4885" wp14:editId="085E000B">
                <wp:simplePos x="0" y="0"/>
                <wp:positionH relativeFrom="column">
                  <wp:posOffset>5923418</wp:posOffset>
                </wp:positionH>
                <wp:positionV relativeFrom="paragraph">
                  <wp:posOffset>41910</wp:posOffset>
                </wp:positionV>
                <wp:extent cx="646430" cy="344805"/>
                <wp:effectExtent l="0" t="0" r="1270" b="0"/>
                <wp:wrapNone/>
                <wp:docPr id="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4643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3736C2" w:rsidRDefault="00DB76EB" w:rsidP="000628D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36C2">
                              <w:rPr>
                                <w:rFonts w:ascii="Arial" w:hAnsi="Arial" w:cs="Arial"/>
                              </w:rPr>
                              <w:t>(5.12)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466.4pt;margin-top:3.3pt;width:50.9pt;height:27.15pt;rotation:180;flip: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" stroked="f">
                <v:textbox>
                  <w:txbxContent>
                    <w:p w:rsidR="00DB76EB" w:rsidRPr="003736C2" w:rsidRDefault="00DB76EB" w:rsidP="000628D1">
                      <w:pPr>
                        <w:rPr>
                          <w:rFonts w:ascii="Arial" w:hAnsi="Arial" w:cs="Arial"/>
                        </w:rPr>
                      </w:pPr>
                      <w:r w:rsidRPr="003736C2">
                        <w:rPr>
                          <w:rFonts w:ascii="Arial" w:hAnsi="Arial" w:cs="Arial"/>
                        </w:rPr>
                        <w:t>(5.12)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rFonts w:ascii="Arial" w:hAnsi="Arial" w:cs="Arial"/>
          <w:i/>
          <w:sz w:val="26"/>
          <w:szCs w:val="26"/>
        </w:rPr>
        <w:t>а(</w:t>
      </w:r>
      <w:r w:rsidR="0082376F" w:rsidRPr="00C93987">
        <w:rPr>
          <w:rFonts w:ascii="Arial" w:hAnsi="Arial" w:cs="Arial"/>
          <w:i/>
          <w:sz w:val="26"/>
          <w:szCs w:val="26"/>
          <w:lang w:val="en-US"/>
        </w:rPr>
        <w:t>j</w:t>
      </w:r>
      <w:r w:rsidR="0082376F" w:rsidRPr="00C93987">
        <w:rPr>
          <w:rFonts w:ascii="Arial" w:hAnsi="Arial" w:cs="Arial"/>
          <w:i/>
          <w:sz w:val="26"/>
          <w:szCs w:val="26"/>
        </w:rPr>
        <w:t xml:space="preserve"> ,</w:t>
      </w:r>
      <w:proofErr w:type="spellStart"/>
      <w:r w:rsidR="0082376F" w:rsidRPr="00C93987">
        <w:rPr>
          <w:rFonts w:ascii="Arial" w:hAnsi="Arial" w:cs="Arial"/>
          <w:i/>
          <w:sz w:val="26"/>
          <w:szCs w:val="26"/>
          <w:lang w:val="en-US"/>
        </w:rPr>
        <w:t>i</w:t>
      </w:r>
      <w:proofErr w:type="spellEnd"/>
      <w:r w:rsidR="0082376F" w:rsidRPr="00C93987">
        <w:rPr>
          <w:i/>
          <w:sz w:val="26"/>
          <w:szCs w:val="26"/>
        </w:rPr>
        <w:t>) =</w:t>
      </w:r>
      <w:r w:rsidR="0082376F" w:rsidRPr="00C93987">
        <w:rPr>
          <w:position w:val="-44"/>
          <w:sz w:val="26"/>
          <w:szCs w:val="26"/>
        </w:rPr>
        <w:object w:dxaOrig="320" w:dyaOrig="999">
          <v:shape id="_x0000_i1059" type="#_x0000_t75" style="width:34.6pt;height:43.95pt" o:ole="">
            <v:imagedata r:id="rId86" o:title=""/>
          </v:shape>
          <o:OLEObject Type="Embed" ProgID="Equation.3" ShapeID="_x0000_i1059" DrawAspect="Content" ObjectID="_1635161929" r:id="rId87"/>
        </w:object>
      </w:r>
      <w:r w:rsidR="0082376F" w:rsidRPr="00C93987">
        <w:rPr>
          <w:sz w:val="26"/>
          <w:szCs w:val="26"/>
        </w:rPr>
        <w:t>.</w:t>
      </w:r>
    </w:p>
    <w:p w:rsidR="0082376F" w:rsidRPr="00C93987" w:rsidRDefault="0082376F" w:rsidP="0082376F">
      <w:pPr>
        <w:tabs>
          <w:tab w:val="left" w:pos="720"/>
        </w:tabs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Аналогичная процедура в случае</w:t>
      </w:r>
      <w:r w:rsidR="004A6025" w:rsidRPr="00C93987">
        <w:rPr>
          <w:rFonts w:ascii="Arial" w:hAnsi="Arial" w:cs="Arial"/>
        </w:rPr>
        <w:t xml:space="preserve"> парных сравнений двух</w:t>
      </w:r>
      <w:r w:rsidRPr="00C93987">
        <w:rPr>
          <w:rFonts w:ascii="Arial" w:hAnsi="Arial" w:cs="Arial"/>
        </w:rPr>
        <w:t xml:space="preserve"> </w:t>
      </w:r>
      <w:r w:rsidR="00CF4D93" w:rsidRPr="00C93987">
        <w:rPr>
          <w:rFonts w:ascii="Arial" w:hAnsi="Arial" w:cs="Arial"/>
        </w:rPr>
        <w:t xml:space="preserve">показателей </w:t>
      </w:r>
      <w:r w:rsidRPr="00C93987">
        <w:rPr>
          <w:rFonts w:ascii="Arial" w:hAnsi="Arial" w:cs="Arial"/>
        </w:rPr>
        <w:t>или двух показателей в группе.</w:t>
      </w:r>
    </w:p>
    <w:p w:rsidR="0082376F" w:rsidRPr="00C93987" w:rsidRDefault="0082376F" w:rsidP="0082376F">
      <w:pPr>
        <w:tabs>
          <w:tab w:val="left" w:pos="720"/>
        </w:tabs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Однородность суждения эксперта, оценивает</w:t>
      </w:r>
      <w:r w:rsidR="00485124" w:rsidRPr="00C93987">
        <w:rPr>
          <w:rFonts w:ascii="Arial" w:hAnsi="Arial" w:cs="Arial"/>
        </w:rPr>
        <w:t>ся отношением однородности (ОО)</w:t>
      </w:r>
    </w:p>
    <w:p w:rsidR="0082376F" w:rsidRPr="00C93987" w:rsidRDefault="000712E6" w:rsidP="00485124">
      <w:pPr>
        <w:tabs>
          <w:tab w:val="left" w:pos="720"/>
          <w:tab w:val="left" w:pos="5450"/>
        </w:tabs>
        <w:ind w:firstLine="720"/>
        <w:jc w:val="center"/>
        <w:rPr>
          <w:rFonts w:ascii="Arial" w:hAnsi="Arial" w:cs="Arial"/>
        </w:rPr>
      </w:pPr>
      <w:r w:rsidRPr="00C93987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93464DD" wp14:editId="0A0E34FA">
                <wp:simplePos x="0" y="0"/>
                <wp:positionH relativeFrom="column">
                  <wp:posOffset>5910939</wp:posOffset>
                </wp:positionH>
                <wp:positionV relativeFrom="paragraph">
                  <wp:posOffset>132080</wp:posOffset>
                </wp:positionV>
                <wp:extent cx="599688" cy="335915"/>
                <wp:effectExtent l="0" t="0" r="0" b="6985"/>
                <wp:wrapNone/>
                <wp:docPr id="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599688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3736C2" w:rsidRDefault="00DB76EB" w:rsidP="004B2A7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36C2">
                              <w:rPr>
                                <w:rFonts w:ascii="Arial" w:hAnsi="Arial" w:cs="Arial"/>
                              </w:rPr>
                              <w:t>(5.13)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465.45pt;margin-top:10.4pt;width:47.2pt;height:26.45pt;rotation:180;flip:y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" stroked="f">
                <v:textbox>
                  <w:txbxContent>
                    <w:p w:rsidR="00DB76EB" w:rsidRPr="003736C2" w:rsidRDefault="00DB76EB" w:rsidP="004B2A71">
                      <w:pPr>
                        <w:rPr>
                          <w:rFonts w:ascii="Arial" w:hAnsi="Arial" w:cs="Arial"/>
                        </w:rPr>
                      </w:pPr>
                      <w:r w:rsidRPr="003736C2">
                        <w:rPr>
                          <w:rFonts w:ascii="Arial" w:hAnsi="Arial" w:cs="Arial"/>
                        </w:rPr>
                        <w:t>(5.13)</w:t>
                      </w:r>
                    </w:p>
                  </w:txbxContent>
                </v:textbox>
              </v:shape>
            </w:pict>
          </mc:Fallback>
        </mc:AlternateContent>
      </w:r>
      <w:r w:rsidR="006E255B" w:rsidRPr="00C939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E130142" wp14:editId="1A2421C9">
                <wp:simplePos x="0" y="0"/>
                <wp:positionH relativeFrom="column">
                  <wp:posOffset>3124835</wp:posOffset>
                </wp:positionH>
                <wp:positionV relativeFrom="paragraph">
                  <wp:posOffset>-8255</wp:posOffset>
                </wp:positionV>
                <wp:extent cx="1067435" cy="571500"/>
                <wp:effectExtent l="0" t="0" r="0" b="0"/>
                <wp:wrapNone/>
                <wp:docPr id="9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743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0F3D76" w:rsidRDefault="00DB76EB" w:rsidP="0082376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0F3D76">
                              <w:rPr>
                                <w:sz w:val="26"/>
                                <w:szCs w:val="26"/>
                              </w:rPr>
                              <w:t>ИО</w:t>
                            </w:r>
                          </w:p>
                          <w:p w:rsidR="00DB76EB" w:rsidRPr="000F3D76" w:rsidRDefault="00DB76EB" w:rsidP="0082376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0F3D76">
                              <w:rPr>
                                <w:sz w:val="26"/>
                                <w:szCs w:val="26"/>
                              </w:rPr>
                              <w:t>М(</w:t>
                            </w:r>
                            <w:proofErr w:type="gramEnd"/>
                            <w:r w:rsidRPr="000F3D76">
                              <w:rPr>
                                <w:sz w:val="26"/>
                                <w:szCs w:val="26"/>
                              </w:rPr>
                              <w:t xml:space="preserve">ИО)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75" type="#_x0000_t202" style="position:absolute;left:0;text-align:left;margin-left:246.05pt;margin-top:-.65pt;width:84.05pt;height:4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" stroked="f">
                <v:textbox>
                  <w:txbxContent>
                    <w:p w:rsidR="00DB76EB" w:rsidRPr="000F3D76" w:rsidRDefault="00DB76EB" w:rsidP="0082376F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sz w:val="26"/>
                          <w:szCs w:val="26"/>
                        </w:rPr>
                      </w:pPr>
                      <w:r w:rsidRPr="000F3D76">
                        <w:rPr>
                          <w:sz w:val="26"/>
                          <w:szCs w:val="26"/>
                        </w:rPr>
                        <w:t>ИО</w:t>
                      </w:r>
                    </w:p>
                    <w:p w:rsidR="00DB76EB" w:rsidRPr="000F3D76" w:rsidRDefault="00DB76EB" w:rsidP="0082376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gramStart"/>
                      <w:r w:rsidRPr="000F3D76">
                        <w:rPr>
                          <w:sz w:val="26"/>
                          <w:szCs w:val="26"/>
                        </w:rPr>
                        <w:t>М(</w:t>
                      </w:r>
                      <w:proofErr w:type="gramEnd"/>
                      <w:r w:rsidRPr="000F3D76">
                        <w:rPr>
                          <w:sz w:val="26"/>
                          <w:szCs w:val="26"/>
                        </w:rPr>
                        <w:t xml:space="preserve">ИО) 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82376F" w:rsidP="00485124">
      <w:pPr>
        <w:tabs>
          <w:tab w:val="left" w:pos="720"/>
          <w:tab w:val="left" w:pos="1416"/>
          <w:tab w:val="left" w:pos="2124"/>
          <w:tab w:val="left" w:pos="2832"/>
          <w:tab w:val="left" w:pos="8222"/>
        </w:tabs>
        <w:ind w:firstLine="720"/>
        <w:jc w:val="center"/>
        <w:rPr>
          <w:rFonts w:ascii="Arial" w:hAnsi="Arial" w:cs="Arial"/>
        </w:rPr>
      </w:pPr>
      <w:r w:rsidRPr="00C93987">
        <w:rPr>
          <w:rFonts w:ascii="Arial" w:hAnsi="Arial" w:cs="Arial"/>
        </w:rPr>
        <w:t>ОО</w:t>
      </w:r>
      <w:r w:rsidRPr="00C93987">
        <w:rPr>
          <w:rFonts w:ascii="Arial" w:hAnsi="Arial" w:cs="Arial"/>
          <w:b/>
        </w:rPr>
        <w:t xml:space="preserve"> </w:t>
      </w:r>
      <w:r w:rsidR="0020250E" w:rsidRPr="00C93987">
        <w:rPr>
          <w:rFonts w:ascii="Arial" w:hAnsi="Arial" w:cs="Arial"/>
        </w:rPr>
        <w:t>=</w:t>
      </w:r>
      <w:proofErr w:type="gramStart"/>
      <w:r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b/>
        </w:rPr>
        <w:t xml:space="preserve">                       </w:t>
      </w:r>
      <w:r w:rsidRPr="00C93987">
        <w:rPr>
          <w:rFonts w:ascii="Arial" w:hAnsi="Arial" w:cs="Arial"/>
        </w:rPr>
        <w:t xml:space="preserve">   ,</w:t>
      </w:r>
      <w:proofErr w:type="gramEnd"/>
      <w:r w:rsidR="000712E6" w:rsidRPr="00C93987">
        <w:rPr>
          <w:rFonts w:ascii="Arial" w:hAnsi="Arial" w:cs="Arial"/>
        </w:rPr>
        <w:t>,</w:t>
      </w:r>
    </w:p>
    <w:p w:rsidR="0082376F" w:rsidRPr="00C93987" w:rsidRDefault="0082376F" w:rsidP="00485124"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090"/>
        </w:tabs>
        <w:ind w:firstLine="720"/>
        <w:jc w:val="center"/>
        <w:rPr>
          <w:rFonts w:ascii="Arial" w:hAnsi="Arial" w:cs="Arial"/>
          <w:b/>
        </w:rPr>
      </w:pPr>
    </w:p>
    <w:p w:rsidR="0082376F" w:rsidRPr="00C93987" w:rsidRDefault="00485124" w:rsidP="0082376F"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5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 wp14:anchorId="7730E991" wp14:editId="2A7D5FCE">
                <wp:simplePos x="0" y="0"/>
                <wp:positionH relativeFrom="column">
                  <wp:posOffset>2777600</wp:posOffset>
                </wp:positionH>
                <wp:positionV relativeFrom="paragraph">
                  <wp:posOffset>160959</wp:posOffset>
                </wp:positionV>
                <wp:extent cx="1143000" cy="540385"/>
                <wp:effectExtent l="0" t="0" r="0" b="0"/>
                <wp:wrapNone/>
                <wp:docPr id="8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6EB" w:rsidRPr="00D42E14" w:rsidRDefault="00DB76EB" w:rsidP="0082376F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42E14">
                              <w:rPr>
                                <w:i/>
                                <w:sz w:val="26"/>
                                <w:szCs w:val="26"/>
                              </w:rPr>
                              <w:t>λ</w:t>
                            </w:r>
                            <w:r w:rsidRPr="00D42E14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D42E14">
                              <w:rPr>
                                <w:i/>
                                <w:sz w:val="26"/>
                                <w:szCs w:val="26"/>
                                <w:vertAlign w:val="subscript"/>
                                <w:lang w:val="en-US"/>
                              </w:rPr>
                              <w:t>max</w:t>
                            </w:r>
                            <w:r w:rsidRPr="00D42E14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 xml:space="preserve"> – n</w:t>
                            </w:r>
                          </w:p>
                          <w:p w:rsidR="00DB76EB" w:rsidRPr="000F3D76" w:rsidRDefault="00DB76EB" w:rsidP="0082376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D42E14">
                              <w:rPr>
                                <w:i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r w:rsidRPr="00D42E14">
                              <w:rPr>
                                <w:i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 w:rsidRPr="000F3D76">
                              <w:rPr>
                                <w:sz w:val="26"/>
                                <w:szCs w:val="26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6" type="#_x0000_t202" style="position:absolute;left:0;text-align:left;margin-left:218.7pt;margin-top:12.65pt;width:90pt;height:42.55pt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" stroked="f">
                <v:textbox>
                  <w:txbxContent>
                    <w:p w:rsidR="00DB76EB" w:rsidRPr="00D42E14" w:rsidRDefault="00DB76EB" w:rsidP="0082376F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i/>
                          <w:sz w:val="26"/>
                          <w:szCs w:val="26"/>
                          <w:lang w:val="en-US"/>
                        </w:rPr>
                      </w:pPr>
                      <w:r w:rsidRPr="00D42E14">
                        <w:rPr>
                          <w:i/>
                          <w:sz w:val="26"/>
                          <w:szCs w:val="26"/>
                        </w:rPr>
                        <w:t>λ</w:t>
                      </w:r>
                      <w:r w:rsidRPr="00D42E14">
                        <w:rPr>
                          <w:i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Pr="00D42E14">
                        <w:rPr>
                          <w:i/>
                          <w:sz w:val="26"/>
                          <w:szCs w:val="26"/>
                          <w:vertAlign w:val="subscript"/>
                          <w:lang w:val="en-US"/>
                        </w:rPr>
                        <w:t>max</w:t>
                      </w:r>
                      <w:r w:rsidRPr="00D42E14">
                        <w:rPr>
                          <w:i/>
                          <w:sz w:val="26"/>
                          <w:szCs w:val="26"/>
                          <w:lang w:val="en-US"/>
                        </w:rPr>
                        <w:t xml:space="preserve"> – n</w:t>
                      </w:r>
                    </w:p>
                    <w:p w:rsidR="00DB76EB" w:rsidRPr="000F3D76" w:rsidRDefault="00DB76EB" w:rsidP="0082376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D42E14">
                        <w:rPr>
                          <w:i/>
                          <w:sz w:val="26"/>
                          <w:szCs w:val="26"/>
                          <w:lang w:val="en-US"/>
                        </w:rPr>
                        <w:t>n</w:t>
                      </w:r>
                      <w:r w:rsidRPr="00D42E14">
                        <w:rPr>
                          <w:i/>
                          <w:sz w:val="26"/>
                          <w:szCs w:val="26"/>
                        </w:rPr>
                        <w:t xml:space="preserve"> – </w:t>
                      </w:r>
                      <w:r w:rsidRPr="000F3D76">
                        <w:rPr>
                          <w:sz w:val="26"/>
                          <w:szCs w:val="26"/>
                        </w:rPr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rFonts w:ascii="Arial" w:hAnsi="Arial" w:cs="Arial"/>
        </w:rPr>
        <w:t xml:space="preserve">где ИО </w:t>
      </w:r>
      <w:r w:rsidRPr="00C93987">
        <w:rPr>
          <w:rFonts w:ascii="Arial" w:hAnsi="Arial" w:cs="Arial"/>
        </w:rPr>
        <w:t xml:space="preserve">− </w:t>
      </w:r>
      <w:r w:rsidR="0082376F" w:rsidRPr="00C93987">
        <w:rPr>
          <w:rFonts w:ascii="Arial" w:hAnsi="Arial" w:cs="Arial"/>
        </w:rPr>
        <w:t>индекс однородности</w:t>
      </w:r>
    </w:p>
    <w:p w:rsidR="0082376F" w:rsidRPr="00C93987" w:rsidRDefault="00485124" w:rsidP="00485124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6D12CB1" wp14:editId="41AC4763">
                <wp:simplePos x="0" y="0"/>
                <wp:positionH relativeFrom="column">
                  <wp:posOffset>5910663</wp:posOffset>
                </wp:positionH>
                <wp:positionV relativeFrom="paragraph">
                  <wp:posOffset>91440</wp:posOffset>
                </wp:positionV>
                <wp:extent cx="645795" cy="335915"/>
                <wp:effectExtent l="0" t="0" r="1905" b="6985"/>
                <wp:wrapNone/>
                <wp:docPr id="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4579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3736C2" w:rsidRDefault="00DB76EB" w:rsidP="00ED69D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736C2">
                              <w:rPr>
                                <w:rFonts w:ascii="Arial" w:hAnsi="Arial" w:cs="Arial"/>
                              </w:rPr>
                              <w:t>(5.14)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465.4pt;margin-top:7.2pt;width:50.85pt;height:26.45pt;rotation:180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" stroked="f">
                <v:textbox>
                  <w:txbxContent>
                    <w:p w:rsidR="00DB76EB" w:rsidRPr="003736C2" w:rsidRDefault="00DB76EB" w:rsidP="00ED69D1">
                      <w:pPr>
                        <w:rPr>
                          <w:rFonts w:ascii="Arial" w:hAnsi="Arial" w:cs="Arial"/>
                        </w:rPr>
                      </w:pPr>
                      <w:r w:rsidRPr="003736C2">
                        <w:rPr>
                          <w:rFonts w:ascii="Arial" w:hAnsi="Arial" w:cs="Arial"/>
                        </w:rPr>
                        <w:t>(5.14)</w:t>
                      </w:r>
                    </w:p>
                  </w:txbxContent>
                </v:textbox>
              </v:shape>
            </w:pict>
          </mc:Fallback>
        </mc:AlternateContent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</w:rPr>
        <w:tab/>
      </w:r>
      <w:r w:rsidRPr="00C93987">
        <w:rPr>
          <w:rFonts w:ascii="Arial" w:hAnsi="Arial" w:cs="Arial"/>
        </w:rPr>
        <w:tab/>
      </w:r>
    </w:p>
    <w:p w:rsidR="0082376F" w:rsidRPr="00C93987" w:rsidRDefault="0082376F" w:rsidP="00485124"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5"/>
          <w:tab w:val="left" w:pos="8222"/>
        </w:tabs>
        <w:jc w:val="center"/>
        <w:rPr>
          <w:rFonts w:ascii="Arial" w:hAnsi="Arial" w:cs="Arial"/>
        </w:rPr>
      </w:pPr>
      <w:r w:rsidRPr="00C93987">
        <w:rPr>
          <w:rFonts w:ascii="Arial" w:hAnsi="Arial" w:cs="Arial"/>
        </w:rPr>
        <w:t>ИО =</w:t>
      </w:r>
      <w:proofErr w:type="gramStart"/>
      <w:r w:rsidR="00485124" w:rsidRPr="00C93987">
        <w:rPr>
          <w:rFonts w:ascii="Arial" w:hAnsi="Arial" w:cs="Arial"/>
        </w:rPr>
        <w:t xml:space="preserve">                            ,</w:t>
      </w:r>
      <w:proofErr w:type="gramEnd"/>
    </w:p>
    <w:p w:rsidR="0082376F" w:rsidRPr="00C93987" w:rsidRDefault="0082376F" w:rsidP="008B4327">
      <w:pPr>
        <w:tabs>
          <w:tab w:val="left" w:pos="720"/>
        </w:tabs>
        <w:ind w:firstLine="720"/>
        <w:rPr>
          <w:sz w:val="26"/>
          <w:szCs w:val="26"/>
        </w:rPr>
      </w:pPr>
    </w:p>
    <w:p w:rsidR="0082376F" w:rsidRPr="00C93987" w:rsidRDefault="0082376F" w:rsidP="001854C4">
      <w:pPr>
        <w:tabs>
          <w:tab w:val="left" w:pos="720"/>
        </w:tabs>
        <w:spacing w:line="216" w:lineRule="auto"/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М (ИО) – математическое</w:t>
      </w:r>
      <w:r w:rsidR="008B4327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ожидание индекса</w:t>
      </w:r>
      <w:r w:rsidR="008B4327" w:rsidRPr="00C93987">
        <w:rPr>
          <w:rFonts w:ascii="Arial" w:hAnsi="Arial" w:cs="Arial"/>
        </w:rPr>
        <w:t xml:space="preserve"> </w:t>
      </w:r>
      <w:r w:rsidR="001854C4" w:rsidRPr="00C93987">
        <w:rPr>
          <w:rFonts w:ascii="Arial" w:hAnsi="Arial" w:cs="Arial"/>
        </w:rPr>
        <w:t>однородности</w:t>
      </w:r>
      <w:r w:rsidR="008B4327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случайным</w:t>
      </w:r>
      <w:r w:rsidR="008B4327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образом </w:t>
      </w:r>
      <w:r w:rsidR="001854C4" w:rsidRPr="00C93987">
        <w:rPr>
          <w:rFonts w:ascii="Arial" w:hAnsi="Arial" w:cs="Arial"/>
        </w:rPr>
        <w:t>составленной матрицы</w:t>
      </w:r>
      <w:r w:rsidR="00EE09B6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парных сравнений (определяется из таблицы 7);</w:t>
      </w:r>
    </w:p>
    <w:p w:rsidR="0082376F" w:rsidRPr="00C93987" w:rsidRDefault="0082376F" w:rsidP="001854C4">
      <w:pPr>
        <w:tabs>
          <w:tab w:val="left" w:pos="720"/>
        </w:tabs>
        <w:spacing w:line="216" w:lineRule="auto"/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  <w:lang w:val="en-US"/>
        </w:rPr>
        <w:t>n</w:t>
      </w:r>
      <w:r w:rsidR="001854C4" w:rsidRPr="00C93987">
        <w:rPr>
          <w:rFonts w:ascii="Arial" w:hAnsi="Arial" w:cs="Arial"/>
        </w:rPr>
        <w:t xml:space="preserve"> – </w:t>
      </w:r>
      <w:proofErr w:type="gramStart"/>
      <w:r w:rsidR="001854C4" w:rsidRPr="00C93987">
        <w:rPr>
          <w:rFonts w:ascii="Arial" w:hAnsi="Arial" w:cs="Arial"/>
        </w:rPr>
        <w:t>порядок</w:t>
      </w:r>
      <w:proofErr w:type="gramEnd"/>
      <w:r w:rsidR="001854C4" w:rsidRPr="00C93987">
        <w:rPr>
          <w:rFonts w:ascii="Arial" w:hAnsi="Arial" w:cs="Arial"/>
        </w:rPr>
        <w:t xml:space="preserve"> матрицы А;</w:t>
      </w:r>
    </w:p>
    <w:p w:rsidR="0082376F" w:rsidRPr="00C93987" w:rsidRDefault="0082376F" w:rsidP="00AE21F5">
      <w:pPr>
        <w:tabs>
          <w:tab w:val="left" w:pos="720"/>
        </w:tabs>
        <w:spacing w:line="216" w:lineRule="auto"/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λ </w:t>
      </w:r>
      <w:r w:rsidRPr="00C93987">
        <w:rPr>
          <w:rFonts w:ascii="Arial" w:hAnsi="Arial" w:cs="Arial"/>
          <w:vertAlign w:val="subscript"/>
          <w:lang w:val="en-US"/>
        </w:rPr>
        <w:t>max</w:t>
      </w:r>
      <w:r w:rsidRPr="00C93987">
        <w:rPr>
          <w:rFonts w:ascii="Arial" w:hAnsi="Arial" w:cs="Arial"/>
        </w:rPr>
        <w:t xml:space="preserve"> – максимальное собственное значение матрицы</w:t>
      </w:r>
      <w:proofErr w:type="gramStart"/>
      <w:r w:rsidRPr="00C93987">
        <w:rPr>
          <w:rFonts w:ascii="Arial" w:hAnsi="Arial" w:cs="Arial"/>
        </w:rPr>
        <w:t xml:space="preserve"> А</w:t>
      </w:r>
      <w:proofErr w:type="gramEnd"/>
      <w:r w:rsidRPr="00C93987">
        <w:rPr>
          <w:rFonts w:ascii="Arial" w:hAnsi="Arial" w:cs="Arial"/>
        </w:rPr>
        <w:t>,</w:t>
      </w:r>
      <w:r w:rsidRPr="00C93987">
        <w:rPr>
          <w:rFonts w:ascii="Arial" w:hAnsi="Arial" w:cs="Arial"/>
          <w:i/>
        </w:rPr>
        <w:t xml:space="preserve"> </w:t>
      </w:r>
      <w:r w:rsidRPr="00C93987">
        <w:rPr>
          <w:rFonts w:ascii="Arial" w:hAnsi="Arial" w:cs="Arial"/>
        </w:rPr>
        <w:t>рассчитывается</w:t>
      </w:r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по схеме, представленной в таблице 8.</w:t>
      </w:r>
    </w:p>
    <w:p w:rsidR="00F61D0B" w:rsidRDefault="00F61D0B" w:rsidP="001854C4">
      <w:pPr>
        <w:tabs>
          <w:tab w:val="left" w:pos="720"/>
        </w:tabs>
        <w:spacing w:before="120"/>
        <w:jc w:val="both"/>
        <w:rPr>
          <w:rFonts w:ascii="Arial" w:hAnsi="Arial" w:cs="Arial"/>
        </w:rPr>
      </w:pPr>
    </w:p>
    <w:p w:rsidR="00F61D0B" w:rsidRDefault="00F61D0B" w:rsidP="001854C4">
      <w:pPr>
        <w:tabs>
          <w:tab w:val="left" w:pos="720"/>
        </w:tabs>
        <w:spacing w:before="120"/>
        <w:jc w:val="both"/>
        <w:rPr>
          <w:rFonts w:ascii="Arial" w:hAnsi="Arial" w:cs="Arial"/>
        </w:rPr>
      </w:pPr>
    </w:p>
    <w:p w:rsidR="00F61D0B" w:rsidRDefault="00F61D0B" w:rsidP="001854C4">
      <w:pPr>
        <w:tabs>
          <w:tab w:val="left" w:pos="720"/>
        </w:tabs>
        <w:spacing w:before="120"/>
        <w:jc w:val="both"/>
        <w:rPr>
          <w:rFonts w:ascii="Arial" w:hAnsi="Arial" w:cs="Arial"/>
        </w:rPr>
      </w:pPr>
    </w:p>
    <w:p w:rsidR="001854C4" w:rsidRPr="00C93987" w:rsidRDefault="0082376F" w:rsidP="001854C4">
      <w:pPr>
        <w:tabs>
          <w:tab w:val="left" w:pos="720"/>
        </w:tabs>
        <w:spacing w:before="1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1854C4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1854C4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 7 – Математическое ожидание индекса однородности матрицы парных</w:t>
      </w:r>
    </w:p>
    <w:p w:rsidR="0082376F" w:rsidRPr="00C93987" w:rsidRDefault="0082376F" w:rsidP="001854C4">
      <w:pPr>
        <w:tabs>
          <w:tab w:val="left" w:pos="720"/>
        </w:tabs>
        <w:ind w:firstLine="1843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сравнений</w:t>
      </w:r>
    </w:p>
    <w:tbl>
      <w:tblPr>
        <w:tblW w:w="0" w:type="auto"/>
        <w:jc w:val="center"/>
        <w:tblInd w:w="-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9"/>
        <w:gridCol w:w="1579"/>
        <w:gridCol w:w="1579"/>
        <w:gridCol w:w="1579"/>
        <w:gridCol w:w="1579"/>
        <w:gridCol w:w="1662"/>
      </w:tblGrid>
      <w:tr w:rsidR="0082376F" w:rsidRPr="00C93987" w:rsidTr="001854C4">
        <w:trPr>
          <w:jc w:val="center"/>
        </w:trPr>
        <w:tc>
          <w:tcPr>
            <w:tcW w:w="1959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Порядок матрицы</w:t>
            </w:r>
          </w:p>
        </w:tc>
        <w:tc>
          <w:tcPr>
            <w:tcW w:w="1579" w:type="dxa"/>
            <w:tcBorders>
              <w:right w:val="doub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М (ИО)</w:t>
            </w:r>
          </w:p>
        </w:tc>
        <w:tc>
          <w:tcPr>
            <w:tcW w:w="1579" w:type="dxa"/>
            <w:tcBorders>
              <w:left w:val="doub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Порядок матрицы</w:t>
            </w:r>
          </w:p>
        </w:tc>
        <w:tc>
          <w:tcPr>
            <w:tcW w:w="1579" w:type="dxa"/>
            <w:tcBorders>
              <w:right w:val="doub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М (ИО)</w:t>
            </w:r>
          </w:p>
        </w:tc>
        <w:tc>
          <w:tcPr>
            <w:tcW w:w="1579" w:type="dxa"/>
            <w:tcBorders>
              <w:left w:val="double" w:sz="4" w:space="0" w:color="auto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Порядок матрицы</w:t>
            </w:r>
          </w:p>
        </w:tc>
        <w:tc>
          <w:tcPr>
            <w:tcW w:w="1662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М (ИО)</w:t>
            </w:r>
          </w:p>
        </w:tc>
      </w:tr>
      <w:tr w:rsidR="0082376F" w:rsidRPr="00C93987" w:rsidTr="001854C4">
        <w:trPr>
          <w:jc w:val="center"/>
        </w:trPr>
        <w:tc>
          <w:tcPr>
            <w:tcW w:w="1959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1,24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66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</w:tr>
      <w:tr w:rsidR="0082376F" w:rsidRPr="00C93987" w:rsidTr="001854C4">
        <w:trPr>
          <w:jc w:val="center"/>
        </w:trPr>
        <w:tc>
          <w:tcPr>
            <w:tcW w:w="1959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0,00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1,32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66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1,53</w:t>
            </w:r>
          </w:p>
        </w:tc>
      </w:tr>
      <w:tr w:rsidR="0082376F" w:rsidRPr="00C93987" w:rsidTr="001854C4">
        <w:trPr>
          <w:jc w:val="center"/>
        </w:trPr>
        <w:tc>
          <w:tcPr>
            <w:tcW w:w="1959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1,41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66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1,56</w:t>
            </w:r>
          </w:p>
        </w:tc>
      </w:tr>
      <w:tr w:rsidR="0082376F" w:rsidRPr="00C93987" w:rsidTr="001854C4">
        <w:trPr>
          <w:jc w:val="center"/>
        </w:trPr>
        <w:tc>
          <w:tcPr>
            <w:tcW w:w="1959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0,90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1,45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66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1,57</w:t>
            </w:r>
          </w:p>
        </w:tc>
      </w:tr>
      <w:tr w:rsidR="0082376F" w:rsidRPr="00C93987" w:rsidTr="001854C4">
        <w:trPr>
          <w:jc w:val="center"/>
        </w:trPr>
        <w:tc>
          <w:tcPr>
            <w:tcW w:w="1959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1,12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79" w:type="dxa"/>
            <w:tcBorders>
              <w:righ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1,49</w:t>
            </w:r>
          </w:p>
        </w:tc>
        <w:tc>
          <w:tcPr>
            <w:tcW w:w="1579" w:type="dxa"/>
            <w:tcBorders>
              <w:left w:val="double" w:sz="4" w:space="0" w:color="auto"/>
            </w:tcBorders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66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1,59</w:t>
            </w:r>
          </w:p>
        </w:tc>
      </w:tr>
    </w:tbl>
    <w:p w:rsidR="0082376F" w:rsidRPr="00C93987" w:rsidRDefault="0082376F" w:rsidP="001854C4">
      <w:pPr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Если ОО ≤ 0,10, то обработка матрицы</w:t>
      </w:r>
      <w:proofErr w:type="gramStart"/>
      <w:r w:rsidRPr="00C93987">
        <w:rPr>
          <w:rFonts w:ascii="Arial" w:hAnsi="Arial" w:cs="Arial"/>
        </w:rPr>
        <w:t xml:space="preserve"> А</w:t>
      </w:r>
      <w:proofErr w:type="gramEnd"/>
      <w:r w:rsidRPr="00C93987">
        <w:rPr>
          <w:rFonts w:ascii="Arial" w:hAnsi="Arial" w:cs="Arial"/>
        </w:rPr>
        <w:t>, представленной на рисунке 3, завершается. Результатом обработки суждений является вектор приоритетов (см. таблицу 8, графа «Вектор приоритетов»).</w:t>
      </w:r>
    </w:p>
    <w:p w:rsidR="0082376F" w:rsidRPr="00C93987" w:rsidRDefault="0082376F" w:rsidP="001854C4">
      <w:pPr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Если ОО &gt; 0,10, то необходимо пересмотреть суждения, использованные для построения матрицы, чтобы улучшить однородность.</w:t>
      </w:r>
    </w:p>
    <w:p w:rsidR="0082376F" w:rsidRPr="00C93987" w:rsidRDefault="0082376F" w:rsidP="001854C4">
      <w:pPr>
        <w:ind w:firstLine="7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На следующем этапе аналогично производится обработка суждений, выносимых экспертом, относительно </w:t>
      </w:r>
      <w:r w:rsidRPr="00F919AE">
        <w:rPr>
          <w:rFonts w:ascii="Arial" w:hAnsi="Arial" w:cs="Arial"/>
        </w:rPr>
        <w:t xml:space="preserve">процессов </w:t>
      </w:r>
      <w:r w:rsidRPr="00C93987">
        <w:rPr>
          <w:rFonts w:ascii="Arial" w:hAnsi="Arial" w:cs="Arial"/>
        </w:rPr>
        <w:t>II-</w:t>
      </w:r>
      <w:proofErr w:type="spellStart"/>
      <w:r w:rsidRPr="00C93987">
        <w:rPr>
          <w:rFonts w:ascii="Arial" w:hAnsi="Arial" w:cs="Arial"/>
        </w:rPr>
        <w:t>го</w:t>
      </w:r>
      <w:proofErr w:type="spellEnd"/>
      <w:r w:rsidRPr="00C93987">
        <w:rPr>
          <w:rFonts w:ascii="Arial" w:hAnsi="Arial" w:cs="Arial"/>
        </w:rPr>
        <w:t xml:space="preserve"> уровня иерархии</w:t>
      </w:r>
      <w:r w:rsidR="00F7183F" w:rsidRPr="00C93987">
        <w:rPr>
          <w:rFonts w:ascii="Arial" w:hAnsi="Arial" w:cs="Arial"/>
        </w:rPr>
        <w:br/>
      </w:r>
      <w:r w:rsidRPr="00C93987">
        <w:rPr>
          <w:rFonts w:ascii="Arial" w:hAnsi="Arial" w:cs="Arial"/>
        </w:rPr>
        <w:t>(</w:t>
      </w:r>
      <w:r w:rsidR="00AE21F5" w:rsidRPr="00C93987">
        <w:rPr>
          <w:rFonts w:ascii="Arial" w:hAnsi="Arial" w:cs="Arial"/>
        </w:rPr>
        <w:t xml:space="preserve">см. </w:t>
      </w:r>
      <w:r w:rsidRPr="00C93987">
        <w:rPr>
          <w:rFonts w:ascii="Arial" w:hAnsi="Arial" w:cs="Arial"/>
        </w:rPr>
        <w:t>рисунок</w:t>
      </w:r>
      <w:r w:rsidR="008B4327" w:rsidRPr="00C93987">
        <w:rPr>
          <w:rFonts w:ascii="Arial" w:hAnsi="Arial" w:cs="Arial"/>
        </w:rPr>
        <w:t> </w:t>
      </w:r>
      <w:r w:rsidRPr="00C93987">
        <w:rPr>
          <w:rFonts w:ascii="Arial" w:hAnsi="Arial" w:cs="Arial"/>
        </w:rPr>
        <w:t>1</w:t>
      </w:r>
      <w:r w:rsidR="008B4327" w:rsidRPr="00C93987">
        <w:rPr>
          <w:rFonts w:ascii="Arial" w:hAnsi="Arial" w:cs="Arial"/>
        </w:rPr>
        <w:t>).</w:t>
      </w:r>
    </w:p>
    <w:p w:rsidR="00AE21F5" w:rsidRPr="00C93987" w:rsidRDefault="00AE21F5" w:rsidP="001854C4">
      <w:pPr>
        <w:ind w:firstLine="720"/>
        <w:jc w:val="both"/>
        <w:rPr>
          <w:rFonts w:ascii="Arial" w:hAnsi="Arial" w:cs="Arial"/>
        </w:rPr>
        <w:sectPr w:rsidR="00AE21F5" w:rsidRPr="00C93987" w:rsidSect="00F30BD8">
          <w:headerReference w:type="default" r:id="rId88"/>
          <w:footerReference w:type="default" r:id="rId89"/>
          <w:pgSz w:w="11906" w:h="16838"/>
          <w:pgMar w:top="1134" w:right="707" w:bottom="1134" w:left="1134" w:header="709" w:footer="709" w:gutter="0"/>
          <w:cols w:space="708"/>
          <w:docGrid w:linePitch="360"/>
        </w:sectPr>
      </w:pPr>
    </w:p>
    <w:p w:rsidR="0082376F" w:rsidRPr="00C93987" w:rsidRDefault="00D77FF5" w:rsidP="0082376F">
      <w:pPr>
        <w:tabs>
          <w:tab w:val="left" w:pos="72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Т</w:t>
      </w:r>
      <w:r w:rsidR="00C862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C862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C862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C862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C862FC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C862F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а </w:t>
      </w:r>
      <w:r w:rsidR="0082376F" w:rsidRPr="00C93987">
        <w:rPr>
          <w:rFonts w:ascii="Arial" w:hAnsi="Arial" w:cs="Arial"/>
        </w:rPr>
        <w:t>8 – Схема расчета вектора приоритетов и индекса однородности</w:t>
      </w:r>
    </w:p>
    <w:tbl>
      <w:tblPr>
        <w:tblpPr w:leftFromText="180" w:rightFromText="180" w:vertAnchor="page" w:horzAnchor="page" w:tblpX="580" w:tblpY="2267"/>
        <w:tblW w:w="14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4"/>
        <w:gridCol w:w="1559"/>
        <w:gridCol w:w="567"/>
        <w:gridCol w:w="1559"/>
        <w:gridCol w:w="2450"/>
        <w:gridCol w:w="1519"/>
        <w:gridCol w:w="1276"/>
        <w:gridCol w:w="1276"/>
        <w:gridCol w:w="1275"/>
        <w:gridCol w:w="1560"/>
      </w:tblGrid>
      <w:tr w:rsidR="00C862FC" w:rsidRPr="00C93987" w:rsidTr="00C862FC">
        <w:trPr>
          <w:trHeight w:val="1556"/>
        </w:trPr>
        <w:tc>
          <w:tcPr>
            <w:tcW w:w="134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eastAsia="Times New Roman" w:hAnsi="Arial" w:cs="Arial"/>
                <w:bCs/>
                <w:position w:val="-10"/>
                <w:sz w:val="20"/>
                <w:szCs w:val="20"/>
              </w:rPr>
              <w:object w:dxaOrig="180" w:dyaOrig="340">
                <v:shape id="_x0000_i1060" type="#_x0000_t75" style="width:8.4pt;height:18.7pt" o:ole="">
                  <v:imagedata r:id="rId72" o:title=""/>
                </v:shape>
                <o:OLEObject Type="Embed" ProgID="Equation.3" ShapeID="_x0000_i1060" DrawAspect="Content" ObjectID="_1635161930" r:id="rId90"/>
              </w:object>
            </w:r>
          </w:p>
        </w:tc>
        <w:tc>
          <w:tcPr>
            <w:tcW w:w="1559" w:type="dxa"/>
            <w:tcBorders>
              <w:top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Показатель 1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…</w:t>
            </w: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Показатель</w:t>
            </w:r>
          </w:p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2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af0"/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</w:rPr>
            </w:pPr>
            <w:r w:rsidRPr="00C93987">
              <w:rPr>
                <w:rFonts w:ascii="Arial" w:hAnsi="Arial" w:cs="Arial"/>
                <w:bCs/>
                <w:sz w:val="20"/>
              </w:rPr>
              <w:t>Вспомогательный столбец 1</w:t>
            </w:r>
          </w:p>
        </w:tc>
        <w:tc>
          <w:tcPr>
            <w:tcW w:w="151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Вектор приоритетов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proofErr w:type="gram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Вспомога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>-тельный</w:t>
            </w:r>
            <w:proofErr w:type="gram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столбец 2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λ</w:t>
            </w:r>
            <w:r w:rsidRPr="00C93987">
              <w:rPr>
                <w:rFonts w:ascii="Arial" w:hAnsi="Arial" w:cs="Arial"/>
                <w:bCs/>
                <w:sz w:val="20"/>
                <w:szCs w:val="20"/>
                <w:vertAlign w:val="subscript"/>
                <w:lang w:val="en-US"/>
              </w:rPr>
              <w:t>max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af0"/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</w:rPr>
            </w:pPr>
            <w:r w:rsidRPr="00C93987">
              <w:rPr>
                <w:rFonts w:ascii="Arial" w:hAnsi="Arial" w:cs="Arial"/>
                <w:bCs/>
                <w:sz w:val="20"/>
              </w:rPr>
              <w:t>Индекс</w:t>
            </w:r>
          </w:p>
          <w:p w:rsidR="001854C4" w:rsidRPr="00C93987" w:rsidRDefault="001854C4" w:rsidP="00C862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однородности</w:t>
            </w:r>
          </w:p>
          <w:p w:rsidR="001854C4" w:rsidRPr="00C93987" w:rsidRDefault="001854C4" w:rsidP="00C862FC">
            <w:pPr>
              <w:pStyle w:val="af0"/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</w:rPr>
            </w:pPr>
            <w:r w:rsidRPr="00C93987">
              <w:rPr>
                <w:rFonts w:ascii="Arial" w:hAnsi="Arial" w:cs="Arial"/>
                <w:bCs/>
                <w:sz w:val="20"/>
              </w:rPr>
              <w:t>(ИО)</w:t>
            </w:r>
          </w:p>
        </w:tc>
        <w:tc>
          <w:tcPr>
            <w:tcW w:w="1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Отношение</w:t>
            </w:r>
          </w:p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однородности</w: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(ОО)</w:t>
            </w:r>
          </w:p>
        </w:tc>
      </w:tr>
      <w:tr w:rsidR="00C862FC" w:rsidRPr="00C93987" w:rsidTr="00C862FC">
        <w:tc>
          <w:tcPr>
            <w:tcW w:w="1344" w:type="dxa"/>
            <w:tcBorders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Показатель 1</w: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i/>
                <w:sz w:val="20"/>
                <w:szCs w:val="20"/>
              </w:rPr>
            </w:pPr>
            <w:r w:rsidRPr="00C93987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  <w:r w:rsidRPr="00C93987">
              <w:rPr>
                <w:sz w:val="20"/>
                <w:szCs w:val="20"/>
              </w:rPr>
              <w:t>…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  <w:r w:rsidRPr="00C93987">
              <w:rPr>
                <w:sz w:val="20"/>
                <w:szCs w:val="20"/>
                <w:lang w:val="en-US"/>
              </w:rPr>
              <w:t>b=</w:t>
            </w:r>
            <w:r w:rsidRPr="00C93987">
              <w:rPr>
                <w:position w:val="-24"/>
                <w:sz w:val="20"/>
                <w:szCs w:val="20"/>
              </w:rPr>
              <w:object w:dxaOrig="360" w:dyaOrig="620">
                <v:shape id="_x0000_i1061" type="#_x0000_t75" style="width:39.25pt;height:32.75pt" o:ole="">
                  <v:imagedata r:id="rId91" o:title=""/>
                </v:shape>
                <o:OLEObject Type="Embed" ProgID="Equation.3" ShapeID="_x0000_i1061" DrawAspect="Content" ObjectID="_1635161931" r:id="rId92"/>
              </w:objec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  <w:r w:rsidRPr="00C93987">
              <w:rPr>
                <w:sz w:val="20"/>
                <w:szCs w:val="20"/>
                <w:lang w:val="en-US"/>
              </w:rPr>
              <w:t xml:space="preserve">             </w: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  <w:r w:rsidRPr="00C93987">
              <w:rPr>
                <w:position w:val="-32"/>
                <w:sz w:val="20"/>
                <w:szCs w:val="20"/>
              </w:rPr>
              <w:object w:dxaOrig="2120" w:dyaOrig="760">
                <v:shape id="_x0000_i1062" type="#_x0000_t75" style="width:103.8pt;height:39.25pt" o:ole="">
                  <v:imagedata r:id="rId93" o:title=""/>
                </v:shape>
                <o:OLEObject Type="Embed" ProgID="Equation.3" ShapeID="_x0000_i1062" DrawAspect="Content" ObjectID="_1635161932" r:id="rId94"/>
              </w:objec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  <w:r w:rsidRPr="00C93987">
              <w:rPr>
                <w:position w:val="-24"/>
                <w:sz w:val="20"/>
                <w:szCs w:val="20"/>
              </w:rPr>
              <w:object w:dxaOrig="360" w:dyaOrig="639">
                <v:shape id="_x0000_i1063" type="#_x0000_t75" style="width:18.7pt;height:32.75pt" o:ole="">
                  <v:imagedata r:id="rId95" o:title=""/>
                </v:shape>
                <o:OLEObject Type="Embed" ProgID="Equation.3" ShapeID="_x0000_i1063" DrawAspect="Content" ObjectID="_1635161933" r:id="rId96"/>
              </w:objec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C93987">
              <w:rPr>
                <w:i/>
                <w:sz w:val="20"/>
                <w:szCs w:val="20"/>
                <w:lang w:val="en-US"/>
              </w:rPr>
              <w:t>S</w:t>
            </w:r>
            <w:r w:rsidRPr="00C93987">
              <w:rPr>
                <w:i/>
                <w:sz w:val="20"/>
                <w:szCs w:val="20"/>
                <w:vertAlign w:val="subscript"/>
                <w:lang w:val="en-US"/>
              </w:rPr>
              <w:t>1</w:t>
            </w:r>
            <w:r w:rsidRPr="00C93987">
              <w:rPr>
                <w:i/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ae"/>
              <w:tabs>
                <w:tab w:val="left" w:pos="720"/>
              </w:tabs>
              <w:rPr>
                <w:lang w:val="en-US"/>
              </w:rPr>
            </w:pPr>
            <w:r w:rsidRPr="00C93987">
              <w:rPr>
                <w:position w:val="-28"/>
                <w:lang w:val="en-US"/>
              </w:rPr>
              <w:object w:dxaOrig="999" w:dyaOrig="680">
                <v:shape id="_x0000_i1064" type="#_x0000_t75" style="width:50.5pt;height:32.75pt" o:ole="">
                  <v:imagedata r:id="rId97" o:title=""/>
                </v:shape>
                <o:OLEObject Type="Embed" ProgID="Equation.3" ShapeID="_x0000_i1064" DrawAspect="Content" ObjectID="_1635161934" r:id="rId98"/>
              </w:object>
            </w:r>
          </w:p>
        </w:tc>
        <w:tc>
          <w:tcPr>
            <w:tcW w:w="1275" w:type="dxa"/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eastAsia="Times New Roman" w:hAnsi="Times New Roman" w:cs="Times New Roman"/>
                <w:position w:val="-24"/>
                <w:sz w:val="20"/>
                <w:szCs w:val="20"/>
                <w:lang w:val="en-US"/>
              </w:rPr>
              <w:object w:dxaOrig="920" w:dyaOrig="639">
                <v:shape id="_x0000_i1065" type="#_x0000_t75" style="width:47.7pt;height:32.75pt" o:ole="">
                  <v:imagedata r:id="rId99" o:title=""/>
                </v:shape>
                <o:OLEObject Type="Embed" ProgID="Equation.3" ShapeID="_x0000_i1065" DrawAspect="Content" ObjectID="_1635161935" r:id="rId100"/>
              </w:object>
            </w:r>
          </w:p>
        </w:tc>
        <w:tc>
          <w:tcPr>
            <w:tcW w:w="1560" w:type="dxa"/>
            <w:tcBorders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jc w:val="center"/>
              <w:rPr>
                <w:sz w:val="20"/>
                <w:szCs w:val="20"/>
                <w:u w:val="single"/>
              </w:rPr>
            </w:pPr>
            <w:r w:rsidRPr="00C93987">
              <w:rPr>
                <w:sz w:val="20"/>
                <w:szCs w:val="20"/>
                <w:u w:val="single"/>
              </w:rPr>
              <w:t>ИО</w:t>
            </w:r>
          </w:p>
          <w:p w:rsidR="001854C4" w:rsidRPr="00C93987" w:rsidRDefault="001854C4" w:rsidP="00C862FC">
            <w:pPr>
              <w:pStyle w:val="af0"/>
              <w:tabs>
                <w:tab w:val="left" w:pos="720"/>
              </w:tabs>
              <w:jc w:val="center"/>
              <w:rPr>
                <w:sz w:val="20"/>
              </w:rPr>
            </w:pPr>
            <w:r w:rsidRPr="00C93987">
              <w:rPr>
                <w:sz w:val="20"/>
              </w:rPr>
              <w:t>М (ИО)</w:t>
            </w:r>
          </w:p>
          <w:p w:rsidR="001854C4" w:rsidRPr="00C93987" w:rsidRDefault="001854C4" w:rsidP="00C862FC">
            <w:pPr>
              <w:tabs>
                <w:tab w:val="left" w:pos="720"/>
              </w:tabs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C862FC" w:rsidRPr="00C93987" w:rsidTr="00C862FC">
        <w:tc>
          <w:tcPr>
            <w:tcW w:w="1344" w:type="dxa"/>
            <w:tcBorders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59" w:type="dxa"/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  <w:r w:rsidRPr="00C93987">
              <w:rPr>
                <w:sz w:val="20"/>
                <w:szCs w:val="20"/>
              </w:rPr>
              <w:t>…</w:t>
            </w:r>
          </w:p>
        </w:tc>
        <w:tc>
          <w:tcPr>
            <w:tcW w:w="567" w:type="dxa"/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i/>
                <w:sz w:val="20"/>
                <w:szCs w:val="20"/>
              </w:rPr>
            </w:pPr>
            <w:r w:rsidRPr="00C93987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af0"/>
              <w:tabs>
                <w:tab w:val="left" w:pos="720"/>
              </w:tabs>
              <w:spacing w:line="480" w:lineRule="auto"/>
              <w:jc w:val="center"/>
              <w:rPr>
                <w:sz w:val="20"/>
              </w:rPr>
            </w:pPr>
            <w:r w:rsidRPr="00C93987">
              <w:rPr>
                <w:sz w:val="20"/>
              </w:rPr>
              <w:t>…</w:t>
            </w:r>
          </w:p>
        </w:tc>
        <w:tc>
          <w:tcPr>
            <w:tcW w:w="2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5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27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  <w:tr w:rsidR="00C862FC" w:rsidRPr="00C93987" w:rsidTr="00C862FC">
        <w:tc>
          <w:tcPr>
            <w:tcW w:w="1344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Показатель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  <w:r w:rsidRPr="00C93987">
              <w:rPr>
                <w:position w:val="-24"/>
                <w:sz w:val="20"/>
                <w:szCs w:val="20"/>
              </w:rPr>
              <w:object w:dxaOrig="780" w:dyaOrig="620">
                <v:shape id="_x0000_i1066" type="#_x0000_t75" style="width:40.2pt;height:31.8pt" o:ole="">
                  <v:imagedata r:id="rId101" o:title=""/>
                </v:shape>
                <o:OLEObject Type="Embed" ProgID="Equation.3" ShapeID="_x0000_i1066" DrawAspect="Content" ObjectID="_1635161936" r:id="rId102"/>
              </w:objec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  <w:r w:rsidRPr="00C9398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C93987">
              <w:rPr>
                <w:i/>
                <w:sz w:val="20"/>
                <w:szCs w:val="20"/>
                <w:lang w:val="en-US"/>
              </w:rPr>
              <w:t>1</w:t>
            </w:r>
          </w:p>
        </w:tc>
        <w:tc>
          <w:tcPr>
            <w:tcW w:w="2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  <w:r w:rsidRPr="00C93987">
              <w:rPr>
                <w:sz w:val="20"/>
                <w:szCs w:val="20"/>
                <w:lang w:val="en-US"/>
              </w:rPr>
              <w:t xml:space="preserve">       </w:t>
            </w:r>
            <w:r w:rsidRPr="00C93987">
              <w:rPr>
                <w:position w:val="-32"/>
                <w:sz w:val="20"/>
                <w:szCs w:val="20"/>
                <w:lang w:val="en-US"/>
              </w:rPr>
              <w:object w:dxaOrig="2280" w:dyaOrig="760">
                <v:shape id="_x0000_i1067" type="#_x0000_t75" style="width:114.1pt;height:39.25pt" o:ole="">
                  <v:imagedata r:id="rId103" o:title=""/>
                </v:shape>
                <o:OLEObject Type="Embed" ProgID="Equation.3" ShapeID="_x0000_i1067" DrawAspect="Content" ObjectID="_1635161937" r:id="rId104"/>
              </w:object>
            </w:r>
            <w:r w:rsidRPr="00C93987">
              <w:rPr>
                <w:sz w:val="20"/>
                <w:szCs w:val="20"/>
                <w:lang w:val="en-US"/>
              </w:rPr>
              <w:t xml:space="preserve">      </w:t>
            </w: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  <w:lang w:val="en-US"/>
              </w:rPr>
            </w:pPr>
          </w:p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  <w:vertAlign w:val="superscript"/>
                <w:lang w:val="en-US"/>
              </w:rPr>
            </w:pPr>
            <w:r w:rsidRPr="00C93987">
              <w:rPr>
                <w:position w:val="-24"/>
                <w:sz w:val="20"/>
                <w:szCs w:val="20"/>
                <w:vertAlign w:val="superscript"/>
                <w:lang w:val="en-US"/>
              </w:rPr>
              <w:object w:dxaOrig="380" w:dyaOrig="680">
                <v:shape id="_x0000_i1068" type="#_x0000_t75" style="width:16.85pt;height:32.75pt" o:ole="">
                  <v:imagedata r:id="rId105" o:title=""/>
                </v:shape>
                <o:OLEObject Type="Embed" ProgID="Equation.3" ShapeID="_x0000_i1068" DrawAspect="Content" ObjectID="_1635161938" r:id="rId106"/>
              </w:object>
            </w:r>
          </w:p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sz w:val="20"/>
                <w:szCs w:val="20"/>
                <w:lang w:val="en-US"/>
              </w:rPr>
            </w:pPr>
            <w:r w:rsidRPr="00C93987">
              <w:rPr>
                <w:sz w:val="20"/>
                <w:szCs w:val="20"/>
                <w:lang w:val="en-US"/>
              </w:rPr>
              <w:t>S</w:t>
            </w:r>
            <w:r w:rsidRPr="00C93987">
              <w:rPr>
                <w:sz w:val="20"/>
                <w:szCs w:val="20"/>
                <w:vertAlign w:val="subscript"/>
                <w:lang w:val="en-US"/>
              </w:rPr>
              <w:t>n</w:t>
            </w:r>
            <w:r w:rsidRPr="00C93987">
              <w:rPr>
                <w:sz w:val="20"/>
                <w:szCs w:val="20"/>
                <w:vertAlign w:val="superscript"/>
                <w:lang w:val="en-US"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C862FC" w:rsidRPr="00C93987" w:rsidTr="00C862FC">
        <w:tc>
          <w:tcPr>
            <w:tcW w:w="13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ind w:left="33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eastAsia="Times New Roman" w:hAnsi="Times New Roman" w:cs="Times New Roman"/>
                <w:position w:val="-30"/>
                <w:sz w:val="20"/>
                <w:szCs w:val="20"/>
                <w:lang w:val="en-US"/>
              </w:rPr>
              <w:object w:dxaOrig="1120" w:dyaOrig="700">
                <v:shape id="_x0000_i1069" type="#_x0000_t75" style="width:55.15pt;height:36.45pt" o:ole="">
                  <v:imagedata r:id="rId107" o:title=""/>
                </v:shape>
                <o:OLEObject Type="Embed" ProgID="Equation.3" ShapeID="_x0000_i1069" DrawAspect="Content" ObjectID="_1635161939" r:id="rId108"/>
              </w:objec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</w:rPr>
            </w:pPr>
            <w:r w:rsidRPr="00C93987">
              <w:rPr>
                <w:sz w:val="20"/>
                <w:szCs w:val="20"/>
                <w:lang w:val="en-US"/>
              </w:rPr>
              <w:t>..</w:t>
            </w:r>
            <w:r w:rsidR="00C862FC" w:rsidRPr="00C93987">
              <w:rPr>
                <w:sz w:val="20"/>
                <w:szCs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eastAsia="Times New Roman" w:hAnsi="Times New Roman" w:cs="Times New Roman"/>
                <w:position w:val="-30"/>
                <w:sz w:val="20"/>
                <w:szCs w:val="20"/>
                <w:lang w:val="en-US"/>
              </w:rPr>
              <w:object w:dxaOrig="1140" w:dyaOrig="700">
                <v:shape id="_x0000_i1070" type="#_x0000_t75" style="width:57.95pt;height:36.45pt" o:ole="">
                  <v:imagedata r:id="rId109" o:title=""/>
                </v:shape>
                <o:OLEObject Type="Embed" ProgID="Equation.3" ShapeID="_x0000_i1070" DrawAspect="Content" ObjectID="_1635161940" r:id="rId110"/>
              </w:object>
            </w:r>
          </w:p>
        </w:tc>
        <w:tc>
          <w:tcPr>
            <w:tcW w:w="2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eastAsia="Times New Roman" w:hAnsi="Times New Roman" w:cs="Times New Roman"/>
                <w:position w:val="-28"/>
                <w:sz w:val="20"/>
                <w:szCs w:val="20"/>
                <w:lang w:val="en-US"/>
              </w:rPr>
              <w:object w:dxaOrig="980" w:dyaOrig="680">
                <v:shape id="_x0000_i1071" type="#_x0000_t75" style="width:47.7pt;height:32.75pt" o:ole="">
                  <v:imagedata r:id="rId111" o:title=""/>
                </v:shape>
                <o:OLEObject Type="Embed" ProgID="Equation.3" ShapeID="_x0000_i1071" DrawAspect="Content" ObjectID="_1635161941" r:id="rId112"/>
              </w:object>
            </w:r>
          </w:p>
        </w:tc>
        <w:tc>
          <w:tcPr>
            <w:tcW w:w="151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1,00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1854C4" w:rsidRPr="00C93987" w:rsidRDefault="001854C4" w:rsidP="00C862FC">
            <w:pPr>
              <w:pStyle w:val="xl24"/>
              <w:tabs>
                <w:tab w:val="left" w:pos="720"/>
              </w:tabs>
              <w:spacing w:before="0" w:beforeAutospacing="0" w:after="0" w:afterAutospacing="0" w:line="480" w:lineRule="auto"/>
              <w:jc w:val="lef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93987">
              <w:rPr>
                <w:rFonts w:ascii="Times New Roman" w:eastAsia="Times New Roman" w:hAnsi="Times New Roman" w:cs="Times New Roman"/>
                <w:position w:val="-28"/>
                <w:sz w:val="20"/>
                <w:szCs w:val="20"/>
                <w:lang w:val="en-US"/>
              </w:rPr>
              <w:object w:dxaOrig="1120" w:dyaOrig="680">
                <v:shape id="_x0000_i1072" type="#_x0000_t75" style="width:55.15pt;height:32.75pt" o:ole="">
                  <v:imagedata r:id="rId113" o:title=""/>
                </v:shape>
                <o:OLEObject Type="Embed" ProgID="Equation.3" ShapeID="_x0000_i1072" DrawAspect="Content" ObjectID="_1635161942" r:id="rId114"/>
              </w:objec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54C4" w:rsidRPr="00C93987" w:rsidRDefault="001854C4" w:rsidP="00C862FC">
            <w:pPr>
              <w:tabs>
                <w:tab w:val="left" w:pos="720"/>
              </w:tabs>
              <w:spacing w:line="480" w:lineRule="auto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82376F" w:rsidRPr="00C93987" w:rsidRDefault="00ED2405" w:rsidP="0082376F">
      <w:pPr>
        <w:pStyle w:val="xl24"/>
        <w:tabs>
          <w:tab w:val="left" w:pos="720"/>
        </w:tabs>
        <w:spacing w:before="0" w:beforeAutospacing="0" w:after="0" w:afterAutospacing="0" w:line="480" w:lineRule="auto"/>
        <w:rPr>
          <w:rFonts w:ascii="Times New Roman" w:hAnsi="Times New Roman" w:cs="Times New Roman"/>
          <w:b/>
          <w:bCs/>
          <w:szCs w:val="20"/>
        </w:rPr>
        <w:sectPr w:rsidR="0082376F" w:rsidRPr="00C93987" w:rsidSect="005318BF">
          <w:headerReference w:type="default" r:id="rId115"/>
          <w:footerReference w:type="default" r:id="rId116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C93987">
        <w:rPr>
          <w:rFonts w:ascii="Times New Roman" w:hAnsi="Times New Roman" w:cs="Times New Roman"/>
          <w:b/>
          <w:bCs/>
          <w:noProof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3B6694" wp14:editId="46DAE56D">
                <wp:simplePos x="0" y="0"/>
                <wp:positionH relativeFrom="column">
                  <wp:posOffset>-504079</wp:posOffset>
                </wp:positionH>
                <wp:positionV relativeFrom="paragraph">
                  <wp:posOffset>5167768</wp:posOffset>
                </wp:positionV>
                <wp:extent cx="415637" cy="403761"/>
                <wp:effectExtent l="0" t="0" r="381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7" cy="403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6EB" w:rsidRPr="00ED2405" w:rsidRDefault="00DB76E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0" o:spid="_x0000_s1078" type="#_x0000_t202" style="position:absolute;left:0;text-align:left;margin-left:-39.7pt;margin-top:406.9pt;width:32.75pt;height:3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" fillcolor="white [3201]" stroked="f" strokeweight=".5pt">
                <v:textbox style="layout-flow:vertical">
                  <w:txbxContent>
                    <w:p w:rsidR="00DB76EB" w:rsidRPr="00ED2405" w:rsidRDefault="00DB76E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</w:p>
    <w:p w:rsidR="0082376F" w:rsidRPr="00C93987" w:rsidRDefault="0082376F" w:rsidP="00115540">
      <w:pPr>
        <w:pStyle w:val="a3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93987">
        <w:rPr>
          <w:rFonts w:ascii="Arial" w:hAnsi="Arial" w:cs="Arial"/>
          <w:color w:val="000000"/>
          <w:sz w:val="24"/>
          <w:szCs w:val="24"/>
        </w:rPr>
        <w:lastRenderedPageBreak/>
        <w:t xml:space="preserve">На третьем этапе аналогично производится обработка суждений, выносимых </w:t>
      </w:r>
      <w:r w:rsidRPr="00C816F7">
        <w:rPr>
          <w:rFonts w:ascii="Arial" w:hAnsi="Arial" w:cs="Arial"/>
          <w:color w:val="000000"/>
          <w:sz w:val="24"/>
          <w:szCs w:val="24"/>
        </w:rPr>
        <w:t>экспертом</w:t>
      </w:r>
      <w:r w:rsidRPr="00C93987">
        <w:rPr>
          <w:rFonts w:ascii="Arial" w:hAnsi="Arial" w:cs="Arial"/>
          <w:color w:val="000000"/>
          <w:sz w:val="24"/>
          <w:szCs w:val="24"/>
        </w:rPr>
        <w:t xml:space="preserve">, относительно групп показателей СМК </w:t>
      </w:r>
      <w:r w:rsidR="004F6C10" w:rsidRPr="00C93987">
        <w:rPr>
          <w:rFonts w:ascii="Arial" w:hAnsi="Arial" w:cs="Arial"/>
          <w:sz w:val="24"/>
          <w:szCs w:val="24"/>
        </w:rPr>
        <w:t>третьего</w:t>
      </w:r>
      <w:r w:rsidRPr="00C93987">
        <w:rPr>
          <w:rFonts w:ascii="Arial" w:hAnsi="Arial" w:cs="Arial"/>
          <w:color w:val="000000"/>
          <w:sz w:val="24"/>
          <w:szCs w:val="24"/>
        </w:rPr>
        <w:t xml:space="preserve"> уровня иерархии (</w:t>
      </w:r>
      <w:r w:rsidR="00115540" w:rsidRPr="00C93987">
        <w:rPr>
          <w:rFonts w:ascii="Arial" w:hAnsi="Arial" w:cs="Arial"/>
          <w:color w:val="000000"/>
          <w:sz w:val="24"/>
          <w:szCs w:val="24"/>
        </w:rPr>
        <w:t xml:space="preserve">см. </w:t>
      </w:r>
      <w:r w:rsidRPr="00C93987">
        <w:rPr>
          <w:rFonts w:ascii="Arial" w:hAnsi="Arial" w:cs="Arial"/>
          <w:color w:val="000000"/>
          <w:sz w:val="24"/>
          <w:szCs w:val="24"/>
        </w:rPr>
        <w:t>рисунок 1).</w:t>
      </w:r>
    </w:p>
    <w:p w:rsidR="0082376F" w:rsidRPr="00C93987" w:rsidRDefault="0082376F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color w:val="000000"/>
          <w:sz w:val="24"/>
          <w:szCs w:val="24"/>
        </w:rPr>
        <w:t xml:space="preserve">Обработка экспертных суждений по показателям </w:t>
      </w:r>
      <w:r w:rsidR="004F6C10" w:rsidRPr="00C93987">
        <w:rPr>
          <w:rFonts w:ascii="Arial" w:hAnsi="Arial" w:cs="Arial"/>
          <w:sz w:val="24"/>
          <w:szCs w:val="24"/>
        </w:rPr>
        <w:t>третьего</w:t>
      </w:r>
      <w:r w:rsidRPr="00C93987">
        <w:rPr>
          <w:rFonts w:ascii="Arial" w:hAnsi="Arial" w:cs="Arial"/>
          <w:color w:val="000000"/>
          <w:sz w:val="24"/>
          <w:szCs w:val="24"/>
        </w:rPr>
        <w:t xml:space="preserve"> уровня иерархии осуще</w:t>
      </w:r>
      <w:r w:rsidRPr="00C93987">
        <w:rPr>
          <w:rFonts w:ascii="Arial" w:hAnsi="Arial" w:cs="Arial"/>
          <w:sz w:val="24"/>
          <w:szCs w:val="24"/>
        </w:rPr>
        <w:t>ствляется в соответствии с иерархической ст</w:t>
      </w:r>
      <w:r w:rsidR="004A6025" w:rsidRPr="00C93987">
        <w:rPr>
          <w:rFonts w:ascii="Arial" w:hAnsi="Arial" w:cs="Arial"/>
          <w:sz w:val="24"/>
          <w:szCs w:val="24"/>
        </w:rPr>
        <w:t>руктуро</w:t>
      </w:r>
      <w:r w:rsidR="00E13E0E" w:rsidRPr="00C93987">
        <w:rPr>
          <w:rFonts w:ascii="Arial" w:hAnsi="Arial" w:cs="Arial"/>
          <w:sz w:val="24"/>
          <w:szCs w:val="24"/>
        </w:rPr>
        <w:t>й</w:t>
      </w:r>
      <w:r w:rsidR="004A6025" w:rsidRPr="00C93987">
        <w:rPr>
          <w:rFonts w:ascii="Arial" w:hAnsi="Arial" w:cs="Arial"/>
          <w:sz w:val="24"/>
          <w:szCs w:val="24"/>
        </w:rPr>
        <w:t xml:space="preserve"> комплексного показателя </w:t>
      </w:r>
      <w:r w:rsidR="00115540" w:rsidRPr="00C93987">
        <w:rPr>
          <w:rFonts w:ascii="Arial" w:hAnsi="Arial" w:cs="Arial"/>
          <w:sz w:val="24"/>
          <w:szCs w:val="24"/>
        </w:rPr>
        <w:t>результативности СМК</w:t>
      </w:r>
      <w:r w:rsidRPr="00C93987">
        <w:rPr>
          <w:rFonts w:ascii="Arial" w:hAnsi="Arial" w:cs="Arial"/>
          <w:sz w:val="24"/>
          <w:szCs w:val="24"/>
        </w:rPr>
        <w:t xml:space="preserve"> </w:t>
      </w:r>
      <w:r w:rsidR="00115540" w:rsidRPr="00C93987">
        <w:rPr>
          <w:rFonts w:ascii="Arial" w:hAnsi="Arial" w:cs="Arial"/>
          <w:color w:val="000000"/>
          <w:sz w:val="24"/>
          <w:szCs w:val="24"/>
        </w:rPr>
        <w:t>(см. рисунок 1)</w:t>
      </w:r>
      <w:r w:rsidRPr="00C93987">
        <w:rPr>
          <w:rFonts w:ascii="Arial" w:hAnsi="Arial" w:cs="Arial"/>
          <w:sz w:val="24"/>
          <w:szCs w:val="24"/>
        </w:rPr>
        <w:t xml:space="preserve"> и в общем виде не отличается от методики обработки </w:t>
      </w:r>
      <w:r w:rsidRPr="00C816F7">
        <w:rPr>
          <w:rFonts w:ascii="Arial" w:hAnsi="Arial" w:cs="Arial"/>
          <w:sz w:val="24"/>
          <w:szCs w:val="24"/>
        </w:rPr>
        <w:t>экспертных суждений</w:t>
      </w:r>
      <w:r w:rsidRPr="00C93987">
        <w:rPr>
          <w:rFonts w:ascii="Arial" w:hAnsi="Arial" w:cs="Arial"/>
          <w:sz w:val="24"/>
          <w:szCs w:val="24"/>
        </w:rPr>
        <w:t xml:space="preserve"> на других уровнях иерархии.</w:t>
      </w:r>
    </w:p>
    <w:p w:rsidR="0082376F" w:rsidRPr="00C93987" w:rsidRDefault="0082376F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Единственным отличием является отсутствие необходимости формирования на</w:t>
      </w:r>
      <w:r w:rsidR="004F6C10" w:rsidRPr="00C93987">
        <w:rPr>
          <w:rFonts w:ascii="Arial" w:hAnsi="Arial" w:cs="Arial"/>
          <w:sz w:val="24"/>
          <w:szCs w:val="24"/>
        </w:rPr>
        <w:t xml:space="preserve"> втором</w:t>
      </w:r>
      <w:r w:rsidRPr="00C93987">
        <w:rPr>
          <w:rFonts w:ascii="Arial" w:hAnsi="Arial" w:cs="Arial"/>
          <w:sz w:val="24"/>
          <w:szCs w:val="24"/>
        </w:rPr>
        <w:t xml:space="preserve"> и </w:t>
      </w:r>
      <w:r w:rsidR="004F6C10" w:rsidRPr="00C93987">
        <w:rPr>
          <w:rFonts w:ascii="Arial" w:hAnsi="Arial" w:cs="Arial"/>
          <w:sz w:val="24"/>
          <w:szCs w:val="24"/>
        </w:rPr>
        <w:t>третьем</w:t>
      </w:r>
      <w:r w:rsidRPr="00C93987">
        <w:rPr>
          <w:rFonts w:ascii="Arial" w:hAnsi="Arial" w:cs="Arial"/>
          <w:sz w:val="24"/>
          <w:szCs w:val="24"/>
        </w:rPr>
        <w:t xml:space="preserve"> уровнях иерархии матриц парных сравнений процессов и показателей соответственно, а вектор их приоритетов либо определяется в соответствии с методом парных сравнений, либо определяется величиной 1/</w:t>
      </w:r>
      <w:r w:rsidRPr="00C93987">
        <w:rPr>
          <w:rFonts w:ascii="Arial" w:hAnsi="Arial" w:cs="Arial"/>
          <w:sz w:val="24"/>
          <w:szCs w:val="24"/>
          <w:lang w:val="en-US"/>
        </w:rPr>
        <w:t>n</w:t>
      </w:r>
      <w:r w:rsidRPr="00C93987">
        <w:rPr>
          <w:rFonts w:ascii="Arial" w:hAnsi="Arial" w:cs="Arial"/>
          <w:sz w:val="24"/>
          <w:szCs w:val="24"/>
        </w:rPr>
        <w:t xml:space="preserve">, где </w:t>
      </w:r>
      <w:r w:rsidRPr="00C93987">
        <w:rPr>
          <w:rFonts w:ascii="Arial" w:hAnsi="Arial" w:cs="Arial"/>
          <w:sz w:val="24"/>
          <w:szCs w:val="24"/>
          <w:lang w:val="en-US"/>
        </w:rPr>
        <w:t>n</w:t>
      </w:r>
      <w:r w:rsidRPr="00C93987">
        <w:rPr>
          <w:rFonts w:ascii="Arial" w:hAnsi="Arial" w:cs="Arial"/>
          <w:sz w:val="24"/>
          <w:szCs w:val="24"/>
        </w:rPr>
        <w:t xml:space="preserve"> – количество процессов или показателей в том или ином процессе. Такое положение обусловлено тем, что количество процессов и показателей в процессе минимально необходимо, </w:t>
      </w:r>
      <w:proofErr w:type="gramStart"/>
      <w:r w:rsidRPr="00C93987">
        <w:rPr>
          <w:rFonts w:ascii="Arial" w:hAnsi="Arial" w:cs="Arial"/>
          <w:sz w:val="24"/>
          <w:szCs w:val="24"/>
        </w:rPr>
        <w:t>а</w:t>
      </w:r>
      <w:proofErr w:type="gramEnd"/>
      <w:r w:rsidRPr="00C93987">
        <w:rPr>
          <w:rFonts w:ascii="Arial" w:hAnsi="Arial" w:cs="Arial"/>
          <w:sz w:val="24"/>
          <w:szCs w:val="24"/>
        </w:rPr>
        <w:t xml:space="preserve"> следовательно, целесообразно определить их равное предпочтение, хотя возможна и общая процедура определения векторов приоритетов согласно методике анализа иерархий.</w:t>
      </w:r>
    </w:p>
    <w:p w:rsidR="0082376F" w:rsidRPr="00C93987" w:rsidRDefault="0082376F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Обработка значений п</w:t>
      </w:r>
      <w:r w:rsidR="004A6025" w:rsidRPr="00C93987">
        <w:rPr>
          <w:rFonts w:ascii="Arial" w:hAnsi="Arial" w:cs="Arial"/>
          <w:sz w:val="24"/>
          <w:szCs w:val="24"/>
        </w:rPr>
        <w:t>оказателей процессов и показателей</w:t>
      </w:r>
      <w:r w:rsidRPr="00C93987">
        <w:rPr>
          <w:rFonts w:ascii="Arial" w:hAnsi="Arial" w:cs="Arial"/>
          <w:sz w:val="24"/>
          <w:szCs w:val="24"/>
        </w:rPr>
        <w:t xml:space="preserve"> </w:t>
      </w:r>
      <w:r w:rsidR="004F6C10" w:rsidRPr="00C93987">
        <w:rPr>
          <w:rFonts w:ascii="Arial" w:hAnsi="Arial" w:cs="Arial"/>
          <w:sz w:val="24"/>
          <w:szCs w:val="24"/>
        </w:rPr>
        <w:t>четвертого</w:t>
      </w:r>
      <w:r w:rsidRPr="00C93987">
        <w:rPr>
          <w:rFonts w:ascii="Arial" w:hAnsi="Arial" w:cs="Arial"/>
          <w:sz w:val="24"/>
          <w:szCs w:val="24"/>
        </w:rPr>
        <w:t xml:space="preserve"> уровня заключается в построении векторов приоритетов путем сравнения значений частных показателей относительно установленного уровня (значение эталона или установленное пороговое значение).</w:t>
      </w:r>
    </w:p>
    <w:p w:rsidR="0082376F" w:rsidRPr="00C93987" w:rsidRDefault="0082376F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Степень предпочтительности значений частных показателей определяется на основании отклонения их значений, выраженных в процентах, от установленного уровня </w:t>
      </w:r>
      <w:r w:rsidR="00331951" w:rsidRPr="00C93987">
        <w:rPr>
          <w:rFonts w:ascii="Arial" w:hAnsi="Arial" w:cs="Arial"/>
          <w:sz w:val="24"/>
          <w:szCs w:val="24"/>
        </w:rPr>
        <w:t xml:space="preserve">в соответствии с </w:t>
      </w:r>
      <w:r w:rsidRPr="00C93987">
        <w:rPr>
          <w:rFonts w:ascii="Arial" w:hAnsi="Arial" w:cs="Arial"/>
          <w:sz w:val="24"/>
          <w:szCs w:val="24"/>
        </w:rPr>
        <w:t>таблиц</w:t>
      </w:r>
      <w:r w:rsidR="00331951" w:rsidRPr="00C93987">
        <w:rPr>
          <w:rFonts w:ascii="Arial" w:hAnsi="Arial" w:cs="Arial"/>
          <w:sz w:val="24"/>
          <w:szCs w:val="24"/>
        </w:rPr>
        <w:t>ей</w:t>
      </w:r>
      <w:r w:rsidRPr="00C93987">
        <w:rPr>
          <w:rFonts w:ascii="Arial" w:hAnsi="Arial" w:cs="Arial"/>
          <w:sz w:val="24"/>
          <w:szCs w:val="24"/>
        </w:rPr>
        <w:t xml:space="preserve"> 9. При этом учитывается хар</w:t>
      </w:r>
      <w:r w:rsidR="004A6025" w:rsidRPr="00C93987">
        <w:rPr>
          <w:rFonts w:ascii="Arial" w:hAnsi="Arial" w:cs="Arial"/>
          <w:sz w:val="24"/>
          <w:szCs w:val="24"/>
        </w:rPr>
        <w:t>актер изменения показателя</w:t>
      </w:r>
      <w:r w:rsidRPr="00C93987">
        <w:rPr>
          <w:rFonts w:ascii="Arial" w:hAnsi="Arial" w:cs="Arial"/>
          <w:sz w:val="24"/>
          <w:szCs w:val="24"/>
        </w:rPr>
        <w:t>:</w:t>
      </w:r>
    </w:p>
    <w:p w:rsidR="0082376F" w:rsidRPr="00C93987" w:rsidRDefault="00331951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−</w:t>
      </w:r>
      <w:r w:rsidR="004A6025" w:rsidRPr="00C93987">
        <w:rPr>
          <w:rFonts w:ascii="Arial" w:hAnsi="Arial" w:cs="Arial"/>
          <w:sz w:val="24"/>
          <w:szCs w:val="24"/>
        </w:rPr>
        <w:t xml:space="preserve"> значение показателя</w:t>
      </w:r>
      <w:r w:rsidR="0082376F" w:rsidRPr="00C93987">
        <w:rPr>
          <w:rFonts w:ascii="Arial" w:hAnsi="Arial" w:cs="Arial"/>
          <w:sz w:val="24"/>
          <w:szCs w:val="24"/>
        </w:rPr>
        <w:t xml:space="preserve"> улучшается с его увеличением;</w:t>
      </w:r>
    </w:p>
    <w:p w:rsidR="0082376F" w:rsidRPr="00C93987" w:rsidRDefault="00331951" w:rsidP="00115540">
      <w:pPr>
        <w:pStyle w:val="a3"/>
        <w:ind w:firstLine="567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>−</w:t>
      </w:r>
      <w:r w:rsidR="004A6025" w:rsidRPr="00C93987">
        <w:rPr>
          <w:rFonts w:ascii="Arial" w:hAnsi="Arial" w:cs="Arial"/>
          <w:sz w:val="24"/>
          <w:szCs w:val="24"/>
        </w:rPr>
        <w:t xml:space="preserve"> значение показателя</w:t>
      </w:r>
      <w:r w:rsidR="0082376F" w:rsidRPr="00C93987">
        <w:rPr>
          <w:rFonts w:ascii="Arial" w:hAnsi="Arial" w:cs="Arial"/>
          <w:sz w:val="24"/>
          <w:szCs w:val="24"/>
        </w:rPr>
        <w:t xml:space="preserve"> улучшается с его уменьшением.</w:t>
      </w:r>
    </w:p>
    <w:p w:rsidR="00331951" w:rsidRPr="00C93987" w:rsidRDefault="0082376F" w:rsidP="00331951">
      <w:pPr>
        <w:tabs>
          <w:tab w:val="left" w:pos="720"/>
        </w:tabs>
        <w:spacing w:before="120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9F3C78" w:rsidRPr="00C93987">
        <w:rPr>
          <w:rFonts w:ascii="Arial" w:hAnsi="Arial" w:cs="Arial"/>
        </w:rPr>
        <w:t xml:space="preserve"> </w:t>
      </w:r>
      <w:r w:rsidR="00901261" w:rsidRPr="00C93987">
        <w:rPr>
          <w:rFonts w:ascii="Arial" w:hAnsi="Arial" w:cs="Arial"/>
        </w:rPr>
        <w:t>б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9F3C78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9F3C78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 9 – Степень предпочтения в зависимости от величины отклонения от</w:t>
      </w:r>
    </w:p>
    <w:p w:rsidR="00255F1F" w:rsidRPr="00C93987" w:rsidRDefault="0082376F" w:rsidP="00331951">
      <w:pPr>
        <w:tabs>
          <w:tab w:val="left" w:pos="720"/>
        </w:tabs>
        <w:ind w:firstLine="1843"/>
        <w:rPr>
          <w:rFonts w:ascii="Arial" w:hAnsi="Arial" w:cs="Arial"/>
        </w:rPr>
      </w:pPr>
      <w:r w:rsidRPr="00C93987">
        <w:rPr>
          <w:rFonts w:ascii="Arial" w:hAnsi="Arial" w:cs="Arial"/>
        </w:rPr>
        <w:t>установленного уровня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6804"/>
      </w:tblGrid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Степень </w:t>
            </w:r>
          </w:p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предпочтительности (ранг)</w:t>
            </w:r>
          </w:p>
        </w:tc>
        <w:tc>
          <w:tcPr>
            <w:tcW w:w="6804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Величина отклонения</w:t>
            </w:r>
          </w:p>
        </w:tc>
      </w:tr>
      <w:tr w:rsidR="0082376F" w:rsidRPr="00C93987" w:rsidTr="00331951">
        <w:trPr>
          <w:trHeight w:val="158"/>
        </w:trPr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804" w:type="dxa"/>
          </w:tcPr>
          <w:p w:rsidR="0082376F" w:rsidRPr="00C93987" w:rsidRDefault="0082376F" w:rsidP="005318BF">
            <w:pPr>
              <w:pStyle w:val="8"/>
              <w:tabs>
                <w:tab w:val="left" w:pos="720"/>
              </w:tabs>
              <w:spacing w:before="0" w:line="360" w:lineRule="auto"/>
              <w:rPr>
                <w:rFonts w:ascii="Arial" w:hAnsi="Arial" w:cs="Arial"/>
                <w:i w:val="0"/>
                <w:sz w:val="20"/>
                <w:szCs w:val="20"/>
              </w:rPr>
            </w:pPr>
            <w:r w:rsidRPr="00C93987">
              <w:rPr>
                <w:rFonts w:ascii="Arial" w:hAnsi="Arial" w:cs="Arial"/>
                <w:i w:val="0"/>
                <w:sz w:val="20"/>
                <w:szCs w:val="20"/>
              </w:rPr>
              <w:t>Равно или выше порогового уровня</w:t>
            </w:r>
          </w:p>
        </w:tc>
      </w:tr>
      <w:tr w:rsidR="0082376F" w:rsidRPr="00C93987" w:rsidTr="00331951">
        <w:trPr>
          <w:trHeight w:val="60"/>
        </w:trPr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804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Снижение от порогового уровня не более 10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Снижение от порогового уровня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20</w:t>
            </w:r>
            <w:r w:rsidR="0022566C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Снижение от порогового уровня от 20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30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Снижение от порогового уровня от 30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40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Снижение от порогового уровня от 40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50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Снижение от порогового уровня от 50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60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Снижение от порогового уровня от 60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70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804" w:type="dxa"/>
          </w:tcPr>
          <w:p w:rsidR="0082376F" w:rsidRPr="00C93987" w:rsidRDefault="0082376F" w:rsidP="00AD3FEA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Снижение от порогового уровня от 70</w:t>
            </w:r>
            <w:r w:rsidR="0022566C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% </w:t>
            </w:r>
            <w:r w:rsidRPr="00C93987">
              <w:rPr>
                <w:rFonts w:ascii="Arial" w:hAnsi="Arial" w:cs="Arial"/>
                <w:sz w:val="20"/>
                <w:szCs w:val="20"/>
              </w:rPr>
              <w:t>до 80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</w:t>
            </w:r>
          </w:p>
        </w:tc>
      </w:tr>
      <w:tr w:rsidR="0082376F" w:rsidRPr="00C93987" w:rsidTr="00B64458">
        <w:tc>
          <w:tcPr>
            <w:tcW w:w="2835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804" w:type="dxa"/>
          </w:tcPr>
          <w:p w:rsidR="0082376F" w:rsidRPr="00C93987" w:rsidRDefault="0082376F" w:rsidP="005318BF">
            <w:pPr>
              <w:tabs>
                <w:tab w:val="left" w:pos="720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Снижение от порогового уровня от 80</w:t>
            </w:r>
            <w:r w:rsidR="00331951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sz w:val="20"/>
                <w:szCs w:val="20"/>
              </w:rPr>
              <w:t>% и свыше</w:t>
            </w:r>
          </w:p>
        </w:tc>
      </w:tr>
    </w:tbl>
    <w:p w:rsidR="0082376F" w:rsidRPr="00C93987" w:rsidRDefault="0082376F" w:rsidP="00331951">
      <w:pPr>
        <w:pStyle w:val="af1"/>
        <w:spacing w:before="120" w:after="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Схема определения степеней предпочтительнос</w:t>
      </w:r>
      <w:r w:rsidR="00E04437" w:rsidRPr="00C93987">
        <w:rPr>
          <w:rFonts w:ascii="Arial" w:hAnsi="Arial" w:cs="Arial"/>
        </w:rPr>
        <w:t xml:space="preserve">ти анализируемых СМК организаций </w:t>
      </w:r>
      <w:r w:rsidR="00A42423" w:rsidRPr="00C93987">
        <w:rPr>
          <w:rFonts w:ascii="Arial" w:hAnsi="Arial" w:cs="Arial"/>
        </w:rPr>
        <w:t>ИС</w:t>
      </w:r>
      <w:r w:rsidRPr="00C93987">
        <w:rPr>
          <w:rFonts w:ascii="Arial" w:hAnsi="Arial" w:cs="Arial"/>
        </w:rPr>
        <w:t xml:space="preserve"> Концерна по значениям показателей </w:t>
      </w:r>
      <w:r w:rsidR="004F6C10" w:rsidRPr="00C93987">
        <w:rPr>
          <w:rFonts w:ascii="Arial" w:hAnsi="Arial" w:cs="Arial"/>
        </w:rPr>
        <w:t>четвертого</w:t>
      </w:r>
      <w:r w:rsidRPr="00C93987">
        <w:rPr>
          <w:rFonts w:ascii="Arial" w:hAnsi="Arial" w:cs="Arial"/>
        </w:rPr>
        <w:t xml:space="preserve"> уровня представлена в таблице 10.</w:t>
      </w:r>
    </w:p>
    <w:p w:rsidR="00FB3670" w:rsidRPr="00C93987" w:rsidRDefault="00FB3670" w:rsidP="0082376F">
      <w:pPr>
        <w:tabs>
          <w:tab w:val="left" w:pos="720"/>
        </w:tabs>
        <w:rPr>
          <w:rFonts w:ascii="Arial" w:hAnsi="Arial" w:cs="Arial"/>
        </w:rPr>
      </w:pPr>
    </w:p>
    <w:p w:rsidR="00FB3670" w:rsidRPr="00C93987" w:rsidRDefault="00FB3670" w:rsidP="0082376F">
      <w:pPr>
        <w:tabs>
          <w:tab w:val="left" w:pos="720"/>
        </w:tabs>
        <w:rPr>
          <w:rFonts w:ascii="Arial" w:hAnsi="Arial" w:cs="Arial"/>
        </w:rPr>
      </w:pPr>
    </w:p>
    <w:p w:rsidR="00331951" w:rsidRPr="00C93987" w:rsidRDefault="0082376F" w:rsidP="0082376F">
      <w:pPr>
        <w:tabs>
          <w:tab w:val="left" w:pos="72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Т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DC56AE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 10 – Схема определения степеней предпочтительности группы</w:t>
      </w:r>
    </w:p>
    <w:p w:rsidR="0082376F" w:rsidRPr="00C93987" w:rsidRDefault="0082376F" w:rsidP="00331951">
      <w:pPr>
        <w:tabs>
          <w:tab w:val="left" w:pos="720"/>
        </w:tabs>
        <w:ind w:firstLine="1985"/>
        <w:rPr>
          <w:rFonts w:ascii="Arial" w:hAnsi="Arial" w:cs="Arial"/>
          <w:color w:val="FF0000"/>
        </w:rPr>
      </w:pPr>
      <w:r w:rsidRPr="00C93987">
        <w:rPr>
          <w:rFonts w:ascii="Arial" w:hAnsi="Arial" w:cs="Arial"/>
        </w:rPr>
        <w:t>предприятий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1"/>
        <w:gridCol w:w="3042"/>
        <w:gridCol w:w="4267"/>
      </w:tblGrid>
      <w:tr w:rsidR="0082376F" w:rsidRPr="00C93987" w:rsidTr="005318BF">
        <w:trPr>
          <w:cantSplit/>
          <w:jc w:val="center"/>
        </w:trPr>
        <w:tc>
          <w:tcPr>
            <w:tcW w:w="2261" w:type="dxa"/>
            <w:vMerge w:val="restart"/>
          </w:tcPr>
          <w:p w:rsidR="0082376F" w:rsidRPr="00C93987" w:rsidRDefault="0082376F" w:rsidP="005318BF">
            <w:pPr>
              <w:pStyle w:val="8"/>
              <w:tabs>
                <w:tab w:val="left" w:pos="720"/>
              </w:tabs>
              <w:spacing w:before="120" w:after="0"/>
              <w:jc w:val="center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i w:val="0"/>
                <w:sz w:val="20"/>
                <w:szCs w:val="20"/>
              </w:rPr>
              <w:t>Предприятие</w:t>
            </w:r>
          </w:p>
        </w:tc>
        <w:tc>
          <w:tcPr>
            <w:tcW w:w="7309" w:type="dxa"/>
            <w:gridSpan w:val="2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Значение показателя</w:t>
            </w:r>
          </w:p>
        </w:tc>
      </w:tr>
      <w:tr w:rsidR="0082376F" w:rsidRPr="00C93987" w:rsidTr="005318BF">
        <w:trPr>
          <w:cantSplit/>
          <w:jc w:val="center"/>
        </w:trPr>
        <w:tc>
          <w:tcPr>
            <w:tcW w:w="2261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04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абсолютное</w:t>
            </w:r>
          </w:p>
        </w:tc>
        <w:tc>
          <w:tcPr>
            <w:tcW w:w="4267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в % от</w:t>
            </w:r>
            <w:proofErr w:type="gram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порогового, эталонного</w:t>
            </w:r>
          </w:p>
        </w:tc>
      </w:tr>
      <w:tr w:rsidR="0082376F" w:rsidRPr="00C93987" w:rsidTr="00331951">
        <w:trPr>
          <w:jc w:val="center"/>
        </w:trPr>
        <w:tc>
          <w:tcPr>
            <w:tcW w:w="2261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№ 1</w:t>
            </w:r>
          </w:p>
        </w:tc>
        <w:tc>
          <w:tcPr>
            <w:tcW w:w="3042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</w:rPr>
              <w:object w:dxaOrig="300" w:dyaOrig="420">
                <v:shape id="_x0000_i1073" type="#_x0000_t75" style="width:18.7pt;height:17.75pt" o:ole="">
                  <v:imagedata r:id="rId117" o:title=""/>
                </v:shape>
                <o:OLEObject Type="Embed" ProgID="Equation.3" ShapeID="_x0000_i1073" DrawAspect="Content" ObjectID="_1635161943" r:id="rId118"/>
              </w:object>
            </w:r>
          </w:p>
        </w:tc>
        <w:tc>
          <w:tcPr>
            <w:tcW w:w="4267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56A06023" wp14:editId="6194FAE0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8890</wp:posOffset>
                      </wp:positionV>
                      <wp:extent cx="478155" cy="538480"/>
                      <wp:effectExtent l="0" t="0" r="0" b="0"/>
                      <wp:wrapNone/>
                      <wp:docPr id="7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8155" cy="538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6EB" w:rsidRPr="00902622" w:rsidRDefault="00DB76EB" w:rsidP="0082376F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2622">
                                    <w:rPr>
                                      <w:lang w:val="en-US"/>
                                    </w:rPr>
                                    <w:t>а</w:t>
                                  </w:r>
                                  <w:r w:rsidRPr="00902622">
                                    <w:rPr>
                                      <w:vertAlign w:val="subscript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End"/>
                                  <w:r w:rsidRPr="00902622">
                                    <w:rPr>
                                      <w:vertAlign w:val="subscript"/>
                                    </w:rPr>
                                    <w:t xml:space="preserve">     </w:t>
                                  </w:r>
                                </w:p>
                                <w:p w:rsidR="00DB76EB" w:rsidRPr="00902622" w:rsidRDefault="00DB76EB" w:rsidP="0082376F">
                                  <w:proofErr w:type="gramStart"/>
                                  <w:r w:rsidRPr="00902622">
                                    <w:rPr>
                                      <w:lang w:val="en-US"/>
                                    </w:rPr>
                                    <w:t>ā</w:t>
                                  </w:r>
                                  <w:proofErr w:type="spellStart"/>
                                  <w:r w:rsidRPr="00902622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т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79" type="#_x0000_t202" style="position:absolute;left:0;text-align:left;margin-left:87.8pt;margin-top:.7pt;width:37.65pt;height:42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" filled="f" stroked="f">
                      <v:textbox>
                        <w:txbxContent>
                          <w:p w:rsidR="00DB76EB" w:rsidRPr="00902622" w:rsidRDefault="00DB76EB" w:rsidP="0082376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902622">
                              <w:rPr>
                                <w:lang w:val="en-US"/>
                              </w:rPr>
                              <w:t>а</w:t>
                            </w:r>
                            <w:r w:rsidRPr="00902622"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902622">
                              <w:rPr>
                                <w:vertAlign w:val="subscript"/>
                              </w:rPr>
                              <w:t xml:space="preserve">     </w:t>
                            </w:r>
                          </w:p>
                          <w:p w:rsidR="00DB76EB" w:rsidRPr="00902622" w:rsidRDefault="00DB76EB" w:rsidP="0082376F">
                            <w:proofErr w:type="gramStart"/>
                            <w:r w:rsidRPr="00902622">
                              <w:rPr>
                                <w:lang w:val="en-US"/>
                              </w:rPr>
                              <w:t>ā</w:t>
                            </w:r>
                            <w:proofErr w:type="spellStart"/>
                            <w:r w:rsidRPr="00902622">
                              <w:rPr>
                                <w:vertAlign w:val="subscript"/>
                              </w:rPr>
                              <w:t>э</w:t>
                            </w:r>
                            <w:r>
                              <w:rPr>
                                <w:vertAlign w:val="subscript"/>
                              </w:rPr>
                              <w:t>т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=                 ·</w:t>
            </w:r>
            <w:r w:rsidR="00BB0DFF" w:rsidRPr="00C939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0DFF" w:rsidRPr="00C93987">
              <w:rPr>
                <w:rFonts w:ascii="Arial" w:hAnsi="Arial" w:cs="Arial"/>
                <w:sz w:val="20"/>
                <w:szCs w:val="20"/>
              </w:rPr>
              <w:sym w:font="Symbol" w:char="F02A"/>
            </w:r>
            <w:r w:rsidRPr="00C93987">
              <w:rPr>
                <w:rFonts w:ascii="Arial" w:hAnsi="Arial" w:cs="Arial"/>
                <w:sz w:val="20"/>
                <w:szCs w:val="20"/>
              </w:rPr>
              <w:t>100</w:t>
            </w:r>
          </w:p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76F" w:rsidRPr="00C93987" w:rsidTr="00331951">
        <w:trPr>
          <w:jc w:val="center"/>
        </w:trPr>
        <w:tc>
          <w:tcPr>
            <w:tcW w:w="2261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3042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4267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</w:tr>
      <w:tr w:rsidR="0082376F" w:rsidRPr="00C93987" w:rsidTr="00331951">
        <w:trPr>
          <w:trHeight w:val="992"/>
          <w:jc w:val="center"/>
        </w:trPr>
        <w:tc>
          <w:tcPr>
            <w:tcW w:w="2261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№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3042" w:type="dxa"/>
            <w:vAlign w:val="center"/>
          </w:tcPr>
          <w:p w:rsidR="0082376F" w:rsidRPr="00C93987" w:rsidRDefault="00331951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</w:rPr>
              <w:object w:dxaOrig="279" w:dyaOrig="380">
                <v:shape id="_x0000_i1074" type="#_x0000_t75" style="width:19.65pt;height:28.05pt" o:ole="">
                  <v:imagedata r:id="rId119" o:title=""/>
                </v:shape>
                <o:OLEObject Type="Embed" ProgID="Equation.3" ShapeID="_x0000_i1074" DrawAspect="Content" ObjectID="_1635161944" r:id="rId120"/>
              </w:object>
            </w:r>
          </w:p>
        </w:tc>
        <w:tc>
          <w:tcPr>
            <w:tcW w:w="4267" w:type="dxa"/>
            <w:vAlign w:val="center"/>
          </w:tcPr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B694D40" wp14:editId="01C55CFB">
                      <wp:simplePos x="0" y="0"/>
                      <wp:positionH relativeFrom="column">
                        <wp:posOffset>1073785</wp:posOffset>
                      </wp:positionH>
                      <wp:positionV relativeFrom="paragraph">
                        <wp:posOffset>-3810</wp:posOffset>
                      </wp:positionV>
                      <wp:extent cx="500380" cy="531495"/>
                      <wp:effectExtent l="0" t="0" r="0" b="1905"/>
                      <wp:wrapNone/>
                      <wp:docPr id="6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380" cy="531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6EB" w:rsidRPr="00902622" w:rsidRDefault="00DB76EB" w:rsidP="0082376F">
                                  <w:pPr>
                                    <w:pBdr>
                                      <w:bottom w:val="single" w:sz="12" w:space="1" w:color="auto"/>
                                    </w:pBdr>
                                    <w:rPr>
                                      <w:vertAlign w:val="subscript"/>
                                    </w:rPr>
                                  </w:pPr>
                                  <w:proofErr w:type="spellStart"/>
                                  <w:proofErr w:type="gramStart"/>
                                  <w:r w:rsidRPr="00902622">
                                    <w:rPr>
                                      <w:lang w:val="en-US"/>
                                    </w:rPr>
                                    <w:t>а</w:t>
                                  </w:r>
                                  <w:r w:rsidRPr="00902622">
                                    <w:rPr>
                                      <w:vertAlign w:val="subscript"/>
                                      <w:lang w:val="en-US"/>
                                    </w:rPr>
                                    <w:t>n</w:t>
                                  </w:r>
                                  <w:proofErr w:type="spellEnd"/>
                                  <w:proofErr w:type="gramEnd"/>
                                </w:p>
                                <w:p w:rsidR="00DB76EB" w:rsidRPr="00902622" w:rsidRDefault="00DB76EB" w:rsidP="0082376F">
                                  <w:proofErr w:type="gramStart"/>
                                  <w:r w:rsidRPr="00902622">
                                    <w:rPr>
                                      <w:lang w:val="en-US"/>
                                    </w:rPr>
                                    <w:t>ā</w:t>
                                  </w:r>
                                  <w:proofErr w:type="spellStart"/>
                                  <w:r w:rsidRPr="00902622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т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80" type="#_x0000_t202" style="position:absolute;left:0;text-align:left;margin-left:84.55pt;margin-top:-.3pt;width:39.4pt;height:41.8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9xvAIAAMI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" filled="f" stroked="f">
                      <v:textbox>
                        <w:txbxContent>
                          <w:p w:rsidR="00DB76EB" w:rsidRPr="00902622" w:rsidRDefault="00DB76EB" w:rsidP="0082376F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vertAlign w:val="subscript"/>
                              </w:rPr>
                            </w:pPr>
                            <w:proofErr w:type="spellStart"/>
                            <w:proofErr w:type="gramStart"/>
                            <w:r w:rsidRPr="00902622">
                              <w:rPr>
                                <w:lang w:val="en-US"/>
                              </w:rPr>
                              <w:t>а</w:t>
                            </w:r>
                            <w:r w:rsidRPr="00902622">
                              <w:rPr>
                                <w:vertAlign w:val="subscript"/>
                                <w:lang w:val="en-US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  <w:p w:rsidR="00DB76EB" w:rsidRPr="00902622" w:rsidRDefault="00DB76EB" w:rsidP="0082376F">
                            <w:proofErr w:type="gramStart"/>
                            <w:r w:rsidRPr="00902622">
                              <w:rPr>
                                <w:lang w:val="en-US"/>
                              </w:rPr>
                              <w:t>ā</w:t>
                            </w:r>
                            <w:proofErr w:type="spellStart"/>
                            <w:r w:rsidRPr="00902622">
                              <w:rPr>
                                <w:vertAlign w:val="subscript"/>
                              </w:rPr>
                              <w:t>э</w:t>
                            </w:r>
                            <w:r>
                              <w:rPr>
                                <w:vertAlign w:val="subscript"/>
                              </w:rPr>
                              <w:t>т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n</w:t>
            </w:r>
            <w:proofErr w:type="spellEnd"/>
            <w:r w:rsidRPr="00C93987">
              <w:rPr>
                <w:rFonts w:ascii="Arial" w:hAnsi="Arial" w:cs="Arial"/>
                <w:sz w:val="20"/>
                <w:szCs w:val="20"/>
              </w:rPr>
              <w:t xml:space="preserve"> =                ·</w:t>
            </w:r>
            <w:r w:rsidR="00BB0DFF" w:rsidRPr="00C93987">
              <w:rPr>
                <w:rFonts w:ascii="Arial" w:hAnsi="Arial" w:cs="Arial"/>
                <w:sz w:val="20"/>
                <w:szCs w:val="20"/>
              </w:rPr>
              <w:sym w:font="Symbol" w:char="F02A"/>
            </w:r>
            <w:r w:rsidRPr="00C93987">
              <w:rPr>
                <w:rFonts w:ascii="Arial" w:hAnsi="Arial" w:cs="Arial"/>
                <w:sz w:val="20"/>
                <w:szCs w:val="20"/>
              </w:rPr>
              <w:t>100</w:t>
            </w:r>
          </w:p>
          <w:p w:rsidR="0082376F" w:rsidRPr="00C93987" w:rsidRDefault="0082376F" w:rsidP="00331951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376F" w:rsidRPr="00C93987" w:rsidRDefault="0082376F" w:rsidP="006D3985">
      <w:pPr>
        <w:tabs>
          <w:tab w:val="left" w:pos="720"/>
        </w:tabs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 случае если решается задача </w:t>
      </w:r>
      <w:r w:rsidR="000D4C8B" w:rsidRPr="00C93987">
        <w:rPr>
          <w:rFonts w:ascii="Arial" w:hAnsi="Arial" w:cs="Arial"/>
        </w:rPr>
        <w:t>ОР</w:t>
      </w:r>
      <w:r w:rsidR="00E04437" w:rsidRPr="00C93987">
        <w:rPr>
          <w:rFonts w:ascii="Arial" w:hAnsi="Arial" w:cs="Arial"/>
        </w:rPr>
        <w:t xml:space="preserve"> требованиям одной организации ИС Концерна</w:t>
      </w:r>
      <w:r w:rsidRPr="00C93987">
        <w:rPr>
          <w:rFonts w:ascii="Arial" w:hAnsi="Arial" w:cs="Arial"/>
        </w:rPr>
        <w:t>, то таблица значений показате</w:t>
      </w:r>
      <w:r w:rsidR="00E04437" w:rsidRPr="00C93987">
        <w:rPr>
          <w:rFonts w:ascii="Arial" w:hAnsi="Arial" w:cs="Arial"/>
        </w:rPr>
        <w:t>лей организаций ИС Концерна</w:t>
      </w:r>
      <w:r w:rsidRPr="00C93987">
        <w:rPr>
          <w:rFonts w:ascii="Arial" w:hAnsi="Arial" w:cs="Arial"/>
        </w:rPr>
        <w:t xml:space="preserve"> имеет вид </w:t>
      </w:r>
      <w:r w:rsidR="00BB0DFF" w:rsidRPr="00C93987">
        <w:rPr>
          <w:rFonts w:ascii="Arial" w:hAnsi="Arial" w:cs="Arial"/>
        </w:rPr>
        <w:t xml:space="preserve">в соответствии с </w:t>
      </w:r>
      <w:r w:rsidRPr="00C93987">
        <w:rPr>
          <w:rFonts w:ascii="Arial" w:hAnsi="Arial" w:cs="Arial"/>
        </w:rPr>
        <w:t>таблиц</w:t>
      </w:r>
      <w:r w:rsidR="00BB0DFF" w:rsidRPr="00C93987">
        <w:rPr>
          <w:rFonts w:ascii="Arial" w:hAnsi="Arial" w:cs="Arial"/>
        </w:rPr>
        <w:t>ей</w:t>
      </w:r>
      <w:r w:rsidRPr="00C93987">
        <w:rPr>
          <w:rFonts w:ascii="Arial" w:hAnsi="Arial" w:cs="Arial"/>
        </w:rPr>
        <w:t xml:space="preserve"> 11</w:t>
      </w:r>
      <w:r w:rsidR="00BB0DFF" w:rsidRPr="00C93987">
        <w:rPr>
          <w:rFonts w:ascii="Arial" w:hAnsi="Arial" w:cs="Arial"/>
        </w:rPr>
        <w:t>.</w:t>
      </w:r>
    </w:p>
    <w:p w:rsidR="0082376F" w:rsidRPr="00C93987" w:rsidRDefault="0082376F" w:rsidP="00BB0DFF">
      <w:pPr>
        <w:pStyle w:val="3"/>
        <w:tabs>
          <w:tab w:val="left" w:pos="720"/>
        </w:tabs>
        <w:spacing w:before="120" w:line="240" w:lineRule="auto"/>
        <w:jc w:val="left"/>
        <w:rPr>
          <w:rFonts w:ascii="Arial" w:hAnsi="Arial" w:cs="Arial"/>
          <w:b w:val="0"/>
        </w:rPr>
      </w:pPr>
      <w:r w:rsidRPr="00C93987">
        <w:rPr>
          <w:rFonts w:ascii="Arial" w:hAnsi="Arial" w:cs="Arial"/>
          <w:b w:val="0"/>
        </w:rPr>
        <w:t>Т</w:t>
      </w:r>
      <w:r w:rsidR="00DC56AE" w:rsidRPr="00C93987">
        <w:rPr>
          <w:rFonts w:ascii="Arial" w:hAnsi="Arial" w:cs="Arial"/>
          <w:b w:val="0"/>
        </w:rPr>
        <w:t xml:space="preserve"> </w:t>
      </w:r>
      <w:r w:rsidRPr="00C93987">
        <w:rPr>
          <w:rFonts w:ascii="Arial" w:hAnsi="Arial" w:cs="Arial"/>
          <w:b w:val="0"/>
        </w:rPr>
        <w:t>а</w:t>
      </w:r>
      <w:r w:rsidR="00DC56AE" w:rsidRPr="00C93987">
        <w:rPr>
          <w:rFonts w:ascii="Arial" w:hAnsi="Arial" w:cs="Arial"/>
          <w:b w:val="0"/>
        </w:rPr>
        <w:t xml:space="preserve"> </w:t>
      </w:r>
      <w:r w:rsidRPr="00C93987">
        <w:rPr>
          <w:rFonts w:ascii="Arial" w:hAnsi="Arial" w:cs="Arial"/>
          <w:b w:val="0"/>
        </w:rPr>
        <w:t>б</w:t>
      </w:r>
      <w:r w:rsidR="00DC56AE" w:rsidRPr="00C93987">
        <w:rPr>
          <w:rFonts w:ascii="Arial" w:hAnsi="Arial" w:cs="Arial"/>
          <w:b w:val="0"/>
        </w:rPr>
        <w:t xml:space="preserve"> </w:t>
      </w:r>
      <w:r w:rsidRPr="00C93987">
        <w:rPr>
          <w:rFonts w:ascii="Arial" w:hAnsi="Arial" w:cs="Arial"/>
          <w:b w:val="0"/>
        </w:rPr>
        <w:t>л</w:t>
      </w:r>
      <w:r w:rsidR="00DC56AE" w:rsidRPr="00C93987">
        <w:rPr>
          <w:rFonts w:ascii="Arial" w:hAnsi="Arial" w:cs="Arial"/>
          <w:b w:val="0"/>
        </w:rPr>
        <w:t xml:space="preserve"> </w:t>
      </w:r>
      <w:r w:rsidRPr="00C93987">
        <w:rPr>
          <w:rFonts w:ascii="Arial" w:hAnsi="Arial" w:cs="Arial"/>
          <w:b w:val="0"/>
        </w:rPr>
        <w:t>и</w:t>
      </w:r>
      <w:r w:rsidR="00DC56AE" w:rsidRPr="00C93987">
        <w:rPr>
          <w:rFonts w:ascii="Arial" w:hAnsi="Arial" w:cs="Arial"/>
          <w:b w:val="0"/>
        </w:rPr>
        <w:t xml:space="preserve"> </w:t>
      </w:r>
      <w:proofErr w:type="gramStart"/>
      <w:r w:rsidRPr="00C93987">
        <w:rPr>
          <w:rFonts w:ascii="Arial" w:hAnsi="Arial" w:cs="Arial"/>
          <w:b w:val="0"/>
        </w:rPr>
        <w:t>ц</w:t>
      </w:r>
      <w:proofErr w:type="gramEnd"/>
      <w:r w:rsidR="00DC56AE" w:rsidRPr="00C93987">
        <w:rPr>
          <w:rFonts w:ascii="Arial" w:hAnsi="Arial" w:cs="Arial"/>
          <w:b w:val="0"/>
        </w:rPr>
        <w:t xml:space="preserve"> </w:t>
      </w:r>
      <w:r w:rsidRPr="00C93987">
        <w:rPr>
          <w:rFonts w:ascii="Arial" w:hAnsi="Arial" w:cs="Arial"/>
          <w:b w:val="0"/>
        </w:rPr>
        <w:t>а 11 – Схема определения степеней отклонения показателя от эталона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4"/>
        <w:gridCol w:w="2267"/>
        <w:gridCol w:w="3640"/>
      </w:tblGrid>
      <w:tr w:rsidR="0082376F" w:rsidRPr="00C93987" w:rsidTr="005318BF">
        <w:trPr>
          <w:cantSplit/>
        </w:trPr>
        <w:tc>
          <w:tcPr>
            <w:tcW w:w="3654" w:type="dxa"/>
            <w:vMerge w:val="restart"/>
          </w:tcPr>
          <w:p w:rsidR="0082376F" w:rsidRPr="00C93987" w:rsidRDefault="0082376F" w:rsidP="005318BF">
            <w:pPr>
              <w:tabs>
                <w:tab w:val="left" w:pos="720"/>
              </w:tabs>
              <w:spacing w:before="1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Предприятие</w:t>
            </w:r>
          </w:p>
        </w:tc>
        <w:tc>
          <w:tcPr>
            <w:tcW w:w="5907" w:type="dxa"/>
            <w:gridSpan w:val="2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Значение показателя</w:t>
            </w:r>
          </w:p>
        </w:tc>
      </w:tr>
      <w:tr w:rsidR="0082376F" w:rsidRPr="00C93987" w:rsidTr="005318BF">
        <w:trPr>
          <w:cantSplit/>
        </w:trPr>
        <w:tc>
          <w:tcPr>
            <w:tcW w:w="3654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7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абсолютное</w:t>
            </w:r>
          </w:p>
        </w:tc>
        <w:tc>
          <w:tcPr>
            <w:tcW w:w="3640" w:type="dxa"/>
          </w:tcPr>
          <w:p w:rsidR="0082376F" w:rsidRPr="00C93987" w:rsidRDefault="0082376F" w:rsidP="005318BF">
            <w:pPr>
              <w:tabs>
                <w:tab w:val="left" w:pos="720"/>
              </w:tabs>
              <w:ind w:left="-52" w:right="-66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в % от</w:t>
            </w:r>
            <w:proofErr w:type="gram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эталонного (порогового)</w:t>
            </w:r>
          </w:p>
        </w:tc>
      </w:tr>
      <w:tr w:rsidR="0082376F" w:rsidRPr="00C93987" w:rsidTr="005318BF">
        <w:tc>
          <w:tcPr>
            <w:tcW w:w="3654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№ 1</w:t>
            </w:r>
          </w:p>
        </w:tc>
        <w:tc>
          <w:tcPr>
            <w:tcW w:w="2267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</w:rPr>
              <w:object w:dxaOrig="300" w:dyaOrig="420">
                <v:shape id="_x0000_i1075" type="#_x0000_t75" style="width:18.7pt;height:17.75pt" o:ole="">
                  <v:imagedata r:id="rId117" o:title=""/>
                </v:shape>
                <o:OLEObject Type="Embed" ProgID="Equation.3" ShapeID="_x0000_i1075" DrawAspect="Content" ObjectID="_1635161945" r:id="rId121"/>
              </w:object>
            </w:r>
          </w:p>
        </w:tc>
        <w:tc>
          <w:tcPr>
            <w:tcW w:w="3640" w:type="dxa"/>
            <w:vAlign w:val="center"/>
          </w:tcPr>
          <w:p w:rsidR="0082376F" w:rsidRPr="00C93987" w:rsidRDefault="006D3985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34"/>
                <w:sz w:val="20"/>
                <w:szCs w:val="20"/>
              </w:rPr>
              <w:object w:dxaOrig="1520" w:dyaOrig="720">
                <v:shape id="_x0000_i1076" type="#_x0000_t75" style="width:96.3pt;height:28.05pt" o:ole="">
                  <v:imagedata r:id="rId122" o:title=""/>
                </v:shape>
                <o:OLEObject Type="Embed" ProgID="Equation.3" ShapeID="_x0000_i1076" DrawAspect="Content" ObjectID="_1635161946" r:id="rId123"/>
              </w:object>
            </w:r>
          </w:p>
        </w:tc>
      </w:tr>
      <w:tr w:rsidR="0082376F" w:rsidRPr="00C93987" w:rsidTr="005318BF">
        <w:tc>
          <w:tcPr>
            <w:tcW w:w="3654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Эталонное (пороговое) значение</w:t>
            </w:r>
          </w:p>
        </w:tc>
        <w:tc>
          <w:tcPr>
            <w:tcW w:w="2267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</w:rPr>
              <w:object w:dxaOrig="460" w:dyaOrig="420">
                <v:shape id="_x0000_i1077" type="#_x0000_t75" style="width:24.3pt;height:21.5pt" o:ole="">
                  <v:imagedata r:id="rId124" o:title=""/>
                </v:shape>
                <o:OLEObject Type="Embed" ProgID="Equation.3" ShapeID="_x0000_i1077" DrawAspect="Content" ObjectID="_1635161947" r:id="rId125"/>
              </w:object>
            </w:r>
          </w:p>
        </w:tc>
        <w:tc>
          <w:tcPr>
            <w:tcW w:w="3640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0"/>
                <w:sz w:val="20"/>
                <w:szCs w:val="20"/>
              </w:rPr>
              <w:object w:dxaOrig="180" w:dyaOrig="340">
                <v:shape id="_x0000_i1078" type="#_x0000_t75" style="width:8.4pt;height:18.7pt" o:ole="">
                  <v:imagedata r:id="rId72" o:title=""/>
                </v:shape>
                <o:OLEObject Type="Embed" ProgID="Equation.3" ShapeID="_x0000_i1078" DrawAspect="Content" ObjectID="_1635161948" r:id="rId126"/>
              </w:object>
            </w:r>
          </w:p>
        </w:tc>
      </w:tr>
    </w:tbl>
    <w:p w:rsidR="0082376F" w:rsidRPr="00C93987" w:rsidRDefault="0082376F" w:rsidP="006D3985">
      <w:pPr>
        <w:tabs>
          <w:tab w:val="left" w:pos="720"/>
        </w:tabs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 случае если решается задача оценки соответствия требованиям динамики развития СМК одного предприятия, то таблица значений показателей группы </w:t>
      </w:r>
      <w:r w:rsidR="00E04437" w:rsidRPr="00C93987">
        <w:rPr>
          <w:rFonts w:ascii="Arial" w:hAnsi="Arial" w:cs="Arial"/>
        </w:rPr>
        <w:t xml:space="preserve">организаций ИС </w:t>
      </w:r>
      <w:r w:rsidRPr="00C93987">
        <w:rPr>
          <w:rFonts w:ascii="Arial" w:hAnsi="Arial" w:cs="Arial"/>
        </w:rPr>
        <w:t xml:space="preserve">Концерна имеет вид </w:t>
      </w:r>
      <w:r w:rsidR="00AC63D1" w:rsidRPr="00C93987">
        <w:rPr>
          <w:rFonts w:ascii="Arial" w:hAnsi="Arial" w:cs="Arial"/>
        </w:rPr>
        <w:t xml:space="preserve">в соответствии с </w:t>
      </w:r>
      <w:r w:rsidRPr="00C93987">
        <w:rPr>
          <w:rFonts w:ascii="Arial" w:hAnsi="Arial" w:cs="Arial"/>
        </w:rPr>
        <w:t>таблиц</w:t>
      </w:r>
      <w:r w:rsidR="00AC63D1" w:rsidRPr="00C93987">
        <w:rPr>
          <w:rFonts w:ascii="Arial" w:hAnsi="Arial" w:cs="Arial"/>
        </w:rPr>
        <w:t>ей</w:t>
      </w:r>
      <w:r w:rsidRPr="00C93987">
        <w:rPr>
          <w:rFonts w:ascii="Arial" w:hAnsi="Arial" w:cs="Arial"/>
        </w:rPr>
        <w:t xml:space="preserve"> 12</w:t>
      </w:r>
      <w:r w:rsidR="00AC63D1" w:rsidRPr="00C93987">
        <w:rPr>
          <w:rFonts w:ascii="Arial" w:hAnsi="Arial" w:cs="Arial"/>
        </w:rPr>
        <w:t>.</w:t>
      </w:r>
    </w:p>
    <w:p w:rsidR="00AC63D1" w:rsidRPr="00C93987" w:rsidRDefault="0082376F" w:rsidP="00AC63D1">
      <w:pPr>
        <w:tabs>
          <w:tab w:val="left" w:pos="720"/>
        </w:tabs>
        <w:spacing w:before="120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DC56AE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 12 – Схема определения степеней предпочтительности группы</w:t>
      </w:r>
    </w:p>
    <w:p w:rsidR="0082376F" w:rsidRPr="00C93987" w:rsidRDefault="0082376F" w:rsidP="00AC63D1">
      <w:pPr>
        <w:tabs>
          <w:tab w:val="left" w:pos="720"/>
        </w:tabs>
        <w:ind w:firstLine="1985"/>
        <w:rPr>
          <w:rFonts w:ascii="Arial" w:hAnsi="Arial" w:cs="Arial"/>
        </w:rPr>
      </w:pPr>
      <w:r w:rsidRPr="00C93987">
        <w:rPr>
          <w:rFonts w:ascii="Arial" w:hAnsi="Arial" w:cs="Arial"/>
        </w:rPr>
        <w:t>предприятий в динамике</w:t>
      </w:r>
    </w:p>
    <w:tbl>
      <w:tblPr>
        <w:tblW w:w="0" w:type="auto"/>
        <w:jc w:val="center"/>
        <w:tblInd w:w="-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48"/>
        <w:gridCol w:w="2143"/>
        <w:gridCol w:w="3643"/>
      </w:tblGrid>
      <w:tr w:rsidR="0082376F" w:rsidRPr="00C93987" w:rsidTr="00AC63D1">
        <w:trPr>
          <w:jc w:val="center"/>
        </w:trPr>
        <w:tc>
          <w:tcPr>
            <w:tcW w:w="4048" w:type="dxa"/>
            <w:vMerge w:val="restart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Предприятие</w:t>
            </w:r>
          </w:p>
        </w:tc>
        <w:tc>
          <w:tcPr>
            <w:tcW w:w="5786" w:type="dxa"/>
            <w:gridSpan w:val="2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Значение показателя</w:t>
            </w:r>
          </w:p>
        </w:tc>
      </w:tr>
      <w:tr w:rsidR="0082376F" w:rsidRPr="00C93987" w:rsidTr="00AC63D1">
        <w:trPr>
          <w:jc w:val="center"/>
        </w:trPr>
        <w:tc>
          <w:tcPr>
            <w:tcW w:w="4048" w:type="dxa"/>
            <w:vMerge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Абсолютное</w:t>
            </w:r>
          </w:p>
        </w:tc>
        <w:tc>
          <w:tcPr>
            <w:tcW w:w="36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ind w:left="-66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sz w:val="20"/>
                <w:szCs w:val="20"/>
              </w:rPr>
              <w:t>в % от</w:t>
            </w:r>
            <w:proofErr w:type="gramEnd"/>
            <w:r w:rsidRPr="00C93987">
              <w:rPr>
                <w:rFonts w:ascii="Arial" w:hAnsi="Arial" w:cs="Arial"/>
                <w:sz w:val="20"/>
                <w:szCs w:val="20"/>
              </w:rPr>
              <w:t xml:space="preserve"> эталонного (порогового)</w:t>
            </w:r>
          </w:p>
        </w:tc>
      </w:tr>
      <w:tr w:rsidR="0082376F" w:rsidRPr="00C93987" w:rsidTr="00AC63D1">
        <w:trPr>
          <w:trHeight w:val="974"/>
          <w:jc w:val="center"/>
        </w:trPr>
        <w:tc>
          <w:tcPr>
            <w:tcW w:w="404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№ 1 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(t = t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0</w:t>
            </w: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21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  <w:lang w:val="en-US"/>
              </w:rPr>
              <w:object w:dxaOrig="620" w:dyaOrig="360">
                <v:shape id="_x0000_i1079" type="#_x0000_t75" style="width:31.8pt;height:18.7pt" o:ole="">
                  <v:imagedata r:id="rId127" o:title=""/>
                </v:shape>
                <o:OLEObject Type="Embed" ProgID="Equation.3" ShapeID="_x0000_i1079" DrawAspect="Content" ObjectID="_1635161949" r:id="rId128"/>
              </w:object>
            </w:r>
          </w:p>
        </w:tc>
        <w:tc>
          <w:tcPr>
            <w:tcW w:w="3643" w:type="dxa"/>
            <w:vAlign w:val="center"/>
          </w:tcPr>
          <w:p w:rsidR="0082376F" w:rsidRPr="00C93987" w:rsidRDefault="00E85C82" w:rsidP="006F5ABD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30"/>
                <w:sz w:val="20"/>
                <w:szCs w:val="20"/>
              </w:rPr>
              <w:object w:dxaOrig="1440" w:dyaOrig="680">
                <v:shape id="_x0000_i1080" type="#_x0000_t75" style="width:67.3pt;height:36.45pt" o:ole="">
                  <v:imagedata r:id="rId129" o:title=""/>
                </v:shape>
                <o:OLEObject Type="Embed" ProgID="Equation.3" ShapeID="_x0000_i1080" DrawAspect="Content" ObjectID="_1635161950" r:id="rId130"/>
              </w:object>
            </w:r>
            <w:r w:rsidR="006E255B" w:rsidRPr="00C93987">
              <w:rPr>
                <w:rFonts w:ascii="Arial" w:hAnsi="Arial" w:cs="Arial"/>
                <w:sz w:val="20"/>
                <w:szCs w:val="20"/>
              </w:rPr>
              <w:t>*100</w:t>
            </w:r>
          </w:p>
        </w:tc>
      </w:tr>
      <w:tr w:rsidR="0082376F" w:rsidRPr="00C93987" w:rsidTr="00AC63D1">
        <w:trPr>
          <w:trHeight w:val="785"/>
          <w:jc w:val="center"/>
        </w:trPr>
        <w:tc>
          <w:tcPr>
            <w:tcW w:w="404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fr-FR"/>
              </w:rPr>
              <w:t>№ 1 (t = t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fr-FR"/>
              </w:rPr>
              <w:t>1</w:t>
            </w:r>
            <w:r w:rsidRPr="00C93987">
              <w:rPr>
                <w:rFonts w:ascii="Arial" w:hAnsi="Arial" w:cs="Arial"/>
                <w:sz w:val="20"/>
                <w:szCs w:val="20"/>
                <w:lang w:val="fr-FR"/>
              </w:rPr>
              <w:t>)</w:t>
            </w:r>
          </w:p>
        </w:tc>
        <w:tc>
          <w:tcPr>
            <w:tcW w:w="21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600" w:dyaOrig="340">
                <v:shape id="_x0000_i1081" type="#_x0000_t75" style="width:29.9pt;height:18.7pt" o:ole="">
                  <v:imagedata r:id="rId131" o:title=""/>
                </v:shape>
                <o:OLEObject Type="Embed" ProgID="Equation.3" ShapeID="_x0000_i1081" DrawAspect="Content" ObjectID="_1635161951" r:id="rId132"/>
              </w:object>
            </w:r>
          </w:p>
        </w:tc>
        <w:tc>
          <w:tcPr>
            <w:tcW w:w="3643" w:type="dxa"/>
            <w:vAlign w:val="center"/>
          </w:tcPr>
          <w:p w:rsidR="0082376F" w:rsidRPr="00C93987" w:rsidRDefault="00E85C82" w:rsidP="003F495C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position w:val="-30"/>
                <w:sz w:val="20"/>
                <w:szCs w:val="20"/>
              </w:rPr>
              <w:object w:dxaOrig="1380" w:dyaOrig="680">
                <v:shape id="_x0000_i1082" type="#_x0000_t75" style="width:68.25pt;height:36.45pt" o:ole="">
                  <v:imagedata r:id="rId133" o:title=""/>
                </v:shape>
                <o:OLEObject Type="Embed" ProgID="Equation.3" ShapeID="_x0000_i1082" DrawAspect="Content" ObjectID="_1635161952" r:id="rId134"/>
              </w:object>
            </w:r>
            <w:r w:rsidR="006E255B" w:rsidRPr="00C93987">
              <w:rPr>
                <w:rFonts w:ascii="Arial" w:hAnsi="Arial" w:cs="Arial"/>
                <w:sz w:val="20"/>
                <w:szCs w:val="20"/>
              </w:rPr>
              <w:t>*100</w:t>
            </w:r>
          </w:p>
        </w:tc>
      </w:tr>
      <w:tr w:rsidR="0082376F" w:rsidRPr="00C93987" w:rsidTr="00AC63D1">
        <w:trPr>
          <w:trHeight w:val="362"/>
          <w:jc w:val="center"/>
        </w:trPr>
        <w:tc>
          <w:tcPr>
            <w:tcW w:w="4048" w:type="dxa"/>
            <w:tcBorders>
              <w:bottom w:val="nil"/>
            </w:tcBorders>
            <w:vAlign w:val="center"/>
          </w:tcPr>
          <w:p w:rsidR="0082376F" w:rsidRPr="00C93987" w:rsidRDefault="00155FAD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0B8CBCAA" wp14:editId="312E7112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226695</wp:posOffset>
                      </wp:positionV>
                      <wp:extent cx="6081395" cy="0"/>
                      <wp:effectExtent l="0" t="0" r="14605" b="19050"/>
                      <wp:wrapNone/>
                      <wp:docPr id="313" name="Прямая соединительная линия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81395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E308817" id="Прямая соединительная линия 31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7.85pt" to="473.3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" strokecolor="black [3213]" strokeweight=".5pt"/>
                  </w:pict>
                </mc:Fallback>
              </mc:AlternateContent>
            </w:r>
            <w:r w:rsidR="0082376F" w:rsidRPr="00C93987">
              <w:rPr>
                <w:rFonts w:ascii="Arial" w:hAnsi="Arial" w:cs="Arial"/>
                <w:sz w:val="20"/>
                <w:szCs w:val="20"/>
                <w:lang w:val="fr-FR"/>
              </w:rPr>
              <w:t>…</w:t>
            </w:r>
          </w:p>
        </w:tc>
        <w:tc>
          <w:tcPr>
            <w:tcW w:w="2143" w:type="dxa"/>
            <w:tcBorders>
              <w:bottom w:val="nil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fr-FR"/>
              </w:rPr>
              <w:t>…</w:t>
            </w:r>
          </w:p>
        </w:tc>
        <w:tc>
          <w:tcPr>
            <w:tcW w:w="3643" w:type="dxa"/>
            <w:tcBorders>
              <w:bottom w:val="nil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fr-FR"/>
              </w:rPr>
              <w:t>…</w:t>
            </w:r>
          </w:p>
        </w:tc>
      </w:tr>
      <w:tr w:rsidR="0082376F" w:rsidRPr="00C93987" w:rsidTr="00AC63D1">
        <w:trPr>
          <w:trHeight w:val="770"/>
          <w:jc w:val="center"/>
        </w:trPr>
        <w:tc>
          <w:tcPr>
            <w:tcW w:w="4048" w:type="dxa"/>
            <w:tcBorders>
              <w:top w:val="nil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143" w:type="dxa"/>
            <w:tcBorders>
              <w:top w:val="nil"/>
            </w:tcBorders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  <w:lang w:val="en-US"/>
              </w:rPr>
              <w:object w:dxaOrig="639" w:dyaOrig="360">
                <v:shape id="_x0000_i1083" type="#_x0000_t75" style="width:32.75pt;height:18.7pt" o:ole="">
                  <v:imagedata r:id="rId135" o:title=""/>
                </v:shape>
                <o:OLEObject Type="Embed" ProgID="Equation.3" ShapeID="_x0000_i1083" DrawAspect="Content" ObjectID="_1635161953" r:id="rId136"/>
              </w:object>
            </w:r>
          </w:p>
        </w:tc>
        <w:tc>
          <w:tcPr>
            <w:tcW w:w="3643" w:type="dxa"/>
            <w:tcBorders>
              <w:top w:val="nil"/>
            </w:tcBorders>
            <w:vAlign w:val="center"/>
          </w:tcPr>
          <w:p w:rsidR="0082376F" w:rsidRPr="00C93987" w:rsidRDefault="00E85C82" w:rsidP="003F495C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  <w:r w:rsidRPr="00C93987">
              <w:rPr>
                <w:rFonts w:ascii="Arial" w:hAnsi="Arial" w:cs="Arial"/>
                <w:position w:val="-30"/>
                <w:sz w:val="20"/>
                <w:szCs w:val="20"/>
              </w:rPr>
              <w:object w:dxaOrig="1100" w:dyaOrig="680">
                <v:shape id="_x0000_i1084" type="#_x0000_t75" style="width:55.15pt;height:36.45pt" o:ole="">
                  <v:imagedata r:id="rId137" o:title=""/>
                </v:shape>
                <o:OLEObject Type="Embed" ProgID="Equation.3" ShapeID="_x0000_i1084" DrawAspect="Content" ObjectID="_1635161954" r:id="rId138"/>
              </w:object>
            </w:r>
            <w:r w:rsidR="008B1084" w:rsidRPr="00C93987">
              <w:rPr>
                <w:rFonts w:ascii="Arial" w:hAnsi="Arial" w:cs="Arial"/>
                <w:sz w:val="20"/>
                <w:szCs w:val="20"/>
              </w:rPr>
              <w:t>*100</w:t>
            </w:r>
          </w:p>
        </w:tc>
      </w:tr>
      <w:tr w:rsidR="0082376F" w:rsidRPr="00C93987" w:rsidTr="00AC63D1">
        <w:trPr>
          <w:trHeight w:val="483"/>
          <w:jc w:val="center"/>
        </w:trPr>
        <w:tc>
          <w:tcPr>
            <w:tcW w:w="4048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Эталонное (пороговое) значение</w:t>
            </w:r>
          </w:p>
        </w:tc>
        <w:tc>
          <w:tcPr>
            <w:tcW w:w="21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position w:val="-12"/>
                <w:sz w:val="20"/>
                <w:szCs w:val="20"/>
              </w:rPr>
              <w:object w:dxaOrig="460" w:dyaOrig="420">
                <v:shape id="_x0000_i1085" type="#_x0000_t75" style="width:24.3pt;height:21.5pt" o:ole="">
                  <v:imagedata r:id="rId124" o:title=""/>
                </v:shape>
                <o:OLEObject Type="Embed" ProgID="Equation.3" ShapeID="_x0000_i1085" DrawAspect="Content" ObjectID="_1635161955" r:id="rId139"/>
              </w:object>
            </w:r>
          </w:p>
        </w:tc>
        <w:tc>
          <w:tcPr>
            <w:tcW w:w="3643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376F" w:rsidRPr="00C93987" w:rsidRDefault="0082376F" w:rsidP="00AC63D1">
      <w:pPr>
        <w:tabs>
          <w:tab w:val="left" w:pos="720"/>
        </w:tabs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Возможно решение задачи рейтингового анализа результативности СМК и в случае, если установленные требования меняются со временем в соответствии с изменением внешних условий. В этом случае в таблице 11 </w:t>
      </w:r>
      <w:r w:rsidR="00AC63D1" w:rsidRPr="00C93987">
        <w:rPr>
          <w:rFonts w:ascii="Arial" w:hAnsi="Arial" w:cs="Arial"/>
        </w:rPr>
        <w:t>−</w:t>
      </w:r>
      <w:r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lang w:val="en-US"/>
        </w:rPr>
        <w:t>a</w:t>
      </w:r>
      <w:r w:rsidRPr="00C93987">
        <w:rPr>
          <w:rFonts w:ascii="Arial" w:hAnsi="Arial" w:cs="Arial"/>
          <w:vertAlign w:val="subscript"/>
        </w:rPr>
        <w:t>1</w:t>
      </w:r>
      <w:r w:rsidRPr="00C93987">
        <w:rPr>
          <w:rFonts w:ascii="Arial" w:hAnsi="Arial" w:cs="Arial"/>
          <w:vertAlign w:val="superscript"/>
        </w:rPr>
        <w:t>э</w:t>
      </w:r>
      <w:r w:rsidR="00721B0A">
        <w:rPr>
          <w:rFonts w:ascii="Arial" w:hAnsi="Arial" w:cs="Arial"/>
          <w:vertAlign w:val="superscript"/>
        </w:rPr>
        <w:t>т</w:t>
      </w:r>
      <w:r w:rsidRPr="00C93987">
        <w:rPr>
          <w:rFonts w:ascii="Arial" w:hAnsi="Arial" w:cs="Arial"/>
          <w:vertAlign w:val="superscript"/>
        </w:rPr>
        <w:t xml:space="preserve"> </w:t>
      </w:r>
      <w:r w:rsidRPr="00C93987">
        <w:rPr>
          <w:rFonts w:ascii="Arial" w:hAnsi="Arial" w:cs="Arial"/>
        </w:rPr>
        <w:t xml:space="preserve">=  </w:t>
      </w:r>
      <w:r w:rsidRPr="00C93987">
        <w:rPr>
          <w:rFonts w:ascii="Arial" w:hAnsi="Arial" w:cs="Arial"/>
          <w:lang w:val="en-US"/>
        </w:rPr>
        <w:t>a</w:t>
      </w:r>
      <w:r w:rsidRPr="00C93987">
        <w:rPr>
          <w:rFonts w:ascii="Arial" w:hAnsi="Arial" w:cs="Arial"/>
          <w:vertAlign w:val="subscript"/>
        </w:rPr>
        <w:t>1</w:t>
      </w:r>
      <w:r w:rsidRPr="00C93987">
        <w:rPr>
          <w:rFonts w:ascii="Arial" w:hAnsi="Arial" w:cs="Arial"/>
          <w:vertAlign w:val="superscript"/>
        </w:rPr>
        <w:t>э</w:t>
      </w:r>
      <w:r w:rsidR="00721B0A">
        <w:rPr>
          <w:rFonts w:ascii="Arial" w:hAnsi="Arial" w:cs="Arial"/>
          <w:vertAlign w:val="superscript"/>
        </w:rPr>
        <w:t>т</w:t>
      </w:r>
      <w:r w:rsidRPr="00C93987">
        <w:rPr>
          <w:rFonts w:ascii="Arial" w:hAnsi="Arial" w:cs="Arial"/>
        </w:rPr>
        <w:t xml:space="preserve"> (</w:t>
      </w:r>
      <w:r w:rsidRPr="00C93987">
        <w:rPr>
          <w:rFonts w:ascii="Arial" w:hAnsi="Arial" w:cs="Arial"/>
          <w:lang w:val="en-US"/>
        </w:rPr>
        <w:t>t</w:t>
      </w:r>
      <w:r w:rsidRPr="00C93987">
        <w:rPr>
          <w:rFonts w:ascii="Arial" w:hAnsi="Arial" w:cs="Arial"/>
        </w:rPr>
        <w:t>).</w:t>
      </w:r>
    </w:p>
    <w:p w:rsidR="00505307" w:rsidRPr="00C93987" w:rsidRDefault="00505307" w:rsidP="00AC63D1">
      <w:pPr>
        <w:tabs>
          <w:tab w:val="left" w:pos="720"/>
        </w:tabs>
        <w:spacing w:before="120"/>
        <w:ind w:firstLine="567"/>
        <w:jc w:val="both"/>
        <w:rPr>
          <w:rFonts w:ascii="Arial" w:hAnsi="Arial" w:cs="Arial"/>
        </w:rPr>
      </w:pPr>
    </w:p>
    <w:p w:rsidR="00505307" w:rsidRPr="00C93987" w:rsidRDefault="00505307" w:rsidP="00AC63D1">
      <w:pPr>
        <w:tabs>
          <w:tab w:val="left" w:pos="720"/>
        </w:tabs>
        <w:spacing w:before="120"/>
        <w:ind w:firstLine="567"/>
        <w:jc w:val="both"/>
        <w:rPr>
          <w:rFonts w:ascii="Arial" w:hAnsi="Arial" w:cs="Arial"/>
          <w:b/>
        </w:rPr>
      </w:pPr>
    </w:p>
    <w:p w:rsidR="0082376F" w:rsidRPr="00C93987" w:rsidRDefault="00505307" w:rsidP="00505307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>5.6</w:t>
      </w:r>
      <w:r w:rsidR="0082376F" w:rsidRPr="00C93987">
        <w:rPr>
          <w:rFonts w:ascii="Arial" w:hAnsi="Arial" w:cs="Arial"/>
          <w:b/>
        </w:rPr>
        <w:t xml:space="preserve">.2 Свертка векторов приоритетов </w:t>
      </w:r>
      <w:r w:rsidR="00E91186" w:rsidRPr="00C93987">
        <w:rPr>
          <w:rFonts w:ascii="Arial" w:hAnsi="Arial" w:cs="Arial"/>
          <w:b/>
        </w:rPr>
        <w:t xml:space="preserve">показателей </w:t>
      </w:r>
      <w:r w:rsidR="00B259A3">
        <w:rPr>
          <w:rFonts w:ascii="Arial" w:hAnsi="Arial" w:cs="Arial"/>
          <w:b/>
        </w:rPr>
        <w:t xml:space="preserve"> в виде </w:t>
      </w:r>
      <w:r w:rsidR="00B259A3" w:rsidRPr="00B259A3">
        <w:rPr>
          <w:rFonts w:ascii="Arial" w:hAnsi="Arial" w:cs="Arial"/>
          <w:b/>
        </w:rPr>
        <w:t>взвешенн</w:t>
      </w:r>
      <w:r w:rsidR="00B259A3">
        <w:rPr>
          <w:rFonts w:ascii="Arial" w:hAnsi="Arial" w:cs="Arial"/>
          <w:b/>
        </w:rPr>
        <w:t>ой</w:t>
      </w:r>
      <w:r w:rsidR="00B259A3" w:rsidRPr="00B259A3">
        <w:rPr>
          <w:rFonts w:ascii="Arial" w:hAnsi="Arial" w:cs="Arial"/>
          <w:b/>
        </w:rPr>
        <w:t xml:space="preserve"> сумм</w:t>
      </w:r>
      <w:r w:rsidR="00B259A3">
        <w:rPr>
          <w:rFonts w:ascii="Arial" w:hAnsi="Arial" w:cs="Arial"/>
          <w:b/>
        </w:rPr>
        <w:t>ы</w:t>
      </w:r>
      <w:r w:rsidR="00B259A3" w:rsidRPr="00B259A3">
        <w:rPr>
          <w:rFonts w:ascii="Arial" w:hAnsi="Arial" w:cs="Arial"/>
          <w:b/>
        </w:rPr>
        <w:t xml:space="preserve"> </w:t>
      </w:r>
      <w:r w:rsidR="0082376F" w:rsidRPr="00C93987">
        <w:rPr>
          <w:rFonts w:ascii="Arial" w:hAnsi="Arial" w:cs="Arial"/>
          <w:b/>
        </w:rPr>
        <w:t xml:space="preserve">частных </w:t>
      </w:r>
      <w:r w:rsidR="004A6025" w:rsidRPr="00C93987">
        <w:rPr>
          <w:rFonts w:ascii="Arial" w:hAnsi="Arial" w:cs="Arial"/>
          <w:b/>
        </w:rPr>
        <w:t>показателей</w:t>
      </w:r>
    </w:p>
    <w:p w:rsidR="0082376F" w:rsidRPr="00C93987" w:rsidRDefault="003736C2" w:rsidP="003736C2">
      <w:pPr>
        <w:pStyle w:val="22"/>
        <w:tabs>
          <w:tab w:val="left" w:pos="720"/>
        </w:tabs>
        <w:spacing w:line="240" w:lineRule="auto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5.6.2.1 </w:t>
      </w:r>
      <w:r w:rsidR="0082376F" w:rsidRPr="00C93987">
        <w:rPr>
          <w:rFonts w:ascii="Arial" w:hAnsi="Arial" w:cs="Arial"/>
        </w:rPr>
        <w:t>Свертк</w:t>
      </w:r>
      <w:r w:rsidR="004A6025" w:rsidRPr="00C93987">
        <w:rPr>
          <w:rFonts w:ascii="Arial" w:hAnsi="Arial" w:cs="Arial"/>
        </w:rPr>
        <w:t>а векторов приоритетов показателей</w:t>
      </w:r>
      <w:r w:rsidR="0082376F" w:rsidRPr="00C93987">
        <w:rPr>
          <w:rFonts w:ascii="Arial" w:hAnsi="Arial" w:cs="Arial"/>
        </w:rPr>
        <w:t xml:space="preserve"> осуществляется последовательно, начиная с векторов нижнего </w:t>
      </w:r>
      <w:r w:rsidR="004F6C10" w:rsidRPr="00C93987">
        <w:rPr>
          <w:rFonts w:ascii="Arial" w:hAnsi="Arial" w:cs="Arial"/>
        </w:rPr>
        <w:t>четвертого</w:t>
      </w:r>
      <w:r w:rsidR="0082376F" w:rsidRPr="00C93987">
        <w:rPr>
          <w:rFonts w:ascii="Arial" w:hAnsi="Arial" w:cs="Arial"/>
        </w:rPr>
        <w:t xml:space="preserve"> уровня. Схема свертки векторов представлена в таблице 13.</w:t>
      </w:r>
    </w:p>
    <w:p w:rsidR="0082376F" w:rsidRPr="00C93987" w:rsidRDefault="0082376F" w:rsidP="0082376F">
      <w:pPr>
        <w:tabs>
          <w:tab w:val="left" w:pos="72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DC56AE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DC56AE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 13 – Схема свертки векторов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1725"/>
        <w:gridCol w:w="1400"/>
        <w:gridCol w:w="1385"/>
        <w:gridCol w:w="3312"/>
      </w:tblGrid>
      <w:tr w:rsidR="0082376F" w:rsidRPr="00C93987" w:rsidTr="005318BF">
        <w:trPr>
          <w:cantSplit/>
        </w:trPr>
        <w:tc>
          <w:tcPr>
            <w:tcW w:w="1925" w:type="dxa"/>
            <w:vMerge w:val="restart"/>
          </w:tcPr>
          <w:p w:rsidR="0082376F" w:rsidRPr="00C93987" w:rsidRDefault="0082376F" w:rsidP="005318BF">
            <w:pPr>
              <w:pStyle w:val="8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</w:p>
          <w:p w:rsidR="0082376F" w:rsidRPr="00C93987" w:rsidRDefault="0082376F" w:rsidP="005318BF">
            <w:pPr>
              <w:pStyle w:val="8"/>
              <w:tabs>
                <w:tab w:val="left" w:pos="720"/>
              </w:tabs>
              <w:spacing w:before="0"/>
              <w:jc w:val="center"/>
              <w:rPr>
                <w:rFonts w:ascii="Arial" w:hAnsi="Arial" w:cs="Arial"/>
                <w:bCs/>
                <w:i w:val="0"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i w:val="0"/>
                <w:sz w:val="20"/>
                <w:szCs w:val="20"/>
              </w:rPr>
              <w:t>Предприятие</w:t>
            </w:r>
          </w:p>
        </w:tc>
        <w:tc>
          <w:tcPr>
            <w:tcW w:w="4510" w:type="dxa"/>
            <w:gridSpan w:val="3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Вектор приоритетов </w:t>
            </w: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уровня</w:t>
            </w:r>
          </w:p>
        </w:tc>
        <w:tc>
          <w:tcPr>
            <w:tcW w:w="3312" w:type="dxa"/>
            <w:vMerge w:val="restart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Результат свертки векторов </w:t>
            </w: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+1 и </w:t>
            </w: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>-ого уровней</w:t>
            </w:r>
          </w:p>
        </w:tc>
      </w:tr>
      <w:tr w:rsidR="0082376F" w:rsidRPr="00C93987" w:rsidTr="005318BF">
        <w:trPr>
          <w:cantSplit/>
        </w:trPr>
        <w:tc>
          <w:tcPr>
            <w:tcW w:w="1925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72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w</w:t>
            </w:r>
            <w:r w:rsidRPr="00C93987">
              <w:rPr>
                <w:rFonts w:ascii="Arial" w:hAnsi="Arial" w:cs="Arial"/>
                <w:bCs/>
                <w:sz w:val="20"/>
                <w:szCs w:val="20"/>
                <w:vertAlign w:val="subscript"/>
                <w:lang w:val="en-US"/>
              </w:rPr>
              <w:t>1</w:t>
            </w:r>
            <w:r w:rsidRPr="00C93987">
              <w:rPr>
                <w:rFonts w:ascii="Arial" w:hAnsi="Arial" w:cs="Arial"/>
                <w:bCs/>
                <w:sz w:val="20"/>
                <w:szCs w:val="20"/>
                <w:vertAlign w:val="superscript"/>
                <w:lang w:val="en-US"/>
              </w:rPr>
              <w:t>k</w:t>
            </w:r>
          </w:p>
        </w:tc>
        <w:tc>
          <w:tcPr>
            <w:tcW w:w="1400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…</w:t>
            </w:r>
          </w:p>
        </w:tc>
        <w:tc>
          <w:tcPr>
            <w:tcW w:w="138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w </w:t>
            </w:r>
            <w:r w:rsidRPr="00C93987">
              <w:rPr>
                <w:rFonts w:ascii="Arial" w:hAnsi="Arial" w:cs="Arial"/>
                <w:bCs/>
                <w:sz w:val="20"/>
                <w:szCs w:val="20"/>
                <w:vertAlign w:val="superscript"/>
                <w:lang w:val="en-US"/>
              </w:rPr>
              <w:t>k</w:t>
            </w:r>
            <w:r w:rsidRPr="00C93987">
              <w:rPr>
                <w:rFonts w:ascii="Arial" w:hAnsi="Arial" w:cs="Arial"/>
                <w:bCs/>
                <w:sz w:val="20"/>
                <w:szCs w:val="20"/>
                <w:vertAlign w:val="subscript"/>
                <w:lang w:val="en-US"/>
              </w:rPr>
              <w:t>m</w:t>
            </w:r>
          </w:p>
        </w:tc>
        <w:tc>
          <w:tcPr>
            <w:tcW w:w="3312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</w:tr>
      <w:tr w:rsidR="0082376F" w:rsidRPr="00C93987" w:rsidTr="005318BF">
        <w:trPr>
          <w:cantSplit/>
        </w:trPr>
        <w:tc>
          <w:tcPr>
            <w:tcW w:w="1925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4510" w:type="dxa"/>
            <w:gridSpan w:val="3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Вектора приоритетов </w:t>
            </w:r>
            <w:r w:rsidRPr="00C93987">
              <w:rPr>
                <w:rFonts w:ascii="Arial" w:hAnsi="Arial" w:cs="Arial"/>
                <w:bCs/>
                <w:sz w:val="20"/>
                <w:szCs w:val="20"/>
                <w:lang w:val="en-US"/>
              </w:rPr>
              <w:t>k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>+1 уровня</w:t>
            </w:r>
          </w:p>
        </w:tc>
        <w:tc>
          <w:tcPr>
            <w:tcW w:w="3312" w:type="dxa"/>
            <w:vMerge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2376F" w:rsidRPr="00C93987" w:rsidTr="00087E91">
        <w:trPr>
          <w:trHeight w:val="1174"/>
        </w:trPr>
        <w:tc>
          <w:tcPr>
            <w:tcW w:w="192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№ 1</w:t>
            </w:r>
          </w:p>
        </w:tc>
        <w:tc>
          <w:tcPr>
            <w:tcW w:w="172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 xml:space="preserve">w 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  <w:r w:rsidRPr="00C9398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k+1</w:t>
            </w:r>
          </w:p>
        </w:tc>
        <w:tc>
          <w:tcPr>
            <w:tcW w:w="1400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138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1m</w:t>
            </w:r>
            <w:r w:rsidRPr="00C9398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k+1</w:t>
            </w:r>
          </w:p>
        </w:tc>
        <w:tc>
          <w:tcPr>
            <w:tcW w:w="3312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5DB4898F" wp14:editId="720E0F38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-26035</wp:posOffset>
                      </wp:positionV>
                      <wp:extent cx="1678305" cy="600710"/>
                      <wp:effectExtent l="0" t="0" r="0" b="8890"/>
                      <wp:wrapNone/>
                      <wp:docPr id="5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305" cy="6007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6EB" w:rsidRPr="00831869" w:rsidRDefault="00DB76EB" w:rsidP="0082376F">
                                  <w:pPr>
                                    <w:pStyle w:val="ae"/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</w:pPr>
                                  <w:proofErr w:type="gramStart"/>
                                  <w:r w:rsidRPr="00831869">
                                    <w:rPr>
                                      <w:rFonts w:ascii="Arial" w:hAnsi="Arial" w:cs="Arial"/>
                                      <w:lang w:val="en-US"/>
                                    </w:rPr>
                                    <w:t>m</w:t>
                                  </w:r>
                                  <w:proofErr w:type="gramEnd"/>
                                </w:p>
                                <w:p w:rsidR="00DB76EB" w:rsidRPr="00831869" w:rsidRDefault="00DB76EB" w:rsidP="0082376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Σ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w 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  <w:t>1j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vertAlign w:val="superscript"/>
                                      <w:lang w:val="en-US"/>
                                    </w:rPr>
                                    <w:t>k+1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·w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vertAlign w:val="superscript"/>
                                      <w:lang w:val="en-US"/>
                                    </w:rPr>
                                    <w:t>k</w:t>
                                  </w: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</w:p>
                                <w:p w:rsidR="00DB76EB" w:rsidRPr="00831869" w:rsidRDefault="00DB76EB" w:rsidP="0082376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3186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US"/>
                                    </w:rPr>
                                    <w:t>j=1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81" type="#_x0000_t202" style="position:absolute;left:0;text-align:left;margin-left:4.15pt;margin-top:-2.05pt;width:132.15pt;height:47.3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" stroked="f">
                      <v:textbox>
                        <w:txbxContent>
                          <w:p w:rsidR="00DB76EB" w:rsidRPr="00831869" w:rsidRDefault="00DB76EB" w:rsidP="0082376F">
                            <w:pPr>
                              <w:pStyle w:val="ae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gramStart"/>
                            <w:r w:rsidRPr="00831869">
                              <w:rPr>
                                <w:rFonts w:ascii="Arial" w:hAnsi="Arial" w:cs="Arial"/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  <w:p w:rsidR="00DB76EB" w:rsidRPr="00831869" w:rsidRDefault="00DB76EB" w:rsidP="0082376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Σ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 xml:space="preserve">   w 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1j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k+1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·w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k</w:t>
                            </w: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j</w:t>
                            </w:r>
                          </w:p>
                          <w:p w:rsidR="00DB76EB" w:rsidRPr="00831869" w:rsidRDefault="00DB76EB" w:rsidP="0082376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3186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j=1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2376F" w:rsidRPr="00C93987" w:rsidTr="005544B0">
        <w:trPr>
          <w:trHeight w:val="297"/>
        </w:trPr>
        <w:tc>
          <w:tcPr>
            <w:tcW w:w="192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172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1400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1385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12" w:type="dxa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…</w:t>
            </w:r>
          </w:p>
        </w:tc>
      </w:tr>
      <w:tr w:rsidR="0082376F" w:rsidRPr="00C93987" w:rsidTr="00087E91">
        <w:trPr>
          <w:trHeight w:val="1252"/>
        </w:trPr>
        <w:tc>
          <w:tcPr>
            <w:tcW w:w="1925" w:type="dxa"/>
            <w:vAlign w:val="center"/>
          </w:tcPr>
          <w:p w:rsidR="0082376F" w:rsidRPr="00C93987" w:rsidRDefault="0082376F" w:rsidP="00FD1303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№ n</w:t>
            </w:r>
          </w:p>
        </w:tc>
        <w:tc>
          <w:tcPr>
            <w:tcW w:w="172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n1</w:t>
            </w:r>
            <w:r w:rsidRPr="00C9398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k+1</w:t>
            </w:r>
          </w:p>
        </w:tc>
        <w:tc>
          <w:tcPr>
            <w:tcW w:w="1400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8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val="en-US"/>
              </w:rPr>
              <w:t>w</w:t>
            </w:r>
            <w:r w:rsidRPr="00C93987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nm</w:t>
            </w:r>
            <w:r w:rsidRPr="00C93987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k+1</w:t>
            </w:r>
          </w:p>
        </w:tc>
        <w:tc>
          <w:tcPr>
            <w:tcW w:w="3312" w:type="dxa"/>
            <w:vAlign w:val="center"/>
          </w:tcPr>
          <w:p w:rsidR="0082376F" w:rsidRPr="00C93987" w:rsidRDefault="00FD1303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206ADED1" wp14:editId="3EF2BAFD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-50165</wp:posOffset>
                      </wp:positionV>
                      <wp:extent cx="1678305" cy="568325"/>
                      <wp:effectExtent l="0" t="0" r="0" b="3175"/>
                      <wp:wrapNone/>
                      <wp:docPr id="4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830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76EB" w:rsidRPr="00087E91" w:rsidRDefault="00DB76EB" w:rsidP="0082376F">
                                  <w:pPr>
                                    <w:pStyle w:val="ae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087E91">
                                    <w:rPr>
                                      <w:lang w:val="en-US"/>
                                    </w:rPr>
                                    <w:t>m</w:t>
                                  </w:r>
                                  <w:proofErr w:type="gramEnd"/>
                                </w:p>
                                <w:p w:rsidR="00DB76EB" w:rsidRPr="00087E91" w:rsidRDefault="00DB76EB" w:rsidP="0082376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87E91">
                                    <w:rPr>
                                      <w:sz w:val="20"/>
                                      <w:szCs w:val="20"/>
                                    </w:rPr>
                                    <w:t>Σ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w 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  <w:t>nj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vertAlign w:val="superscript"/>
                                      <w:lang w:val="en-US"/>
                                    </w:rPr>
                                    <w:t>k+1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·w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vertAlign w:val="superscript"/>
                                      <w:lang w:val="en-US"/>
                                    </w:rPr>
                                    <w:t>k</w:t>
                                  </w:r>
                                  <w:r w:rsidRPr="00087E91">
                                    <w:rPr>
                                      <w:sz w:val="20"/>
                                      <w:szCs w:val="20"/>
                                      <w:vertAlign w:val="subscript"/>
                                      <w:lang w:val="en-US"/>
                                    </w:rPr>
                                    <w:t>j</w:t>
                                  </w:r>
                                </w:p>
                                <w:p w:rsidR="00DB76EB" w:rsidRPr="00087E91" w:rsidRDefault="00DB76EB" w:rsidP="0082376F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87E91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j=1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82" type="#_x0000_t202" style="position:absolute;left:0;text-align:left;margin-left:2.15pt;margin-top:-3.95pt;width:132.15pt;height:44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" stroked="f">
                      <v:textbox>
                        <w:txbxContent>
                          <w:p w:rsidR="00DB76EB" w:rsidRPr="00087E91" w:rsidRDefault="00DB76EB" w:rsidP="0082376F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87E91">
                              <w:rPr>
                                <w:lang w:val="en-US"/>
                              </w:rPr>
                              <w:t>m</w:t>
                            </w:r>
                            <w:proofErr w:type="gramEnd"/>
                          </w:p>
                          <w:p w:rsidR="00DB76EB" w:rsidRPr="00087E91" w:rsidRDefault="00DB76EB" w:rsidP="0082376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7E91">
                              <w:rPr>
                                <w:sz w:val="20"/>
                                <w:szCs w:val="20"/>
                              </w:rPr>
                              <w:t>Σ</w:t>
                            </w:r>
                            <w:r w:rsidRPr="00087E9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w </w:t>
                            </w:r>
                            <w:r w:rsidRPr="00087E9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nj</w:t>
                            </w:r>
                            <w:r w:rsidRPr="00087E91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k+1</w:t>
                            </w:r>
                            <w:r w:rsidRPr="00087E91">
                              <w:rPr>
                                <w:sz w:val="20"/>
                                <w:szCs w:val="20"/>
                                <w:lang w:val="en-US"/>
                              </w:rPr>
                              <w:t>·w</w:t>
                            </w:r>
                            <w:r w:rsidRPr="00087E91">
                              <w:rPr>
                                <w:sz w:val="20"/>
                                <w:szCs w:val="20"/>
                                <w:vertAlign w:val="superscript"/>
                                <w:lang w:val="en-US"/>
                              </w:rPr>
                              <w:t>k</w:t>
                            </w:r>
                            <w:r w:rsidRPr="00087E91">
                              <w:rPr>
                                <w:sz w:val="20"/>
                                <w:szCs w:val="20"/>
                                <w:vertAlign w:val="subscript"/>
                                <w:lang w:val="en-US"/>
                              </w:rPr>
                              <w:t>j</w:t>
                            </w:r>
                          </w:p>
                          <w:p w:rsidR="00DB76EB" w:rsidRPr="00087E91" w:rsidRDefault="00DB76EB" w:rsidP="0082376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87E91">
                              <w:rPr>
                                <w:sz w:val="20"/>
                                <w:szCs w:val="20"/>
                                <w:lang w:val="en-US"/>
                              </w:rPr>
                              <w:t>j=1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82376F" w:rsidRPr="00C93987" w:rsidRDefault="0082376F" w:rsidP="005318BF">
            <w:p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82376F" w:rsidRPr="00C93987" w:rsidTr="00C65A2D">
        <w:trPr>
          <w:trHeight w:val="337"/>
        </w:trPr>
        <w:tc>
          <w:tcPr>
            <w:tcW w:w="192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Σ</w:t>
            </w:r>
          </w:p>
        </w:tc>
        <w:tc>
          <w:tcPr>
            <w:tcW w:w="172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</w:t>
            </w:r>
          </w:p>
        </w:tc>
        <w:tc>
          <w:tcPr>
            <w:tcW w:w="1400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</w:t>
            </w:r>
          </w:p>
        </w:tc>
        <w:tc>
          <w:tcPr>
            <w:tcW w:w="1385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</w:t>
            </w:r>
          </w:p>
        </w:tc>
        <w:tc>
          <w:tcPr>
            <w:tcW w:w="3312" w:type="dxa"/>
            <w:vAlign w:val="center"/>
          </w:tcPr>
          <w:p w:rsidR="0082376F" w:rsidRPr="00C93987" w:rsidRDefault="0082376F" w:rsidP="005318BF">
            <w:pPr>
              <w:tabs>
                <w:tab w:val="left" w:pos="72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</w:t>
            </w:r>
          </w:p>
        </w:tc>
      </w:tr>
    </w:tbl>
    <w:p w:rsidR="0082376F" w:rsidRPr="00C93987" w:rsidRDefault="0082376F" w:rsidP="003736C2">
      <w:pPr>
        <w:pStyle w:val="22"/>
        <w:tabs>
          <w:tab w:val="left" w:pos="720"/>
        </w:tabs>
        <w:spacing w:before="120" w:after="0" w:line="240" w:lineRule="auto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 результате свертки векторов </w:t>
      </w:r>
      <w:r w:rsidR="004A6025" w:rsidRPr="00C93987">
        <w:rPr>
          <w:rFonts w:ascii="Arial" w:hAnsi="Arial" w:cs="Arial"/>
        </w:rPr>
        <w:t>фо</w:t>
      </w:r>
      <w:r w:rsidR="00CC5FEF" w:rsidRPr="00C93987">
        <w:rPr>
          <w:rFonts w:ascii="Arial" w:hAnsi="Arial" w:cs="Arial"/>
        </w:rPr>
        <w:t>рмируется комплексный критерий</w:t>
      </w:r>
      <w:r w:rsidRPr="00C93987">
        <w:rPr>
          <w:rFonts w:ascii="Arial" w:hAnsi="Arial" w:cs="Arial"/>
        </w:rPr>
        <w:t xml:space="preserve"> (рейтинг) результативности СМК, элементами кото</w:t>
      </w:r>
      <w:r w:rsidR="00CC5FEF" w:rsidRPr="00C93987">
        <w:rPr>
          <w:rFonts w:ascii="Arial" w:hAnsi="Arial" w:cs="Arial"/>
        </w:rPr>
        <w:t>рого являются значения показателей результативности</w:t>
      </w:r>
      <w:r w:rsidRPr="00C93987">
        <w:rPr>
          <w:rFonts w:ascii="Arial" w:hAnsi="Arial" w:cs="Arial"/>
        </w:rPr>
        <w:t xml:space="preserve"> СМК анализируемых организаций</w:t>
      </w:r>
      <w:r w:rsidR="008B1084" w:rsidRPr="00C93987">
        <w:rPr>
          <w:rFonts w:ascii="Arial" w:hAnsi="Arial" w:cs="Arial"/>
        </w:rPr>
        <w:t xml:space="preserve"> ИС Концерна</w:t>
      </w:r>
      <w:r w:rsidRPr="00C93987">
        <w:rPr>
          <w:rFonts w:ascii="Arial" w:hAnsi="Arial" w:cs="Arial"/>
        </w:rPr>
        <w:t xml:space="preserve"> на каждом уровне иерархии.</w:t>
      </w:r>
    </w:p>
    <w:p w:rsidR="0082376F" w:rsidRPr="00C93987" w:rsidRDefault="00CC5FEF" w:rsidP="0082376F">
      <w:pPr>
        <w:pStyle w:val="a3"/>
        <w:ind w:firstLine="726"/>
        <w:jc w:val="both"/>
        <w:rPr>
          <w:sz w:val="26"/>
          <w:szCs w:val="26"/>
        </w:rPr>
      </w:pPr>
      <w:r w:rsidRPr="00C93987">
        <w:rPr>
          <w:rFonts w:ascii="Arial" w:hAnsi="Arial" w:cs="Arial"/>
          <w:sz w:val="24"/>
          <w:szCs w:val="24"/>
        </w:rPr>
        <w:t>По результатам свертки показателей</w:t>
      </w:r>
      <w:r w:rsidR="0082376F" w:rsidRPr="00C93987">
        <w:rPr>
          <w:rFonts w:ascii="Arial" w:hAnsi="Arial" w:cs="Arial"/>
          <w:sz w:val="24"/>
          <w:szCs w:val="24"/>
        </w:rPr>
        <w:t xml:space="preserve"> и уровней их значения определяются предпочтения анализируемых организаций</w:t>
      </w:r>
      <w:r w:rsidR="007D4226" w:rsidRPr="00C93987">
        <w:rPr>
          <w:rFonts w:ascii="Arial" w:hAnsi="Arial" w:cs="Arial"/>
          <w:sz w:val="24"/>
          <w:szCs w:val="24"/>
        </w:rPr>
        <w:t xml:space="preserve"> ИС Концерна</w:t>
      </w:r>
      <w:r w:rsidR="0082376F" w:rsidRPr="00C93987">
        <w:rPr>
          <w:rFonts w:ascii="Arial" w:hAnsi="Arial" w:cs="Arial"/>
          <w:sz w:val="24"/>
          <w:szCs w:val="24"/>
        </w:rPr>
        <w:t xml:space="preserve"> в части СМК </w:t>
      </w:r>
      <w:r w:rsidRPr="00C93987">
        <w:rPr>
          <w:rFonts w:ascii="Arial" w:hAnsi="Arial" w:cs="Arial"/>
          <w:sz w:val="24"/>
          <w:szCs w:val="24"/>
        </w:rPr>
        <w:t>(по выбранному составу показателей</w:t>
      </w:r>
      <w:r w:rsidR="0082376F" w:rsidRPr="00C93987">
        <w:rPr>
          <w:rFonts w:ascii="Arial" w:hAnsi="Arial" w:cs="Arial"/>
          <w:sz w:val="24"/>
          <w:szCs w:val="24"/>
        </w:rPr>
        <w:t xml:space="preserve"> на </w:t>
      </w:r>
      <w:r w:rsidR="004F6C10" w:rsidRPr="00C93987">
        <w:rPr>
          <w:rFonts w:ascii="Arial" w:hAnsi="Arial" w:cs="Arial"/>
          <w:sz w:val="24"/>
          <w:szCs w:val="24"/>
        </w:rPr>
        <w:t>первом, втором и третьем</w:t>
      </w:r>
      <w:r w:rsidR="0082376F" w:rsidRPr="00C93987">
        <w:rPr>
          <w:rFonts w:ascii="Arial" w:hAnsi="Arial" w:cs="Arial"/>
          <w:sz w:val="24"/>
          <w:szCs w:val="24"/>
        </w:rPr>
        <w:t xml:space="preserve"> уровнях иерархии</w:t>
      </w:r>
      <w:r w:rsidR="0082376F" w:rsidRPr="00C93987">
        <w:rPr>
          <w:sz w:val="26"/>
          <w:szCs w:val="26"/>
        </w:rPr>
        <w:t>)</w:t>
      </w:r>
    </w:p>
    <w:p w:rsidR="0082376F" w:rsidRPr="00C93987" w:rsidRDefault="0082376F" w:rsidP="005544B0">
      <w:pPr>
        <w:pStyle w:val="a3"/>
        <w:spacing w:before="120" w:after="120"/>
        <w:ind w:firstLine="0"/>
        <w:jc w:val="right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  <w:lang w:val="en-US"/>
        </w:rPr>
        <w:t>R</w:t>
      </w:r>
      <w:r w:rsidRPr="00C93987">
        <w:rPr>
          <w:rFonts w:ascii="Arial" w:hAnsi="Arial" w:cs="Arial"/>
          <w:sz w:val="24"/>
          <w:szCs w:val="24"/>
          <w:vertAlign w:val="subscript"/>
        </w:rPr>
        <w:t>0</w:t>
      </w:r>
      <w:r w:rsidRPr="00C93987">
        <w:rPr>
          <w:rFonts w:ascii="Arial" w:hAnsi="Arial" w:cs="Arial"/>
          <w:sz w:val="24"/>
          <w:szCs w:val="24"/>
          <w:vertAlign w:val="superscript"/>
        </w:rPr>
        <w:t xml:space="preserve">1 </w:t>
      </w:r>
      <w:r w:rsidRPr="00C93987">
        <w:rPr>
          <w:rFonts w:ascii="Arial" w:hAnsi="Arial" w:cs="Arial"/>
          <w:sz w:val="24"/>
          <w:szCs w:val="24"/>
        </w:rPr>
        <w:t xml:space="preserve">≤ … </w:t>
      </w:r>
      <w:r w:rsidRPr="00C93987">
        <w:rPr>
          <w:rFonts w:ascii="Arial" w:hAnsi="Arial" w:cs="Arial"/>
          <w:sz w:val="24"/>
          <w:szCs w:val="24"/>
          <w:lang w:val="en-US"/>
        </w:rPr>
        <w:t>R</w:t>
      </w:r>
      <w:r w:rsidRPr="00C93987">
        <w:rPr>
          <w:rFonts w:ascii="Arial" w:hAnsi="Arial" w:cs="Arial"/>
          <w:sz w:val="24"/>
          <w:szCs w:val="24"/>
          <w:vertAlign w:val="subscript"/>
        </w:rPr>
        <w:t>0</w:t>
      </w:r>
      <w:proofErr w:type="spellStart"/>
      <w:r w:rsidRPr="00C93987">
        <w:rPr>
          <w:rFonts w:ascii="Arial" w:hAnsi="Arial" w:cs="Arial"/>
          <w:sz w:val="24"/>
          <w:szCs w:val="24"/>
          <w:vertAlign w:val="superscript"/>
          <w:lang w:val="en-US"/>
        </w:rPr>
        <w:t>i</w:t>
      </w:r>
      <w:proofErr w:type="spellEnd"/>
      <w:r w:rsidRPr="00C9398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 xml:space="preserve">≤ … </w:t>
      </w:r>
      <w:proofErr w:type="gramStart"/>
      <w:r w:rsidRPr="00C93987">
        <w:rPr>
          <w:rFonts w:ascii="Arial" w:hAnsi="Arial" w:cs="Arial"/>
          <w:sz w:val="24"/>
          <w:szCs w:val="24"/>
          <w:lang w:val="en-US"/>
        </w:rPr>
        <w:t>R</w:t>
      </w:r>
      <w:r w:rsidRPr="00C93987">
        <w:rPr>
          <w:rFonts w:ascii="Arial" w:hAnsi="Arial" w:cs="Arial"/>
          <w:sz w:val="24"/>
          <w:szCs w:val="24"/>
          <w:vertAlign w:val="subscript"/>
        </w:rPr>
        <w:t>0</w:t>
      </w:r>
      <w:r w:rsidRPr="00C93987">
        <w:rPr>
          <w:rFonts w:ascii="Arial" w:hAnsi="Arial" w:cs="Arial"/>
          <w:sz w:val="24"/>
          <w:szCs w:val="24"/>
          <w:vertAlign w:val="superscript"/>
          <w:lang w:val="en-US"/>
        </w:rPr>
        <w:t>N</w:t>
      </w:r>
      <w:r w:rsidRPr="00C93987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 xml:space="preserve"> </w:t>
      </w:r>
      <w:r w:rsidR="00120591" w:rsidRPr="00C93987">
        <w:rPr>
          <w:rFonts w:ascii="Arial" w:hAnsi="Arial" w:cs="Arial"/>
          <w:sz w:val="24"/>
          <w:szCs w:val="24"/>
        </w:rPr>
        <w:t>,</w:t>
      </w:r>
      <w:proofErr w:type="gramEnd"/>
      <w:r w:rsidRPr="00C93987">
        <w:rPr>
          <w:rFonts w:ascii="Arial" w:hAnsi="Arial" w:cs="Arial"/>
          <w:sz w:val="24"/>
          <w:szCs w:val="24"/>
        </w:rPr>
        <w:t xml:space="preserve">                                                   (</w:t>
      </w:r>
      <w:r w:rsidR="0022566C" w:rsidRPr="00C93987">
        <w:rPr>
          <w:rFonts w:ascii="Arial" w:hAnsi="Arial" w:cs="Arial"/>
          <w:sz w:val="24"/>
          <w:szCs w:val="24"/>
        </w:rPr>
        <w:t>5</w:t>
      </w:r>
      <w:r w:rsidRPr="00C93987">
        <w:rPr>
          <w:rFonts w:ascii="Arial" w:hAnsi="Arial" w:cs="Arial"/>
          <w:sz w:val="24"/>
          <w:szCs w:val="24"/>
        </w:rPr>
        <w:t>.</w:t>
      </w:r>
      <w:r w:rsidR="0022566C" w:rsidRPr="00C93987">
        <w:rPr>
          <w:rFonts w:ascii="Arial" w:hAnsi="Arial" w:cs="Arial"/>
          <w:sz w:val="24"/>
          <w:szCs w:val="24"/>
        </w:rPr>
        <w:t>1</w:t>
      </w:r>
      <w:r w:rsidRPr="00C93987">
        <w:rPr>
          <w:rFonts w:ascii="Arial" w:hAnsi="Arial" w:cs="Arial"/>
          <w:sz w:val="24"/>
          <w:szCs w:val="24"/>
        </w:rPr>
        <w:t>5)</w:t>
      </w:r>
    </w:p>
    <w:p w:rsidR="0082376F" w:rsidRPr="00C93987" w:rsidRDefault="0082376F" w:rsidP="0082376F">
      <w:pPr>
        <w:pStyle w:val="a3"/>
        <w:ind w:firstLine="0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где </w:t>
      </w:r>
      <w:proofErr w:type="spellStart"/>
      <w:r w:rsidRPr="00C9398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93987">
        <w:rPr>
          <w:rFonts w:ascii="Arial" w:hAnsi="Arial" w:cs="Arial"/>
          <w:sz w:val="24"/>
          <w:szCs w:val="24"/>
        </w:rPr>
        <w:t xml:space="preserve"> – номер анализируемо</w:t>
      </w:r>
      <w:r w:rsidR="007D4226" w:rsidRPr="00C93987">
        <w:rPr>
          <w:rFonts w:ascii="Arial" w:hAnsi="Arial" w:cs="Arial"/>
          <w:sz w:val="24"/>
          <w:szCs w:val="24"/>
        </w:rPr>
        <w:t>й</w:t>
      </w:r>
      <w:r w:rsidR="00E903BD" w:rsidRPr="00C93987">
        <w:rPr>
          <w:rFonts w:ascii="Arial" w:hAnsi="Arial" w:cs="Arial"/>
          <w:sz w:val="24"/>
          <w:szCs w:val="24"/>
        </w:rPr>
        <w:t xml:space="preserve"> </w:t>
      </w:r>
      <w:r w:rsidRPr="00C93987">
        <w:rPr>
          <w:rFonts w:ascii="Arial" w:hAnsi="Arial" w:cs="Arial"/>
          <w:sz w:val="24"/>
          <w:szCs w:val="24"/>
        </w:rPr>
        <w:t>организации;</w:t>
      </w:r>
    </w:p>
    <w:p w:rsidR="0082376F" w:rsidRPr="00C93987" w:rsidRDefault="0082376F" w:rsidP="00120591">
      <w:pPr>
        <w:pStyle w:val="a3"/>
        <w:ind w:firstLine="0"/>
        <w:jc w:val="both"/>
        <w:rPr>
          <w:rFonts w:ascii="Arial" w:hAnsi="Arial" w:cs="Arial"/>
          <w:sz w:val="24"/>
          <w:szCs w:val="24"/>
        </w:rPr>
      </w:pPr>
      <w:r w:rsidRPr="00C93987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C93987">
        <w:rPr>
          <w:rFonts w:ascii="Arial" w:hAnsi="Arial" w:cs="Arial"/>
          <w:sz w:val="24"/>
          <w:szCs w:val="24"/>
          <w:lang w:val="en-US"/>
        </w:rPr>
        <w:t>R</w:t>
      </w:r>
      <w:r w:rsidRPr="00C93987">
        <w:rPr>
          <w:rFonts w:ascii="Arial" w:hAnsi="Arial" w:cs="Arial"/>
          <w:sz w:val="24"/>
          <w:szCs w:val="24"/>
          <w:vertAlign w:val="subscript"/>
        </w:rPr>
        <w:t xml:space="preserve">0 </w:t>
      </w:r>
      <w:r w:rsidRPr="00C93987">
        <w:rPr>
          <w:rFonts w:ascii="Arial" w:hAnsi="Arial" w:cs="Arial"/>
          <w:sz w:val="24"/>
          <w:szCs w:val="24"/>
        </w:rPr>
        <w:t xml:space="preserve"> –</w:t>
      </w:r>
      <w:proofErr w:type="gramEnd"/>
      <w:r w:rsidRPr="00C93987">
        <w:rPr>
          <w:rFonts w:ascii="Arial" w:hAnsi="Arial" w:cs="Arial"/>
          <w:sz w:val="24"/>
          <w:szCs w:val="24"/>
        </w:rPr>
        <w:t xml:space="preserve"> комплексный показатель (ранг) результативности СМК </w:t>
      </w:r>
      <w:r w:rsidR="007D4226" w:rsidRPr="00C93987">
        <w:rPr>
          <w:rFonts w:ascii="Arial" w:hAnsi="Arial" w:cs="Arial"/>
          <w:sz w:val="24"/>
          <w:szCs w:val="24"/>
        </w:rPr>
        <w:t xml:space="preserve">организации ИС </w:t>
      </w:r>
      <w:r w:rsidRPr="00C93987">
        <w:rPr>
          <w:rFonts w:ascii="Arial" w:hAnsi="Arial" w:cs="Arial"/>
          <w:sz w:val="24"/>
          <w:szCs w:val="24"/>
        </w:rPr>
        <w:t>Концерна.</w:t>
      </w:r>
    </w:p>
    <w:p w:rsidR="0082376F" w:rsidRPr="00C93987" w:rsidRDefault="0082376F" w:rsidP="00120591">
      <w:pPr>
        <w:ind w:firstLine="567"/>
        <w:jc w:val="both"/>
        <w:rPr>
          <w:rFonts w:ascii="Arial" w:hAnsi="Arial" w:cs="Arial"/>
          <w:caps/>
        </w:rPr>
      </w:pPr>
      <w:r w:rsidRPr="00C93987">
        <w:rPr>
          <w:rFonts w:ascii="Arial" w:hAnsi="Arial" w:cs="Arial"/>
        </w:rPr>
        <w:t xml:space="preserve">В силу достаточно больших вычислительных трудностей решение ранее сформулированных и перечисленных задач целесообразно с использованием </w:t>
      </w:r>
      <w:r w:rsidR="00C532EB">
        <w:rPr>
          <w:rFonts w:ascii="Arial" w:hAnsi="Arial" w:cs="Arial"/>
        </w:rPr>
        <w:t>средств автоматизации расчетов</w:t>
      </w:r>
      <w:r w:rsidR="004350B9" w:rsidRPr="00C93987">
        <w:rPr>
          <w:rFonts w:ascii="Arial" w:hAnsi="Arial" w:cs="Arial"/>
          <w:caps/>
        </w:rPr>
        <w:t>.</w:t>
      </w:r>
    </w:p>
    <w:p w:rsidR="00C65A2D" w:rsidRPr="00C93987" w:rsidRDefault="00C65A2D" w:rsidP="00C65A2D">
      <w:pPr>
        <w:spacing w:before="240" w:after="240"/>
        <w:ind w:firstLine="567"/>
        <w:jc w:val="both"/>
        <w:rPr>
          <w:rFonts w:ascii="Arial" w:hAnsi="Arial" w:cs="Arial"/>
          <w:b/>
        </w:rPr>
      </w:pPr>
      <w:bookmarkStart w:id="27" w:name="_Toc191118422"/>
      <w:bookmarkEnd w:id="12"/>
      <w:bookmarkEnd w:id="13"/>
      <w:bookmarkEnd w:id="26"/>
      <w:r w:rsidRPr="00C93987">
        <w:rPr>
          <w:rFonts w:ascii="Arial" w:hAnsi="Arial" w:cs="Arial"/>
          <w:b/>
        </w:rPr>
        <w:t>5.</w:t>
      </w:r>
      <w:r w:rsidR="005544B0" w:rsidRPr="00C93987">
        <w:rPr>
          <w:rFonts w:ascii="Arial" w:hAnsi="Arial" w:cs="Arial"/>
          <w:b/>
        </w:rPr>
        <w:t>7</w:t>
      </w:r>
      <w:r w:rsidRPr="00C93987">
        <w:rPr>
          <w:rFonts w:ascii="Arial" w:hAnsi="Arial" w:cs="Arial"/>
          <w:b/>
        </w:rPr>
        <w:t xml:space="preserve"> Требования к режиму секретности и обеспечению защиты государственной тайны</w:t>
      </w:r>
    </w:p>
    <w:p w:rsidR="00C65A2D" w:rsidRPr="00C93987" w:rsidRDefault="00C65A2D" w:rsidP="00C65A2D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</w:t>
      </w:r>
      <w:r w:rsidR="003E4E50" w:rsidRPr="00C93987">
        <w:rPr>
          <w:rFonts w:ascii="Arial" w:hAnsi="Arial" w:cs="Arial"/>
        </w:rPr>
        <w:t>7</w:t>
      </w:r>
      <w:r w:rsidRPr="00C93987">
        <w:rPr>
          <w:rFonts w:ascii="Arial" w:hAnsi="Arial" w:cs="Arial"/>
        </w:rPr>
        <w:t>.1 Выполнение работ в соответствии с настоящим стандартом должно осуществляться при соблюдении закона [2] и изданных на его основе положений, постановлений, инструкций и правил по режиму секретности проводимых работ.</w:t>
      </w:r>
    </w:p>
    <w:p w:rsidR="0084647A" w:rsidRPr="00C93987" w:rsidRDefault="00C65A2D" w:rsidP="005544B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5.</w:t>
      </w:r>
      <w:r w:rsidR="003E4E50" w:rsidRPr="00C93987">
        <w:rPr>
          <w:rFonts w:ascii="Arial" w:hAnsi="Arial" w:cs="Arial"/>
        </w:rPr>
        <w:t>7</w:t>
      </w:r>
      <w:r w:rsidRPr="00C93987">
        <w:rPr>
          <w:rFonts w:ascii="Arial" w:hAnsi="Arial" w:cs="Arial"/>
        </w:rPr>
        <w:t>.</w:t>
      </w:r>
      <w:r w:rsidR="003E4E50" w:rsidRPr="00C93987">
        <w:rPr>
          <w:rFonts w:ascii="Arial" w:hAnsi="Arial" w:cs="Arial"/>
        </w:rPr>
        <w:t>2</w:t>
      </w:r>
      <w:r w:rsidRPr="00C93987">
        <w:rPr>
          <w:rFonts w:ascii="Arial" w:hAnsi="Arial" w:cs="Arial"/>
        </w:rPr>
        <w:t xml:space="preserve"> Персональная ответственность за выполнение требований к защите государственной тайны возлагается на уполномоченный орган организации ИС Концерна, выполняющ</w:t>
      </w:r>
      <w:r w:rsidR="003E4E50" w:rsidRPr="00C93987">
        <w:rPr>
          <w:rFonts w:ascii="Arial" w:hAnsi="Arial" w:cs="Arial"/>
        </w:rPr>
        <w:t>и</w:t>
      </w:r>
      <w:r w:rsidRPr="00C93987">
        <w:rPr>
          <w:rFonts w:ascii="Arial" w:hAnsi="Arial" w:cs="Arial"/>
        </w:rPr>
        <w:t>й эти работы.</w:t>
      </w:r>
      <w:r w:rsidR="0084647A" w:rsidRPr="00C93987">
        <w:rPr>
          <w:rFonts w:ascii="Arial" w:hAnsi="Arial" w:cs="Arial"/>
        </w:rPr>
        <w:br w:type="page"/>
      </w:r>
    </w:p>
    <w:p w:rsidR="0082376F" w:rsidRPr="00C93987" w:rsidRDefault="0082376F" w:rsidP="0082376F">
      <w:pPr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lastRenderedPageBreak/>
        <w:t>Приложение</w:t>
      </w:r>
      <w:proofErr w:type="gramStart"/>
      <w:r w:rsidRPr="00C93987">
        <w:rPr>
          <w:rFonts w:ascii="Arial" w:hAnsi="Arial" w:cs="Arial"/>
          <w:b/>
          <w:sz w:val="28"/>
          <w:szCs w:val="28"/>
        </w:rPr>
        <w:t xml:space="preserve"> А</w:t>
      </w:r>
      <w:bookmarkEnd w:id="27"/>
      <w:proofErr w:type="gramEnd"/>
    </w:p>
    <w:p w:rsidR="0082376F" w:rsidRPr="00C93987" w:rsidRDefault="0082376F" w:rsidP="005544B0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(обяз</w:t>
      </w:r>
      <w:r w:rsidRPr="00C93987">
        <w:rPr>
          <w:rFonts w:ascii="Arial" w:hAnsi="Arial" w:cs="Arial"/>
          <w:sz w:val="28"/>
          <w:szCs w:val="28"/>
        </w:rPr>
        <w:t>а</w:t>
      </w:r>
      <w:r w:rsidRPr="00C93987">
        <w:rPr>
          <w:rFonts w:ascii="Arial" w:hAnsi="Arial" w:cs="Arial"/>
          <w:b/>
          <w:sz w:val="28"/>
          <w:szCs w:val="28"/>
        </w:rPr>
        <w:t>тельное)</w:t>
      </w:r>
    </w:p>
    <w:p w:rsidR="0082376F" w:rsidRPr="00C93987" w:rsidRDefault="0082376F" w:rsidP="0082376F">
      <w:pPr>
        <w:jc w:val="center"/>
        <w:rPr>
          <w:rFonts w:ascii="Arial" w:hAnsi="Arial" w:cs="Arial"/>
          <w:b/>
          <w:sz w:val="28"/>
          <w:szCs w:val="28"/>
        </w:rPr>
      </w:pPr>
      <w:bookmarkStart w:id="28" w:name="_Toc191118423"/>
      <w:r w:rsidRPr="00C93987">
        <w:rPr>
          <w:rFonts w:ascii="Arial" w:hAnsi="Arial" w:cs="Arial"/>
          <w:b/>
          <w:sz w:val="28"/>
          <w:szCs w:val="28"/>
        </w:rPr>
        <w:t>Формы листов оценки результативности</w:t>
      </w:r>
      <w:bookmarkStart w:id="29" w:name="_Toc191118424"/>
      <w:bookmarkEnd w:id="28"/>
    </w:p>
    <w:p w:rsidR="0082376F" w:rsidRPr="00C93987" w:rsidRDefault="0082376F" w:rsidP="0082376F">
      <w:pPr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 xml:space="preserve"> </w:t>
      </w:r>
      <w:bookmarkEnd w:id="29"/>
      <w:r w:rsidRPr="00C93987">
        <w:rPr>
          <w:rFonts w:ascii="Arial" w:hAnsi="Arial" w:cs="Arial"/>
          <w:b/>
          <w:sz w:val="28"/>
          <w:szCs w:val="28"/>
        </w:rPr>
        <w:t>системы менеджмента качества</w:t>
      </w:r>
    </w:p>
    <w:p w:rsidR="002F507F" w:rsidRPr="00C93987" w:rsidRDefault="00CC5FEF" w:rsidP="00C1577C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при оценке частного показателя</w:t>
      </w:r>
      <w:r w:rsidR="002F507F" w:rsidRPr="00C93987">
        <w:rPr>
          <w:rFonts w:ascii="Arial" w:hAnsi="Arial" w:cs="Arial"/>
          <w:b/>
          <w:sz w:val="28"/>
          <w:szCs w:val="28"/>
        </w:rPr>
        <w:t xml:space="preserve"> </w:t>
      </w:r>
      <w:r w:rsidR="002F507F" w:rsidRPr="00C93987">
        <w:rPr>
          <w:rFonts w:ascii="Arial" w:hAnsi="Arial" w:cs="Arial"/>
          <w:b/>
          <w:sz w:val="28"/>
          <w:szCs w:val="28"/>
          <w:lang w:val="en-US"/>
        </w:rPr>
        <w:t>R</w:t>
      </w:r>
      <w:r w:rsidR="002F507F" w:rsidRPr="00C93987">
        <w:rPr>
          <w:rFonts w:ascii="Arial" w:hAnsi="Arial" w:cs="Arial"/>
          <w:b/>
          <w:sz w:val="28"/>
          <w:szCs w:val="28"/>
          <w:vertAlign w:val="subscript"/>
        </w:rPr>
        <w:t>4</w:t>
      </w:r>
    </w:p>
    <w:p w:rsidR="00D916C6" w:rsidRPr="00C93987" w:rsidRDefault="00D916C6" w:rsidP="004F4A19">
      <w:pPr>
        <w:spacing w:after="12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А.1 Форма </w:t>
      </w:r>
      <w:r w:rsidR="004F6C10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«Взаимодействие с потребител</w:t>
      </w:r>
      <w:r w:rsidR="00B06F8C" w:rsidRPr="00C93987">
        <w:rPr>
          <w:rFonts w:ascii="Arial" w:hAnsi="Arial" w:cs="Arial"/>
          <w:b/>
        </w:rPr>
        <w:t>я</w:t>
      </w:r>
      <w:r w:rsidRPr="00C93987">
        <w:rPr>
          <w:rFonts w:ascii="Arial" w:hAnsi="Arial" w:cs="Arial"/>
          <w:b/>
        </w:rPr>
        <w:t>м</w:t>
      </w:r>
      <w:r w:rsidR="00B06F8C" w:rsidRPr="00C93987">
        <w:rPr>
          <w:rFonts w:ascii="Arial" w:hAnsi="Arial" w:cs="Arial"/>
          <w:b/>
        </w:rPr>
        <w:t>и</w:t>
      </w:r>
      <w:r w:rsidRPr="00C93987">
        <w:rPr>
          <w:rFonts w:ascii="Arial" w:hAnsi="Arial" w:cs="Arial"/>
          <w:b/>
        </w:rPr>
        <w:t>»</w:t>
      </w:r>
    </w:p>
    <w:p w:rsidR="0082376F" w:rsidRPr="00C93987" w:rsidRDefault="0082376F" w:rsidP="00E0210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1</w:t>
      </w:r>
    </w:p>
    <w:p w:rsidR="0082376F" w:rsidRPr="00C93987" w:rsidRDefault="0082376F" w:rsidP="008F5A83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«Взаимодействие с потребителями» (Процесс </w:t>
      </w:r>
      <w:r w:rsidRPr="00C93987">
        <w:rPr>
          <w:rFonts w:ascii="Arial" w:hAnsi="Arial" w:cs="Arial"/>
          <w:b/>
          <w:lang w:val="en-US"/>
        </w:rPr>
        <w:t>j</w:t>
      </w:r>
      <w:r w:rsidR="00F25D36" w:rsidRPr="00C93987">
        <w:rPr>
          <w:rFonts w:ascii="Arial" w:hAnsi="Arial" w:cs="Arial"/>
          <w:b/>
        </w:rPr>
        <w:t xml:space="preserve"> </w:t>
      </w:r>
      <w:r w:rsidRPr="00C93987">
        <w:rPr>
          <w:rFonts w:ascii="Arial" w:hAnsi="Arial" w:cs="Arial"/>
          <w:b/>
        </w:rPr>
        <w:t>=</w:t>
      </w:r>
      <w:r w:rsidR="00F25D36" w:rsidRPr="00C93987">
        <w:rPr>
          <w:rFonts w:ascii="Arial" w:hAnsi="Arial" w:cs="Arial"/>
          <w:b/>
        </w:rPr>
        <w:t xml:space="preserve"> </w:t>
      </w:r>
      <w:r w:rsidRPr="00C93987">
        <w:rPr>
          <w:rFonts w:ascii="Arial" w:hAnsi="Arial" w:cs="Arial"/>
          <w:b/>
        </w:rPr>
        <w:t>1)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701"/>
        <w:gridCol w:w="1843"/>
        <w:gridCol w:w="1843"/>
        <w:gridCol w:w="1842"/>
      </w:tblGrid>
      <w:tr w:rsidR="00F869F4" w:rsidRPr="00C93987" w:rsidTr="00E3035C">
        <w:trPr>
          <w:trHeight w:val="1525"/>
        </w:trPr>
        <w:tc>
          <w:tcPr>
            <w:tcW w:w="2518" w:type="dxa"/>
            <w:vAlign w:val="center"/>
          </w:tcPr>
          <w:p w:rsidR="00F869F4" w:rsidRPr="00C93987" w:rsidRDefault="00F869F4" w:rsidP="001A6045">
            <w:pPr>
              <w:ind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F869F4" w:rsidRPr="00C93987" w:rsidRDefault="00F869F4" w:rsidP="001A6045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1A6045">
            <w:pPr>
              <w:ind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F869F4" w:rsidRPr="00C93987" w:rsidRDefault="00F869F4" w:rsidP="001A6045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1A6045">
            <w:pPr>
              <w:ind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F869F4" w:rsidRPr="00C93987" w:rsidRDefault="00F869F4" w:rsidP="001A6045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1A6045">
            <w:pPr>
              <w:ind w:left="-81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F869F4" w:rsidRPr="00C93987" w:rsidRDefault="00F869F4" w:rsidP="001A6045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F869F4" w:rsidRPr="00C93987" w:rsidRDefault="00F869F4" w:rsidP="001A6045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F25D36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F869F4" w:rsidRPr="00C93987" w:rsidRDefault="00F869F4" w:rsidP="00F25D36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F869F4" w:rsidRPr="00C93987" w:rsidRDefault="00F869F4" w:rsidP="00F25D36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F869F4" w:rsidRPr="00C93987" w:rsidRDefault="00F869F4" w:rsidP="00F25D36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F869F4" w:rsidRPr="00C93987" w:rsidRDefault="00F869F4" w:rsidP="00F25D36">
            <w:pPr>
              <w:ind w:left="-70" w:right="-8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F83F3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F869F4" w:rsidRPr="00C93987" w:rsidTr="00E3035C">
        <w:tc>
          <w:tcPr>
            <w:tcW w:w="2518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 Выполнение контрактов в установленный срок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0,63</w:t>
            </w:r>
          </w:p>
        </w:tc>
      </w:tr>
      <w:tr w:rsidR="00F869F4" w:rsidRPr="00C93987" w:rsidTr="00E3035C">
        <w:tc>
          <w:tcPr>
            <w:tcW w:w="2518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 Выполнение требований потребителя в полном объеме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6A26A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0,20</w:t>
            </w:r>
          </w:p>
        </w:tc>
      </w:tr>
      <w:tr w:rsidR="00F869F4" w:rsidRPr="00C93987" w:rsidTr="00E3035C">
        <w:tc>
          <w:tcPr>
            <w:tcW w:w="2518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 Отсутствие претензий по продукции, включая жалобы и рекламации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С/ЧС/НС,</w:t>
            </w: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(1; 0,5; 0),</w:t>
            </w: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  <w:tr w:rsidR="0082376F" w:rsidRPr="00C93987" w:rsidTr="006A257C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6A257C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Предложения по улучшению</w:t>
            </w:r>
          </w:p>
        </w:tc>
      </w:tr>
      <w:tr w:rsidR="00B41155" w:rsidRPr="00C93987" w:rsidTr="006A257C">
        <w:tc>
          <w:tcPr>
            <w:tcW w:w="9747" w:type="dxa"/>
            <w:gridSpan w:val="5"/>
          </w:tcPr>
          <w:p w:rsidR="00B41155" w:rsidRPr="00C93987" w:rsidRDefault="00B41155" w:rsidP="00B41155">
            <w:pPr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380029" w:rsidRPr="00C93987" w:rsidRDefault="0082376F" w:rsidP="0082376F">
      <w:pPr>
        <w:spacing w:line="240" w:lineRule="atLeast"/>
        <w:rPr>
          <w:rFonts w:ascii="Arial" w:hAnsi="Arial" w:cs="Arial"/>
        </w:rPr>
      </w:pPr>
      <w:bookmarkStart w:id="30" w:name="_Hlk535049790"/>
      <w:proofErr w:type="gramStart"/>
      <w:r w:rsidRPr="00C93987">
        <w:rPr>
          <w:rFonts w:ascii="Arial" w:hAnsi="Arial" w:cs="Arial"/>
        </w:rPr>
        <w:t>Ответственный за процесс   _____</w:t>
      </w:r>
      <w:r w:rsidR="0090539C" w:rsidRPr="00C93987">
        <w:rPr>
          <w:rFonts w:ascii="Arial" w:hAnsi="Arial" w:cs="Arial"/>
        </w:rPr>
        <w:t>____</w:t>
      </w:r>
      <w:r w:rsidR="003C2A2D" w:rsidRPr="00C93987">
        <w:rPr>
          <w:rFonts w:ascii="Arial" w:hAnsi="Arial" w:cs="Arial"/>
        </w:rPr>
        <w:t xml:space="preserve">____    </w:t>
      </w:r>
      <w:r w:rsidR="006B7A26" w:rsidRPr="00C93987">
        <w:rPr>
          <w:rFonts w:ascii="Arial" w:hAnsi="Arial" w:cs="Arial"/>
        </w:rPr>
        <w:t>___________       ________________</w:t>
      </w:r>
      <w:proofErr w:type="gramEnd"/>
    </w:p>
    <w:p w:rsidR="007563A3" w:rsidRPr="00C93987" w:rsidRDefault="00380029" w:rsidP="00E5670B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="0090539C" w:rsidRPr="00C93987">
        <w:rPr>
          <w:rFonts w:ascii="Arial" w:hAnsi="Arial" w:cs="Arial"/>
          <w:sz w:val="20"/>
          <w:szCs w:val="20"/>
        </w:rPr>
        <w:t>должность</w:t>
      </w:r>
      <w:r w:rsidR="0090539C" w:rsidRPr="00C93987">
        <w:rPr>
          <w:rFonts w:ascii="Arial" w:hAnsi="Arial" w:cs="Arial"/>
        </w:rPr>
        <w:t xml:space="preserve">    </w:t>
      </w:r>
      <w:r w:rsidR="003C2A2D" w:rsidRPr="00C93987">
        <w:rPr>
          <w:rFonts w:ascii="Arial" w:hAnsi="Arial" w:cs="Arial"/>
        </w:rPr>
        <w:t xml:space="preserve">          </w:t>
      </w:r>
      <w:r w:rsidR="0082376F" w:rsidRPr="00C93987">
        <w:rPr>
          <w:rFonts w:ascii="Arial" w:hAnsi="Arial" w:cs="Arial"/>
          <w:sz w:val="20"/>
          <w:szCs w:val="20"/>
        </w:rPr>
        <w:t xml:space="preserve">подпись               </w:t>
      </w:r>
      <w:r w:rsidR="006B7A26" w:rsidRPr="00C93987">
        <w:rPr>
          <w:rFonts w:ascii="Arial" w:hAnsi="Arial" w:cs="Arial"/>
          <w:sz w:val="20"/>
          <w:szCs w:val="20"/>
        </w:rPr>
        <w:t xml:space="preserve">  </w:t>
      </w:r>
      <w:r w:rsidR="0082376F" w:rsidRPr="00C93987">
        <w:rPr>
          <w:rFonts w:ascii="Arial" w:hAnsi="Arial" w:cs="Arial"/>
          <w:sz w:val="20"/>
          <w:szCs w:val="20"/>
        </w:rPr>
        <w:t xml:space="preserve"> инициалы, фамилия</w:t>
      </w:r>
      <w:bookmarkEnd w:id="30"/>
    </w:p>
    <w:p w:rsidR="00343E36" w:rsidRPr="00C93987" w:rsidRDefault="00C52249" w:rsidP="00C52249">
      <w:pPr>
        <w:tabs>
          <w:tab w:val="left" w:pos="360"/>
        </w:tabs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А.1.1 </w:t>
      </w:r>
      <w:r w:rsidR="0082376F" w:rsidRPr="00C93987">
        <w:rPr>
          <w:rFonts w:ascii="Arial" w:hAnsi="Arial" w:cs="Arial"/>
          <w:b/>
        </w:rPr>
        <w:t>Описание показателей оценки результативности</w:t>
      </w:r>
      <w:r w:rsidRPr="00C93987">
        <w:rPr>
          <w:rFonts w:ascii="Arial" w:hAnsi="Arial" w:cs="Arial"/>
          <w:b/>
        </w:rPr>
        <w:t xml:space="preserve"> процесса «Взаимодействие с потребител</w:t>
      </w:r>
      <w:r w:rsidR="00B06F8C" w:rsidRPr="00C93987">
        <w:rPr>
          <w:rFonts w:ascii="Arial" w:hAnsi="Arial" w:cs="Arial"/>
          <w:b/>
        </w:rPr>
        <w:t>я</w:t>
      </w:r>
      <w:r w:rsidRPr="00C93987">
        <w:rPr>
          <w:rFonts w:ascii="Arial" w:hAnsi="Arial" w:cs="Arial"/>
          <w:b/>
        </w:rPr>
        <w:t>м</w:t>
      </w:r>
      <w:r w:rsidR="00B06F8C" w:rsidRPr="00C93987">
        <w:rPr>
          <w:rFonts w:ascii="Arial" w:hAnsi="Arial" w:cs="Arial"/>
          <w:b/>
        </w:rPr>
        <w:t>и</w:t>
      </w:r>
      <w:r w:rsidRPr="00C93987">
        <w:rPr>
          <w:rFonts w:ascii="Arial" w:hAnsi="Arial" w:cs="Arial"/>
          <w:b/>
        </w:rPr>
        <w:t>»</w:t>
      </w:r>
    </w:p>
    <w:p w:rsidR="0082376F" w:rsidRPr="00C93987" w:rsidRDefault="00C52249" w:rsidP="00B4115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А.1.1.</w:t>
      </w:r>
      <w:r w:rsidR="003A797A" w:rsidRPr="00C93987">
        <w:rPr>
          <w:rFonts w:ascii="Arial" w:hAnsi="Arial" w:cs="Arial"/>
        </w:rPr>
        <w:t>1 В</w:t>
      </w:r>
      <w:r w:rsidR="0082376F" w:rsidRPr="00C93987">
        <w:rPr>
          <w:rFonts w:ascii="Arial" w:hAnsi="Arial" w:cs="Arial"/>
        </w:rPr>
        <w:t>ыполнение контрактов в установленный срок.</w:t>
      </w:r>
    </w:p>
    <w:p w:rsidR="0082376F" w:rsidRPr="00C93987" w:rsidRDefault="0082376F" w:rsidP="00B4115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контрактов (этапов контрактов) на поставку продукции (изделий ВВ</w:t>
      </w:r>
      <w:r w:rsidR="00A42423" w:rsidRPr="00C93987">
        <w:rPr>
          <w:rFonts w:ascii="Arial" w:hAnsi="Arial" w:cs="Arial"/>
        </w:rPr>
        <w:t>С</w:t>
      </w:r>
      <w:r w:rsidRPr="00C93987">
        <w:rPr>
          <w:rFonts w:ascii="Arial" w:hAnsi="Arial" w:cs="Arial"/>
        </w:rPr>
        <w:t>Т), выполненных в первоначально установленный срок, к общему количеству контрактов (этапов контрактов) на поставку продукции (изделий ВВ</w:t>
      </w:r>
      <w:r w:rsidR="00A42423" w:rsidRPr="00C93987">
        <w:rPr>
          <w:rFonts w:ascii="Arial" w:hAnsi="Arial" w:cs="Arial"/>
        </w:rPr>
        <w:t>С</w:t>
      </w:r>
      <w:r w:rsidRPr="00C93987">
        <w:rPr>
          <w:rFonts w:ascii="Arial" w:hAnsi="Arial" w:cs="Arial"/>
        </w:rPr>
        <w:t>Т) за анализируемый период.</w:t>
      </w:r>
    </w:p>
    <w:p w:rsidR="0082376F" w:rsidRPr="00C93987" w:rsidRDefault="0082376F" w:rsidP="00B4115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411</w:t>
      </w:r>
      <w:r w:rsidR="00767E71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</w:t>
      </w:r>
      <w:r w:rsidR="00C249CC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C52249" w:rsidP="00B4115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А.1.1.</w:t>
      </w:r>
      <w:r w:rsidR="003A797A" w:rsidRPr="00C93987">
        <w:rPr>
          <w:rFonts w:ascii="Arial" w:hAnsi="Arial" w:cs="Arial"/>
        </w:rPr>
        <w:t>2 В</w:t>
      </w:r>
      <w:r w:rsidR="0082376F" w:rsidRPr="00C93987">
        <w:rPr>
          <w:rFonts w:ascii="Arial" w:hAnsi="Arial" w:cs="Arial"/>
        </w:rPr>
        <w:t>ыполнение требований потребителя в полном объеме.</w:t>
      </w:r>
    </w:p>
    <w:p w:rsidR="0082376F" w:rsidRPr="00C93987" w:rsidRDefault="0082376F" w:rsidP="00B41155">
      <w:pPr>
        <w:ind w:firstLine="567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Показатель определяется отношением количества контрактов (этапов работ, выполняемых по контрактам) на поставку продукции (изделий ВВ</w:t>
      </w:r>
      <w:r w:rsidR="00A42423" w:rsidRPr="00C93987">
        <w:rPr>
          <w:rFonts w:ascii="Arial" w:hAnsi="Arial" w:cs="Arial"/>
        </w:rPr>
        <w:t>С</w:t>
      </w:r>
      <w:r w:rsidRPr="00C93987">
        <w:rPr>
          <w:rFonts w:ascii="Arial" w:hAnsi="Arial" w:cs="Arial"/>
        </w:rPr>
        <w:t xml:space="preserve">Т), при выполнении которых не были зафиксированы недопоставка продукции (комплектующих, запасного имущества и принадлежностей, документации) и пересортица (другой тип изделия) к </w:t>
      </w:r>
      <w:r w:rsidRPr="00C93987">
        <w:rPr>
          <w:rFonts w:ascii="Arial" w:hAnsi="Arial" w:cs="Arial"/>
        </w:rPr>
        <w:lastRenderedPageBreak/>
        <w:t>общему количеству контрактов (этапов работ,</w:t>
      </w:r>
      <w:r w:rsidRPr="00C93987">
        <w:rPr>
          <w:sz w:val="26"/>
          <w:szCs w:val="26"/>
        </w:rPr>
        <w:t xml:space="preserve"> </w:t>
      </w:r>
      <w:r w:rsidRPr="00C93987">
        <w:rPr>
          <w:rFonts w:ascii="Arial" w:hAnsi="Arial" w:cs="Arial"/>
        </w:rPr>
        <w:t>выполняемых по контрактам) на поставку продукции (изделий ВВ</w:t>
      </w:r>
      <w:r w:rsidR="00A42423" w:rsidRPr="00C93987">
        <w:rPr>
          <w:rFonts w:ascii="Arial" w:hAnsi="Arial" w:cs="Arial"/>
        </w:rPr>
        <w:t>С</w:t>
      </w:r>
      <w:r w:rsidRPr="00C93987">
        <w:rPr>
          <w:rFonts w:ascii="Arial" w:hAnsi="Arial" w:cs="Arial"/>
        </w:rPr>
        <w:t>Т), выполненных за анализируемый период.</w:t>
      </w:r>
      <w:proofErr w:type="gramEnd"/>
    </w:p>
    <w:p w:rsidR="00C3331F" w:rsidRPr="00C93987" w:rsidRDefault="00C3331F" w:rsidP="00AE4F7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R </w:t>
      </w:r>
      <w:r w:rsidRPr="00C93987">
        <w:rPr>
          <w:rFonts w:ascii="Arial" w:hAnsi="Arial" w:cs="Arial"/>
          <w:vertAlign w:val="subscript"/>
        </w:rPr>
        <w:t>412</w:t>
      </w:r>
      <w:r w:rsidRPr="00C93987">
        <w:rPr>
          <w:rFonts w:ascii="Arial" w:hAnsi="Arial" w:cs="Arial"/>
        </w:rPr>
        <w:t xml:space="preserve"> = 1.</w:t>
      </w:r>
      <w:r w:rsidR="00AE4F73" w:rsidRPr="00C93987">
        <w:rPr>
          <w:rFonts w:ascii="Arial" w:hAnsi="Arial" w:cs="Arial"/>
        </w:rPr>
        <w:t xml:space="preserve"> Метод оценки – статистический.</w:t>
      </w:r>
    </w:p>
    <w:p w:rsidR="00C3331F" w:rsidRPr="00C93987" w:rsidRDefault="00C52249" w:rsidP="00AE4F7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А.1.1.</w:t>
      </w:r>
      <w:r w:rsidR="00C3331F" w:rsidRPr="00C93987">
        <w:rPr>
          <w:rFonts w:ascii="Arial" w:hAnsi="Arial" w:cs="Arial"/>
        </w:rPr>
        <w:t>3 Отсутствие претензий по продукции, включая жалобы, претензии, рекламации, не оформление рекламационных актов.</w:t>
      </w:r>
    </w:p>
    <w:p w:rsidR="00C3331F" w:rsidRPr="00C93987" w:rsidRDefault="00C3331F" w:rsidP="00AE4F7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оценивается как качественная характеристика процесса. При оценке учитываются:</w:t>
      </w:r>
    </w:p>
    <w:p w:rsidR="00C3331F" w:rsidRPr="00C93987" w:rsidRDefault="00016013" w:rsidP="00AE4F7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–</w:t>
      </w:r>
      <w:r w:rsidR="00C3331F" w:rsidRPr="00C93987">
        <w:rPr>
          <w:rFonts w:ascii="Arial" w:hAnsi="Arial" w:cs="Arial"/>
        </w:rPr>
        <w:t xml:space="preserve"> наличие каналов связи с потребителем;</w:t>
      </w:r>
    </w:p>
    <w:p w:rsidR="00C3331F" w:rsidRPr="00C93987" w:rsidRDefault="00016013" w:rsidP="00AE4F73">
      <w:pPr>
        <w:tabs>
          <w:tab w:val="left" w:pos="709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C3331F" w:rsidRPr="00C93987">
        <w:rPr>
          <w:rFonts w:ascii="Arial" w:hAnsi="Arial" w:cs="Arial"/>
        </w:rPr>
        <w:t>своевременное реагирование на жалобы потребителя, а также рекламации, в соответствии с требованиями по срокам, изложенными в ГОСТ РВ 15.703.</w:t>
      </w:r>
    </w:p>
    <w:p w:rsidR="00C3331F" w:rsidRPr="00C93987" w:rsidRDefault="00C3331F" w:rsidP="00AE4F7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Возможные варианты оценки – соответствие (С), частичное соответствие (ЧС), не соответствует (НС). Количественные значения показателей полученных экспертных оценок: С – 1, ЧС – 0,5, НС</w:t>
      </w:r>
      <w:r w:rsidR="00D916C6" w:rsidRPr="00C93987">
        <w:rPr>
          <w:rFonts w:ascii="Arial" w:hAnsi="Arial" w:cs="Arial"/>
        </w:rPr>
        <w:t xml:space="preserve"> – 0.</w:t>
      </w:r>
    </w:p>
    <w:p w:rsidR="0082376F" w:rsidRPr="00C93987" w:rsidRDefault="00C3331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R </w:t>
      </w:r>
      <w:r w:rsidRPr="00C93987">
        <w:rPr>
          <w:rFonts w:ascii="Arial" w:hAnsi="Arial" w:cs="Arial"/>
          <w:vertAlign w:val="subscript"/>
        </w:rPr>
        <w:t>413</w:t>
      </w:r>
      <w:r w:rsidRPr="00C93987">
        <w:rPr>
          <w:rFonts w:ascii="Arial" w:hAnsi="Arial" w:cs="Arial"/>
        </w:rPr>
        <w:t xml:space="preserve"> – С (1). Метод оценки </w:t>
      </w:r>
      <w:r w:rsidR="008B7A85" w:rsidRPr="00C93987">
        <w:rPr>
          <w:rFonts w:ascii="Arial" w:hAnsi="Arial" w:cs="Arial"/>
        </w:rPr>
        <w:t>–</w:t>
      </w:r>
      <w:r w:rsidR="00240512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экспертный.</w:t>
      </w:r>
    </w:p>
    <w:p w:rsidR="001B4EB9" w:rsidRPr="00C93987" w:rsidRDefault="001B4EB9" w:rsidP="00C52249">
      <w:pPr>
        <w:spacing w:before="240" w:after="12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А.2 Форма </w:t>
      </w:r>
      <w:r w:rsidR="004F6C10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«Проектирование и разработка»</w:t>
      </w:r>
    </w:p>
    <w:p w:rsidR="0082376F" w:rsidRPr="00C93987" w:rsidRDefault="0082376F" w:rsidP="00E0210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2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Лист оценки результативности процесса «Проектирование и разработка»</w:t>
      </w:r>
    </w:p>
    <w:p w:rsidR="0082376F" w:rsidRPr="00C93987" w:rsidRDefault="0082376F" w:rsidP="004A5D26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(Процесс j=2)</w:t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1560"/>
        <w:gridCol w:w="1842"/>
        <w:gridCol w:w="1701"/>
        <w:gridCol w:w="2268"/>
      </w:tblGrid>
      <w:tr w:rsidR="00F869F4" w:rsidRPr="00C93987" w:rsidTr="00E3035C">
        <w:trPr>
          <w:trHeight w:val="1525"/>
        </w:trPr>
        <w:tc>
          <w:tcPr>
            <w:tcW w:w="2410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3F7D7B">
            <w:pPr>
              <w:ind w:left="-81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2268" w:type="dxa"/>
            <w:vAlign w:val="center"/>
          </w:tcPr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F83F3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F869F4" w:rsidRPr="00C93987" w:rsidTr="00E3035C">
        <w:tc>
          <w:tcPr>
            <w:tcW w:w="2410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 Выполнение НИОКР в установленные сроки</w:t>
            </w:r>
          </w:p>
        </w:tc>
        <w:tc>
          <w:tcPr>
            <w:tcW w:w="1560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0,35</w:t>
            </w:r>
          </w:p>
        </w:tc>
      </w:tr>
      <w:tr w:rsidR="00F869F4" w:rsidRPr="00C93987" w:rsidTr="00E3035C">
        <w:tc>
          <w:tcPr>
            <w:tcW w:w="2410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 Наличие положительных результатов испытаний</w:t>
            </w:r>
          </w:p>
        </w:tc>
        <w:tc>
          <w:tcPr>
            <w:tcW w:w="1560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  <w:tr w:rsidR="00F869F4" w:rsidRPr="00C93987" w:rsidTr="00E3035C">
        <w:tc>
          <w:tcPr>
            <w:tcW w:w="2410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 Количество изменений характеристик продукции</w:t>
            </w:r>
          </w:p>
        </w:tc>
        <w:tc>
          <w:tcPr>
            <w:tcW w:w="1560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F869F4" w:rsidRPr="00C93987" w:rsidTr="00E3035C">
        <w:tc>
          <w:tcPr>
            <w:tcW w:w="2410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 Удовлетворенность потребителя качеством разработки</w:t>
            </w:r>
          </w:p>
        </w:tc>
        <w:tc>
          <w:tcPr>
            <w:tcW w:w="1560" w:type="dxa"/>
            <w:vAlign w:val="center"/>
          </w:tcPr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С/ЧС/НС,</w:t>
            </w:r>
          </w:p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(1; 0,5; 0),</w:t>
            </w:r>
          </w:p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0,16</w:t>
            </w:r>
          </w:p>
        </w:tc>
      </w:tr>
      <w:tr w:rsidR="00F869F4" w:rsidRPr="00C93987" w:rsidTr="00E3035C">
        <w:tc>
          <w:tcPr>
            <w:tcW w:w="2410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 Качество проведения авторского надзора за производством продукции</w:t>
            </w:r>
          </w:p>
        </w:tc>
        <w:tc>
          <w:tcPr>
            <w:tcW w:w="1560" w:type="dxa"/>
            <w:vAlign w:val="center"/>
          </w:tcPr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С/ЧС/НС,</w:t>
            </w:r>
          </w:p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(1; 0,5; 0),</w:t>
            </w:r>
          </w:p>
          <w:p w:rsidR="00F869F4" w:rsidRPr="00C93987" w:rsidRDefault="00F869F4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82376F" w:rsidRPr="00C93987" w:rsidTr="00EE57D3">
        <w:tc>
          <w:tcPr>
            <w:tcW w:w="9781" w:type="dxa"/>
            <w:gridSpan w:val="5"/>
          </w:tcPr>
          <w:p w:rsidR="0082376F" w:rsidRPr="00C93987" w:rsidRDefault="0082376F" w:rsidP="005318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781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Предложения по улучшению</w:t>
            </w:r>
          </w:p>
        </w:tc>
      </w:tr>
      <w:tr w:rsidR="001C53D5" w:rsidRPr="00C93987" w:rsidTr="00EE57D3">
        <w:tc>
          <w:tcPr>
            <w:tcW w:w="9781" w:type="dxa"/>
            <w:gridSpan w:val="5"/>
          </w:tcPr>
          <w:p w:rsidR="001C53D5" w:rsidRPr="00C93987" w:rsidRDefault="001C53D5" w:rsidP="001C53D5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B923C5" w:rsidRPr="00C93987" w:rsidRDefault="00B923C5" w:rsidP="00B923C5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___________       _______________</w:t>
      </w:r>
      <w:proofErr w:type="gramEnd"/>
    </w:p>
    <w:p w:rsidR="00B923C5" w:rsidRPr="00C93987" w:rsidRDefault="00B923C5" w:rsidP="0082376F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</w:t>
      </w:r>
      <w:r w:rsidRPr="00C93987">
        <w:rPr>
          <w:rFonts w:ascii="Arial" w:hAnsi="Arial" w:cs="Arial"/>
          <w:sz w:val="20"/>
          <w:szCs w:val="20"/>
        </w:rPr>
        <w:t>подпись                 инициалы, фамилия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</w:p>
    <w:p w:rsidR="00C52249" w:rsidRPr="00C93987" w:rsidRDefault="00C52249" w:rsidP="0082376F">
      <w:pPr>
        <w:jc w:val="center"/>
        <w:rPr>
          <w:rFonts w:ascii="Arial" w:hAnsi="Arial" w:cs="Arial"/>
          <w:b/>
        </w:rPr>
      </w:pPr>
    </w:p>
    <w:p w:rsidR="00C52249" w:rsidRPr="00C93987" w:rsidRDefault="00C52249" w:rsidP="0082376F">
      <w:pPr>
        <w:jc w:val="center"/>
        <w:rPr>
          <w:rFonts w:ascii="Arial" w:hAnsi="Arial" w:cs="Arial"/>
          <w:b/>
        </w:rPr>
      </w:pPr>
    </w:p>
    <w:p w:rsidR="0082376F" w:rsidRPr="00C93987" w:rsidRDefault="00C52249" w:rsidP="00C52249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 xml:space="preserve">А.2.1 </w:t>
      </w:r>
      <w:r w:rsidR="0082376F" w:rsidRPr="00C93987">
        <w:rPr>
          <w:rFonts w:ascii="Arial" w:hAnsi="Arial" w:cs="Arial"/>
          <w:b/>
        </w:rPr>
        <w:t>Описание пока</w:t>
      </w:r>
      <w:r w:rsidR="001C53D5" w:rsidRPr="00C93987">
        <w:rPr>
          <w:rFonts w:ascii="Arial" w:hAnsi="Arial" w:cs="Arial"/>
          <w:b/>
        </w:rPr>
        <w:t>зателей оценки результативности</w:t>
      </w:r>
      <w:r w:rsidRPr="00C93987">
        <w:rPr>
          <w:rFonts w:ascii="Arial" w:hAnsi="Arial" w:cs="Arial"/>
          <w:b/>
        </w:rPr>
        <w:t xml:space="preserve"> процесса «Проектирование и разработка»</w:t>
      </w:r>
    </w:p>
    <w:p w:rsidR="0082376F" w:rsidRPr="00C93987" w:rsidRDefault="00C52249" w:rsidP="001C53D5">
      <w:pPr>
        <w:ind w:right="-825" w:firstLine="567"/>
        <w:rPr>
          <w:rFonts w:ascii="Arial" w:hAnsi="Arial" w:cs="Arial"/>
        </w:rPr>
      </w:pPr>
      <w:r w:rsidRPr="00C93987">
        <w:rPr>
          <w:rFonts w:ascii="Arial" w:hAnsi="Arial" w:cs="Arial"/>
        </w:rPr>
        <w:t>А.2.1.</w:t>
      </w:r>
      <w:r w:rsidR="0082376F" w:rsidRPr="00C93987">
        <w:rPr>
          <w:rFonts w:ascii="Arial" w:hAnsi="Arial" w:cs="Arial"/>
        </w:rPr>
        <w:t>1</w:t>
      </w:r>
      <w:r w:rsidR="003A797A" w:rsidRPr="00C93987">
        <w:rPr>
          <w:rFonts w:ascii="Arial" w:hAnsi="Arial" w:cs="Arial"/>
        </w:rPr>
        <w:t xml:space="preserve"> В</w:t>
      </w:r>
      <w:r w:rsidR="0082376F" w:rsidRPr="00C93987">
        <w:rPr>
          <w:rFonts w:ascii="Arial" w:hAnsi="Arial" w:cs="Arial"/>
        </w:rPr>
        <w:t>ыполнение НИОКР в установленные сроки.</w:t>
      </w:r>
    </w:p>
    <w:p w:rsidR="0082376F" w:rsidRPr="00C93987" w:rsidRDefault="0082376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этапов работ по НИОКР</w:t>
      </w:r>
      <w:r w:rsidR="008B7A85" w:rsidRPr="00C93987">
        <w:rPr>
          <w:rFonts w:ascii="Arial" w:hAnsi="Arial" w:cs="Arial"/>
        </w:rPr>
        <w:t>,</w:t>
      </w:r>
      <w:r w:rsidRPr="00C93987">
        <w:rPr>
          <w:rFonts w:ascii="Arial" w:hAnsi="Arial" w:cs="Arial"/>
        </w:rPr>
        <w:t xml:space="preserve"> завершенных в первоначально установленные сроки к количеству этапов работ, завершение которых запланировано в первоначально установленные сроки по утвержденн</w:t>
      </w:r>
      <w:r w:rsidR="001C53D5" w:rsidRPr="00C93987">
        <w:rPr>
          <w:rFonts w:ascii="Arial" w:hAnsi="Arial" w:cs="Arial"/>
        </w:rPr>
        <w:t>ым программам.</w:t>
      </w:r>
    </w:p>
    <w:p w:rsidR="0082376F" w:rsidRPr="00C93987" w:rsidRDefault="0082376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421</w:t>
      </w:r>
      <w:r w:rsidR="00767E71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</w:t>
      </w:r>
      <w:r w:rsidR="00C249CC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C52249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А.2.1.</w:t>
      </w:r>
      <w:r w:rsidR="0082376F" w:rsidRPr="00C93987">
        <w:rPr>
          <w:rFonts w:ascii="Arial" w:hAnsi="Arial" w:cs="Arial"/>
        </w:rPr>
        <w:t>2</w:t>
      </w:r>
      <w:r w:rsidR="003A797A" w:rsidRPr="00C93987">
        <w:rPr>
          <w:rFonts w:ascii="Arial" w:hAnsi="Arial" w:cs="Arial"/>
        </w:rPr>
        <w:t xml:space="preserve"> Н</w:t>
      </w:r>
      <w:r w:rsidR="0082376F" w:rsidRPr="00C93987">
        <w:rPr>
          <w:rFonts w:ascii="Arial" w:hAnsi="Arial" w:cs="Arial"/>
        </w:rPr>
        <w:t>аличие положительных результатов испытаний.</w:t>
      </w:r>
    </w:p>
    <w:p w:rsidR="0082376F" w:rsidRPr="00C93987" w:rsidRDefault="0082376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проведенных с положительным результатом</w:t>
      </w:r>
      <w:r w:rsidR="00884376" w:rsidRPr="00C93987">
        <w:rPr>
          <w:rFonts w:ascii="Arial" w:hAnsi="Arial" w:cs="Arial"/>
        </w:rPr>
        <w:t xml:space="preserve"> </w:t>
      </w:r>
      <w:r w:rsidR="00996B06" w:rsidRPr="00C93987">
        <w:rPr>
          <w:rFonts w:ascii="Arial" w:hAnsi="Arial" w:cs="Arial"/>
        </w:rPr>
        <w:t xml:space="preserve">предварительных </w:t>
      </w:r>
      <w:r w:rsidR="00884376" w:rsidRPr="00C93987">
        <w:rPr>
          <w:rFonts w:ascii="Arial" w:hAnsi="Arial" w:cs="Arial"/>
        </w:rPr>
        <w:t>испытаний</w:t>
      </w:r>
      <w:r w:rsidR="003225AB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к общему количеству </w:t>
      </w:r>
      <w:r w:rsidR="00996B06" w:rsidRPr="00C93987">
        <w:rPr>
          <w:rFonts w:ascii="Arial" w:hAnsi="Arial" w:cs="Arial"/>
        </w:rPr>
        <w:t xml:space="preserve">предварительных </w:t>
      </w:r>
      <w:r w:rsidRPr="00C93987">
        <w:rPr>
          <w:rFonts w:ascii="Arial" w:hAnsi="Arial" w:cs="Arial"/>
        </w:rPr>
        <w:t xml:space="preserve">испытаний, по утвержденной программе </w:t>
      </w:r>
      <w:proofErr w:type="gramStart"/>
      <w:r w:rsidRPr="00C93987">
        <w:rPr>
          <w:rFonts w:ascii="Arial" w:hAnsi="Arial" w:cs="Arial"/>
        </w:rPr>
        <w:t>для</w:t>
      </w:r>
      <w:proofErr w:type="gramEnd"/>
      <w:r w:rsidRPr="00C93987">
        <w:rPr>
          <w:rFonts w:ascii="Arial" w:hAnsi="Arial" w:cs="Arial"/>
        </w:rPr>
        <w:t xml:space="preserve"> конкретной НИОКР. Если за отчетный период проведены испытания по нескольким НИОКР, то итоговое значение берется как среднее значение </w:t>
      </w:r>
      <w:r w:rsidR="001C53D5" w:rsidRPr="00C93987">
        <w:rPr>
          <w:rFonts w:ascii="Arial" w:hAnsi="Arial" w:cs="Arial"/>
        </w:rPr>
        <w:t>по всем проведенным испытаниям.</w:t>
      </w:r>
    </w:p>
    <w:p w:rsidR="0082376F" w:rsidRPr="00C93987" w:rsidRDefault="0082376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422</w:t>
      </w:r>
      <w:r w:rsidR="00767E71" w:rsidRPr="00C93987">
        <w:rPr>
          <w:rFonts w:ascii="Arial" w:hAnsi="Arial" w:cs="Arial"/>
        </w:rPr>
        <w:t xml:space="preserve"> </w:t>
      </w:r>
      <w:r w:rsidR="00C3331F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249CC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C52249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А.2.1.</w:t>
      </w:r>
      <w:r w:rsidR="003A797A" w:rsidRPr="00C93987">
        <w:rPr>
          <w:rFonts w:ascii="Arial" w:hAnsi="Arial" w:cs="Arial"/>
        </w:rPr>
        <w:t>3</w:t>
      </w:r>
      <w:r w:rsidR="0090539C" w:rsidRPr="00C93987">
        <w:rPr>
          <w:rFonts w:ascii="Arial" w:hAnsi="Arial" w:cs="Arial"/>
        </w:rPr>
        <w:t xml:space="preserve"> </w:t>
      </w:r>
      <w:r w:rsidR="003A797A" w:rsidRPr="00C93987">
        <w:rPr>
          <w:rFonts w:ascii="Arial" w:hAnsi="Arial" w:cs="Arial"/>
        </w:rPr>
        <w:t>К</w:t>
      </w:r>
      <w:r w:rsidR="0082376F" w:rsidRPr="00C93987">
        <w:rPr>
          <w:rFonts w:ascii="Arial" w:hAnsi="Arial" w:cs="Arial"/>
        </w:rPr>
        <w:t>оличество изменений характеристик продукции.</w:t>
      </w:r>
      <w:r w:rsidR="0082376F" w:rsidRPr="00C93987">
        <w:rPr>
          <w:rFonts w:ascii="Arial" w:hAnsi="Arial" w:cs="Arial"/>
        </w:rPr>
        <w:tab/>
      </w:r>
    </w:p>
    <w:p w:rsidR="0082376F" w:rsidRPr="00C93987" w:rsidRDefault="0082376F" w:rsidP="001C53D5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характеризует качество разработки и определяется отношением количества дополнений к ТТЗ (ТЗ), с целью изменений указанных в не</w:t>
      </w:r>
      <w:r w:rsidR="00787D9D" w:rsidRPr="00C93987">
        <w:rPr>
          <w:rFonts w:ascii="Arial" w:hAnsi="Arial" w:cs="Arial"/>
        </w:rPr>
        <w:t>м характеристик продукции по</w:t>
      </w:r>
      <w:r w:rsidR="00414166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ГОСТ РВ 15.201</w:t>
      </w:r>
      <w:r w:rsidR="001C53D5" w:rsidRPr="00C93987">
        <w:rPr>
          <w:rFonts w:ascii="Arial" w:hAnsi="Arial" w:cs="Arial"/>
        </w:rPr>
        <w:t xml:space="preserve"> (подраздел 5.1)</w:t>
      </w:r>
      <w:r w:rsidRPr="00C93987">
        <w:rPr>
          <w:rFonts w:ascii="Arial" w:hAnsi="Arial" w:cs="Arial"/>
        </w:rPr>
        <w:t>, связанных с невозможностью реализации заданных требований (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>) к общему количеству требований к характеристикам продукции (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>)</w:t>
      </w:r>
      <w:r w:rsidR="00787D9D" w:rsidRPr="00C93987">
        <w:rPr>
          <w:rFonts w:ascii="Arial" w:hAnsi="Arial" w:cs="Arial"/>
        </w:rPr>
        <w:t xml:space="preserve"> по</w:t>
      </w:r>
      <w:r w:rsidR="00414166" w:rsidRPr="00C93987">
        <w:rPr>
          <w:rFonts w:ascii="Arial" w:hAnsi="Arial" w:cs="Arial"/>
        </w:rPr>
        <w:t xml:space="preserve"> </w:t>
      </w:r>
      <w:r w:rsidR="001B4EB9" w:rsidRPr="00C93987">
        <w:rPr>
          <w:rFonts w:ascii="Arial" w:hAnsi="Arial" w:cs="Arial"/>
        </w:rPr>
        <w:t>ГОСТ РВ 15.201 (подраздел 5.1)</w:t>
      </w:r>
      <w:r w:rsidRPr="00C93987">
        <w:rPr>
          <w:rFonts w:ascii="Arial" w:hAnsi="Arial" w:cs="Arial"/>
        </w:rPr>
        <w:t>.</w:t>
      </w:r>
    </w:p>
    <w:p w:rsidR="000607E0" w:rsidRPr="00C93987" w:rsidRDefault="000607E0" w:rsidP="001B4EB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</w:t>
      </w:r>
      <w:r w:rsidR="001B4EB9" w:rsidRPr="00C93987">
        <w:rPr>
          <w:rFonts w:ascii="Arial" w:hAnsi="Arial" w:cs="Arial"/>
        </w:rPr>
        <w:t xml:space="preserve"> оценивается согласно формуле</w:t>
      </w:r>
    </w:p>
    <w:p w:rsidR="000607E0" w:rsidRPr="00C93987" w:rsidRDefault="000607E0" w:rsidP="000607E0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              </w:t>
      </w:r>
      <w:r w:rsidR="001C53D5" w:rsidRPr="00C93987">
        <w:rPr>
          <w:rFonts w:ascii="Arial" w:hAnsi="Arial" w:cs="Arial"/>
        </w:rPr>
        <w:t xml:space="preserve">                                   </w:t>
      </w:r>
      <w:r w:rsidRPr="00C93987">
        <w:rPr>
          <w:rFonts w:ascii="Arial" w:hAnsi="Arial" w:cs="Arial"/>
        </w:rPr>
        <w:t xml:space="preserve">      </w:t>
      </w:r>
      <w:r w:rsidR="008B1084" w:rsidRPr="00C93987">
        <w:rPr>
          <w:rFonts w:ascii="Arial" w:hAnsi="Arial" w:cs="Arial"/>
          <w:position w:val="-24"/>
        </w:rPr>
        <w:object w:dxaOrig="2160" w:dyaOrig="615">
          <v:shape id="_x0000_i1086" type="#_x0000_t75" style="width:108.45pt;height:31.8pt" o:ole="">
            <v:imagedata r:id="rId140" o:title=""/>
          </v:shape>
          <o:OLEObject Type="Embed" ProgID="Equation.3" ShapeID="_x0000_i1086" DrawAspect="Content" ObjectID="_1635161956" r:id="rId141"/>
        </w:object>
      </w:r>
      <w:r w:rsidR="008B1084" w:rsidRPr="00C93987">
        <w:rPr>
          <w:rFonts w:ascii="Arial" w:hAnsi="Arial" w:cs="Arial"/>
        </w:rPr>
        <w:t>,</w:t>
      </w:r>
      <w:r w:rsidRPr="00C93987">
        <w:rPr>
          <w:rFonts w:ascii="Arial" w:hAnsi="Arial" w:cs="Arial"/>
        </w:rPr>
        <w:t xml:space="preserve">                        </w:t>
      </w:r>
      <w:r w:rsidR="00F7115C" w:rsidRPr="00C93987">
        <w:rPr>
          <w:rFonts w:ascii="Arial" w:hAnsi="Arial" w:cs="Arial"/>
        </w:rPr>
        <w:t xml:space="preserve">  </w:t>
      </w:r>
      <w:r w:rsidR="001C53D5" w:rsidRPr="00C93987">
        <w:rPr>
          <w:rFonts w:ascii="Arial" w:hAnsi="Arial" w:cs="Arial"/>
        </w:rPr>
        <w:t xml:space="preserve">  </w:t>
      </w:r>
      <w:r w:rsidR="00C52249" w:rsidRPr="00C93987">
        <w:rPr>
          <w:rFonts w:ascii="Arial" w:hAnsi="Arial" w:cs="Arial"/>
        </w:rPr>
        <w:t xml:space="preserve">     </w:t>
      </w:r>
      <w:r w:rsidR="008B1084" w:rsidRPr="00C93987">
        <w:rPr>
          <w:rFonts w:ascii="Arial" w:hAnsi="Arial" w:cs="Arial"/>
        </w:rPr>
        <w:t xml:space="preserve">           </w:t>
      </w:r>
      <w:r w:rsidR="00F7115C" w:rsidRPr="00C93987">
        <w:rPr>
          <w:rFonts w:ascii="Arial" w:hAnsi="Arial" w:cs="Arial"/>
        </w:rPr>
        <w:t xml:space="preserve">   </w:t>
      </w:r>
      <w:r w:rsidR="001C53D5" w:rsidRPr="00C93987">
        <w:rPr>
          <w:rFonts w:ascii="Arial" w:hAnsi="Arial" w:cs="Arial"/>
        </w:rPr>
        <w:t>(</w:t>
      </w:r>
      <w:r w:rsidR="00C52249" w:rsidRPr="00C93987">
        <w:rPr>
          <w:rFonts w:ascii="Arial" w:hAnsi="Arial" w:cs="Arial"/>
        </w:rPr>
        <w:t>А.</w:t>
      </w:r>
      <w:r w:rsidRPr="00C93987">
        <w:rPr>
          <w:rFonts w:ascii="Arial" w:hAnsi="Arial" w:cs="Arial"/>
        </w:rPr>
        <w:t>1)</w:t>
      </w:r>
    </w:p>
    <w:p w:rsidR="000607E0" w:rsidRPr="00C93987" w:rsidRDefault="000607E0" w:rsidP="000607E0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proofErr w:type="gramStart"/>
      <w:r w:rsidRPr="00C93987">
        <w:rPr>
          <w:rFonts w:ascii="Arial" w:hAnsi="Arial" w:cs="Arial"/>
        </w:rPr>
        <w:t>П</w:t>
      </w:r>
      <w:proofErr w:type="gramEnd"/>
      <w:r w:rsidRPr="00C93987">
        <w:rPr>
          <w:rFonts w:ascii="Arial" w:hAnsi="Arial" w:cs="Arial"/>
        </w:rPr>
        <w:t xml:space="preserve"> – оценка показателя, </w:t>
      </w:r>
      <w:r w:rsidR="00D04600">
        <w:rPr>
          <w:rFonts w:ascii="Arial" w:hAnsi="Arial" w:cs="Arial"/>
        </w:rPr>
        <w:t xml:space="preserve">0 ≤ </w:t>
      </w:r>
      <w:r w:rsidRPr="00C93987">
        <w:rPr>
          <w:rFonts w:ascii="Arial" w:hAnsi="Arial" w:cs="Arial"/>
        </w:rPr>
        <w:t>П</w:t>
      </w:r>
      <w:r w:rsidR="00D04600">
        <w:rPr>
          <w:rFonts w:ascii="Arial" w:hAnsi="Arial" w:cs="Arial"/>
        </w:rPr>
        <w:t xml:space="preserve"> ≤ 1</w:t>
      </w:r>
      <w:r w:rsidR="004F4A19" w:rsidRPr="00C93987">
        <w:rPr>
          <w:rFonts w:ascii="Arial" w:hAnsi="Arial" w:cs="Arial"/>
        </w:rPr>
        <w:t>.</w:t>
      </w:r>
    </w:p>
    <w:p w:rsidR="000607E0" w:rsidRPr="00C93987" w:rsidRDefault="000607E0" w:rsidP="001B4EB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В случае проведения нескольких НИОКР за анализируемый период показатель рассчитывается как среднее значение по всем проведенным НИОКР.</w:t>
      </w:r>
    </w:p>
    <w:p w:rsidR="000607E0" w:rsidRPr="00C93987" w:rsidRDefault="000607E0" w:rsidP="001B4EB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</w:t>
      </w:r>
      <w:r w:rsidR="00C816F7" w:rsidRPr="00C93987">
        <w:rPr>
          <w:rFonts w:ascii="Arial" w:hAnsi="Arial" w:cs="Arial"/>
        </w:rPr>
        <w:t xml:space="preserve">норматив </w:t>
      </w:r>
      <w:r w:rsidR="00C816F7" w:rsidRPr="00C93987">
        <w:rPr>
          <w:rFonts w:ascii="Arial" w:hAnsi="Arial" w:cs="Arial"/>
          <w:lang w:val="en-US"/>
        </w:rPr>
        <w:t>R</w:t>
      </w:r>
      <w:r w:rsidR="00C816F7" w:rsidRPr="00C93987">
        <w:rPr>
          <w:rFonts w:ascii="Arial" w:hAnsi="Arial" w:cs="Arial"/>
        </w:rPr>
        <w:t xml:space="preserve"> </w:t>
      </w:r>
      <w:r w:rsidR="00C816F7" w:rsidRPr="00C93987">
        <w:rPr>
          <w:rFonts w:ascii="Arial" w:hAnsi="Arial" w:cs="Arial"/>
          <w:vertAlign w:val="subscript"/>
        </w:rPr>
        <w:t>42</w:t>
      </w:r>
      <w:r w:rsidR="00C816F7" w:rsidRPr="00DB76EB">
        <w:rPr>
          <w:rFonts w:ascii="Arial" w:hAnsi="Arial" w:cs="Arial"/>
          <w:vertAlign w:val="subscript"/>
        </w:rPr>
        <w:t>3</w:t>
      </w:r>
      <w:r w:rsidR="00C816F7" w:rsidRPr="00C93987">
        <w:rPr>
          <w:rFonts w:ascii="Arial" w:hAnsi="Arial" w:cs="Arial"/>
        </w:rPr>
        <w:t xml:space="preserve"> = 1</w:t>
      </w:r>
      <w:r w:rsidRPr="00C93987">
        <w:rPr>
          <w:rFonts w:ascii="Arial" w:hAnsi="Arial" w:cs="Arial"/>
        </w:rPr>
        <w:t>. Метод оценки – статистический.</w:t>
      </w:r>
    </w:p>
    <w:p w:rsidR="000607E0" w:rsidRPr="00C93987" w:rsidRDefault="00AD7105" w:rsidP="001B4EB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А.2.1.</w:t>
      </w:r>
      <w:r w:rsidR="000607E0" w:rsidRPr="00C93987">
        <w:rPr>
          <w:rFonts w:ascii="Arial" w:hAnsi="Arial" w:cs="Arial"/>
        </w:rPr>
        <w:t>4 Удовлетворенность потребителя качеством разработки.</w:t>
      </w:r>
    </w:p>
    <w:p w:rsidR="000607E0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оценивается как качественная характеристика процесса. При оценке учитываются:</w:t>
      </w:r>
    </w:p>
    <w:p w:rsidR="000607E0" w:rsidRPr="00C93987" w:rsidRDefault="004F4A19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−</w:t>
      </w:r>
      <w:r w:rsidR="000607E0" w:rsidRPr="00C93987">
        <w:rPr>
          <w:rFonts w:ascii="Arial" w:hAnsi="Arial" w:cs="Arial"/>
        </w:rPr>
        <w:t xml:space="preserve"> наличие и выполнение плана авторского надзора;</w:t>
      </w:r>
    </w:p>
    <w:p w:rsidR="000607E0" w:rsidRPr="00C93987" w:rsidRDefault="00E5670B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0607E0" w:rsidRPr="00C93987">
        <w:rPr>
          <w:rFonts w:ascii="Arial" w:hAnsi="Arial" w:cs="Arial"/>
        </w:rPr>
        <w:t>положительные результаты апробирования у потребителя;</w:t>
      </w:r>
    </w:p>
    <w:p w:rsidR="000607E0" w:rsidRPr="00C93987" w:rsidRDefault="00A02806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0607E0" w:rsidRPr="00C93987">
        <w:rPr>
          <w:rFonts w:ascii="Arial" w:hAnsi="Arial" w:cs="Arial"/>
        </w:rPr>
        <w:t>положительные результаты анкетирования потребителя (анкеты, акты сдачи-приемки работ, технические акты, отзывы, направленные по установленным каналам связи);</w:t>
      </w:r>
    </w:p>
    <w:p w:rsidR="000607E0" w:rsidRPr="00C93987" w:rsidRDefault="00A02806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0607E0" w:rsidRPr="00C93987">
        <w:rPr>
          <w:rFonts w:ascii="Arial" w:hAnsi="Arial" w:cs="Arial"/>
        </w:rPr>
        <w:t>наличие конструктивных запасов по параметрам изделия относительно установленных в ТТЗ (ТЗ).</w:t>
      </w:r>
    </w:p>
    <w:p w:rsidR="000607E0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Возможные варианты оценки – соответствие (С), частичное соответствие (ЧС), не соответствует (НС). Количественные значения показателей полученных экспертных оценок: С – 1, ЧС – 0,5, НС – 0. </w:t>
      </w:r>
    </w:p>
    <w:p w:rsidR="000607E0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R </w:t>
      </w:r>
      <w:r w:rsidRPr="00C93987">
        <w:rPr>
          <w:rFonts w:ascii="Arial" w:hAnsi="Arial" w:cs="Arial"/>
          <w:vertAlign w:val="subscript"/>
        </w:rPr>
        <w:t>424</w:t>
      </w:r>
      <w:r w:rsidRPr="00C93987">
        <w:rPr>
          <w:rFonts w:ascii="Arial" w:hAnsi="Arial" w:cs="Arial"/>
        </w:rPr>
        <w:t xml:space="preserve"> – С (1). Метод оценки </w:t>
      </w:r>
      <w:r w:rsidR="008B7A85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экспертный.</w:t>
      </w:r>
    </w:p>
    <w:p w:rsidR="000607E0" w:rsidRPr="00C93987" w:rsidRDefault="00AD7105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А.2.1.</w:t>
      </w:r>
      <w:r w:rsidR="000607E0" w:rsidRPr="00C93987">
        <w:rPr>
          <w:rFonts w:ascii="Arial" w:hAnsi="Arial" w:cs="Arial"/>
        </w:rPr>
        <w:t>5 Качество проведения авторского надзора за производством продукции оценивается, если его проведение соответствует установленным требованиям.</w:t>
      </w:r>
    </w:p>
    <w:p w:rsidR="000607E0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оценивается как качественная характеристика процесса. При оценке учитываются:</w:t>
      </w:r>
    </w:p>
    <w:p w:rsidR="000607E0" w:rsidRPr="00C93987" w:rsidRDefault="00A02806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0607E0" w:rsidRPr="00C93987">
        <w:rPr>
          <w:rFonts w:ascii="Arial" w:hAnsi="Arial" w:cs="Arial"/>
        </w:rPr>
        <w:t xml:space="preserve">своевременное назначение </w:t>
      </w:r>
      <w:proofErr w:type="gramStart"/>
      <w:r w:rsidR="000607E0" w:rsidRPr="00C93987">
        <w:rPr>
          <w:rFonts w:ascii="Arial" w:hAnsi="Arial" w:cs="Arial"/>
        </w:rPr>
        <w:t>ответственных</w:t>
      </w:r>
      <w:proofErr w:type="gramEnd"/>
      <w:r w:rsidR="000607E0" w:rsidRPr="00C93987">
        <w:rPr>
          <w:rFonts w:ascii="Arial" w:hAnsi="Arial" w:cs="Arial"/>
        </w:rPr>
        <w:t xml:space="preserve"> за проведение авторского надзора;</w:t>
      </w:r>
    </w:p>
    <w:p w:rsidR="000607E0" w:rsidRPr="00C93987" w:rsidRDefault="00A02806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 xml:space="preserve">– </w:t>
      </w:r>
      <w:r w:rsidR="000607E0" w:rsidRPr="00C93987">
        <w:rPr>
          <w:rFonts w:ascii="Arial" w:hAnsi="Arial" w:cs="Arial"/>
        </w:rPr>
        <w:t>выполнение (где применимо) всего комплекса работ, предусмотренного ГОСТ РВ 0015–002</w:t>
      </w:r>
      <w:r w:rsidR="004F4A19" w:rsidRPr="00C93987">
        <w:rPr>
          <w:rFonts w:ascii="Arial" w:hAnsi="Arial" w:cs="Arial"/>
        </w:rPr>
        <w:t xml:space="preserve"> (подраздел 7.3)</w:t>
      </w:r>
      <w:r w:rsidR="000607E0" w:rsidRPr="00C93987">
        <w:rPr>
          <w:rFonts w:ascii="Arial" w:hAnsi="Arial" w:cs="Arial"/>
        </w:rPr>
        <w:t>;</w:t>
      </w:r>
    </w:p>
    <w:p w:rsidR="000607E0" w:rsidRPr="00C93987" w:rsidRDefault="00A02806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– </w:t>
      </w:r>
      <w:r w:rsidR="000607E0" w:rsidRPr="00C93987">
        <w:rPr>
          <w:rFonts w:ascii="Arial" w:hAnsi="Arial" w:cs="Arial"/>
        </w:rPr>
        <w:t>своевременное оформление результатов авторского надзора.</w:t>
      </w:r>
    </w:p>
    <w:p w:rsidR="000607E0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Возможные варианты оценки – соответствие (С), частичное соответствие (ЧС), не соответствует (НС) Количественные значения показателей полученных экспертных оценок: С – 1, ЧС – 0,5, НС – 0. </w:t>
      </w:r>
    </w:p>
    <w:p w:rsidR="0082376F" w:rsidRPr="00C93987" w:rsidRDefault="000607E0" w:rsidP="004F4A1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R </w:t>
      </w:r>
      <w:r w:rsidRPr="00C93987">
        <w:rPr>
          <w:rFonts w:ascii="Arial" w:hAnsi="Arial" w:cs="Arial"/>
          <w:vertAlign w:val="subscript"/>
        </w:rPr>
        <w:t>425</w:t>
      </w:r>
      <w:r w:rsidRPr="00C93987">
        <w:rPr>
          <w:rFonts w:ascii="Arial" w:hAnsi="Arial" w:cs="Arial"/>
        </w:rPr>
        <w:t xml:space="preserve"> – С (1). Метод оценки </w:t>
      </w:r>
      <w:r w:rsidR="00233CF0" w:rsidRPr="00C93987">
        <w:rPr>
          <w:rFonts w:ascii="Arial" w:hAnsi="Arial" w:cs="Arial"/>
        </w:rPr>
        <w:t>−</w:t>
      </w:r>
      <w:r w:rsidRPr="00C93987">
        <w:rPr>
          <w:rFonts w:ascii="Arial" w:hAnsi="Arial" w:cs="Arial"/>
        </w:rPr>
        <w:t xml:space="preserve"> экспертный.</w:t>
      </w:r>
    </w:p>
    <w:p w:rsidR="004F4A19" w:rsidRPr="00C93987" w:rsidRDefault="004F4A19" w:rsidP="00AD7105">
      <w:pPr>
        <w:spacing w:before="240" w:after="24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 xml:space="preserve">А.3 Форма </w:t>
      </w:r>
      <w:r w:rsidR="00233CF0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«Закупки»</w:t>
      </w:r>
    </w:p>
    <w:p w:rsidR="0082376F" w:rsidRPr="00C93987" w:rsidRDefault="0082376F" w:rsidP="0082376F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3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«Закупки» 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=3)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417"/>
        <w:gridCol w:w="1843"/>
        <w:gridCol w:w="1701"/>
        <w:gridCol w:w="2551"/>
      </w:tblGrid>
      <w:tr w:rsidR="00F869F4" w:rsidRPr="00C93987" w:rsidTr="00E3035C">
        <w:trPr>
          <w:trHeight w:val="1525"/>
        </w:trPr>
        <w:tc>
          <w:tcPr>
            <w:tcW w:w="2127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417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3F7D7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3F7D7B">
            <w:pPr>
              <w:ind w:left="-81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F869F4" w:rsidRPr="00C93987" w:rsidRDefault="00F869F4" w:rsidP="003F7D7B">
            <w:pPr>
              <w:ind w:left="-94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F869F4" w:rsidRPr="00C93987" w:rsidRDefault="00F869F4" w:rsidP="003F7D7B">
            <w:pPr>
              <w:ind w:left="-94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2551" w:type="dxa"/>
            <w:vAlign w:val="center"/>
          </w:tcPr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F869F4" w:rsidRPr="00C93987" w:rsidRDefault="00F869F4" w:rsidP="003F7D7B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F869F4" w:rsidRPr="00C93987" w:rsidRDefault="00F869F4" w:rsidP="003F7D7B">
            <w:pPr>
              <w:ind w:left="-56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F83F3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F869F4" w:rsidRPr="00C93987" w:rsidTr="00E3035C">
        <w:tc>
          <w:tcPr>
            <w:tcW w:w="2127" w:type="dxa"/>
          </w:tcPr>
          <w:p w:rsidR="00F869F4" w:rsidRPr="00C93987" w:rsidRDefault="00F869F4" w:rsidP="00233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 Соответствие комплектующих изделий и материалов технической, сопроводительной документации, чертежам</w:t>
            </w:r>
          </w:p>
        </w:tc>
        <w:tc>
          <w:tcPr>
            <w:tcW w:w="1417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</w:tr>
      <w:tr w:rsidR="00F869F4" w:rsidRPr="00C93987" w:rsidTr="00E3035C">
        <w:tc>
          <w:tcPr>
            <w:tcW w:w="2127" w:type="dxa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2 Выполнение плана закупки КИ и М </w:t>
            </w:r>
          </w:p>
        </w:tc>
        <w:tc>
          <w:tcPr>
            <w:tcW w:w="1417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155EA0" w:rsidRPr="00C93987" w:rsidTr="00EE57D3">
        <w:tc>
          <w:tcPr>
            <w:tcW w:w="9639" w:type="dxa"/>
            <w:gridSpan w:val="5"/>
          </w:tcPr>
          <w:p w:rsidR="00155EA0" w:rsidRPr="00C93987" w:rsidRDefault="00155EA0" w:rsidP="00155EA0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403D14" w:rsidRPr="00C93987" w:rsidRDefault="00403D14" w:rsidP="00403D14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___________       _______________</w:t>
      </w:r>
      <w:proofErr w:type="gramEnd"/>
    </w:p>
    <w:p w:rsidR="00403D14" w:rsidRPr="00C93987" w:rsidRDefault="00403D14" w:rsidP="00403D14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</w:t>
      </w:r>
      <w:r w:rsidRPr="00C93987">
        <w:rPr>
          <w:rFonts w:ascii="Arial" w:hAnsi="Arial" w:cs="Arial"/>
          <w:sz w:val="20"/>
          <w:szCs w:val="20"/>
        </w:rPr>
        <w:t>подпись                 инициалы, фамилия</w:t>
      </w:r>
    </w:p>
    <w:p w:rsidR="00B8700C" w:rsidRPr="00C93987" w:rsidRDefault="00AD7105" w:rsidP="00AD7105">
      <w:pPr>
        <w:spacing w:before="240" w:after="240"/>
        <w:ind w:firstLine="567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А.3.1 </w:t>
      </w:r>
      <w:r w:rsidR="00B8700C" w:rsidRPr="00C93987">
        <w:rPr>
          <w:rFonts w:ascii="Arial" w:hAnsi="Arial" w:cs="Arial"/>
          <w:b/>
        </w:rPr>
        <w:t>Описание показателей оценки результативности</w:t>
      </w:r>
      <w:r w:rsidRPr="00C93987">
        <w:rPr>
          <w:rFonts w:ascii="Arial" w:hAnsi="Arial" w:cs="Arial"/>
          <w:b/>
        </w:rPr>
        <w:t xml:space="preserve"> процесса «Закупки»</w:t>
      </w:r>
    </w:p>
    <w:p w:rsidR="00B8700C" w:rsidRPr="00C93987" w:rsidRDefault="00AD7105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А.3.1.</w:t>
      </w:r>
      <w:r w:rsidR="00B8700C" w:rsidRPr="00C93987">
        <w:rPr>
          <w:rFonts w:ascii="Arial" w:hAnsi="Arial" w:cs="Arial"/>
        </w:rPr>
        <w:t>1</w:t>
      </w:r>
      <w:r w:rsidR="001F7172" w:rsidRPr="00C93987">
        <w:rPr>
          <w:rFonts w:ascii="Arial" w:hAnsi="Arial" w:cs="Arial"/>
        </w:rPr>
        <w:t> </w:t>
      </w:r>
      <w:r w:rsidR="00B8700C" w:rsidRPr="00C93987">
        <w:rPr>
          <w:rFonts w:ascii="Arial" w:hAnsi="Arial" w:cs="Arial"/>
        </w:rPr>
        <w:t>Соответствие КИ и М технической, сопроводительной документации, чертежам.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дефектов (несоответствий) материалов, полуфабрикатов, изделий ЭКБ, ПКИ, выявленных на входном контроле (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>), к количеству (партий, единиц), предъявленных на входной контроль КИ и М (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>).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оценивается согласно </w:t>
      </w:r>
      <w:r w:rsidR="00155EA0" w:rsidRPr="00C93987">
        <w:rPr>
          <w:rFonts w:ascii="Arial" w:hAnsi="Arial" w:cs="Arial"/>
        </w:rPr>
        <w:t>формуле</w:t>
      </w:r>
    </w:p>
    <w:p w:rsidR="00B8700C" w:rsidRPr="00C93987" w:rsidRDefault="00B8700C" w:rsidP="00A918B5">
      <w:pPr>
        <w:jc w:val="right"/>
        <w:rPr>
          <w:rFonts w:ascii="Arial" w:hAnsi="Arial" w:cs="Arial"/>
        </w:rPr>
      </w:pPr>
      <w:r w:rsidRPr="00C93987">
        <w:rPr>
          <w:rFonts w:ascii="Arial" w:hAnsi="Arial" w:cs="Arial"/>
          <w:position w:val="-24"/>
        </w:rPr>
        <w:object w:dxaOrig="1080" w:dyaOrig="620">
          <v:shape id="_x0000_i1087" type="#_x0000_t75" style="width:107.55pt;height:31.8pt" o:ole="">
            <v:imagedata r:id="rId140" o:title=""/>
          </v:shape>
          <o:OLEObject Type="Embed" ProgID="Equation.3" ShapeID="_x0000_i1087" DrawAspect="Content" ObjectID="_1635161957" r:id="rId142"/>
        </w:object>
      </w:r>
      <w:r w:rsidR="00155EA0" w:rsidRPr="00C93987">
        <w:rPr>
          <w:rFonts w:ascii="Arial" w:hAnsi="Arial" w:cs="Arial"/>
        </w:rPr>
        <w:t>.</w:t>
      </w:r>
      <w:r w:rsidRPr="00C93987">
        <w:rPr>
          <w:rFonts w:ascii="Arial" w:hAnsi="Arial" w:cs="Arial"/>
        </w:rPr>
        <w:t xml:space="preserve">                </w:t>
      </w:r>
      <w:r w:rsidR="00155EA0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         </w:t>
      </w:r>
      <w:r w:rsidR="00155EA0" w:rsidRPr="00C93987">
        <w:rPr>
          <w:rFonts w:ascii="Arial" w:hAnsi="Arial" w:cs="Arial"/>
        </w:rPr>
        <w:t xml:space="preserve">                             (</w:t>
      </w:r>
      <w:r w:rsidR="00AD7105" w:rsidRPr="00C93987">
        <w:rPr>
          <w:rFonts w:ascii="Arial" w:hAnsi="Arial" w:cs="Arial"/>
        </w:rPr>
        <w:t>А.2</w:t>
      </w:r>
      <w:r w:rsidRPr="00C93987">
        <w:rPr>
          <w:rFonts w:ascii="Arial" w:hAnsi="Arial" w:cs="Arial"/>
        </w:rPr>
        <w:t>)</w:t>
      </w:r>
    </w:p>
    <w:p w:rsidR="00B8700C" w:rsidRPr="00C93987" w:rsidRDefault="00B8700C" w:rsidP="00155EA0">
      <w:pPr>
        <w:spacing w:before="240" w:after="240"/>
        <w:ind w:firstLine="709"/>
        <w:jc w:val="both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  <w:sz w:val="20"/>
          <w:szCs w:val="20"/>
        </w:rPr>
        <w:t xml:space="preserve">Примечание – Дефекты изделий ЭКБ, </w:t>
      </w:r>
      <w:proofErr w:type="gramStart"/>
      <w:r w:rsidRPr="00C93987">
        <w:rPr>
          <w:rFonts w:ascii="Arial" w:hAnsi="Arial" w:cs="Arial"/>
          <w:sz w:val="20"/>
          <w:szCs w:val="20"/>
        </w:rPr>
        <w:t>КИ, выявленные в процессе изготовления аппаратуры высших сборок в показатель результативности не включаются</w:t>
      </w:r>
      <w:proofErr w:type="gramEnd"/>
      <w:r w:rsidRPr="00C93987">
        <w:rPr>
          <w:rFonts w:ascii="Arial" w:hAnsi="Arial" w:cs="Arial"/>
          <w:sz w:val="20"/>
          <w:szCs w:val="20"/>
        </w:rPr>
        <w:t>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vertAlign w:val="subscript"/>
        </w:rPr>
        <w:t>431</w:t>
      </w:r>
      <w:r w:rsidRPr="00C93987">
        <w:rPr>
          <w:rFonts w:ascii="Arial" w:hAnsi="Arial" w:cs="Arial"/>
        </w:rPr>
        <w:t xml:space="preserve"> = 1. Метод оценки – статистический.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2 Выполнение плана закупки КИ и М.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Показатель определяется отношением объема закупленн</w:t>
      </w:r>
      <w:r w:rsidR="00233CF0" w:rsidRPr="00C93987">
        <w:rPr>
          <w:rFonts w:ascii="Arial" w:hAnsi="Arial" w:cs="Arial"/>
        </w:rPr>
        <w:t>ых</w:t>
      </w:r>
      <w:r w:rsidRPr="00C93987">
        <w:rPr>
          <w:rFonts w:ascii="Arial" w:hAnsi="Arial" w:cs="Arial"/>
        </w:rPr>
        <w:t xml:space="preserve"> КИ и М </w:t>
      </w:r>
      <w:proofErr w:type="gramStart"/>
      <w:r w:rsidRPr="00C93987">
        <w:rPr>
          <w:rFonts w:ascii="Arial" w:hAnsi="Arial" w:cs="Arial"/>
        </w:rPr>
        <w:t>к</w:t>
      </w:r>
      <w:proofErr w:type="gramEnd"/>
      <w:r w:rsidRPr="00C93987">
        <w:rPr>
          <w:rFonts w:ascii="Arial" w:hAnsi="Arial" w:cs="Arial"/>
        </w:rPr>
        <w:t xml:space="preserve"> запланированному в установленный срок поставки (в стоимостном выражении).</w:t>
      </w:r>
    </w:p>
    <w:p w:rsidR="00B8700C" w:rsidRPr="00C93987" w:rsidRDefault="00B8700C" w:rsidP="00155EA0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vertAlign w:val="subscript"/>
        </w:rPr>
        <w:t>432</w:t>
      </w:r>
      <w:r w:rsidRPr="00C93987">
        <w:rPr>
          <w:rFonts w:ascii="Arial" w:hAnsi="Arial" w:cs="Arial"/>
        </w:rPr>
        <w:t xml:space="preserve"> = 1. Метод оценки – статистический.</w:t>
      </w:r>
    </w:p>
    <w:p w:rsidR="00BB5C98" w:rsidRPr="00C93987" w:rsidRDefault="00BB5C98" w:rsidP="00AD7105">
      <w:pPr>
        <w:spacing w:before="240" w:after="240"/>
        <w:ind w:firstLine="567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А.4 Форма оценки листа результативности процесса «Производство»</w:t>
      </w:r>
    </w:p>
    <w:p w:rsidR="0082376F" w:rsidRPr="00C93987" w:rsidRDefault="009A43D7" w:rsidP="00E0210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</w:t>
      </w:r>
      <w:r w:rsidR="0082376F" w:rsidRPr="00C93987">
        <w:rPr>
          <w:rFonts w:ascii="Arial" w:hAnsi="Arial" w:cs="Arial"/>
          <w:b/>
        </w:rPr>
        <w:t>орма 4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«Производство» 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=4)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1418"/>
        <w:gridCol w:w="1843"/>
        <w:gridCol w:w="1701"/>
        <w:gridCol w:w="1842"/>
      </w:tblGrid>
      <w:tr w:rsidR="00F869F4" w:rsidRPr="00C93987" w:rsidTr="00E3035C">
        <w:trPr>
          <w:trHeight w:val="1525"/>
        </w:trPr>
        <w:tc>
          <w:tcPr>
            <w:tcW w:w="2835" w:type="dxa"/>
            <w:vAlign w:val="center"/>
          </w:tcPr>
          <w:p w:rsidR="00F869F4" w:rsidRPr="00C93987" w:rsidRDefault="00F869F4" w:rsidP="00B214C6">
            <w:pPr>
              <w:ind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B214C6">
            <w:pPr>
              <w:ind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B214C6">
            <w:pPr>
              <w:ind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B214C6">
            <w:pPr>
              <w:ind w:left="-81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842" w:type="dxa"/>
            <w:vAlign w:val="center"/>
          </w:tcPr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F869F4" w:rsidRPr="00C93987" w:rsidRDefault="00F869F4" w:rsidP="00B214C6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F869F4" w:rsidRPr="00C93987" w:rsidRDefault="00F869F4" w:rsidP="00B214C6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F869F4" w:rsidRPr="00C93987" w:rsidRDefault="00F869F4" w:rsidP="00B214C6">
            <w:pPr>
              <w:ind w:left="-70" w:right="-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F83F3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F869F4" w:rsidRPr="00C93987" w:rsidTr="00E3035C">
        <w:tc>
          <w:tcPr>
            <w:tcW w:w="2835" w:type="dxa"/>
            <w:vAlign w:val="center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1 Выполнение </w:t>
            </w:r>
          </w:p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производственной программы в установленные сроки 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0,53</w:t>
            </w:r>
          </w:p>
        </w:tc>
      </w:tr>
      <w:tr w:rsidR="00F869F4" w:rsidRPr="00C93987" w:rsidTr="00E3035C">
        <w:trPr>
          <w:trHeight w:val="333"/>
        </w:trPr>
        <w:tc>
          <w:tcPr>
            <w:tcW w:w="2835" w:type="dxa"/>
            <w:vAlign w:val="center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 Доля выхода годных изделий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0,17</w:t>
            </w:r>
          </w:p>
        </w:tc>
      </w:tr>
      <w:tr w:rsidR="00F869F4" w:rsidRPr="00C93987" w:rsidTr="00E3035C">
        <w:tc>
          <w:tcPr>
            <w:tcW w:w="2835" w:type="dxa"/>
            <w:vAlign w:val="center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 Уровень технологической дисциплины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у/в*, </w:t>
            </w: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(1; 0,5; 0)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0,13</w:t>
            </w:r>
          </w:p>
        </w:tc>
      </w:tr>
      <w:tr w:rsidR="00F869F4" w:rsidRPr="00C93987" w:rsidTr="00E3035C">
        <w:tc>
          <w:tcPr>
            <w:tcW w:w="2835" w:type="dxa"/>
            <w:vAlign w:val="center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 Количество остановок (возвратов)</w:t>
            </w:r>
          </w:p>
          <w:p w:rsidR="00F869F4" w:rsidRPr="00C93987" w:rsidRDefault="00F869F4" w:rsidP="00233C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приемки изделий (ОТК и ВП МО РФ) за анализируемый период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F869F4" w:rsidRPr="00C93987" w:rsidTr="00E3035C">
        <w:tc>
          <w:tcPr>
            <w:tcW w:w="2835" w:type="dxa"/>
            <w:vAlign w:val="center"/>
          </w:tcPr>
          <w:p w:rsidR="00F869F4" w:rsidRPr="00C93987" w:rsidRDefault="00F869F4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 Доля рекламаций (признанных) по вине производства</w:t>
            </w:r>
          </w:p>
        </w:tc>
        <w:tc>
          <w:tcPr>
            <w:tcW w:w="1418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F869F4" w:rsidRPr="00C93987" w:rsidRDefault="00F869F4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0,07</w:t>
            </w:r>
          </w:p>
        </w:tc>
      </w:tr>
      <w:tr w:rsidR="0082376F" w:rsidRPr="00C93987" w:rsidTr="00EE57D3">
        <w:tc>
          <w:tcPr>
            <w:tcW w:w="9639" w:type="dxa"/>
            <w:gridSpan w:val="5"/>
            <w:vAlign w:val="center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639" w:type="dxa"/>
            <w:gridSpan w:val="5"/>
            <w:vAlign w:val="center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564C99" w:rsidRPr="00C93987" w:rsidTr="00EE57D3">
        <w:tc>
          <w:tcPr>
            <w:tcW w:w="9639" w:type="dxa"/>
            <w:gridSpan w:val="5"/>
            <w:vAlign w:val="center"/>
          </w:tcPr>
          <w:p w:rsidR="00564C99" w:rsidRPr="00C93987" w:rsidRDefault="00564C99" w:rsidP="00564C99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412206" w:rsidRPr="00C93987" w:rsidRDefault="00412206" w:rsidP="00412206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 xml:space="preserve">Ответственный за процесс   _____________   </w:t>
      </w:r>
      <w:r w:rsidR="00FE7C8A" w:rsidRPr="00C93987">
        <w:rPr>
          <w:rFonts w:ascii="Arial" w:hAnsi="Arial" w:cs="Arial"/>
        </w:rPr>
        <w:t xml:space="preserve">     </w:t>
      </w:r>
      <w:r w:rsidRPr="00C93987">
        <w:rPr>
          <w:rFonts w:ascii="Arial" w:hAnsi="Arial" w:cs="Arial"/>
        </w:rPr>
        <w:t xml:space="preserve"> ___________       </w:t>
      </w:r>
      <w:r w:rsidR="00FE7C8A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_______________</w:t>
      </w:r>
      <w:proofErr w:type="gramEnd"/>
    </w:p>
    <w:p w:rsidR="00BD5F42" w:rsidRPr="00C93987" w:rsidRDefault="00412206" w:rsidP="0082376F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</w:t>
      </w:r>
      <w:r w:rsidR="00FE7C8A" w:rsidRPr="00C93987">
        <w:rPr>
          <w:rFonts w:ascii="Arial" w:hAnsi="Arial" w:cs="Arial"/>
        </w:rPr>
        <w:t xml:space="preserve">     </w:t>
      </w:r>
      <w:r w:rsidRPr="00C93987">
        <w:rPr>
          <w:rFonts w:ascii="Arial" w:hAnsi="Arial" w:cs="Arial"/>
          <w:sz w:val="20"/>
          <w:szCs w:val="20"/>
        </w:rPr>
        <w:t xml:space="preserve">подпись                </w:t>
      </w:r>
      <w:r w:rsidR="00FE7C8A" w:rsidRPr="00C93987">
        <w:rPr>
          <w:rFonts w:ascii="Arial" w:hAnsi="Arial" w:cs="Arial"/>
          <w:sz w:val="20"/>
          <w:szCs w:val="20"/>
        </w:rPr>
        <w:t xml:space="preserve"> </w:t>
      </w:r>
      <w:r w:rsidRPr="00C93987">
        <w:rPr>
          <w:rFonts w:ascii="Arial" w:hAnsi="Arial" w:cs="Arial"/>
          <w:sz w:val="20"/>
          <w:szCs w:val="20"/>
        </w:rPr>
        <w:t xml:space="preserve"> инициалы, фамилия</w:t>
      </w:r>
    </w:p>
    <w:p w:rsidR="0082376F" w:rsidRPr="00C93987" w:rsidRDefault="00AD7105" w:rsidP="00AD7105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А.4.1 </w:t>
      </w:r>
      <w:r w:rsidR="0082376F" w:rsidRPr="00C93987">
        <w:rPr>
          <w:rFonts w:ascii="Arial" w:hAnsi="Arial" w:cs="Arial"/>
          <w:b/>
        </w:rPr>
        <w:t xml:space="preserve">Описание показателей оценки результативности </w:t>
      </w:r>
      <w:r w:rsidRPr="00C93987">
        <w:rPr>
          <w:rFonts w:ascii="Arial" w:hAnsi="Arial" w:cs="Arial"/>
          <w:b/>
        </w:rPr>
        <w:t>процесса «Производство»</w:t>
      </w:r>
    </w:p>
    <w:p w:rsidR="0082376F" w:rsidRPr="00C93987" w:rsidRDefault="00AD7105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А.4.1.</w:t>
      </w:r>
      <w:r w:rsidR="0082376F" w:rsidRPr="00C93987">
        <w:rPr>
          <w:rFonts w:ascii="Arial" w:hAnsi="Arial" w:cs="Arial"/>
        </w:rPr>
        <w:t>1</w:t>
      </w:r>
      <w:r w:rsidR="00EB3343" w:rsidRPr="00C93987">
        <w:rPr>
          <w:rFonts w:ascii="Arial" w:hAnsi="Arial" w:cs="Arial"/>
        </w:rPr>
        <w:t xml:space="preserve"> </w:t>
      </w:r>
      <w:r w:rsidR="003A797A" w:rsidRPr="00C93987">
        <w:rPr>
          <w:rFonts w:ascii="Arial" w:hAnsi="Arial" w:cs="Arial"/>
        </w:rPr>
        <w:t>В</w:t>
      </w:r>
      <w:r w:rsidR="0082376F" w:rsidRPr="00C93987">
        <w:rPr>
          <w:rFonts w:ascii="Arial" w:hAnsi="Arial" w:cs="Arial"/>
        </w:rPr>
        <w:t>ыполнение производственной п</w:t>
      </w:r>
      <w:r w:rsidR="00564C99" w:rsidRPr="00C93987">
        <w:rPr>
          <w:rFonts w:ascii="Arial" w:hAnsi="Arial" w:cs="Arial"/>
        </w:rPr>
        <w:t>рограммы в установленные сроки.</w:t>
      </w:r>
    </w:p>
    <w:p w:rsidR="0082376F" w:rsidRPr="00C93987" w:rsidRDefault="0082376F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объема произведенной продукции к объему продукции, запланированной по программе (плану) выпу</w:t>
      </w:r>
      <w:r w:rsidR="00564C99" w:rsidRPr="00C93987">
        <w:rPr>
          <w:rFonts w:ascii="Arial" w:hAnsi="Arial" w:cs="Arial"/>
        </w:rPr>
        <w:t>ска (в стоимостном выражении).</w:t>
      </w:r>
    </w:p>
    <w:p w:rsidR="0082376F" w:rsidRPr="00C93987" w:rsidRDefault="0082376F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441</w:t>
      </w:r>
      <w:r w:rsidR="00767E71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</w:t>
      </w:r>
      <w:r w:rsidR="00C249CC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AD7105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А.4.1.</w:t>
      </w:r>
      <w:r w:rsidR="0082376F" w:rsidRPr="00C93987">
        <w:rPr>
          <w:rFonts w:ascii="Arial" w:hAnsi="Arial" w:cs="Arial"/>
        </w:rPr>
        <w:t xml:space="preserve">2 </w:t>
      </w:r>
      <w:r w:rsidR="008522D3" w:rsidRPr="00C93987">
        <w:rPr>
          <w:rFonts w:ascii="Arial" w:hAnsi="Arial" w:cs="Arial"/>
        </w:rPr>
        <w:t>Д</w:t>
      </w:r>
      <w:r w:rsidRPr="00C93987">
        <w:rPr>
          <w:rFonts w:ascii="Arial" w:hAnsi="Arial" w:cs="Arial"/>
        </w:rPr>
        <w:t>оля выхода годных изделий.</w:t>
      </w:r>
    </w:p>
    <w:p w:rsidR="0082376F" w:rsidRPr="00C93987" w:rsidRDefault="0082376F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выпущенных </w:t>
      </w:r>
      <w:r w:rsidR="002403E9" w:rsidRPr="00C93987">
        <w:rPr>
          <w:rFonts w:ascii="Arial" w:hAnsi="Arial" w:cs="Arial"/>
        </w:rPr>
        <w:t xml:space="preserve">сборочных единиц, составных частей и финальных </w:t>
      </w:r>
      <w:r w:rsidRPr="00C93987">
        <w:rPr>
          <w:rFonts w:ascii="Arial" w:hAnsi="Arial" w:cs="Arial"/>
        </w:rPr>
        <w:t>изделий по отношению к</w:t>
      </w:r>
      <w:r w:rsidR="0083636F" w:rsidRPr="00C93987">
        <w:rPr>
          <w:rFonts w:ascii="Arial" w:hAnsi="Arial" w:cs="Arial"/>
        </w:rPr>
        <w:t xml:space="preserve"> количеству </w:t>
      </w:r>
      <w:r w:rsidR="002403E9" w:rsidRPr="00C93987">
        <w:rPr>
          <w:rFonts w:ascii="Arial" w:hAnsi="Arial" w:cs="Arial"/>
        </w:rPr>
        <w:t>продукции, запущенной в производство</w:t>
      </w:r>
      <w:r w:rsidRPr="00C93987">
        <w:rPr>
          <w:rFonts w:ascii="Arial" w:hAnsi="Arial" w:cs="Arial"/>
        </w:rPr>
        <w:t xml:space="preserve">. Для производства единичной продукции показатель рассчитывается как отношение количества изделий, произведенных без доработок и ремонта, к общему количеству запущенных в производство изделий. При этом доработкой или ремонтом являются замена </w:t>
      </w:r>
      <w:r w:rsidR="006D5B66" w:rsidRPr="00C93987">
        <w:rPr>
          <w:rFonts w:ascii="Arial" w:hAnsi="Arial" w:cs="Arial"/>
        </w:rPr>
        <w:t>отказавших КИ в</w:t>
      </w:r>
      <w:r w:rsidRPr="00C93987">
        <w:rPr>
          <w:rFonts w:ascii="Arial" w:hAnsi="Arial" w:cs="Arial"/>
        </w:rPr>
        <w:t>о время проверки параметров, прогона, устранения ошибок сборки с последующим ремонтом и т.д.</w:t>
      </w:r>
    </w:p>
    <w:p w:rsidR="00917B95" w:rsidRPr="00C93987" w:rsidRDefault="0082376F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Контрольный норматив</w:t>
      </w:r>
      <w:r w:rsidR="008D4F02" w:rsidRPr="00C93987">
        <w:rPr>
          <w:rFonts w:ascii="Arial" w:hAnsi="Arial" w:cs="Arial"/>
        </w:rPr>
        <w:t xml:space="preserve"> </w:t>
      </w:r>
      <w:r w:rsidR="008D4F02" w:rsidRPr="00C93987">
        <w:rPr>
          <w:rFonts w:ascii="Arial" w:hAnsi="Arial" w:cs="Arial"/>
          <w:lang w:val="en-US"/>
        </w:rPr>
        <w:t>R</w:t>
      </w:r>
      <w:r w:rsidR="008D4F02" w:rsidRPr="00C93987">
        <w:rPr>
          <w:rFonts w:ascii="Arial" w:hAnsi="Arial" w:cs="Arial"/>
        </w:rPr>
        <w:t xml:space="preserve"> </w:t>
      </w:r>
      <w:r w:rsidR="008D4F02" w:rsidRPr="00C93987">
        <w:rPr>
          <w:rFonts w:ascii="Arial" w:hAnsi="Arial" w:cs="Arial"/>
          <w:vertAlign w:val="subscript"/>
        </w:rPr>
        <w:t>442</w:t>
      </w:r>
      <w:r w:rsidRPr="00C93987">
        <w:rPr>
          <w:rFonts w:ascii="Arial" w:hAnsi="Arial" w:cs="Arial"/>
        </w:rPr>
        <w:t xml:space="preserve"> </w:t>
      </w:r>
      <w:r w:rsidR="0083636F" w:rsidRPr="00C93987">
        <w:rPr>
          <w:rFonts w:ascii="Arial" w:hAnsi="Arial" w:cs="Arial"/>
        </w:rPr>
        <w:t>=</w:t>
      </w:r>
      <w:r w:rsidR="00C249CC" w:rsidRPr="00C93987">
        <w:rPr>
          <w:rFonts w:ascii="Arial" w:hAnsi="Arial" w:cs="Arial"/>
        </w:rPr>
        <w:t xml:space="preserve"> 1</w:t>
      </w:r>
      <w:r w:rsidRPr="00C93987">
        <w:rPr>
          <w:rFonts w:ascii="Arial" w:hAnsi="Arial" w:cs="Arial"/>
        </w:rPr>
        <w:t>. Метод оценки – статистический</w:t>
      </w:r>
      <w:r w:rsidR="00CC39D2" w:rsidRPr="00C93987">
        <w:rPr>
          <w:rFonts w:ascii="Arial" w:hAnsi="Arial" w:cs="Arial"/>
        </w:rPr>
        <w:t>.</w:t>
      </w:r>
    </w:p>
    <w:p w:rsidR="00C519F4" w:rsidRPr="00C93987" w:rsidRDefault="00AD7105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А.4.1.</w:t>
      </w:r>
      <w:r w:rsidR="0082376F" w:rsidRPr="00C93987">
        <w:rPr>
          <w:rFonts w:ascii="Arial" w:hAnsi="Arial" w:cs="Arial"/>
        </w:rPr>
        <w:t>3</w:t>
      </w:r>
      <w:r w:rsidR="00EB3343" w:rsidRPr="00C93987">
        <w:rPr>
          <w:rFonts w:ascii="Arial" w:hAnsi="Arial" w:cs="Arial"/>
        </w:rPr>
        <w:t xml:space="preserve"> </w:t>
      </w:r>
      <w:r w:rsidR="008522D3" w:rsidRPr="00C93987">
        <w:rPr>
          <w:rFonts w:ascii="Arial" w:hAnsi="Arial" w:cs="Arial"/>
        </w:rPr>
        <w:t>У</w:t>
      </w:r>
      <w:r w:rsidR="0082376F" w:rsidRPr="00C93987">
        <w:rPr>
          <w:rFonts w:ascii="Arial" w:hAnsi="Arial" w:cs="Arial"/>
        </w:rPr>
        <w:t>ровень технологической дисциплины.</w:t>
      </w:r>
    </w:p>
    <w:p w:rsidR="00C519F4" w:rsidRPr="00C93987" w:rsidRDefault="0082376F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зафиксированных нарушений технологической дисциплины </w:t>
      </w:r>
      <w:r w:rsidR="006B430D" w:rsidRPr="00C93987">
        <w:rPr>
          <w:rFonts w:ascii="Arial" w:hAnsi="Arial" w:cs="Arial"/>
          <w:i/>
        </w:rPr>
        <w:t>(</w:t>
      </w:r>
      <w:proofErr w:type="gramStart"/>
      <w:r w:rsidR="006B430D" w:rsidRPr="00C93987">
        <w:rPr>
          <w:rFonts w:ascii="Arial" w:hAnsi="Arial" w:cs="Arial"/>
          <w:lang w:val="en-US"/>
        </w:rPr>
        <w:t>n</w:t>
      </w:r>
      <w:proofErr w:type="gramEnd"/>
      <w:r w:rsidR="006B430D" w:rsidRPr="0086519F">
        <w:rPr>
          <w:rFonts w:ascii="Arial" w:hAnsi="Arial" w:cs="Arial"/>
          <w:vertAlign w:val="subscript"/>
        </w:rPr>
        <w:t>н</w:t>
      </w:r>
      <w:r w:rsidR="006B430D" w:rsidRPr="00C93987">
        <w:rPr>
          <w:rFonts w:ascii="Arial" w:hAnsi="Arial" w:cs="Arial"/>
          <w:i/>
        </w:rPr>
        <w:t>)</w:t>
      </w:r>
      <w:r w:rsidR="00C519F4" w:rsidRPr="00C93987">
        <w:rPr>
          <w:rFonts w:ascii="Arial" w:hAnsi="Arial" w:cs="Arial"/>
        </w:rPr>
        <w:t xml:space="preserve"> по причинам</w:t>
      </w:r>
      <w:r w:rsidR="000C55C2" w:rsidRPr="00C93987">
        <w:rPr>
          <w:rFonts w:ascii="Arial" w:hAnsi="Arial" w:cs="Arial"/>
        </w:rPr>
        <w:t>, о</w:t>
      </w:r>
      <w:r w:rsidR="00C519F4" w:rsidRPr="00C93987">
        <w:rPr>
          <w:rFonts w:ascii="Arial" w:hAnsi="Arial" w:cs="Arial"/>
        </w:rPr>
        <w:t>бусловленным:</w:t>
      </w:r>
    </w:p>
    <w:p w:rsidR="00C519F4" w:rsidRPr="00C93987" w:rsidRDefault="00564C99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−</w:t>
      </w:r>
      <w:r w:rsidR="00C519F4" w:rsidRPr="00C93987">
        <w:rPr>
          <w:rFonts w:ascii="Arial" w:hAnsi="Arial" w:cs="Arial"/>
        </w:rPr>
        <w:t xml:space="preserve"> персоналом </w:t>
      </w:r>
      <w:r w:rsidR="00C519F4" w:rsidRPr="00C93987">
        <w:rPr>
          <w:rFonts w:ascii="Arial" w:hAnsi="Arial" w:cs="Arial"/>
          <w:i/>
        </w:rPr>
        <w:t>(</w:t>
      </w:r>
      <w:r w:rsidR="00C519F4" w:rsidRPr="00C93987">
        <w:rPr>
          <w:rFonts w:ascii="Arial" w:hAnsi="Arial" w:cs="Arial"/>
          <w:lang w:val="en-US"/>
        </w:rPr>
        <w:t>n</w:t>
      </w:r>
      <w:r w:rsidR="00C519F4" w:rsidRPr="00852F3D">
        <w:rPr>
          <w:rFonts w:ascii="Arial" w:hAnsi="Arial" w:cs="Arial"/>
          <w:vertAlign w:val="subscript"/>
        </w:rPr>
        <w:t>н</w:t>
      </w:r>
      <w:r w:rsidR="00F434E3" w:rsidRPr="00852F3D">
        <w:rPr>
          <w:rFonts w:ascii="Arial" w:hAnsi="Arial" w:cs="Arial"/>
          <w:vertAlign w:val="subscript"/>
        </w:rPr>
        <w:t>1</w:t>
      </w:r>
      <w:r w:rsidR="00C519F4" w:rsidRPr="00C93987">
        <w:rPr>
          <w:rFonts w:ascii="Arial" w:hAnsi="Arial" w:cs="Arial"/>
          <w:i/>
        </w:rPr>
        <w:t>);</w:t>
      </w:r>
    </w:p>
    <w:p w:rsidR="00C519F4" w:rsidRPr="00C93987" w:rsidRDefault="00564C99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−</w:t>
      </w:r>
      <w:r w:rsidR="00C519F4" w:rsidRPr="00C93987">
        <w:rPr>
          <w:rFonts w:ascii="Arial" w:hAnsi="Arial" w:cs="Arial"/>
        </w:rPr>
        <w:t xml:space="preserve"> качеств</w:t>
      </w:r>
      <w:r w:rsidR="00053349" w:rsidRPr="00C93987">
        <w:rPr>
          <w:rFonts w:ascii="Arial" w:hAnsi="Arial" w:cs="Arial"/>
        </w:rPr>
        <w:t xml:space="preserve">ом технологической документации, </w:t>
      </w:r>
      <w:r w:rsidR="00053349" w:rsidRPr="00C93987">
        <w:rPr>
          <w:rFonts w:ascii="Arial" w:hAnsi="Arial" w:cs="Arial"/>
          <w:i/>
        </w:rPr>
        <w:t>(</w:t>
      </w:r>
      <w:r w:rsidR="00053349" w:rsidRPr="00C93987">
        <w:rPr>
          <w:rFonts w:ascii="Arial" w:hAnsi="Arial" w:cs="Arial"/>
          <w:lang w:val="en-US"/>
        </w:rPr>
        <w:t>n</w:t>
      </w:r>
      <w:r w:rsidR="00053349" w:rsidRPr="00852F3D">
        <w:rPr>
          <w:rFonts w:ascii="Arial" w:hAnsi="Arial" w:cs="Arial"/>
          <w:vertAlign w:val="subscript"/>
        </w:rPr>
        <w:t>н</w:t>
      </w:r>
      <w:r w:rsidR="00F434E3" w:rsidRPr="00852F3D">
        <w:rPr>
          <w:rFonts w:ascii="Arial" w:hAnsi="Arial" w:cs="Arial"/>
          <w:vertAlign w:val="subscript"/>
        </w:rPr>
        <w:t>2</w:t>
      </w:r>
      <w:r w:rsidR="00053349" w:rsidRPr="00C93987">
        <w:rPr>
          <w:rFonts w:ascii="Arial" w:hAnsi="Arial" w:cs="Arial"/>
          <w:i/>
        </w:rPr>
        <w:t>);</w:t>
      </w:r>
    </w:p>
    <w:p w:rsidR="00053349" w:rsidRPr="00C93987" w:rsidRDefault="00564C99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−</w:t>
      </w:r>
      <w:r w:rsidR="00C519F4" w:rsidRPr="00C93987">
        <w:rPr>
          <w:rFonts w:ascii="Arial" w:hAnsi="Arial" w:cs="Arial"/>
        </w:rPr>
        <w:t xml:space="preserve"> оборудованием (технологическим, инструментом),</w:t>
      </w:r>
      <w:r w:rsidR="00053349" w:rsidRPr="00C93987">
        <w:rPr>
          <w:rFonts w:ascii="Arial" w:hAnsi="Arial" w:cs="Arial"/>
        </w:rPr>
        <w:t xml:space="preserve"> </w:t>
      </w:r>
      <w:r w:rsidR="00053349" w:rsidRPr="00C93987">
        <w:rPr>
          <w:rFonts w:ascii="Arial" w:hAnsi="Arial" w:cs="Arial"/>
          <w:i/>
        </w:rPr>
        <w:t>(</w:t>
      </w:r>
      <w:r w:rsidR="00053349" w:rsidRPr="00C93987">
        <w:rPr>
          <w:rFonts w:ascii="Arial" w:hAnsi="Arial" w:cs="Arial"/>
          <w:lang w:val="en-US"/>
        </w:rPr>
        <w:t>n</w:t>
      </w:r>
      <w:r w:rsidR="00053349" w:rsidRPr="00852F3D">
        <w:rPr>
          <w:rFonts w:ascii="Arial" w:hAnsi="Arial" w:cs="Arial"/>
          <w:vertAlign w:val="subscript"/>
        </w:rPr>
        <w:t>н</w:t>
      </w:r>
      <w:r w:rsidR="00F434E3" w:rsidRPr="00852F3D">
        <w:rPr>
          <w:rFonts w:ascii="Arial" w:hAnsi="Arial" w:cs="Arial"/>
          <w:vertAlign w:val="subscript"/>
        </w:rPr>
        <w:t>3</w:t>
      </w:r>
      <w:r w:rsidR="00053349" w:rsidRPr="00C93987">
        <w:rPr>
          <w:rFonts w:ascii="Arial" w:hAnsi="Arial" w:cs="Arial"/>
          <w:i/>
        </w:rPr>
        <w:t>);</w:t>
      </w:r>
    </w:p>
    <w:p w:rsidR="006B430D" w:rsidRPr="00C93987" w:rsidRDefault="00564C99" w:rsidP="00564C99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−</w:t>
      </w:r>
      <w:r w:rsidR="00053349" w:rsidRPr="00C93987">
        <w:rPr>
          <w:rFonts w:ascii="Arial" w:hAnsi="Arial" w:cs="Arial"/>
        </w:rPr>
        <w:t xml:space="preserve"> качеством</w:t>
      </w:r>
      <w:r w:rsidR="00366C1E" w:rsidRPr="00C93987">
        <w:rPr>
          <w:rFonts w:ascii="Arial" w:hAnsi="Arial" w:cs="Arial"/>
        </w:rPr>
        <w:t xml:space="preserve"> МО</w:t>
      </w:r>
      <w:r w:rsidR="00053349" w:rsidRPr="00C93987">
        <w:rPr>
          <w:rFonts w:ascii="Arial" w:hAnsi="Arial" w:cs="Arial"/>
        </w:rPr>
        <w:t xml:space="preserve">, </w:t>
      </w:r>
      <w:r w:rsidR="00053349" w:rsidRPr="00C93987">
        <w:rPr>
          <w:rFonts w:ascii="Arial" w:hAnsi="Arial" w:cs="Arial"/>
          <w:i/>
        </w:rPr>
        <w:t>(</w:t>
      </w:r>
      <w:r w:rsidR="00053349" w:rsidRPr="00C93987">
        <w:rPr>
          <w:rFonts w:ascii="Arial" w:hAnsi="Arial" w:cs="Arial"/>
          <w:lang w:val="en-US"/>
        </w:rPr>
        <w:t>n</w:t>
      </w:r>
      <w:r w:rsidR="00053349" w:rsidRPr="00852F3D">
        <w:rPr>
          <w:rFonts w:ascii="Arial" w:hAnsi="Arial" w:cs="Arial"/>
          <w:vertAlign w:val="subscript"/>
        </w:rPr>
        <w:t>н</w:t>
      </w:r>
      <w:r w:rsidR="00F434E3" w:rsidRPr="00852F3D">
        <w:rPr>
          <w:rFonts w:ascii="Arial" w:hAnsi="Arial" w:cs="Arial"/>
          <w:vertAlign w:val="subscript"/>
        </w:rPr>
        <w:t>4</w:t>
      </w:r>
      <w:r w:rsidR="00053349" w:rsidRPr="00C93987">
        <w:rPr>
          <w:rFonts w:ascii="Arial" w:hAnsi="Arial" w:cs="Arial"/>
          <w:i/>
        </w:rPr>
        <w:t>),</w:t>
      </w:r>
      <w:r w:rsidR="0010276E" w:rsidRPr="00C93987">
        <w:rPr>
          <w:rFonts w:ascii="Arial" w:hAnsi="Arial" w:cs="Arial"/>
        </w:rPr>
        <w:t xml:space="preserve"> где</w:t>
      </w:r>
    </w:p>
    <w:p w:rsidR="00053349" w:rsidRPr="00C93987" w:rsidRDefault="00053349" w:rsidP="0010276E">
      <w:pPr>
        <w:jc w:val="righ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  <w:lang w:val="en-US"/>
        </w:rPr>
        <w:t>n</w:t>
      </w:r>
      <w:r w:rsidRPr="0086519F">
        <w:rPr>
          <w:rFonts w:ascii="Arial" w:hAnsi="Arial" w:cs="Arial"/>
          <w:vertAlign w:val="subscript"/>
        </w:rPr>
        <w:t>н</w:t>
      </w:r>
      <w:r w:rsidRPr="00C93987">
        <w:rPr>
          <w:rFonts w:ascii="Arial" w:hAnsi="Arial" w:cs="Arial"/>
        </w:rPr>
        <w:t>=</w:t>
      </w:r>
      <w:proofErr w:type="gramEnd"/>
      <w:r w:rsidRPr="00C93987">
        <w:rPr>
          <w:rFonts w:ascii="Arial" w:hAnsi="Arial" w:cs="Arial"/>
          <w:lang w:val="en-US"/>
        </w:rPr>
        <w:t>n</w:t>
      </w:r>
      <w:r w:rsidRPr="00852F3D">
        <w:rPr>
          <w:rFonts w:ascii="Arial" w:hAnsi="Arial" w:cs="Arial"/>
          <w:vertAlign w:val="subscript"/>
        </w:rPr>
        <w:t>н</w:t>
      </w:r>
      <w:r w:rsidR="009F40B0" w:rsidRPr="00852F3D">
        <w:rPr>
          <w:rFonts w:ascii="Arial" w:hAnsi="Arial" w:cs="Arial"/>
          <w:vertAlign w:val="subscript"/>
        </w:rPr>
        <w:t>1</w:t>
      </w:r>
      <w:r w:rsidRPr="00C93987">
        <w:rPr>
          <w:rFonts w:ascii="Arial" w:hAnsi="Arial" w:cs="Arial"/>
        </w:rPr>
        <w:t>+</w:t>
      </w:r>
      <w:r w:rsidRPr="00C93987">
        <w:rPr>
          <w:rFonts w:ascii="Arial" w:hAnsi="Arial" w:cs="Arial"/>
          <w:lang w:val="en-US"/>
        </w:rPr>
        <w:t>n</w:t>
      </w:r>
      <w:r w:rsidRPr="00852F3D">
        <w:rPr>
          <w:rFonts w:ascii="Arial" w:hAnsi="Arial" w:cs="Arial"/>
          <w:vertAlign w:val="subscript"/>
        </w:rPr>
        <w:t>н</w:t>
      </w:r>
      <w:r w:rsidR="009F40B0" w:rsidRPr="00852F3D">
        <w:rPr>
          <w:rFonts w:ascii="Arial" w:hAnsi="Arial" w:cs="Arial"/>
          <w:vertAlign w:val="subscript"/>
        </w:rPr>
        <w:t>2</w:t>
      </w:r>
      <w:r w:rsidRPr="00C93987">
        <w:rPr>
          <w:rFonts w:ascii="Arial" w:hAnsi="Arial" w:cs="Arial"/>
        </w:rPr>
        <w:t>+</w:t>
      </w:r>
      <w:r w:rsidRPr="00C93987">
        <w:rPr>
          <w:rFonts w:ascii="Arial" w:hAnsi="Arial" w:cs="Arial"/>
          <w:lang w:val="en-US"/>
        </w:rPr>
        <w:t>n</w:t>
      </w:r>
      <w:r w:rsidRPr="00852F3D">
        <w:rPr>
          <w:rFonts w:ascii="Arial" w:hAnsi="Arial" w:cs="Arial"/>
          <w:vertAlign w:val="subscript"/>
        </w:rPr>
        <w:t>н</w:t>
      </w:r>
      <w:r w:rsidR="009F40B0" w:rsidRPr="00852F3D">
        <w:rPr>
          <w:rFonts w:ascii="Arial" w:hAnsi="Arial" w:cs="Arial"/>
          <w:vertAlign w:val="subscript"/>
        </w:rPr>
        <w:t>3</w:t>
      </w:r>
      <w:r w:rsidRPr="00C93987">
        <w:rPr>
          <w:rFonts w:ascii="Arial" w:hAnsi="Arial" w:cs="Arial"/>
        </w:rPr>
        <w:t>+</w:t>
      </w:r>
      <w:r w:rsidRPr="00C93987">
        <w:rPr>
          <w:rFonts w:ascii="Arial" w:hAnsi="Arial" w:cs="Arial"/>
          <w:lang w:val="en-US"/>
        </w:rPr>
        <w:t>n</w:t>
      </w:r>
      <w:r w:rsidRPr="00852F3D">
        <w:rPr>
          <w:rFonts w:ascii="Arial" w:hAnsi="Arial" w:cs="Arial"/>
          <w:vertAlign w:val="subscript"/>
        </w:rPr>
        <w:t>н</w:t>
      </w:r>
      <w:r w:rsidR="009F40B0" w:rsidRPr="00852F3D">
        <w:rPr>
          <w:rFonts w:ascii="Arial" w:hAnsi="Arial" w:cs="Arial"/>
          <w:vertAlign w:val="subscript"/>
        </w:rPr>
        <w:t>4</w:t>
      </w:r>
      <w:r w:rsidR="0010276E" w:rsidRPr="00C93987">
        <w:rPr>
          <w:rFonts w:ascii="Arial" w:hAnsi="Arial" w:cs="Arial"/>
          <w:i/>
        </w:rPr>
        <w:t xml:space="preserve">,                                                    </w:t>
      </w:r>
      <w:r w:rsidR="0010276E" w:rsidRPr="00C93987">
        <w:rPr>
          <w:rFonts w:ascii="Arial" w:hAnsi="Arial" w:cs="Arial"/>
        </w:rPr>
        <w:t>(</w:t>
      </w:r>
      <w:r w:rsidR="00AD7105" w:rsidRPr="00C93987">
        <w:rPr>
          <w:rFonts w:ascii="Arial" w:hAnsi="Arial" w:cs="Arial"/>
        </w:rPr>
        <w:t>А.3</w:t>
      </w:r>
      <w:r w:rsidR="0010276E" w:rsidRPr="00C93987">
        <w:rPr>
          <w:rFonts w:ascii="Arial" w:hAnsi="Arial" w:cs="Arial"/>
        </w:rPr>
        <w:t>)</w:t>
      </w:r>
    </w:p>
    <w:p w:rsidR="00053349" w:rsidRPr="00C93987" w:rsidRDefault="00053349" w:rsidP="0010276E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к количеству деталей, сборочных единиц</w:t>
      </w:r>
      <w:r w:rsidR="006D5B66" w:rsidRPr="00C93987">
        <w:rPr>
          <w:rFonts w:ascii="Arial" w:hAnsi="Arial" w:cs="Arial"/>
        </w:rPr>
        <w:t>, составных КИ,</w:t>
      </w:r>
      <w:r w:rsidRPr="00C93987">
        <w:rPr>
          <w:rFonts w:ascii="Arial" w:hAnsi="Arial" w:cs="Arial"/>
        </w:rPr>
        <w:t xml:space="preserve"> финальных изделий, запущенных в производство согласно план</w:t>
      </w:r>
      <w:r w:rsidR="005F14C3" w:rsidRPr="00C93987">
        <w:rPr>
          <w:rFonts w:ascii="Arial" w:hAnsi="Arial" w:cs="Arial"/>
        </w:rPr>
        <w:t>у</w:t>
      </w:r>
      <w:r w:rsidRPr="00C93987">
        <w:rPr>
          <w:rFonts w:ascii="Arial" w:hAnsi="Arial" w:cs="Arial"/>
        </w:rPr>
        <w:t xml:space="preserve"> выпуска финальных изделий, </w:t>
      </w:r>
      <w:r w:rsidR="005F14C3" w:rsidRPr="00C93987">
        <w:rPr>
          <w:rFonts w:ascii="Arial" w:hAnsi="Arial" w:cs="Arial"/>
        </w:rPr>
        <w:t xml:space="preserve">в соответствии с </w:t>
      </w:r>
      <w:r w:rsidR="0010276E" w:rsidRPr="00C93987">
        <w:rPr>
          <w:rFonts w:ascii="Arial" w:hAnsi="Arial" w:cs="Arial"/>
        </w:rPr>
        <w:t>формулой</w:t>
      </w:r>
    </w:p>
    <w:p w:rsidR="00BA1870" w:rsidRPr="00C93987" w:rsidRDefault="00BA1870" w:rsidP="00BA1870">
      <w:pPr>
        <w:ind w:firstLine="4253"/>
        <w:jc w:val="both"/>
        <w:rPr>
          <w:rFonts w:ascii="Arial" w:hAnsi="Arial" w:cs="Arial"/>
        </w:rPr>
      </w:pPr>
      <w:r w:rsidRPr="00C939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B007FB9" wp14:editId="5D30D524">
                <wp:simplePos x="0" y="0"/>
                <wp:positionH relativeFrom="column">
                  <wp:posOffset>5876704</wp:posOffset>
                </wp:positionH>
                <wp:positionV relativeFrom="paragraph">
                  <wp:posOffset>239395</wp:posOffset>
                </wp:positionV>
                <wp:extent cx="611698" cy="286247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8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6EB" w:rsidRPr="00BA1870" w:rsidRDefault="00DB76E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A1870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А.4</w:t>
                            </w:r>
                            <w:r w:rsidRPr="00BA1870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83" type="#_x0000_t202" style="position:absolute;left:0;text-align:left;margin-left:462.75pt;margin-top:18.85pt;width:48.15pt;height:22.5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" fillcolor="white [3201]" stroked="f" strokeweight=".5pt">
                <v:textbox>
                  <w:txbxContent>
                    <w:p w:rsidR="00DB76EB" w:rsidRPr="00BA1870" w:rsidRDefault="00DB76EB">
                      <w:pPr>
                        <w:rPr>
                          <w:rFonts w:ascii="Arial" w:hAnsi="Arial" w:cs="Arial"/>
                        </w:rPr>
                      </w:pPr>
                      <w:r w:rsidRPr="00BA1870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А.4</w:t>
                      </w:r>
                      <w:r w:rsidRPr="00BA1870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939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56DA683" wp14:editId="4A99C0A9">
                <wp:simplePos x="0" y="0"/>
                <wp:positionH relativeFrom="column">
                  <wp:posOffset>2083076</wp:posOffset>
                </wp:positionH>
                <wp:positionV relativeFrom="paragraph">
                  <wp:posOffset>241272</wp:posOffset>
                </wp:positionV>
                <wp:extent cx="675860" cy="326004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60" cy="3260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Default="00DB76EB">
                            <w:r w:rsidRPr="008E372A">
                              <w:rPr>
                                <w:position w:val="-12"/>
                                <w:sz w:val="26"/>
                                <w:szCs w:val="26"/>
                              </w:rPr>
                              <w:object w:dxaOrig="340" w:dyaOrig="360">
                                <v:shape id="_x0000_i1110" type="#_x0000_t75" style="width:21.5pt;height:20.55pt" o:ole="">
                                  <v:imagedata r:id="rId143" o:title=""/>
                                </v:shape>
                                <o:OLEObject Type="Embed" ProgID="Equation.3" ShapeID="_x0000_i1110" DrawAspect="Content" ObjectID="_1635161980" r:id="rId144"/>
                              </w:objec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164pt;margin-top:19pt;width:53.2pt;height:25.6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" stroked="f">
                <v:textbox>
                  <w:txbxContent>
                    <w:p w:rsidR="00DB76EB" w:rsidRDefault="00DB76EB">
                      <w:r w:rsidRPr="008E372A">
                        <w:rPr>
                          <w:position w:val="-12"/>
                          <w:sz w:val="26"/>
                          <w:szCs w:val="26"/>
                        </w:rPr>
                        <w:object w:dxaOrig="340" w:dyaOrig="360">
                          <v:shape id="_x0000_i1110" type="#_x0000_t75" style="width:21.5pt;height:20.55pt" o:ole="">
                            <v:imagedata r:id="rId143" o:title=""/>
                          </v:shape>
                          <o:OLEObject Type="Embed" ProgID="Equation.3" ShapeID="_x0000_i1110" DrawAspect="Content" ObjectID="_1635161980" r:id="rId145"/>
                        </w:object>
                      </w:r>
                      <w:r>
                        <w:rPr>
                          <w:sz w:val="26"/>
                          <w:szCs w:val="26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C93987">
        <w:rPr>
          <w:rFonts w:ascii="Arial" w:hAnsi="Arial" w:cs="Arial"/>
        </w:rPr>
        <w:t xml:space="preserve"> </w:t>
      </w:r>
      <w:r w:rsidR="00C54610" w:rsidRPr="00C93987">
        <w:rPr>
          <w:position w:val="-28"/>
          <w:sz w:val="26"/>
          <w:szCs w:val="26"/>
          <w:u w:val="single"/>
        </w:rPr>
        <w:object w:dxaOrig="620" w:dyaOrig="680">
          <v:shape id="_x0000_i1088" type="#_x0000_t75" style="width:75.75pt;height:29.9pt" o:ole="">
            <v:imagedata r:id="rId146" o:title=""/>
          </v:shape>
          <o:OLEObject Type="Embed" ProgID="Equation.3" ShapeID="_x0000_i1088" DrawAspect="Content" ObjectID="_1635161958" r:id="rId147"/>
        </w:object>
      </w:r>
    </w:p>
    <w:p w:rsidR="00C300A9" w:rsidRPr="00C93987" w:rsidRDefault="00C300A9" w:rsidP="00BA1870">
      <w:pPr>
        <w:tabs>
          <w:tab w:val="left" w:pos="3767"/>
        </w:tabs>
        <w:ind w:firstLine="4962"/>
        <w:jc w:val="both"/>
        <w:rPr>
          <w:sz w:val="26"/>
          <w:szCs w:val="26"/>
        </w:rPr>
      </w:pPr>
      <w:r w:rsidRPr="00C93987">
        <w:rPr>
          <w:i/>
          <w:sz w:val="26"/>
          <w:szCs w:val="26"/>
          <w:lang w:val="en-US"/>
        </w:rPr>
        <w:t>N</w:t>
      </w:r>
    </w:p>
    <w:p w:rsidR="006B430D" w:rsidRPr="00C93987" w:rsidRDefault="006B430D" w:rsidP="00BA1870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где</w:t>
      </w:r>
      <w:r w:rsidR="0083636F" w:rsidRPr="00C93987">
        <w:rPr>
          <w:rFonts w:ascii="Arial" w:hAnsi="Arial" w:cs="Arial"/>
        </w:rPr>
        <w:t xml:space="preserve"> </w:t>
      </w:r>
      <w:proofErr w:type="gramStart"/>
      <w:r w:rsidR="0083636F" w:rsidRPr="00C93987">
        <w:rPr>
          <w:rFonts w:ascii="Arial" w:hAnsi="Arial" w:cs="Arial"/>
          <w:lang w:val="en-US"/>
        </w:rPr>
        <w:t>N</w:t>
      </w:r>
      <w:proofErr w:type="gramEnd"/>
      <w:r w:rsidR="0083636F" w:rsidRPr="008E372A">
        <w:rPr>
          <w:rFonts w:ascii="Arial" w:hAnsi="Arial" w:cs="Arial"/>
          <w:vertAlign w:val="subscript"/>
        </w:rPr>
        <w:t>н</w:t>
      </w:r>
      <w:r w:rsidR="0083636F" w:rsidRPr="00C93987">
        <w:rPr>
          <w:rFonts w:ascii="Arial" w:hAnsi="Arial" w:cs="Arial"/>
          <w:i/>
        </w:rPr>
        <w:t xml:space="preserve"> </w:t>
      </w:r>
      <w:r w:rsidR="0083636F" w:rsidRPr="00C93987">
        <w:rPr>
          <w:rFonts w:ascii="Arial" w:hAnsi="Arial" w:cs="Arial"/>
        </w:rPr>
        <w:t xml:space="preserve">– </w:t>
      </w:r>
      <w:r w:rsidR="000C55C2" w:rsidRPr="00C93987">
        <w:rPr>
          <w:rFonts w:ascii="Arial" w:hAnsi="Arial" w:cs="Arial"/>
        </w:rPr>
        <w:t>оценка показателя;</w:t>
      </w:r>
    </w:p>
    <w:p w:rsidR="0082376F" w:rsidRPr="00C93987" w:rsidRDefault="00EA1CD4" w:rsidP="00BA1870">
      <w:pPr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 </w:t>
      </w:r>
      <w:r w:rsidR="000C55C2" w:rsidRPr="00C93987">
        <w:rPr>
          <w:rFonts w:ascii="Arial" w:hAnsi="Arial" w:cs="Arial"/>
          <w:i/>
        </w:rPr>
        <w:t xml:space="preserve">– </w:t>
      </w:r>
      <w:proofErr w:type="gramStart"/>
      <w:r w:rsidR="000C55C2" w:rsidRPr="00C93987">
        <w:rPr>
          <w:rFonts w:ascii="Arial" w:hAnsi="Arial" w:cs="Arial"/>
        </w:rPr>
        <w:t>количество</w:t>
      </w:r>
      <w:proofErr w:type="gramEnd"/>
      <w:r w:rsidR="000C55C2" w:rsidRPr="00C93987">
        <w:rPr>
          <w:rFonts w:ascii="Arial" w:hAnsi="Arial" w:cs="Arial"/>
        </w:rPr>
        <w:t xml:space="preserve"> деталей, сборочных единиц, </w:t>
      </w:r>
      <w:r w:rsidR="00B86A4D" w:rsidRPr="00C93987">
        <w:rPr>
          <w:rFonts w:ascii="Arial" w:hAnsi="Arial" w:cs="Arial"/>
        </w:rPr>
        <w:t xml:space="preserve">КИ </w:t>
      </w:r>
      <w:r w:rsidR="000C55C2" w:rsidRPr="00C93987">
        <w:rPr>
          <w:rFonts w:ascii="Arial" w:hAnsi="Arial" w:cs="Arial"/>
        </w:rPr>
        <w:t>собственного изготовления, финальных изделий или их составных частей, запущенных в производство согласно план</w:t>
      </w:r>
      <w:r w:rsidR="00BA1870" w:rsidRPr="00C93987">
        <w:rPr>
          <w:rFonts w:ascii="Arial" w:hAnsi="Arial" w:cs="Arial"/>
        </w:rPr>
        <w:t>у</w:t>
      </w:r>
      <w:r w:rsidR="000C55C2" w:rsidRPr="00C93987">
        <w:rPr>
          <w:rFonts w:ascii="Arial" w:hAnsi="Arial" w:cs="Arial"/>
        </w:rPr>
        <w:t>, и имеет смысл удельного показателя нарушений технологической дисциплины на единицу продукции, находящейся в производстве.</w:t>
      </w:r>
    </w:p>
    <w:p w:rsidR="00E84D8D" w:rsidRPr="00C93987" w:rsidRDefault="00B3654A" w:rsidP="00E84D8D">
      <w:pPr>
        <w:jc w:val="both"/>
        <w:rPr>
          <w:rFonts w:ascii="Arial" w:hAnsi="Arial" w:cs="Arial"/>
        </w:rPr>
      </w:pPr>
      <w:r w:rsidRPr="00C939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78101C5" wp14:editId="7B2D8508">
                <wp:simplePos x="0" y="0"/>
                <wp:positionH relativeFrom="column">
                  <wp:posOffset>2814320</wp:posOffset>
                </wp:positionH>
                <wp:positionV relativeFrom="paragraph">
                  <wp:posOffset>141605</wp:posOffset>
                </wp:positionV>
                <wp:extent cx="134620" cy="723900"/>
                <wp:effectExtent l="0" t="0" r="17780" b="19050"/>
                <wp:wrapNone/>
                <wp:docPr id="247" name="Левая фигурная скобка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723900"/>
                        </a:xfrm>
                        <a:prstGeom prst="leftBrac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47" o:spid="_x0000_s1026" type="#_x0000_t87" style="position:absolute;margin-left:221.6pt;margin-top:11.15pt;width:10.6pt;height:57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" adj="335"/>
            </w:pict>
          </mc:Fallback>
        </mc:AlternateContent>
      </w:r>
    </w:p>
    <w:p w:rsidR="00E84D8D" w:rsidRPr="00C93987" w:rsidRDefault="00B3654A" w:rsidP="00E84D8D">
      <w:pPr>
        <w:spacing w:line="360" w:lineRule="auto"/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                                        </w:t>
      </w:r>
      <w:r w:rsidR="00E84D8D" w:rsidRPr="00C93987">
        <w:rPr>
          <w:rFonts w:ascii="Arial" w:hAnsi="Arial" w:cs="Arial"/>
        </w:rPr>
        <w:t xml:space="preserve">              0        – (</w:t>
      </w:r>
      <w:proofErr w:type="gramStart"/>
      <w:r w:rsidR="00E84D8D" w:rsidRPr="00C93987">
        <w:rPr>
          <w:rFonts w:ascii="Arial" w:hAnsi="Arial" w:cs="Arial"/>
          <w:lang w:val="en-US"/>
        </w:rPr>
        <w:t>N</w:t>
      </w:r>
      <w:proofErr w:type="gramEnd"/>
      <w:r w:rsidR="00E84D8D" w:rsidRPr="008E372A">
        <w:rPr>
          <w:rFonts w:ascii="Arial" w:hAnsi="Arial" w:cs="Arial"/>
          <w:i/>
          <w:vertAlign w:val="subscript"/>
        </w:rPr>
        <w:t>н</w:t>
      </w:r>
      <w:r w:rsidR="00E84D8D" w:rsidRPr="00C93987">
        <w:rPr>
          <w:rFonts w:ascii="Arial" w:hAnsi="Arial" w:cs="Arial"/>
          <w:i/>
        </w:rPr>
        <w:t xml:space="preserve"> </w:t>
      </w:r>
      <w:r w:rsidR="00E84D8D" w:rsidRPr="00C93987">
        <w:rPr>
          <w:rFonts w:ascii="Arial" w:hAnsi="Arial" w:cs="Arial"/>
        </w:rPr>
        <w:t>&gt; 0,25);</w:t>
      </w:r>
    </w:p>
    <w:p w:rsidR="00E84D8D" w:rsidRPr="00C93987" w:rsidRDefault="00B3654A" w:rsidP="00B3654A">
      <w:pPr>
        <w:tabs>
          <w:tab w:val="left" w:pos="1803"/>
        </w:tabs>
        <w:spacing w:line="360" w:lineRule="auto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                                         </w:t>
      </w:r>
      <w:r w:rsidR="00E84D8D" w:rsidRPr="00C93987">
        <w:rPr>
          <w:rFonts w:ascii="Arial" w:hAnsi="Arial" w:cs="Arial"/>
          <w:lang w:val="en-US"/>
        </w:rPr>
        <w:t>R</w:t>
      </w:r>
      <w:r w:rsidR="00E84D8D" w:rsidRPr="00C93987">
        <w:rPr>
          <w:rFonts w:ascii="Arial" w:hAnsi="Arial" w:cs="Arial"/>
        </w:rPr>
        <w:t xml:space="preserve"> </w:t>
      </w:r>
      <w:r w:rsidR="00E84D8D" w:rsidRPr="00C93987">
        <w:rPr>
          <w:rFonts w:ascii="Arial" w:hAnsi="Arial" w:cs="Arial"/>
          <w:vertAlign w:val="subscript"/>
        </w:rPr>
        <w:t>443</w:t>
      </w:r>
      <w:r w:rsidR="00E84D8D" w:rsidRPr="00C93987">
        <w:rPr>
          <w:rFonts w:ascii="Arial" w:hAnsi="Arial" w:cs="Arial"/>
        </w:rPr>
        <w:t xml:space="preserve"> =   </w:t>
      </w:r>
      <w:r w:rsidRPr="00C93987">
        <w:rPr>
          <w:rFonts w:ascii="Arial" w:hAnsi="Arial" w:cs="Arial"/>
        </w:rPr>
        <w:t xml:space="preserve"> </w:t>
      </w:r>
      <w:r w:rsidR="00E84D8D" w:rsidRPr="00C93987">
        <w:rPr>
          <w:rFonts w:ascii="Arial" w:hAnsi="Arial" w:cs="Arial"/>
        </w:rPr>
        <w:t>0</w:t>
      </w:r>
      <w:proofErr w:type="gramStart"/>
      <w:r w:rsidR="00E84D8D" w:rsidRPr="00C93987">
        <w:rPr>
          <w:rFonts w:ascii="Arial" w:hAnsi="Arial" w:cs="Arial"/>
        </w:rPr>
        <w:t>,5</w:t>
      </w:r>
      <w:proofErr w:type="gramEnd"/>
      <w:r w:rsidR="00E84D8D" w:rsidRPr="00C93987">
        <w:rPr>
          <w:rFonts w:ascii="Arial" w:hAnsi="Arial" w:cs="Arial"/>
        </w:rPr>
        <w:t xml:space="preserve">      – (0,1 ≤ </w:t>
      </w:r>
      <w:r w:rsidR="00E84D8D" w:rsidRPr="00C93987">
        <w:rPr>
          <w:rFonts w:ascii="Arial" w:hAnsi="Arial" w:cs="Arial"/>
          <w:lang w:val="en-US"/>
        </w:rPr>
        <w:t>N</w:t>
      </w:r>
      <w:r w:rsidR="00E84D8D" w:rsidRPr="008E372A">
        <w:rPr>
          <w:rFonts w:ascii="Arial" w:hAnsi="Arial" w:cs="Arial"/>
          <w:i/>
          <w:vertAlign w:val="subscript"/>
        </w:rPr>
        <w:t>н</w:t>
      </w:r>
      <w:r w:rsidR="00E84D8D" w:rsidRPr="00C93987">
        <w:rPr>
          <w:rFonts w:ascii="Arial" w:hAnsi="Arial" w:cs="Arial"/>
          <w:i/>
        </w:rPr>
        <w:t xml:space="preserve"> </w:t>
      </w:r>
      <w:r w:rsidR="00E84D8D" w:rsidRPr="00C93987">
        <w:rPr>
          <w:rFonts w:ascii="Arial" w:hAnsi="Arial" w:cs="Arial"/>
        </w:rPr>
        <w:t>≤ 0,25);</w:t>
      </w:r>
      <w:r w:rsidRPr="00C93987">
        <w:rPr>
          <w:rFonts w:ascii="Arial" w:hAnsi="Arial" w:cs="Arial"/>
        </w:rPr>
        <w:t xml:space="preserve">                            </w:t>
      </w:r>
      <w:r w:rsidR="00B85C0F" w:rsidRPr="00C93987">
        <w:rPr>
          <w:rFonts w:ascii="Arial" w:hAnsi="Arial" w:cs="Arial"/>
        </w:rPr>
        <w:t xml:space="preserve"> </w:t>
      </w:r>
      <w:r w:rsidR="00917B95" w:rsidRPr="00C93987">
        <w:rPr>
          <w:rFonts w:ascii="Arial" w:hAnsi="Arial" w:cs="Arial"/>
        </w:rPr>
        <w:t>(</w:t>
      </w:r>
      <w:r w:rsidR="00AD7105" w:rsidRPr="00C93987">
        <w:rPr>
          <w:rFonts w:ascii="Arial" w:hAnsi="Arial" w:cs="Arial"/>
        </w:rPr>
        <w:t>А.5</w:t>
      </w:r>
      <w:r w:rsidR="00E645A4" w:rsidRPr="00C93987">
        <w:rPr>
          <w:rFonts w:ascii="Arial" w:hAnsi="Arial" w:cs="Arial"/>
        </w:rPr>
        <w:t>)</w:t>
      </w:r>
    </w:p>
    <w:p w:rsidR="00E84D8D" w:rsidRPr="00C93987" w:rsidRDefault="00E84D8D" w:rsidP="00E84D8D">
      <w:pPr>
        <w:tabs>
          <w:tab w:val="left" w:pos="1803"/>
        </w:tabs>
        <w:spacing w:line="360" w:lineRule="auto"/>
        <w:ind w:firstLine="708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</w:t>
      </w:r>
      <w:r w:rsidR="00B3654A" w:rsidRPr="00C93987">
        <w:rPr>
          <w:rFonts w:ascii="Arial" w:hAnsi="Arial" w:cs="Arial"/>
        </w:rPr>
        <w:t xml:space="preserve">                                             </w:t>
      </w:r>
      <w:r w:rsidRPr="00C93987">
        <w:rPr>
          <w:rFonts w:ascii="Arial" w:hAnsi="Arial" w:cs="Arial"/>
        </w:rPr>
        <w:t xml:space="preserve">         1         – (</w:t>
      </w:r>
      <w:proofErr w:type="gramStart"/>
      <w:r w:rsidRPr="00C93987">
        <w:rPr>
          <w:rFonts w:ascii="Arial" w:hAnsi="Arial" w:cs="Arial"/>
          <w:lang w:val="en-US"/>
        </w:rPr>
        <w:t>N</w:t>
      </w:r>
      <w:proofErr w:type="gramEnd"/>
      <w:r w:rsidRPr="008E372A">
        <w:rPr>
          <w:rFonts w:ascii="Arial" w:hAnsi="Arial" w:cs="Arial"/>
          <w:i/>
          <w:vertAlign w:val="subscript"/>
        </w:rPr>
        <w:t>н</w:t>
      </w:r>
      <w:r w:rsidRPr="00C93987">
        <w:rPr>
          <w:rFonts w:ascii="Arial" w:hAnsi="Arial" w:cs="Arial"/>
          <w:i/>
        </w:rPr>
        <w:t xml:space="preserve"> </w:t>
      </w:r>
      <w:r w:rsidRPr="00C93987">
        <w:rPr>
          <w:rFonts w:ascii="Arial" w:hAnsi="Arial" w:cs="Arial"/>
        </w:rPr>
        <w:t xml:space="preserve">≤ 0,1), </w:t>
      </w:r>
    </w:p>
    <w:p w:rsidR="0082376F" w:rsidRPr="00C93987" w:rsidRDefault="005B0EE5" w:rsidP="00E02EE7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Контрольный норматив:</w:t>
      </w:r>
      <w:r w:rsidR="008D4F02" w:rsidRPr="00C93987">
        <w:rPr>
          <w:rFonts w:ascii="Arial" w:hAnsi="Arial" w:cs="Arial"/>
        </w:rPr>
        <w:t xml:space="preserve"> </w:t>
      </w:r>
      <w:proofErr w:type="gramStart"/>
      <w:r w:rsidR="008D4F02" w:rsidRPr="00C93987">
        <w:rPr>
          <w:rFonts w:ascii="Arial" w:hAnsi="Arial" w:cs="Arial"/>
          <w:lang w:val="en-US"/>
        </w:rPr>
        <w:t>R</w:t>
      </w:r>
      <w:r w:rsidR="008D4F02" w:rsidRPr="00C93987">
        <w:rPr>
          <w:rFonts w:ascii="Arial" w:hAnsi="Arial" w:cs="Arial"/>
        </w:rPr>
        <w:t xml:space="preserve"> </w:t>
      </w:r>
      <w:r w:rsidR="008D4F02" w:rsidRPr="00C93987">
        <w:rPr>
          <w:rFonts w:ascii="Arial" w:hAnsi="Arial" w:cs="Arial"/>
          <w:vertAlign w:val="subscript"/>
        </w:rPr>
        <w:t>443</w:t>
      </w:r>
      <w:r w:rsidR="008D4F02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= 1.</w:t>
      </w:r>
      <w:proofErr w:type="gramEnd"/>
      <w:r w:rsidR="008D4F02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Метод оценки </w:t>
      </w:r>
      <w:r w:rsidR="00CC7BCD" w:rsidRPr="00C93987">
        <w:rPr>
          <w:rFonts w:ascii="Arial" w:hAnsi="Arial" w:cs="Arial"/>
        </w:rPr>
        <w:t>–</w:t>
      </w:r>
      <w:r w:rsidR="0082376F" w:rsidRPr="00C93987">
        <w:rPr>
          <w:rFonts w:ascii="Arial" w:hAnsi="Arial" w:cs="Arial"/>
        </w:rPr>
        <w:t xml:space="preserve"> статистический.</w:t>
      </w:r>
    </w:p>
    <w:p w:rsidR="0082376F" w:rsidRPr="00C93987" w:rsidRDefault="00AD7105" w:rsidP="00E02EE7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</w:t>
      </w:r>
      <w:r w:rsidR="006D5138" w:rsidRPr="00C93987">
        <w:rPr>
          <w:rFonts w:ascii="Arial" w:hAnsi="Arial" w:cs="Arial"/>
        </w:rPr>
        <w:t>4.1.</w:t>
      </w:r>
      <w:r w:rsidR="0082376F" w:rsidRPr="00C93987">
        <w:rPr>
          <w:rFonts w:ascii="Arial" w:hAnsi="Arial" w:cs="Arial"/>
        </w:rPr>
        <w:t>4</w:t>
      </w:r>
      <w:r w:rsidR="008522D3" w:rsidRPr="00C93987">
        <w:rPr>
          <w:rFonts w:ascii="Arial" w:hAnsi="Arial" w:cs="Arial"/>
        </w:rPr>
        <w:t xml:space="preserve"> К</w:t>
      </w:r>
      <w:r w:rsidR="0082376F" w:rsidRPr="00C93987">
        <w:rPr>
          <w:rFonts w:ascii="Arial" w:hAnsi="Arial" w:cs="Arial"/>
        </w:rPr>
        <w:t xml:space="preserve">оличество остановок приемки </w:t>
      </w:r>
      <w:r w:rsidR="004C75BE" w:rsidRPr="00C93987">
        <w:rPr>
          <w:rFonts w:ascii="Arial" w:hAnsi="Arial" w:cs="Arial"/>
        </w:rPr>
        <w:t xml:space="preserve">(возвратов) ОТК, ВП МО </w:t>
      </w:r>
      <w:r w:rsidR="00E02EE7" w:rsidRPr="00C93987">
        <w:rPr>
          <w:rFonts w:ascii="Arial" w:hAnsi="Arial" w:cs="Arial"/>
        </w:rPr>
        <w:t xml:space="preserve">РФ </w:t>
      </w:r>
      <w:r w:rsidR="0082376F" w:rsidRPr="00C93987">
        <w:rPr>
          <w:rFonts w:ascii="Arial" w:hAnsi="Arial" w:cs="Arial"/>
        </w:rPr>
        <w:t>изделий за анализируемый период.</w:t>
      </w:r>
    </w:p>
    <w:p w:rsidR="00E645A4" w:rsidRPr="00C93987" w:rsidRDefault="0082376F" w:rsidP="00E02EE7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остановок приемки </w:t>
      </w:r>
      <w:r w:rsidR="004C75BE" w:rsidRPr="00C93987">
        <w:rPr>
          <w:rFonts w:ascii="Arial" w:hAnsi="Arial" w:cs="Arial"/>
        </w:rPr>
        <w:t xml:space="preserve">(возвратов) ОТК, ВП МО </w:t>
      </w:r>
      <w:r w:rsidR="00E02EE7" w:rsidRPr="00C93987">
        <w:rPr>
          <w:rFonts w:ascii="Arial" w:hAnsi="Arial" w:cs="Arial"/>
        </w:rPr>
        <w:t xml:space="preserve">РФ </w:t>
      </w:r>
      <w:r w:rsidRPr="00C93987">
        <w:rPr>
          <w:rFonts w:ascii="Arial" w:hAnsi="Arial" w:cs="Arial"/>
        </w:rPr>
        <w:t>продукции за анализируемый период (</w:t>
      </w:r>
      <w:proofErr w:type="gramStart"/>
      <w:r w:rsidR="00233CF0" w:rsidRPr="00C93987">
        <w:rPr>
          <w:rFonts w:ascii="Arial" w:hAnsi="Arial" w:cs="Arial"/>
          <w:lang w:val="en-US"/>
        </w:rPr>
        <w:t>n</w:t>
      </w:r>
      <w:proofErr w:type="gramEnd"/>
      <w:r w:rsidR="0076079C" w:rsidRPr="00C93987">
        <w:rPr>
          <w:rFonts w:ascii="Arial" w:hAnsi="Arial" w:cs="Arial"/>
          <w:vertAlign w:val="subscript"/>
        </w:rPr>
        <w:t>о</w:t>
      </w:r>
      <w:r w:rsidR="004C75BE" w:rsidRPr="00C93987">
        <w:rPr>
          <w:rFonts w:ascii="Arial" w:hAnsi="Arial" w:cs="Arial"/>
        </w:rPr>
        <w:t>) к общему количеству выпущенной</w:t>
      </w:r>
      <w:r w:rsidRPr="00C93987">
        <w:rPr>
          <w:rFonts w:ascii="Arial" w:hAnsi="Arial" w:cs="Arial"/>
        </w:rPr>
        <w:t xml:space="preserve"> продукции (</w:t>
      </w:r>
      <w:r w:rsidR="00233CF0"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) согласно </w:t>
      </w:r>
      <w:r w:rsidR="00B3654A" w:rsidRPr="00C93987">
        <w:rPr>
          <w:rFonts w:ascii="Arial" w:hAnsi="Arial" w:cs="Arial"/>
        </w:rPr>
        <w:t>формуле</w:t>
      </w:r>
    </w:p>
    <w:p w:rsidR="00E645A4" w:rsidRPr="00C93987" w:rsidRDefault="0082376F" w:rsidP="00E02EE7">
      <w:pPr>
        <w:tabs>
          <w:tab w:val="left" w:pos="7282"/>
        </w:tabs>
        <w:ind w:firstLine="4111"/>
        <w:jc w:val="both"/>
        <w:rPr>
          <w:rFonts w:ascii="Arial" w:hAnsi="Arial" w:cs="Arial"/>
        </w:rPr>
      </w:pPr>
      <w:r w:rsidRPr="00C93987">
        <w:rPr>
          <w:rFonts w:ascii="Arial" w:hAnsi="Arial" w:cs="Arial"/>
          <w:position w:val="-24"/>
        </w:rPr>
        <w:object w:dxaOrig="1200" w:dyaOrig="639">
          <v:shape id="_x0000_i1089" type="#_x0000_t75" style="width:60.8pt;height:32.75pt" o:ole="">
            <v:imagedata r:id="rId148" o:title=""/>
          </v:shape>
          <o:OLEObject Type="Embed" ProgID="Equation.3" ShapeID="_x0000_i1089" DrawAspect="Content" ObjectID="_1635161959" r:id="rId149"/>
        </w:object>
      </w:r>
      <w:r w:rsidRPr="00C93987">
        <w:rPr>
          <w:rFonts w:ascii="Arial" w:hAnsi="Arial" w:cs="Arial"/>
        </w:rPr>
        <w:t xml:space="preserve">, </w:t>
      </w:r>
      <w:r w:rsidR="00E645A4" w:rsidRPr="00C93987">
        <w:rPr>
          <w:rFonts w:ascii="Arial" w:hAnsi="Arial" w:cs="Arial"/>
        </w:rPr>
        <w:tab/>
      </w:r>
      <w:r w:rsidR="00B85C0F" w:rsidRPr="00C93987">
        <w:rPr>
          <w:rFonts w:ascii="Arial" w:hAnsi="Arial" w:cs="Arial"/>
        </w:rPr>
        <w:t xml:space="preserve">              </w:t>
      </w:r>
      <w:r w:rsidR="00CD14BF" w:rsidRPr="00C93987">
        <w:rPr>
          <w:rFonts w:ascii="Arial" w:hAnsi="Arial" w:cs="Arial"/>
        </w:rPr>
        <w:t xml:space="preserve">    </w:t>
      </w:r>
      <w:r w:rsidR="006D5138" w:rsidRPr="00C93987">
        <w:rPr>
          <w:rFonts w:ascii="Arial" w:hAnsi="Arial" w:cs="Arial"/>
        </w:rPr>
        <w:t xml:space="preserve">   </w:t>
      </w:r>
      <w:r w:rsidR="00CD14BF" w:rsidRPr="00C93987">
        <w:rPr>
          <w:rFonts w:ascii="Arial" w:hAnsi="Arial" w:cs="Arial"/>
        </w:rPr>
        <w:t xml:space="preserve">         </w:t>
      </w:r>
      <w:r w:rsidR="00B85C0F" w:rsidRPr="00C93987">
        <w:rPr>
          <w:rFonts w:ascii="Arial" w:hAnsi="Arial" w:cs="Arial"/>
        </w:rPr>
        <w:t xml:space="preserve"> </w:t>
      </w:r>
      <w:r w:rsidR="00B71D5D" w:rsidRPr="00C93987">
        <w:rPr>
          <w:rFonts w:ascii="Arial" w:hAnsi="Arial" w:cs="Arial"/>
        </w:rPr>
        <w:t>(</w:t>
      </w:r>
      <w:r w:rsidR="006D5138" w:rsidRPr="00C93987">
        <w:rPr>
          <w:rFonts w:ascii="Arial" w:hAnsi="Arial" w:cs="Arial"/>
        </w:rPr>
        <w:t>А.6</w:t>
      </w:r>
      <w:r w:rsidR="00E645A4" w:rsidRPr="00C93987">
        <w:rPr>
          <w:rFonts w:ascii="Arial" w:hAnsi="Arial" w:cs="Arial"/>
        </w:rPr>
        <w:t>)</w:t>
      </w:r>
    </w:p>
    <w:p w:rsidR="0082376F" w:rsidRPr="00C93987" w:rsidRDefault="0082376F" w:rsidP="00492359">
      <w:pPr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="0076079C" w:rsidRPr="00C93987">
        <w:rPr>
          <w:rFonts w:ascii="Arial" w:hAnsi="Arial" w:cs="Arial"/>
          <w:lang w:val="en-US"/>
        </w:rPr>
        <w:t>N</w:t>
      </w:r>
      <w:r w:rsidR="0076079C" w:rsidRPr="0098739B">
        <w:rPr>
          <w:rFonts w:ascii="Arial" w:hAnsi="Arial" w:cs="Arial"/>
          <w:vertAlign w:val="subscript"/>
        </w:rPr>
        <w:t>0</w:t>
      </w:r>
      <w:r w:rsidR="0076079C" w:rsidRPr="0098739B">
        <w:rPr>
          <w:rFonts w:ascii="Arial" w:hAnsi="Arial" w:cs="Arial"/>
        </w:rPr>
        <w:t xml:space="preserve"> </w:t>
      </w:r>
      <w:r w:rsidR="001556D4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оценка показателя.</w:t>
      </w:r>
    </w:p>
    <w:p w:rsidR="004C75BE" w:rsidRPr="00C93987" w:rsidRDefault="004C75BE" w:rsidP="00620E5C">
      <w:pPr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 оценку показателя </w:t>
      </w:r>
      <w:r w:rsidRPr="00C93987">
        <w:rPr>
          <w:rFonts w:ascii="Arial" w:hAnsi="Arial" w:cs="Arial"/>
          <w:position w:val="-12"/>
        </w:rPr>
        <w:object w:dxaOrig="279" w:dyaOrig="360">
          <v:shape id="_x0000_i1090" type="#_x0000_t75" style="width:14.05pt;height:18.7pt" o:ole="">
            <v:imagedata r:id="rId150" o:title=""/>
          </v:shape>
          <o:OLEObject Type="Embed" ProgID="Equation.3" ShapeID="_x0000_i1090" DrawAspect="Content" ObjectID="_1635161960" r:id="rId151"/>
        </w:object>
      </w:r>
      <w:r w:rsidR="00620E5C" w:rsidRPr="00C93987">
        <w:rPr>
          <w:rFonts w:ascii="Arial" w:hAnsi="Arial" w:cs="Arial"/>
        </w:rPr>
        <w:t xml:space="preserve">включаются все остановки приемки и возвраты ОТК и ВП МО </w:t>
      </w:r>
      <w:r w:rsidR="006D5138" w:rsidRPr="00C93987">
        <w:rPr>
          <w:rFonts w:ascii="Arial" w:hAnsi="Arial" w:cs="Arial"/>
        </w:rPr>
        <w:t xml:space="preserve">РФ </w:t>
      </w:r>
      <w:r w:rsidR="00620E5C" w:rsidRPr="00C93987">
        <w:rPr>
          <w:rFonts w:ascii="Arial" w:hAnsi="Arial" w:cs="Arial"/>
        </w:rPr>
        <w:t>на всех операциях, задействованных в производстве финальных изделий их составных частей.</w:t>
      </w:r>
    </w:p>
    <w:p w:rsidR="0082376F" w:rsidRPr="00C93987" w:rsidRDefault="004C75BE" w:rsidP="006D51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8D4F02" w:rsidRPr="00C93987">
        <w:rPr>
          <w:rFonts w:ascii="Arial" w:hAnsi="Arial" w:cs="Arial"/>
          <w:lang w:val="en-US"/>
        </w:rPr>
        <w:t>R</w:t>
      </w:r>
      <w:r w:rsidR="008D4F02" w:rsidRPr="00C93987">
        <w:rPr>
          <w:rFonts w:ascii="Arial" w:hAnsi="Arial" w:cs="Arial"/>
        </w:rPr>
        <w:t xml:space="preserve"> </w:t>
      </w:r>
      <w:r w:rsidR="008D4F02" w:rsidRPr="00C93987">
        <w:rPr>
          <w:rFonts w:ascii="Arial" w:hAnsi="Arial" w:cs="Arial"/>
          <w:vertAlign w:val="subscript"/>
        </w:rPr>
        <w:t>444</w:t>
      </w:r>
      <w:r w:rsidR="008D4F02" w:rsidRPr="00C93987">
        <w:rPr>
          <w:rFonts w:ascii="Arial" w:hAnsi="Arial" w:cs="Arial"/>
        </w:rPr>
        <w:t xml:space="preserve"> </w:t>
      </w:r>
      <w:r w:rsidR="00772A25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1</w:t>
      </w:r>
      <w:r w:rsidR="0082376F"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6D5138" w:rsidP="006D51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А.4.1.</w:t>
      </w:r>
      <w:r w:rsidR="0082376F" w:rsidRPr="00C93987">
        <w:rPr>
          <w:rFonts w:ascii="Arial" w:hAnsi="Arial" w:cs="Arial"/>
        </w:rPr>
        <w:t xml:space="preserve">5 </w:t>
      </w:r>
      <w:r w:rsidR="008522D3" w:rsidRPr="00C93987">
        <w:rPr>
          <w:rFonts w:ascii="Arial" w:hAnsi="Arial" w:cs="Arial"/>
        </w:rPr>
        <w:t>Д</w:t>
      </w:r>
      <w:r w:rsidR="0082376F" w:rsidRPr="00C93987">
        <w:rPr>
          <w:rFonts w:ascii="Arial" w:hAnsi="Arial" w:cs="Arial"/>
        </w:rPr>
        <w:t>оля рекламаций (признанных) по вине производства.</w:t>
      </w:r>
    </w:p>
    <w:p w:rsidR="00E5746B" w:rsidRPr="00C93987" w:rsidRDefault="0082376F" w:rsidP="006D51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</w:t>
      </w:r>
      <w:r w:rsidR="00620E5C" w:rsidRPr="00C93987">
        <w:rPr>
          <w:rFonts w:ascii="Arial" w:hAnsi="Arial" w:cs="Arial"/>
        </w:rPr>
        <w:t>ва изделий, имеющих претензии (</w:t>
      </w:r>
      <w:r w:rsidRPr="00C93987">
        <w:rPr>
          <w:rFonts w:ascii="Arial" w:hAnsi="Arial" w:cs="Arial"/>
        </w:rPr>
        <w:t xml:space="preserve">рекламации) </w:t>
      </w:r>
      <w:r w:rsidR="00E5746B" w:rsidRPr="00C93987">
        <w:rPr>
          <w:rFonts w:ascii="Arial" w:hAnsi="Arial" w:cs="Arial"/>
        </w:rPr>
        <w:t xml:space="preserve">по вине производства </w:t>
      </w:r>
      <w:r w:rsidRPr="00C93987">
        <w:rPr>
          <w:rFonts w:ascii="Arial" w:hAnsi="Arial" w:cs="Arial"/>
        </w:rPr>
        <w:t>за отчетный период (по данным входного контроля пр</w:t>
      </w:r>
      <w:r w:rsidR="006D5138" w:rsidRPr="00C93987">
        <w:rPr>
          <w:rFonts w:ascii="Arial" w:hAnsi="Arial" w:cs="Arial"/>
        </w:rPr>
        <w:t xml:space="preserve">едприятия головного </w:t>
      </w:r>
      <w:r w:rsidRPr="00C93987">
        <w:rPr>
          <w:rFonts w:ascii="Arial" w:hAnsi="Arial" w:cs="Arial"/>
        </w:rPr>
        <w:t xml:space="preserve">производителя, </w:t>
      </w:r>
      <w:r w:rsidR="00E5746B" w:rsidRPr="00C93987">
        <w:rPr>
          <w:rFonts w:ascii="Arial" w:hAnsi="Arial" w:cs="Arial"/>
        </w:rPr>
        <w:t>ОТК, ВП МО</w:t>
      </w:r>
      <w:r w:rsidR="006D5138" w:rsidRPr="00C93987">
        <w:rPr>
          <w:rFonts w:ascii="Arial" w:hAnsi="Arial" w:cs="Arial"/>
        </w:rPr>
        <w:t xml:space="preserve"> РФ</w:t>
      </w:r>
      <w:r w:rsidR="00E5746B" w:rsidRPr="00C93987">
        <w:rPr>
          <w:rFonts w:ascii="Arial" w:hAnsi="Arial" w:cs="Arial"/>
        </w:rPr>
        <w:t>,</w:t>
      </w:r>
      <w:r w:rsidRPr="00C93987">
        <w:rPr>
          <w:rFonts w:ascii="Arial" w:hAnsi="Arial" w:cs="Arial"/>
        </w:rPr>
        <w:t xml:space="preserve"> собственного п</w:t>
      </w:r>
      <w:r w:rsidR="006D5138" w:rsidRPr="00C93987">
        <w:rPr>
          <w:rFonts w:ascii="Arial" w:hAnsi="Arial" w:cs="Arial"/>
        </w:rPr>
        <w:t xml:space="preserve">роизводства, потребителя и/или </w:t>
      </w:r>
      <w:r w:rsidRPr="00C93987">
        <w:rPr>
          <w:rFonts w:ascii="Arial" w:hAnsi="Arial" w:cs="Arial"/>
        </w:rPr>
        <w:t>эксплуатации (</w:t>
      </w:r>
      <w:proofErr w:type="gramStart"/>
      <w:r w:rsidR="0076079C" w:rsidRPr="00C93987">
        <w:rPr>
          <w:rFonts w:ascii="Arial" w:hAnsi="Arial" w:cs="Arial"/>
          <w:lang w:val="en-US"/>
        </w:rPr>
        <w:t>n</w:t>
      </w:r>
      <w:proofErr w:type="gramEnd"/>
      <w:r w:rsidR="0076079C" w:rsidRPr="00C93987">
        <w:rPr>
          <w:rFonts w:ascii="Arial" w:hAnsi="Arial" w:cs="Arial"/>
          <w:vertAlign w:val="subscript"/>
        </w:rPr>
        <w:t>б</w:t>
      </w:r>
      <w:r w:rsidRPr="00C93987">
        <w:rPr>
          <w:rFonts w:ascii="Arial" w:hAnsi="Arial" w:cs="Arial"/>
        </w:rPr>
        <w:t>) к количеству изделий, поставленных за отчетный период (</w:t>
      </w:r>
      <w:r w:rsidR="0076079C"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), согласно </w:t>
      </w:r>
      <w:r w:rsidR="006D5138" w:rsidRPr="00C93987">
        <w:rPr>
          <w:rFonts w:ascii="Arial" w:hAnsi="Arial" w:cs="Arial"/>
        </w:rPr>
        <w:t>формуле</w:t>
      </w:r>
    </w:p>
    <w:p w:rsidR="0025749B" w:rsidRPr="00C93987" w:rsidRDefault="00E5746B" w:rsidP="00AF5923">
      <w:pPr>
        <w:tabs>
          <w:tab w:val="left" w:pos="7371"/>
          <w:tab w:val="left" w:pos="7540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</w:t>
      </w:r>
      <w:r w:rsidR="006D5138" w:rsidRPr="00C93987">
        <w:rPr>
          <w:rFonts w:ascii="Arial" w:hAnsi="Arial" w:cs="Arial"/>
        </w:rPr>
        <w:t xml:space="preserve">                                                        </w:t>
      </w:r>
      <w:r w:rsidRPr="00C93987">
        <w:rPr>
          <w:rFonts w:ascii="Arial" w:hAnsi="Arial" w:cs="Arial"/>
        </w:rPr>
        <w:t xml:space="preserve">    </w:t>
      </w:r>
      <w:r w:rsidR="0082376F" w:rsidRPr="00C93987">
        <w:rPr>
          <w:rFonts w:ascii="Arial" w:hAnsi="Arial" w:cs="Arial"/>
          <w:position w:val="-24"/>
        </w:rPr>
        <w:object w:dxaOrig="1160" w:dyaOrig="620">
          <v:shape id="_x0000_i1091" type="#_x0000_t75" style="width:57.95pt;height:31.8pt" o:ole="">
            <v:imagedata r:id="rId152" o:title=""/>
          </v:shape>
          <o:OLEObject Type="Embed" ProgID="Equation.3" ShapeID="_x0000_i1091" DrawAspect="Content" ObjectID="_1635161961" r:id="rId153"/>
        </w:object>
      </w:r>
      <w:r w:rsidR="0082376F" w:rsidRPr="00C93987">
        <w:rPr>
          <w:rFonts w:ascii="Arial" w:hAnsi="Arial" w:cs="Arial"/>
        </w:rPr>
        <w:t xml:space="preserve">, </w:t>
      </w:r>
      <w:r w:rsidR="00AF5923" w:rsidRPr="00C93987">
        <w:rPr>
          <w:rFonts w:ascii="Arial" w:hAnsi="Arial" w:cs="Arial"/>
        </w:rPr>
        <w:t xml:space="preserve">                      </w:t>
      </w:r>
      <w:r w:rsidR="00501E7D" w:rsidRPr="00C93987">
        <w:rPr>
          <w:rFonts w:ascii="Arial" w:hAnsi="Arial" w:cs="Arial"/>
        </w:rPr>
        <w:t xml:space="preserve">  </w:t>
      </w:r>
      <w:r w:rsidR="00AF5923" w:rsidRPr="00C93987">
        <w:rPr>
          <w:rFonts w:ascii="Arial" w:hAnsi="Arial" w:cs="Arial"/>
        </w:rPr>
        <w:t xml:space="preserve"> </w:t>
      </w:r>
      <w:r w:rsidR="004A26A4" w:rsidRPr="00C93987">
        <w:rPr>
          <w:rFonts w:ascii="Arial" w:hAnsi="Arial" w:cs="Arial"/>
        </w:rPr>
        <w:t xml:space="preserve">          </w:t>
      </w:r>
      <w:r w:rsidR="00CD14BF" w:rsidRPr="00C93987">
        <w:rPr>
          <w:rFonts w:ascii="Arial" w:hAnsi="Arial" w:cs="Arial"/>
        </w:rPr>
        <w:t xml:space="preserve">                    </w:t>
      </w:r>
      <w:r w:rsidR="004A26A4" w:rsidRPr="00C93987">
        <w:rPr>
          <w:rFonts w:ascii="Arial" w:hAnsi="Arial" w:cs="Arial"/>
        </w:rPr>
        <w:t xml:space="preserve"> </w:t>
      </w:r>
      <w:r w:rsidR="00B71D5D" w:rsidRPr="00C93987">
        <w:rPr>
          <w:rFonts w:ascii="Arial" w:hAnsi="Arial" w:cs="Arial"/>
        </w:rPr>
        <w:t>(А.</w:t>
      </w:r>
      <w:r w:rsidR="006D5138" w:rsidRPr="00C93987">
        <w:rPr>
          <w:rFonts w:ascii="Arial" w:hAnsi="Arial" w:cs="Arial"/>
        </w:rPr>
        <w:t>7</w:t>
      </w:r>
      <w:r w:rsidR="00E645A4" w:rsidRPr="00C93987">
        <w:rPr>
          <w:rFonts w:ascii="Arial" w:hAnsi="Arial" w:cs="Arial"/>
        </w:rPr>
        <w:t>)</w:t>
      </w:r>
    </w:p>
    <w:p w:rsidR="0082376F" w:rsidRPr="00C93987" w:rsidRDefault="0082376F" w:rsidP="006D5138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proofErr w:type="gramStart"/>
      <w:r w:rsidR="0076079C" w:rsidRPr="00C93987">
        <w:rPr>
          <w:rFonts w:ascii="Arial" w:hAnsi="Arial" w:cs="Arial"/>
          <w:lang w:val="en-US"/>
        </w:rPr>
        <w:t>N</w:t>
      </w:r>
      <w:proofErr w:type="gramEnd"/>
      <w:r w:rsidR="0076079C" w:rsidRPr="00C93987">
        <w:rPr>
          <w:rFonts w:ascii="Arial" w:hAnsi="Arial" w:cs="Arial"/>
          <w:vertAlign w:val="subscript"/>
        </w:rPr>
        <w:t xml:space="preserve">б  </w:t>
      </w:r>
      <w:r w:rsidR="00F5338F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оценка показателя.</w:t>
      </w:r>
    </w:p>
    <w:p w:rsidR="0082376F" w:rsidRPr="00C93987" w:rsidRDefault="0082376F" w:rsidP="006D513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445</w:t>
      </w:r>
      <w:r w:rsidR="009E4157" w:rsidRPr="00C93987">
        <w:rPr>
          <w:rFonts w:ascii="Arial" w:hAnsi="Arial" w:cs="Arial"/>
        </w:rPr>
        <w:t xml:space="preserve"> </w:t>
      </w:r>
      <w:r w:rsidR="00134D24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1. Метод оценки </w:t>
      </w:r>
      <w:r w:rsidR="00F5338F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статистический.</w:t>
      </w:r>
    </w:p>
    <w:p w:rsidR="006D5138" w:rsidRPr="00C93987" w:rsidRDefault="006D5138" w:rsidP="006D5138">
      <w:pPr>
        <w:spacing w:before="240" w:after="24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  <w:b/>
        </w:rPr>
        <w:t xml:space="preserve">А.5 Форма </w:t>
      </w:r>
      <w:r w:rsidR="0076079C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«Мониторинг и измерение продукции»</w:t>
      </w:r>
    </w:p>
    <w:p w:rsidR="0082376F" w:rsidRPr="00C93987" w:rsidRDefault="0082376F" w:rsidP="00E0210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5</w:t>
      </w:r>
    </w:p>
    <w:p w:rsidR="0082376F" w:rsidRPr="00C93987" w:rsidRDefault="0082376F" w:rsidP="0082376F">
      <w:pPr>
        <w:tabs>
          <w:tab w:val="left" w:pos="8685"/>
        </w:tabs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«Мониторинг и измерение продукции» 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=5)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17"/>
        <w:gridCol w:w="1843"/>
        <w:gridCol w:w="1843"/>
        <w:gridCol w:w="1842"/>
      </w:tblGrid>
      <w:tr w:rsidR="001E4276" w:rsidRPr="00C93987" w:rsidTr="00E3035C">
        <w:trPr>
          <w:trHeight w:val="1525"/>
        </w:trPr>
        <w:tc>
          <w:tcPr>
            <w:tcW w:w="2694" w:type="dxa"/>
            <w:vAlign w:val="center"/>
          </w:tcPr>
          <w:p w:rsidR="001E4276" w:rsidRPr="00C93987" w:rsidRDefault="001E4276" w:rsidP="00B214C6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417" w:type="dxa"/>
            <w:vAlign w:val="center"/>
          </w:tcPr>
          <w:p w:rsidR="001E4276" w:rsidRPr="00C93987" w:rsidRDefault="001E4276" w:rsidP="00B214C6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43" w:type="dxa"/>
            <w:vAlign w:val="center"/>
          </w:tcPr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843" w:type="dxa"/>
            <w:vAlign w:val="center"/>
          </w:tcPr>
          <w:p w:rsidR="001E4276" w:rsidRPr="00C93987" w:rsidRDefault="001E4276" w:rsidP="00B214C6">
            <w:pPr>
              <w:ind w:left="-81" w:right="-9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842" w:type="dxa"/>
            <w:vAlign w:val="center"/>
          </w:tcPr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1E4276" w:rsidRPr="00C93987" w:rsidRDefault="001E4276" w:rsidP="00B214C6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1E4276" w:rsidRPr="00C93987" w:rsidRDefault="001E4276" w:rsidP="00B214C6">
            <w:pPr>
              <w:ind w:left="-70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F83F32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1E4276" w:rsidRPr="00C93987" w:rsidTr="00E3035C">
        <w:trPr>
          <w:trHeight w:val="892"/>
        </w:trPr>
        <w:tc>
          <w:tcPr>
            <w:tcW w:w="2694" w:type="dxa"/>
          </w:tcPr>
          <w:p w:rsidR="001E4276" w:rsidRPr="00C93987" w:rsidRDefault="001E4276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 Уровень дефектности</w:t>
            </w:r>
          </w:p>
        </w:tc>
        <w:tc>
          <w:tcPr>
            <w:tcW w:w="1417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43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6D5138" w:rsidRPr="00C93987" w:rsidTr="00EE57D3">
        <w:tc>
          <w:tcPr>
            <w:tcW w:w="9639" w:type="dxa"/>
            <w:gridSpan w:val="5"/>
          </w:tcPr>
          <w:p w:rsidR="006D5138" w:rsidRPr="00C93987" w:rsidRDefault="006D5138" w:rsidP="006D5138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A82A26" w:rsidRPr="00C93987" w:rsidRDefault="00A82A26" w:rsidP="00A82A26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  ___________            _______________</w:t>
      </w:r>
      <w:proofErr w:type="gramEnd"/>
    </w:p>
    <w:p w:rsidR="00A82A26" w:rsidRPr="00C93987" w:rsidRDefault="00A82A26" w:rsidP="00A82A26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  </w:t>
      </w:r>
      <w:r w:rsidRPr="00C93987">
        <w:rPr>
          <w:rFonts w:ascii="Arial" w:hAnsi="Arial" w:cs="Arial"/>
          <w:sz w:val="20"/>
          <w:szCs w:val="20"/>
        </w:rPr>
        <w:t>подпись                      инициалы, фамилия</w:t>
      </w:r>
    </w:p>
    <w:p w:rsidR="0082376F" w:rsidRPr="00C93987" w:rsidRDefault="006D5138" w:rsidP="006D5138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А.5.1 </w:t>
      </w:r>
      <w:r w:rsidR="0082376F" w:rsidRPr="00C93987">
        <w:rPr>
          <w:rFonts w:ascii="Arial" w:hAnsi="Arial" w:cs="Arial"/>
          <w:b/>
        </w:rPr>
        <w:t>Описание показателей оценки результативности</w:t>
      </w:r>
      <w:r w:rsidRPr="00C93987">
        <w:rPr>
          <w:rFonts w:ascii="Arial" w:hAnsi="Arial" w:cs="Arial"/>
          <w:b/>
        </w:rPr>
        <w:t xml:space="preserve"> процесса «Мониторинг и измерение продукции»</w:t>
      </w:r>
    </w:p>
    <w:p w:rsidR="0082376F" w:rsidRPr="00C93987" w:rsidRDefault="006D5138" w:rsidP="0066737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А.5.1.</w:t>
      </w:r>
      <w:r w:rsidR="0082376F" w:rsidRPr="00C93987">
        <w:rPr>
          <w:rFonts w:ascii="Arial" w:hAnsi="Arial" w:cs="Arial"/>
        </w:rPr>
        <w:t xml:space="preserve">1 </w:t>
      </w:r>
      <w:r w:rsidR="008522D3" w:rsidRPr="00C93987">
        <w:rPr>
          <w:rFonts w:ascii="Arial" w:hAnsi="Arial" w:cs="Arial"/>
        </w:rPr>
        <w:t>У</w:t>
      </w:r>
      <w:r w:rsidR="0082376F" w:rsidRPr="00C93987">
        <w:rPr>
          <w:rFonts w:ascii="Arial" w:hAnsi="Arial" w:cs="Arial"/>
        </w:rPr>
        <w:t>ровень дефектности.</w:t>
      </w:r>
    </w:p>
    <w:p w:rsidR="0082376F" w:rsidRPr="00C93987" w:rsidRDefault="0082376F" w:rsidP="0066737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по количеству </w:t>
      </w:r>
      <w:r w:rsidR="00CE38AA" w:rsidRPr="00C93987">
        <w:rPr>
          <w:rFonts w:ascii="Arial" w:hAnsi="Arial" w:cs="Arial"/>
        </w:rPr>
        <w:t>дефектов</w:t>
      </w:r>
      <w:r w:rsidR="001A4710" w:rsidRPr="00C93987">
        <w:rPr>
          <w:rFonts w:ascii="Arial" w:hAnsi="Arial" w:cs="Arial"/>
        </w:rPr>
        <w:t>, зафиксированных</w:t>
      </w:r>
      <w:r w:rsidR="00CE38AA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в рекламационных актах, полученных организацией</w:t>
      </w:r>
      <w:r w:rsidR="007D4226" w:rsidRPr="00C93987">
        <w:rPr>
          <w:rFonts w:ascii="Arial" w:hAnsi="Arial" w:cs="Arial"/>
        </w:rPr>
        <w:t xml:space="preserve"> ИС Концерна</w:t>
      </w:r>
      <w:r w:rsidRPr="00C93987">
        <w:rPr>
          <w:rFonts w:ascii="Arial" w:hAnsi="Arial" w:cs="Arial"/>
        </w:rPr>
        <w:t xml:space="preserve"> за анализируемый период, на единицу произведенной однотипной продукции </w:t>
      </w:r>
      <w:r w:rsidR="00620E5C" w:rsidRPr="00C93987">
        <w:rPr>
          <w:rFonts w:ascii="Arial" w:hAnsi="Arial" w:cs="Arial"/>
        </w:rPr>
        <w:t>(</w:t>
      </w:r>
      <w:r w:rsidR="00620E5C" w:rsidRPr="00C93987">
        <w:rPr>
          <w:rFonts w:ascii="Arial" w:hAnsi="Arial" w:cs="Arial"/>
          <w:i/>
          <w:lang w:val="en-US"/>
        </w:rPr>
        <w:t>n</w:t>
      </w:r>
      <w:r w:rsidR="00620E5C" w:rsidRPr="00C93987">
        <w:rPr>
          <w:rFonts w:ascii="Arial" w:hAnsi="Arial" w:cs="Arial"/>
          <w:i/>
        </w:rPr>
        <w:t>)</w:t>
      </w:r>
      <w:r w:rsidRPr="00C93987">
        <w:rPr>
          <w:rFonts w:ascii="Arial" w:hAnsi="Arial" w:cs="Arial"/>
        </w:rPr>
        <w:t xml:space="preserve"> согласно </w:t>
      </w:r>
      <w:r w:rsidR="00667372" w:rsidRPr="00C93987">
        <w:rPr>
          <w:rFonts w:ascii="Arial" w:hAnsi="Arial" w:cs="Arial"/>
        </w:rPr>
        <w:t>формуле</w:t>
      </w:r>
    </w:p>
    <w:p w:rsidR="0082376F" w:rsidRPr="00C93987" w:rsidRDefault="0082376F" w:rsidP="00BA0CFD">
      <w:pPr>
        <w:tabs>
          <w:tab w:val="left" w:pos="7648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</w:t>
      </w:r>
      <w:r w:rsidR="006D5138" w:rsidRPr="00C93987">
        <w:rPr>
          <w:rFonts w:ascii="Arial" w:hAnsi="Arial" w:cs="Arial"/>
        </w:rPr>
        <w:t xml:space="preserve">                                                   </w:t>
      </w:r>
      <w:r w:rsidRPr="00C93987">
        <w:rPr>
          <w:rFonts w:ascii="Arial" w:hAnsi="Arial" w:cs="Arial"/>
        </w:rPr>
        <w:t xml:space="preserve"> </w:t>
      </w:r>
      <w:r w:rsidR="0095351D" w:rsidRPr="00C93987">
        <w:rPr>
          <w:rFonts w:ascii="Arial" w:hAnsi="Arial" w:cs="Arial"/>
        </w:rPr>
        <w:t xml:space="preserve">     </w:t>
      </w:r>
      <m:oMath>
        <m:sSub>
          <m:sSubPr>
            <m:ctrlPr>
              <w:rPr>
                <w:rFonts w:ascii="Cambria Math" w:hAnsi="Arial" w:cs="Arial"/>
                <w:i/>
              </w:rPr>
            </m:ctrlPr>
          </m:sSubPr>
          <m:e>
            <m:r>
              <w:rPr>
                <w:rFonts w:ascii="Cambria Math" w:hAnsi="Arial" w:cs="Arial"/>
              </w:rPr>
              <m:t>N</m:t>
            </m:r>
          </m:e>
          <m:sub>
            <m:r>
              <w:rPr>
                <w:rFonts w:ascii="Cambria Math" w:hAnsi="Arial" w:cs="Arial"/>
              </w:rPr>
              <m:t>уд</m:t>
            </m:r>
            <m:ctrlPr>
              <w:rPr>
                <w:rFonts w:ascii="Cambria Math" w:hAnsi="Cambria Math" w:cs="Arial"/>
                <w:i/>
              </w:rPr>
            </m:ctrlPr>
          </m:sub>
        </m:sSub>
        <m:r>
          <w:rPr>
            <w:rFonts w:ascii="Cambria Math" w:hAnsi="Arial" w:cs="Arial"/>
          </w:rPr>
          <m:t>=1</m:t>
        </m:r>
        <m:r>
          <w:rPr>
            <w:rFonts w:ascii="Cambria Math" w:hAnsi="Arial" w:cs="Arial"/>
          </w:rPr>
          <m:t>-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Arial" w:cs="Arial"/>
                    <w:i/>
                  </w:rPr>
                </m:ctrlPr>
              </m:sSubSupPr>
              <m:e>
                <m:r>
                  <w:rPr>
                    <w:rFonts w:ascii="Cambria Math" w:hAnsi="Arial" w:cs="Arial"/>
                  </w:rPr>
                  <m:t>n</m:t>
                </m:r>
              </m:e>
              <m:sub>
                <m:r>
                  <w:rPr>
                    <w:rFonts w:ascii="Cambria Math" w:hAnsi="Arial" w:cs="Arial"/>
                  </w:rPr>
                  <m:t>уд</m:t>
                </m:r>
              </m:sub>
              <m:sup/>
            </m:sSubSup>
          </m:num>
          <m:den>
            <m:r>
              <w:rPr>
                <w:rFonts w:ascii="Cambria Math" w:hAnsi="Arial" w:cs="Arial"/>
              </w:rPr>
              <m:t>N</m:t>
            </m:r>
          </m:den>
        </m:f>
      </m:oMath>
      <w:r w:rsidRPr="00C93987">
        <w:rPr>
          <w:rFonts w:ascii="Arial" w:hAnsi="Arial" w:cs="Arial"/>
        </w:rPr>
        <w:t xml:space="preserve"> ,</w:t>
      </w:r>
      <w:r w:rsidR="00B71D5D" w:rsidRPr="00C93987">
        <w:rPr>
          <w:rFonts w:ascii="Arial" w:hAnsi="Arial" w:cs="Arial"/>
        </w:rPr>
        <w:tab/>
      </w:r>
      <w:r w:rsidR="00CD14BF" w:rsidRPr="00C93987">
        <w:rPr>
          <w:rFonts w:ascii="Arial" w:hAnsi="Arial" w:cs="Arial"/>
        </w:rPr>
        <w:t xml:space="preserve">                          </w:t>
      </w:r>
      <w:r w:rsidR="00667372" w:rsidRPr="00C93987">
        <w:rPr>
          <w:rFonts w:ascii="Arial" w:hAnsi="Arial" w:cs="Arial"/>
        </w:rPr>
        <w:t>(А.8</w:t>
      </w:r>
      <w:r w:rsidR="00F66FC0" w:rsidRPr="00C93987">
        <w:rPr>
          <w:rFonts w:ascii="Arial" w:hAnsi="Arial" w:cs="Arial"/>
        </w:rPr>
        <w:t>)</w:t>
      </w:r>
    </w:p>
    <w:p w:rsidR="0082376F" w:rsidRPr="00C93987" w:rsidRDefault="0082376F" w:rsidP="00667372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</w:rPr>
        <w:tab/>
      </w:r>
      <w:proofErr w:type="gramStart"/>
      <w:r w:rsidR="0076079C" w:rsidRPr="00C93987">
        <w:rPr>
          <w:rFonts w:ascii="Arial" w:hAnsi="Arial" w:cs="Arial"/>
          <w:lang w:val="en-US"/>
        </w:rPr>
        <w:t>N</w:t>
      </w:r>
      <w:proofErr w:type="gramEnd"/>
      <w:r w:rsidR="0076079C" w:rsidRPr="00C93987">
        <w:rPr>
          <w:rFonts w:ascii="Arial" w:hAnsi="Arial" w:cs="Arial"/>
          <w:vertAlign w:val="subscript"/>
        </w:rPr>
        <w:t>уд</w:t>
      </w:r>
      <w:r w:rsidR="0076079C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  <w:b/>
        </w:rPr>
        <w:t>–</w:t>
      </w:r>
      <w:r w:rsidRPr="00C93987">
        <w:rPr>
          <w:rFonts w:ascii="Arial" w:hAnsi="Arial" w:cs="Arial"/>
        </w:rPr>
        <w:t xml:space="preserve"> оценка признака;</w:t>
      </w:r>
    </w:p>
    <w:p w:rsidR="00662926" w:rsidRPr="00C93987" w:rsidRDefault="0082376F" w:rsidP="00667372">
      <w:pPr>
        <w:ind w:firstLine="709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  <w:lang w:val="en-US"/>
        </w:rPr>
        <w:t>n</w:t>
      </w:r>
      <w:r w:rsidR="00334A20" w:rsidRPr="00A73A96">
        <w:rPr>
          <w:rFonts w:ascii="Arial" w:hAnsi="Arial" w:cs="Arial"/>
          <w:sz w:val="18"/>
          <w:szCs w:val="18"/>
          <w:vertAlign w:val="subscript"/>
        </w:rPr>
        <w:t>уд</w:t>
      </w:r>
      <w:proofErr w:type="gramEnd"/>
      <w:r w:rsidRPr="00C93987">
        <w:rPr>
          <w:rFonts w:ascii="Arial" w:hAnsi="Arial" w:cs="Arial"/>
          <w:vertAlign w:val="subscript"/>
        </w:rPr>
        <w:t xml:space="preserve"> </w:t>
      </w:r>
      <w:r w:rsidRPr="00C93987">
        <w:rPr>
          <w:rFonts w:ascii="Arial" w:hAnsi="Arial" w:cs="Arial"/>
          <w:b/>
        </w:rPr>
        <w:t>–</w:t>
      </w:r>
      <w:r w:rsidRPr="00C93987">
        <w:rPr>
          <w:rFonts w:ascii="Arial" w:hAnsi="Arial" w:cs="Arial"/>
        </w:rPr>
        <w:t xml:space="preserve"> удельное</w:t>
      </w:r>
      <w:r w:rsidR="00620E5C" w:rsidRPr="00C93987">
        <w:rPr>
          <w:rFonts w:ascii="Arial" w:hAnsi="Arial" w:cs="Arial"/>
        </w:rPr>
        <w:t xml:space="preserve"> количество дефектов, выявленных</w:t>
      </w:r>
      <w:r w:rsidRPr="00C93987">
        <w:rPr>
          <w:rFonts w:ascii="Arial" w:hAnsi="Arial" w:cs="Arial"/>
        </w:rPr>
        <w:t xml:space="preserve"> на однотипных наиболее дефектных изделиях</w:t>
      </w:r>
      <w:r w:rsidR="001A4710" w:rsidRPr="00C93987">
        <w:rPr>
          <w:rFonts w:ascii="Arial" w:hAnsi="Arial" w:cs="Arial"/>
        </w:rPr>
        <w:t xml:space="preserve">, </w:t>
      </w:r>
      <w:r w:rsidRPr="00C93987">
        <w:rPr>
          <w:rFonts w:ascii="Arial" w:hAnsi="Arial" w:cs="Arial"/>
        </w:rPr>
        <w:t>находящихся на гарантии, за ана</w:t>
      </w:r>
      <w:r w:rsidR="001A4710" w:rsidRPr="00C93987">
        <w:rPr>
          <w:rFonts w:ascii="Arial" w:hAnsi="Arial" w:cs="Arial"/>
        </w:rPr>
        <w:t xml:space="preserve">лизируемый период определяется </w:t>
      </w:r>
      <w:r w:rsidR="008E7CAB" w:rsidRPr="00C93987">
        <w:rPr>
          <w:rFonts w:ascii="Arial" w:hAnsi="Arial" w:cs="Arial"/>
        </w:rPr>
        <w:t>по формуле</w:t>
      </w:r>
    </w:p>
    <w:p w:rsidR="0082376F" w:rsidRPr="00C93987" w:rsidRDefault="00DB76EB" w:rsidP="00667372">
      <w:pPr>
        <w:ind w:firstLine="1418"/>
        <w:jc w:val="both"/>
        <w:rPr>
          <w:sz w:val="26"/>
          <w:szCs w:val="26"/>
        </w:rPr>
      </w:pPr>
      <m:oMath>
        <m:sSubSup>
          <m:sSubSupPr>
            <m:ctrlPr>
              <w:rPr>
                <w:rFonts w:ascii="Cambria Math" w:hAnsi="Arial" w:cs="Arial"/>
                <w:i/>
                <w:vertAlign w:val="subscript"/>
              </w:rPr>
            </m:ctrlPr>
          </m:sSubSupPr>
          <m:e>
            <m:r>
              <w:rPr>
                <w:rFonts w:ascii="Cambria Math" w:hAnsi="Arial" w:cs="Arial"/>
                <w:vertAlign w:val="subscript"/>
                <w:lang w:val="en-US"/>
              </w:rPr>
              <m:t>n</m:t>
            </m:r>
          </m:e>
          <m:sub>
            <m:r>
              <w:rPr>
                <w:rFonts w:ascii="Cambria Math" w:hAnsi="Arial" w:cs="Arial"/>
                <w:vertAlign w:val="subscript"/>
              </w:rPr>
              <m:t>уд</m:t>
            </m:r>
          </m:sub>
          <m:sup/>
        </m:sSubSup>
        <m:r>
          <w:rPr>
            <w:rFonts w:ascii="Cambria Math" w:hAnsi="Arial" w:cs="Arial"/>
            <w:vertAlign w:val="subscript"/>
          </w:rPr>
          <m:t>=</m:t>
        </m:r>
        <m:f>
          <m:fPr>
            <m:ctrlPr>
              <w:rPr>
                <w:rFonts w:ascii="Cambria Math" w:hAnsi="Cambria Math" w:cs="Arial"/>
                <w:i/>
                <w:vertAlign w:val="subscript"/>
              </w:rPr>
            </m:ctrlPr>
          </m:fPr>
          <m:num>
            <m:r>
              <w:rPr>
                <w:rFonts w:ascii="Cambria Math" w:hAnsi="Arial" w:cs="Arial"/>
                <w:vertAlign w:val="subscript"/>
              </w:rPr>
              <m:t>количество дефектов</m:t>
            </m:r>
            <m:r>
              <w:rPr>
                <w:rFonts w:ascii="Cambria Math" w:hAnsi="Arial" w:cs="Arial"/>
                <w:vertAlign w:val="subscript"/>
              </w:rPr>
              <m:t>,</m:t>
            </m:r>
            <m:r>
              <w:rPr>
                <w:rFonts w:ascii="Cambria Math" w:hAnsi="Arial" w:cs="Arial"/>
                <w:vertAlign w:val="subscript"/>
              </w:rPr>
              <m:t> выявленных на однотииных изделиях</m:t>
            </m:r>
          </m:num>
          <m:den>
            <m:r>
              <w:rPr>
                <w:rFonts w:ascii="Cambria Math" w:hAnsi="Arial" w:cs="Arial"/>
                <w:vertAlign w:val="subscript"/>
              </w:rPr>
              <m:t>количество однотипных изделий</m:t>
            </m:r>
          </m:den>
        </m:f>
      </m:oMath>
      <w:r w:rsidR="00B71D5D" w:rsidRPr="00C93987">
        <w:rPr>
          <w:sz w:val="26"/>
          <w:szCs w:val="26"/>
        </w:rPr>
        <w:t xml:space="preserve">  </w:t>
      </w:r>
      <w:r w:rsidR="00412798" w:rsidRPr="00C93987">
        <w:rPr>
          <w:sz w:val="26"/>
          <w:szCs w:val="26"/>
        </w:rPr>
        <w:t xml:space="preserve">         </w:t>
      </w:r>
      <w:r w:rsidR="00CD14BF" w:rsidRPr="00C93987">
        <w:rPr>
          <w:sz w:val="26"/>
          <w:szCs w:val="26"/>
        </w:rPr>
        <w:t xml:space="preserve">           </w:t>
      </w:r>
      <w:r w:rsidR="00412798" w:rsidRPr="00C93987">
        <w:rPr>
          <w:sz w:val="26"/>
          <w:szCs w:val="26"/>
        </w:rPr>
        <w:t xml:space="preserve"> </w:t>
      </w:r>
      <w:r w:rsidR="00B71D5D" w:rsidRPr="00C93987">
        <w:rPr>
          <w:rFonts w:ascii="Arial" w:hAnsi="Arial" w:cs="Arial"/>
        </w:rPr>
        <w:t>(А.</w:t>
      </w:r>
      <w:r w:rsidR="00667372" w:rsidRPr="00C93987">
        <w:rPr>
          <w:rFonts w:ascii="Arial" w:hAnsi="Arial" w:cs="Arial"/>
        </w:rPr>
        <w:t>9</w:t>
      </w:r>
      <w:r w:rsidR="008E7CAB" w:rsidRPr="00C93987">
        <w:rPr>
          <w:rFonts w:ascii="Arial" w:hAnsi="Arial" w:cs="Arial"/>
        </w:rPr>
        <w:t>)</w:t>
      </w:r>
    </w:p>
    <w:p w:rsidR="0082376F" w:rsidRPr="00C93987" w:rsidRDefault="0076079C" w:rsidP="00667372">
      <w:pPr>
        <w:spacing w:before="120"/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  <w:b/>
        </w:rPr>
        <w:t>–</w:t>
      </w:r>
      <w:r w:rsidR="0082376F" w:rsidRPr="00C93987">
        <w:rPr>
          <w:rFonts w:ascii="Arial" w:hAnsi="Arial" w:cs="Arial"/>
        </w:rPr>
        <w:t xml:space="preserve"> </w:t>
      </w:r>
      <w:proofErr w:type="gramStart"/>
      <w:r w:rsidR="0082376F" w:rsidRPr="00C93987">
        <w:rPr>
          <w:rFonts w:ascii="Arial" w:hAnsi="Arial" w:cs="Arial"/>
        </w:rPr>
        <w:t>максимальное</w:t>
      </w:r>
      <w:proofErr w:type="gramEnd"/>
      <w:r w:rsidR="0082376F" w:rsidRPr="00C93987">
        <w:rPr>
          <w:rFonts w:ascii="Arial" w:hAnsi="Arial" w:cs="Arial"/>
        </w:rPr>
        <w:t xml:space="preserve"> допустимое количество дефектов, определяемое требованиями </w:t>
      </w:r>
      <w:r w:rsidR="001A4710" w:rsidRPr="00C93987">
        <w:rPr>
          <w:rFonts w:ascii="Arial" w:hAnsi="Arial" w:cs="Arial"/>
        </w:rPr>
        <w:t xml:space="preserve">ТЗ, </w:t>
      </w:r>
      <w:r w:rsidR="0082376F" w:rsidRPr="00C93987">
        <w:rPr>
          <w:rFonts w:ascii="Arial" w:hAnsi="Arial" w:cs="Arial"/>
        </w:rPr>
        <w:t>ТУ на рассматриваемую пр</w:t>
      </w:r>
      <w:r w:rsidR="001A4710" w:rsidRPr="00C93987">
        <w:rPr>
          <w:rFonts w:ascii="Arial" w:hAnsi="Arial" w:cs="Arial"/>
        </w:rPr>
        <w:t xml:space="preserve">одукцию по наработке на отказ, </w:t>
      </w:r>
      <w:r w:rsidR="0082376F" w:rsidRPr="00C93987">
        <w:rPr>
          <w:rFonts w:ascii="Arial" w:hAnsi="Arial" w:cs="Arial"/>
        </w:rPr>
        <w:t xml:space="preserve">и </w:t>
      </w:r>
      <w:r w:rsidR="00C008C8" w:rsidRPr="00C93987">
        <w:rPr>
          <w:rFonts w:ascii="Arial" w:hAnsi="Arial" w:cs="Arial"/>
        </w:rPr>
        <w:t>фактической доли</w:t>
      </w:r>
      <w:r w:rsidR="0082376F" w:rsidRPr="00C93987">
        <w:rPr>
          <w:rFonts w:ascii="Arial" w:hAnsi="Arial" w:cs="Arial"/>
        </w:rPr>
        <w:t xml:space="preserve"> отказов в общем количестве дефектов</w:t>
      </w:r>
      <w:r w:rsidR="009F7EEE" w:rsidRPr="00C93987">
        <w:rPr>
          <w:rFonts w:ascii="Arial" w:hAnsi="Arial" w:cs="Arial"/>
        </w:rPr>
        <w:t xml:space="preserve"> в анализируемом периоде</w:t>
      </w:r>
    </w:p>
    <w:p w:rsidR="0082376F" w:rsidRPr="00C93987" w:rsidRDefault="0095351D" w:rsidP="008E7CAB">
      <w:pPr>
        <w:tabs>
          <w:tab w:val="center" w:pos="4819"/>
          <w:tab w:val="left" w:pos="7730"/>
        </w:tabs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</w:t>
      </w:r>
      <w:r w:rsidR="00667372" w:rsidRPr="00C93987">
        <w:rPr>
          <w:rFonts w:ascii="Arial" w:hAnsi="Arial" w:cs="Arial"/>
        </w:rPr>
        <w:t xml:space="preserve">                                                </w:t>
      </w:r>
      <w:r w:rsidRPr="00C93987">
        <w:rPr>
          <w:rFonts w:ascii="Arial" w:hAnsi="Arial" w:cs="Arial"/>
        </w:rPr>
        <w:t xml:space="preserve">       </w:t>
      </w:r>
      <w:r w:rsidR="0082376F" w:rsidRPr="00C93987">
        <w:rPr>
          <w:rFonts w:ascii="Arial" w:hAnsi="Arial" w:cs="Arial"/>
          <w:position w:val="-30"/>
        </w:rPr>
        <w:object w:dxaOrig="1620" w:dyaOrig="720">
          <v:shape id="_x0000_i1092" type="#_x0000_t75" style="width:80.4pt;height:36.45pt" o:ole="">
            <v:imagedata r:id="rId154" o:title=""/>
          </v:shape>
          <o:OLEObject Type="Embed" ProgID="Equation.3" ShapeID="_x0000_i1092" DrawAspect="Content" ObjectID="_1635161962" r:id="rId155"/>
        </w:object>
      </w:r>
      <w:r w:rsidR="0082376F" w:rsidRPr="00C93987">
        <w:rPr>
          <w:rFonts w:ascii="Arial" w:hAnsi="Arial" w:cs="Arial"/>
        </w:rPr>
        <w:t xml:space="preserve">, </w:t>
      </w:r>
      <w:r w:rsidR="008E7CAB" w:rsidRPr="00C93987">
        <w:rPr>
          <w:rFonts w:ascii="Arial" w:hAnsi="Arial" w:cs="Arial"/>
        </w:rPr>
        <w:tab/>
      </w:r>
      <w:r w:rsidR="00CD14BF" w:rsidRPr="00C93987">
        <w:rPr>
          <w:rFonts w:ascii="Arial" w:hAnsi="Arial" w:cs="Arial"/>
        </w:rPr>
        <w:t xml:space="preserve">                   </w:t>
      </w:r>
      <w:r w:rsidRPr="00C93987">
        <w:rPr>
          <w:rFonts w:ascii="Arial" w:hAnsi="Arial" w:cs="Arial"/>
        </w:rPr>
        <w:t xml:space="preserve">    </w:t>
      </w:r>
      <w:r w:rsidR="00B71D5D" w:rsidRPr="00C93987">
        <w:rPr>
          <w:rFonts w:ascii="Arial" w:hAnsi="Arial" w:cs="Arial"/>
        </w:rPr>
        <w:t>(А.</w:t>
      </w:r>
      <w:r w:rsidR="00667372" w:rsidRPr="00C93987">
        <w:rPr>
          <w:rFonts w:ascii="Arial" w:hAnsi="Arial" w:cs="Arial"/>
        </w:rPr>
        <w:t>10</w:t>
      </w:r>
      <w:r w:rsidR="008E7CAB" w:rsidRPr="00C93987">
        <w:rPr>
          <w:rFonts w:ascii="Arial" w:hAnsi="Arial" w:cs="Arial"/>
        </w:rPr>
        <w:t>)</w:t>
      </w:r>
    </w:p>
    <w:p w:rsidR="0082376F" w:rsidRPr="00C93987" w:rsidRDefault="0082376F" w:rsidP="0076079C">
      <w:pPr>
        <w:tabs>
          <w:tab w:val="left" w:pos="1843"/>
        </w:tabs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="0076079C" w:rsidRPr="00C93987">
        <w:rPr>
          <w:rFonts w:ascii="Arial" w:hAnsi="Arial" w:cs="Arial"/>
        </w:rPr>
        <w:t>Т</w:t>
      </w:r>
      <w:proofErr w:type="gramStart"/>
      <w:r w:rsidR="0076079C" w:rsidRPr="00C93987">
        <w:rPr>
          <w:rFonts w:ascii="Arial" w:hAnsi="Arial" w:cs="Arial"/>
          <w:vertAlign w:val="subscript"/>
        </w:rPr>
        <w:t>0</w:t>
      </w:r>
      <w:proofErr w:type="gramEnd"/>
      <w:r w:rsidR="0076079C" w:rsidRPr="00C93987">
        <w:rPr>
          <w:rFonts w:ascii="Arial" w:hAnsi="Arial" w:cs="Arial"/>
          <w:sz w:val="32"/>
          <w:szCs w:val="32"/>
        </w:rPr>
        <w:t xml:space="preserve"> </w:t>
      </w:r>
      <w:r w:rsidRPr="00C93987">
        <w:rPr>
          <w:rFonts w:ascii="Arial" w:hAnsi="Arial" w:cs="Arial"/>
          <w:b/>
        </w:rPr>
        <w:t>–</w:t>
      </w:r>
      <w:r w:rsidRPr="00C93987">
        <w:rPr>
          <w:rFonts w:ascii="Arial" w:hAnsi="Arial" w:cs="Arial"/>
        </w:rPr>
        <w:t xml:space="preserve">  время наработки на отказ однотипного наиболее дефектного изделия</w:t>
      </w:r>
      <w:r w:rsidR="00C008C8" w:rsidRPr="00C93987">
        <w:rPr>
          <w:rFonts w:ascii="Arial" w:hAnsi="Arial" w:cs="Arial"/>
        </w:rPr>
        <w:t xml:space="preserve"> в ТЗ, ТУ;</w:t>
      </w:r>
    </w:p>
    <w:p w:rsidR="0082376F" w:rsidRPr="00C93987" w:rsidRDefault="0076079C" w:rsidP="009F7EEE">
      <w:pPr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Pr="00C93987">
        <w:rPr>
          <w:rFonts w:ascii="Arial" w:hAnsi="Arial" w:cs="Arial"/>
          <w:vertAlign w:val="subscript"/>
        </w:rPr>
        <w:t>экспл</w:t>
      </w:r>
      <w:proofErr w:type="gramStart"/>
      <w:r w:rsidRPr="00C93987">
        <w:rPr>
          <w:rFonts w:ascii="Arial" w:hAnsi="Arial" w:cs="Arial"/>
          <w:vertAlign w:val="subscript"/>
        </w:rPr>
        <w:t>.г</w:t>
      </w:r>
      <w:proofErr w:type="gramEnd"/>
      <w:r w:rsidRPr="00C93987">
        <w:rPr>
          <w:rFonts w:ascii="Arial" w:hAnsi="Arial" w:cs="Arial"/>
          <w:vertAlign w:val="subscript"/>
        </w:rPr>
        <w:t xml:space="preserve">ар </w:t>
      </w:r>
      <w:r w:rsidR="0082376F" w:rsidRPr="00C93987">
        <w:rPr>
          <w:rFonts w:ascii="Arial" w:hAnsi="Arial" w:cs="Arial"/>
          <w:b/>
        </w:rPr>
        <w:t>–</w:t>
      </w:r>
      <w:r w:rsidR="00C008C8" w:rsidRPr="00C93987">
        <w:rPr>
          <w:rFonts w:ascii="Arial" w:hAnsi="Arial" w:cs="Arial"/>
        </w:rPr>
        <w:t xml:space="preserve"> время</w:t>
      </w:r>
      <w:r w:rsidR="0082376F" w:rsidRPr="00C93987">
        <w:rPr>
          <w:rFonts w:ascii="Arial" w:hAnsi="Arial" w:cs="Arial"/>
        </w:rPr>
        <w:t xml:space="preserve"> эксплуатации</w:t>
      </w:r>
      <w:r w:rsidR="00C008C8" w:rsidRPr="00C93987">
        <w:rPr>
          <w:rFonts w:ascii="Arial" w:hAnsi="Arial" w:cs="Arial"/>
        </w:rPr>
        <w:t xml:space="preserve"> изделий</w:t>
      </w:r>
      <w:r w:rsidR="0082376F" w:rsidRPr="00C93987">
        <w:rPr>
          <w:rFonts w:ascii="Arial" w:hAnsi="Arial" w:cs="Arial"/>
        </w:rPr>
        <w:t>,</w:t>
      </w:r>
      <w:r w:rsidR="00C008C8" w:rsidRPr="00C93987">
        <w:rPr>
          <w:rFonts w:ascii="Arial" w:hAnsi="Arial" w:cs="Arial"/>
        </w:rPr>
        <w:t xml:space="preserve"> находящихся на гарантийном обслуживании. В случае, если фактическое значение </w:t>
      </w:r>
      <w:r w:rsidR="009E350A" w:rsidRPr="00C93987">
        <w:rPr>
          <w:rFonts w:ascii="Arial" w:hAnsi="Arial" w:cs="Arial"/>
        </w:rPr>
        <w:t>Т</w:t>
      </w:r>
      <w:r w:rsidR="009E350A" w:rsidRPr="00C93987">
        <w:rPr>
          <w:rFonts w:ascii="Arial" w:hAnsi="Arial" w:cs="Arial"/>
          <w:vertAlign w:val="subscript"/>
        </w:rPr>
        <w:t>экспл</w:t>
      </w:r>
      <w:proofErr w:type="gramStart"/>
      <w:r w:rsidR="009E350A" w:rsidRPr="00C93987">
        <w:rPr>
          <w:rFonts w:ascii="Arial" w:hAnsi="Arial" w:cs="Arial"/>
          <w:vertAlign w:val="subscript"/>
        </w:rPr>
        <w:t>.г</w:t>
      </w:r>
      <w:proofErr w:type="gramEnd"/>
      <w:r w:rsidR="009E350A" w:rsidRPr="00C93987">
        <w:rPr>
          <w:rFonts w:ascii="Arial" w:hAnsi="Arial" w:cs="Arial"/>
          <w:vertAlign w:val="subscript"/>
        </w:rPr>
        <w:t>ар</w:t>
      </w:r>
      <w:r w:rsidR="00C008C8" w:rsidRPr="00C93987">
        <w:rPr>
          <w:rFonts w:ascii="Arial" w:hAnsi="Arial" w:cs="Arial"/>
        </w:rPr>
        <w:t xml:space="preserve"> в рекламационных актах или в других документах, доступных для определения (например, в формулярах) </w:t>
      </w:r>
      <w:r w:rsidR="00C008C8" w:rsidRPr="00C93987">
        <w:rPr>
          <w:rFonts w:ascii="Arial" w:hAnsi="Arial" w:cs="Arial"/>
        </w:rPr>
        <w:lastRenderedPageBreak/>
        <w:t xml:space="preserve">отсутствует, то в качестве </w:t>
      </w:r>
      <w:r w:rsidR="00852F3D" w:rsidRPr="00C93987">
        <w:rPr>
          <w:rFonts w:ascii="Arial" w:hAnsi="Arial" w:cs="Arial"/>
          <w:position w:val="-14"/>
        </w:rPr>
        <w:object w:dxaOrig="780" w:dyaOrig="380">
          <v:shape id="_x0000_i1093" type="#_x0000_t75" style="width:50.5pt;height:24.3pt" o:ole="">
            <v:imagedata r:id="rId156" o:title=""/>
          </v:shape>
          <o:OLEObject Type="Embed" ProgID="Equation.3" ShapeID="_x0000_i1093" DrawAspect="Content" ObjectID="_1635161963" r:id="rId157"/>
        </w:object>
      </w:r>
      <w:r w:rsidR="009F7EEE" w:rsidRPr="00C93987">
        <w:rPr>
          <w:rFonts w:ascii="Arial" w:hAnsi="Arial" w:cs="Arial"/>
        </w:rPr>
        <w:t xml:space="preserve"> </w:t>
      </w:r>
      <w:r w:rsidR="00C008C8" w:rsidRPr="00C93987">
        <w:rPr>
          <w:rFonts w:ascii="Arial" w:hAnsi="Arial" w:cs="Arial"/>
        </w:rPr>
        <w:t>принимается суммарное время</w:t>
      </w:r>
      <w:r w:rsidR="00C008C8" w:rsidRPr="00C93987">
        <w:rPr>
          <w:sz w:val="26"/>
          <w:szCs w:val="26"/>
        </w:rPr>
        <w:t xml:space="preserve"> </w:t>
      </w:r>
      <w:r w:rsidR="00C008C8" w:rsidRPr="00C93987">
        <w:rPr>
          <w:rFonts w:ascii="Arial" w:hAnsi="Arial" w:cs="Arial"/>
        </w:rPr>
        <w:t>наработки до последнего зафик</w:t>
      </w:r>
      <w:r w:rsidR="007701B5" w:rsidRPr="00C93987">
        <w:rPr>
          <w:rFonts w:ascii="Arial" w:hAnsi="Arial" w:cs="Arial"/>
        </w:rPr>
        <w:t>сированного отказа анализируемых</w:t>
      </w:r>
      <w:r w:rsidR="009F7EEE" w:rsidRPr="00C93987">
        <w:rPr>
          <w:rFonts w:ascii="Arial" w:hAnsi="Arial" w:cs="Arial"/>
        </w:rPr>
        <w:t xml:space="preserve"> однотипных средств;</w:t>
      </w:r>
    </w:p>
    <w:p w:rsidR="00B40ABD" w:rsidRPr="00C93987" w:rsidRDefault="00EB3343" w:rsidP="009F7EEE">
      <w:pPr>
        <w:tabs>
          <w:tab w:val="left" w:pos="1843"/>
        </w:tabs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α</w:t>
      </w:r>
      <w:r w:rsidR="007701B5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  <w:b/>
        </w:rPr>
        <w:t>–</w:t>
      </w:r>
      <w:r w:rsidR="0082376F" w:rsidRPr="00C93987">
        <w:rPr>
          <w:rFonts w:ascii="Arial" w:hAnsi="Arial" w:cs="Arial"/>
        </w:rPr>
        <w:t xml:space="preserve"> доля отказов в общем колич</w:t>
      </w:r>
      <w:r w:rsidRPr="00C93987">
        <w:rPr>
          <w:rFonts w:ascii="Arial" w:hAnsi="Arial" w:cs="Arial"/>
        </w:rPr>
        <w:t xml:space="preserve">естве дефектов (статистическая </w:t>
      </w:r>
      <w:r w:rsidR="0082376F" w:rsidRPr="00C93987">
        <w:rPr>
          <w:rFonts w:ascii="Arial" w:hAnsi="Arial" w:cs="Arial"/>
        </w:rPr>
        <w:t>безразмерная величина</w:t>
      </w:r>
      <w:r w:rsidR="009E350A" w:rsidRPr="00C93987">
        <w:rPr>
          <w:rFonts w:ascii="Arial" w:hAnsi="Arial" w:cs="Arial"/>
        </w:rPr>
        <w:t>)</w:t>
      </w:r>
      <w:r w:rsidR="0082376F" w:rsidRPr="00C93987">
        <w:rPr>
          <w:rFonts w:ascii="Arial" w:hAnsi="Arial" w:cs="Arial"/>
        </w:rPr>
        <w:t>, определяет</w:t>
      </w:r>
      <w:r w:rsidR="00E71F48" w:rsidRPr="00C93987">
        <w:rPr>
          <w:rFonts w:ascii="Arial" w:hAnsi="Arial" w:cs="Arial"/>
        </w:rPr>
        <w:t>ся текущим значением за отчетный период.</w:t>
      </w:r>
      <w:r w:rsidR="009E350A" w:rsidRPr="00C93987">
        <w:rPr>
          <w:rFonts w:ascii="Arial" w:hAnsi="Arial" w:cs="Arial"/>
        </w:rPr>
        <w:t xml:space="preserve"> При α=0</w:t>
      </w:r>
    </w:p>
    <w:p w:rsidR="00B40ABD" w:rsidRPr="00C93987" w:rsidRDefault="00EB4985" w:rsidP="00B40ABD">
      <w:pPr>
        <w:tabs>
          <w:tab w:val="left" w:pos="1843"/>
          <w:tab w:val="left" w:pos="7797"/>
          <w:tab w:val="left" w:pos="8189"/>
        </w:tabs>
        <w:jc w:val="both"/>
        <w:rPr>
          <w:rFonts w:ascii="Arial" w:hAnsi="Arial" w:cs="Arial"/>
        </w:rPr>
      </w:pPr>
      <w:r w:rsidRPr="00C93987">
        <w:rPr>
          <w:sz w:val="26"/>
          <w:szCs w:val="26"/>
        </w:rPr>
        <w:t xml:space="preserve">       </w:t>
      </w:r>
      <w:r w:rsidR="009F7EEE" w:rsidRPr="00C93987">
        <w:rPr>
          <w:sz w:val="26"/>
          <w:szCs w:val="26"/>
        </w:rPr>
        <w:t xml:space="preserve">                                                   </w:t>
      </w:r>
      <w:r w:rsidRPr="00C93987">
        <w:rPr>
          <w:sz w:val="26"/>
          <w:szCs w:val="26"/>
        </w:rPr>
        <w:t xml:space="preserve">     </w:t>
      </w:r>
      <w:r w:rsidR="00B40ABD" w:rsidRPr="00C93987">
        <w:rPr>
          <w:rFonts w:ascii="Arial" w:hAnsi="Arial" w:cs="Arial"/>
          <w:position w:val="-30"/>
        </w:rPr>
        <w:object w:dxaOrig="1260" w:dyaOrig="720">
          <v:shape id="_x0000_i1094" type="#_x0000_t75" style="width:60.8pt;height:36.45pt" o:ole="">
            <v:imagedata r:id="rId158" o:title=""/>
          </v:shape>
          <o:OLEObject Type="Embed" ProgID="Equation.3" ShapeID="_x0000_i1094" DrawAspect="Content" ObjectID="_1635161964" r:id="rId159"/>
        </w:object>
      </w:r>
      <w:r w:rsidR="009F7EEE" w:rsidRPr="00C93987">
        <w:rPr>
          <w:rFonts w:ascii="Arial" w:hAnsi="Arial" w:cs="Arial"/>
        </w:rPr>
        <w:t>.</w:t>
      </w:r>
      <w:r w:rsidR="00B40ABD" w:rsidRPr="00C93987">
        <w:rPr>
          <w:rFonts w:ascii="Arial" w:hAnsi="Arial" w:cs="Arial"/>
        </w:rPr>
        <w:tab/>
      </w:r>
      <w:r w:rsidR="00CD14BF" w:rsidRPr="00C93987">
        <w:rPr>
          <w:rFonts w:ascii="Arial" w:hAnsi="Arial" w:cs="Arial"/>
        </w:rPr>
        <w:t xml:space="preserve">                   </w:t>
      </w:r>
      <w:r w:rsidR="00B40ABD" w:rsidRPr="00C93987">
        <w:rPr>
          <w:rFonts w:ascii="Arial" w:hAnsi="Arial" w:cs="Arial"/>
        </w:rPr>
        <w:t xml:space="preserve">  (А.1</w:t>
      </w:r>
      <w:r w:rsidR="009F7EEE" w:rsidRPr="00C93987">
        <w:rPr>
          <w:rFonts w:ascii="Arial" w:hAnsi="Arial" w:cs="Arial"/>
        </w:rPr>
        <w:t>1</w:t>
      </w:r>
      <w:r w:rsidR="00B40ABD" w:rsidRPr="00C93987">
        <w:rPr>
          <w:rFonts w:ascii="Arial" w:hAnsi="Arial" w:cs="Arial"/>
        </w:rPr>
        <w:t>)</w:t>
      </w:r>
    </w:p>
    <w:p w:rsidR="0082376F" w:rsidRPr="00C93987" w:rsidRDefault="0082376F" w:rsidP="009F7EEE">
      <w:pPr>
        <w:ind w:firstLine="567"/>
        <w:jc w:val="both"/>
        <w:rPr>
          <w:rFonts w:ascii="Arial" w:hAnsi="Arial" w:cs="Arial"/>
          <w:i/>
        </w:rPr>
      </w:pPr>
      <w:r w:rsidRPr="00C93987">
        <w:rPr>
          <w:rFonts w:ascii="Arial" w:hAnsi="Arial" w:cs="Arial"/>
        </w:rPr>
        <w:t xml:space="preserve">Если предприятие поставляет несколько видов однотипной продукции то 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  <w:vertAlign w:val="subscript"/>
        </w:rPr>
        <w:t>уд</w:t>
      </w:r>
      <w:r w:rsidRPr="00C93987">
        <w:rPr>
          <w:rFonts w:ascii="Arial" w:hAnsi="Arial" w:cs="Arial"/>
          <w:i/>
        </w:rPr>
        <w:t xml:space="preserve"> </w:t>
      </w:r>
      <w:r w:rsidRPr="00C93987">
        <w:rPr>
          <w:rFonts w:ascii="Arial" w:hAnsi="Arial" w:cs="Arial"/>
        </w:rPr>
        <w:t xml:space="preserve">определяет по изделию, для которого отношение </w:t>
      </w:r>
      <w:proofErr w:type="gramStart"/>
      <w:r w:rsidRPr="00C93987">
        <w:rPr>
          <w:rFonts w:ascii="Arial" w:hAnsi="Arial" w:cs="Arial"/>
          <w:lang w:val="en-US"/>
        </w:rPr>
        <w:t>n</w:t>
      </w:r>
      <w:proofErr w:type="gramEnd"/>
      <w:r w:rsidRPr="00C93987">
        <w:rPr>
          <w:rFonts w:ascii="Arial" w:hAnsi="Arial" w:cs="Arial"/>
          <w:vertAlign w:val="subscript"/>
        </w:rPr>
        <w:t xml:space="preserve">уд </w:t>
      </w:r>
      <w:r w:rsidRPr="00C93987">
        <w:rPr>
          <w:rFonts w:ascii="Arial" w:hAnsi="Arial" w:cs="Arial"/>
        </w:rPr>
        <w:t xml:space="preserve">к </w:t>
      </w:r>
      <w:r w:rsidRPr="00C93987">
        <w:rPr>
          <w:rFonts w:ascii="Arial" w:hAnsi="Arial" w:cs="Arial"/>
          <w:i/>
          <w:lang w:val="en-US"/>
        </w:rPr>
        <w:t>N</w:t>
      </w:r>
      <w:r w:rsidRPr="00C93987">
        <w:rPr>
          <w:rFonts w:ascii="Arial" w:hAnsi="Arial" w:cs="Arial"/>
        </w:rPr>
        <w:t xml:space="preserve"> больше 1, или выбирается наиболее дефектное из них.</w:t>
      </w:r>
    </w:p>
    <w:p w:rsidR="00EF1A4E" w:rsidRPr="00C93987" w:rsidRDefault="00FA2557" w:rsidP="009F7EEE">
      <w:pPr>
        <w:ind w:firstLine="567"/>
        <w:jc w:val="both"/>
        <w:rPr>
          <w:rFonts w:ascii="Arial" w:eastAsiaTheme="minorHAnsi" w:hAnsi="Arial" w:cs="Arial"/>
          <w:lang w:eastAsia="en-US"/>
        </w:rPr>
      </w:pPr>
      <w:r w:rsidRPr="00C93987">
        <w:rPr>
          <w:rFonts w:ascii="Arial" w:eastAsiaTheme="minorHAnsi" w:hAnsi="Arial" w:cs="Arial"/>
          <w:lang w:eastAsia="en-US"/>
        </w:rPr>
        <w:t>Для изделий, по которым требования надежности наиболее дефектного однотипного изделия заданы в виде других пок</w:t>
      </w:r>
      <w:r w:rsidR="009F7EEE" w:rsidRPr="00C93987">
        <w:rPr>
          <w:rFonts w:ascii="Arial" w:eastAsiaTheme="minorHAnsi" w:hAnsi="Arial" w:cs="Arial"/>
          <w:lang w:eastAsia="en-US"/>
        </w:rPr>
        <w:t>азателей (</w:t>
      </w:r>
      <w:r w:rsidRPr="00C93987">
        <w:rPr>
          <w:rFonts w:ascii="Arial" w:eastAsiaTheme="minorHAnsi" w:hAnsi="Arial" w:cs="Arial"/>
          <w:lang w:eastAsia="en-US"/>
        </w:rPr>
        <w:t>коэффициент боевой готовности (</w:t>
      </w:r>
      <w:proofErr w:type="spellStart"/>
      <w:r w:rsidRPr="00C93987">
        <w:rPr>
          <w:rFonts w:ascii="Arial" w:eastAsiaTheme="minorHAnsi" w:hAnsi="Arial" w:cs="Arial"/>
          <w:lang w:eastAsia="en-US"/>
        </w:rPr>
        <w:t>К</w:t>
      </w:r>
      <w:r w:rsidRPr="00156897">
        <w:rPr>
          <w:rFonts w:ascii="Arial" w:eastAsiaTheme="minorHAnsi" w:hAnsi="Arial" w:cs="Arial"/>
          <w:vertAlign w:val="subscript"/>
          <w:lang w:eastAsia="en-US"/>
        </w:rPr>
        <w:t>бг</w:t>
      </w:r>
      <w:proofErr w:type="spellEnd"/>
      <w:r w:rsidRPr="00C93987">
        <w:rPr>
          <w:rFonts w:ascii="Arial" w:eastAsiaTheme="minorHAnsi" w:hAnsi="Arial" w:cs="Arial"/>
          <w:lang w:eastAsia="en-US"/>
        </w:rPr>
        <w:t>), вероятность безотказной работы (</w:t>
      </w:r>
      <w:proofErr w:type="spellStart"/>
      <w:r w:rsidRPr="00C93987">
        <w:rPr>
          <w:rFonts w:ascii="Arial" w:eastAsiaTheme="minorHAnsi" w:hAnsi="Arial" w:cs="Arial"/>
          <w:lang w:eastAsia="en-US"/>
        </w:rPr>
        <w:t>Р</w:t>
      </w:r>
      <w:r w:rsidRPr="00156897">
        <w:rPr>
          <w:rFonts w:ascii="Arial" w:eastAsiaTheme="minorHAnsi" w:hAnsi="Arial" w:cs="Arial"/>
          <w:vertAlign w:val="subscript"/>
          <w:lang w:eastAsia="en-US"/>
        </w:rPr>
        <w:t>бр</w:t>
      </w:r>
      <w:proofErr w:type="spellEnd"/>
      <w:r w:rsidRPr="00C93987">
        <w:rPr>
          <w:rFonts w:ascii="Arial" w:eastAsiaTheme="minorHAnsi" w:hAnsi="Arial" w:cs="Arial"/>
          <w:lang w:eastAsia="en-US"/>
        </w:rPr>
        <w:t>(</w:t>
      </w:r>
      <w:r w:rsidRPr="00C93987">
        <w:rPr>
          <w:rFonts w:ascii="Arial" w:eastAsiaTheme="minorHAnsi" w:hAnsi="Arial" w:cs="Arial"/>
          <w:lang w:val="en-US" w:eastAsia="en-US"/>
        </w:rPr>
        <w:t>t</w:t>
      </w:r>
      <w:r w:rsidRPr="00C93987">
        <w:rPr>
          <w:rFonts w:ascii="Arial" w:eastAsiaTheme="minorHAnsi" w:hAnsi="Arial" w:cs="Arial"/>
          <w:lang w:eastAsia="en-US"/>
        </w:rPr>
        <w:t xml:space="preserve">), для </w:t>
      </w:r>
      <w:r w:rsidRPr="00C93987">
        <w:rPr>
          <w:rFonts w:ascii="Arial" w:eastAsiaTheme="minorHAnsi" w:hAnsi="Arial" w:cs="Arial"/>
          <w:lang w:val="en-US" w:eastAsia="en-US"/>
        </w:rPr>
        <w:t>t</w:t>
      </w:r>
      <w:r w:rsidRPr="00C93987">
        <w:rPr>
          <w:rFonts w:ascii="Arial" w:eastAsiaTheme="minorHAnsi" w:hAnsi="Arial" w:cs="Arial"/>
          <w:lang w:eastAsia="en-US"/>
        </w:rPr>
        <w:t>≤</w:t>
      </w:r>
      <w:proofErr w:type="spellStart"/>
      <w:r w:rsidRPr="00C93987">
        <w:rPr>
          <w:rFonts w:ascii="Arial" w:eastAsiaTheme="minorHAnsi" w:hAnsi="Arial" w:cs="Arial"/>
          <w:lang w:eastAsia="en-US"/>
        </w:rPr>
        <w:t>Т</w:t>
      </w:r>
      <w:r w:rsidRPr="00156897">
        <w:rPr>
          <w:rFonts w:ascii="Arial" w:eastAsiaTheme="minorHAnsi" w:hAnsi="Arial" w:cs="Arial"/>
          <w:vertAlign w:val="subscript"/>
          <w:lang w:eastAsia="en-US"/>
        </w:rPr>
        <w:t>бр</w:t>
      </w:r>
      <w:proofErr w:type="spellEnd"/>
      <w:r w:rsidRPr="00C93987">
        <w:rPr>
          <w:rFonts w:ascii="Arial" w:eastAsiaTheme="minorHAnsi" w:hAnsi="Arial" w:cs="Arial"/>
          <w:lang w:eastAsia="en-US"/>
        </w:rPr>
        <w:t>)</w:t>
      </w:r>
      <w:r w:rsidR="009F7EEE" w:rsidRPr="00C93987">
        <w:rPr>
          <w:rFonts w:ascii="Arial" w:eastAsiaTheme="minorHAnsi" w:hAnsi="Arial" w:cs="Arial"/>
          <w:lang w:eastAsia="en-US"/>
        </w:rPr>
        <w:t>)</w:t>
      </w:r>
      <w:r w:rsidRPr="00C93987">
        <w:rPr>
          <w:rFonts w:ascii="Arial" w:eastAsiaTheme="minorHAnsi" w:hAnsi="Arial" w:cs="Arial"/>
          <w:lang w:eastAsia="en-US"/>
        </w:rPr>
        <w:t xml:space="preserve"> показатели результативности процесса определяются для однотипной</w:t>
      </w:r>
      <w:r w:rsidR="00EF1A4E" w:rsidRPr="00C93987">
        <w:rPr>
          <w:rFonts w:ascii="Arial" w:eastAsiaTheme="minorHAnsi" w:hAnsi="Arial" w:cs="Arial"/>
          <w:lang w:eastAsia="en-US"/>
        </w:rPr>
        <w:t xml:space="preserve"> продукции, согласно </w:t>
      </w:r>
      <w:r w:rsidR="009F7EEE" w:rsidRPr="00C93987">
        <w:rPr>
          <w:rFonts w:ascii="Arial" w:eastAsiaTheme="minorHAnsi" w:hAnsi="Arial" w:cs="Arial"/>
          <w:lang w:eastAsia="en-US"/>
        </w:rPr>
        <w:t>формуле</w:t>
      </w:r>
    </w:p>
    <w:p w:rsidR="00D1281D" w:rsidRPr="00C93987" w:rsidRDefault="00C31B56" w:rsidP="00454CE6">
      <w:pPr>
        <w:tabs>
          <w:tab w:val="left" w:pos="1693"/>
        </w:tabs>
        <w:spacing w:after="200" w:line="276" w:lineRule="auto"/>
        <w:ind w:firstLine="709"/>
        <w:jc w:val="both"/>
        <w:rPr>
          <w:rFonts w:eastAsiaTheme="minorHAnsi"/>
          <w:sz w:val="26"/>
          <w:szCs w:val="26"/>
          <w:lang w:eastAsia="en-US"/>
        </w:rPr>
      </w:pPr>
      <w:r w:rsidRPr="00C93987">
        <w:rPr>
          <w:rFonts w:eastAsia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C557307" wp14:editId="152A9568">
                <wp:simplePos x="0" y="0"/>
                <wp:positionH relativeFrom="column">
                  <wp:posOffset>601574</wp:posOffset>
                </wp:positionH>
                <wp:positionV relativeFrom="paragraph">
                  <wp:posOffset>309371</wp:posOffset>
                </wp:positionV>
                <wp:extent cx="154940" cy="1177747"/>
                <wp:effectExtent l="0" t="0" r="16510" b="22860"/>
                <wp:wrapNone/>
                <wp:docPr id="297" name="Левая фигурная скобка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17774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97" o:spid="_x0000_s1026" type="#_x0000_t87" style="position:absolute;margin-left:47.35pt;margin-top:24.35pt;width:12.2pt;height:92.7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" adj="237" strokecolor="black [3040]"/>
            </w:pict>
          </mc:Fallback>
        </mc:AlternateContent>
      </w:r>
    </w:p>
    <w:p w:rsidR="00D1281D" w:rsidRPr="00C93987" w:rsidRDefault="00D1281D" w:rsidP="00980E48">
      <w:pPr>
        <w:tabs>
          <w:tab w:val="left" w:pos="1503"/>
          <w:tab w:val="left" w:pos="3767"/>
          <w:tab w:val="center" w:pos="4819"/>
          <w:tab w:val="left" w:pos="5656"/>
        </w:tabs>
        <w:spacing w:after="200" w:line="276" w:lineRule="auto"/>
        <w:rPr>
          <w:rFonts w:eastAsiaTheme="minorHAnsi"/>
          <w:sz w:val="26"/>
          <w:szCs w:val="26"/>
          <w:lang w:eastAsia="en-US"/>
        </w:rPr>
      </w:pPr>
      <w:r w:rsidRPr="00C93987">
        <w:rPr>
          <w:rFonts w:eastAsiaTheme="minorHAnsi"/>
          <w:sz w:val="26"/>
          <w:szCs w:val="26"/>
          <w:lang w:eastAsia="en-US"/>
        </w:rPr>
        <w:t xml:space="preserve">                    </w:t>
      </w:r>
      <m:oMath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eastAsia="en-US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HAnsi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i</m:t>
                </m:r>
              </m:sub>
              <m:sup/>
            </m:sSubSup>
          </m:num>
          <m:den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US" w:eastAsia="en-US"/>
              </w:rPr>
              <m:t>X</m:t>
            </m:r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vertAlign w:val="subscript"/>
                <w:lang w:eastAsia="en-US"/>
              </w:rPr>
              <m:t>тр</m:t>
            </m:r>
          </m:den>
        </m:f>
      </m:oMath>
      <w:r w:rsidRPr="00C93987">
        <w:rPr>
          <w:rFonts w:eastAsiaTheme="minorHAnsi"/>
          <w:sz w:val="26"/>
          <w:szCs w:val="26"/>
          <w:lang w:eastAsia="en-US"/>
        </w:rPr>
        <w:t xml:space="preserve"> </w:t>
      </w:r>
      <w:r w:rsidRPr="00C93987">
        <w:rPr>
          <w:rFonts w:ascii="Arial" w:eastAsiaTheme="minorHAnsi" w:hAnsi="Arial" w:cs="Arial"/>
          <w:sz w:val="26"/>
          <w:szCs w:val="26"/>
          <w:lang w:eastAsia="en-US"/>
        </w:rPr>
        <w:t xml:space="preserve"> </w:t>
      </w:r>
      <w:r w:rsidR="00454CE6" w:rsidRPr="00C93987">
        <w:rPr>
          <w:rFonts w:ascii="Arial" w:eastAsiaTheme="minorHAnsi" w:hAnsi="Arial" w:cs="Arial"/>
          <w:lang w:eastAsia="en-US"/>
        </w:rPr>
        <w:t>при</w:t>
      </w:r>
      <w:r w:rsidRPr="00C93987">
        <w:rPr>
          <w:rFonts w:eastAsiaTheme="minorHAnsi"/>
          <w:sz w:val="26"/>
          <w:szCs w:val="26"/>
          <w:lang w:eastAsia="en-US"/>
        </w:rPr>
        <w:t xml:space="preserve">  </w:t>
      </w:r>
      <w:r w:rsidR="00454CE6" w:rsidRPr="00C93987">
        <w:rPr>
          <w:rFonts w:eastAsiaTheme="minorHAnsi"/>
          <w:sz w:val="26"/>
          <w:szCs w:val="26"/>
          <w:lang w:eastAsia="en-US"/>
        </w:rPr>
        <w:t xml:space="preserve">     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6"/>
                <w:szCs w:val="26"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6"/>
                    <w:szCs w:val="26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i</m:t>
            </m:r>
          </m:sub>
          <m:sup/>
        </m:sSubSup>
      </m:oMath>
      <w:r w:rsidR="00E9155E" w:rsidRPr="00C93987">
        <w:rPr>
          <w:rFonts w:eastAsiaTheme="minorHAnsi"/>
          <w:sz w:val="26"/>
          <w:szCs w:val="26"/>
          <w:lang w:eastAsia="en-US"/>
        </w:rPr>
        <w:t xml:space="preserve">    </w:t>
      </w:r>
      <w:r w:rsidR="00E9155E" w:rsidRPr="002F5CB0">
        <w:rPr>
          <w:rFonts w:eastAsiaTheme="minorHAnsi"/>
          <w:sz w:val="26"/>
          <w:szCs w:val="26"/>
          <w:lang w:eastAsia="en-US"/>
        </w:rPr>
        <w:t>&lt;</w:t>
      </w:r>
      <w:r w:rsidR="00E9155E" w:rsidRPr="00C93987">
        <w:rPr>
          <w:rFonts w:eastAsiaTheme="minorHAnsi"/>
          <w:sz w:val="26"/>
          <w:szCs w:val="26"/>
          <w:lang w:eastAsia="en-US"/>
        </w:rPr>
        <w:t xml:space="preserve">    </w:t>
      </w:r>
      <w:r w:rsidR="00E9155E">
        <w:rPr>
          <w:rFonts w:eastAsiaTheme="minorHAnsi"/>
          <w:sz w:val="26"/>
          <w:szCs w:val="26"/>
          <w:lang w:val="en-US" w:eastAsia="en-US"/>
        </w:rPr>
        <w:t>X</w:t>
      </w:r>
      <w:proofErr w:type="spellStart"/>
      <w:r w:rsidR="00E9155E" w:rsidRPr="00E9155E">
        <w:rPr>
          <w:rFonts w:eastAsiaTheme="minorHAnsi"/>
          <w:sz w:val="26"/>
          <w:szCs w:val="26"/>
          <w:vertAlign w:val="subscript"/>
          <w:lang w:eastAsia="en-US"/>
        </w:rPr>
        <w:t>тр</w:t>
      </w:r>
      <w:proofErr w:type="spellEnd"/>
      <w:proofErr w:type="gramStart"/>
      <w:r w:rsidR="00E9155E">
        <w:rPr>
          <w:rFonts w:eastAsiaTheme="minorHAnsi"/>
          <w:sz w:val="26"/>
          <w:szCs w:val="26"/>
          <w:lang w:eastAsia="en-US"/>
        </w:rPr>
        <w:t xml:space="preserve"> ,</w:t>
      </w:r>
      <w:proofErr w:type="gramEnd"/>
    </w:p>
    <w:p w:rsidR="00B54B38" w:rsidRPr="00C93987" w:rsidRDefault="00B54B38" w:rsidP="004619C1">
      <w:pPr>
        <w:tabs>
          <w:tab w:val="left" w:pos="265"/>
          <w:tab w:val="left" w:pos="1503"/>
          <w:tab w:val="left" w:pos="7336"/>
        </w:tabs>
        <w:spacing w:after="200" w:line="276" w:lineRule="auto"/>
        <w:rPr>
          <w:rFonts w:ascii="Arial" w:eastAsiaTheme="minorHAnsi" w:hAnsi="Arial" w:cs="Arial"/>
          <w:lang w:eastAsia="en-US"/>
        </w:rPr>
      </w:pPr>
      <w:r w:rsidRPr="00C93987">
        <w:rPr>
          <w:rFonts w:eastAsiaTheme="minorHAnsi"/>
          <w:sz w:val="26"/>
          <w:szCs w:val="26"/>
          <w:lang w:eastAsia="en-US"/>
        </w:rPr>
        <w:tab/>
      </w:r>
      <w:r w:rsidR="00C31B56" w:rsidRPr="00C93987">
        <w:rPr>
          <w:rFonts w:ascii="Arial" w:eastAsiaTheme="minorHAnsi" w:hAnsi="Arial" w:cs="Arial"/>
          <w:sz w:val="26"/>
          <w:szCs w:val="26"/>
          <w:lang w:val="en-US" w:eastAsia="en-US"/>
        </w:rPr>
        <w:t>N</w:t>
      </w:r>
      <w:r w:rsidR="002F650A" w:rsidRPr="00C93987">
        <w:rPr>
          <w:rFonts w:ascii="Arial" w:eastAsiaTheme="minorHAnsi" w:hAnsi="Arial" w:cs="Arial"/>
          <w:sz w:val="26"/>
          <w:szCs w:val="26"/>
          <w:vertAlign w:val="subscript"/>
          <w:lang w:eastAsia="en-US"/>
        </w:rPr>
        <w:t>уд</w:t>
      </w:r>
      <w:r w:rsidR="00C31B56" w:rsidRPr="00C93987">
        <w:rPr>
          <w:rFonts w:eastAsiaTheme="minorHAnsi"/>
          <w:sz w:val="26"/>
          <w:szCs w:val="26"/>
          <w:lang w:eastAsia="en-US"/>
        </w:rPr>
        <w:t xml:space="preserve"> =</w:t>
      </w:r>
      <w:r w:rsidR="00C31B56" w:rsidRPr="00C93987">
        <w:rPr>
          <w:rFonts w:eastAsiaTheme="minorHAnsi"/>
          <w:sz w:val="26"/>
          <w:szCs w:val="26"/>
          <w:lang w:eastAsia="en-US"/>
        </w:rPr>
        <w:tab/>
      </w:r>
      <w:r w:rsidR="004619C1" w:rsidRPr="00C93987">
        <w:rPr>
          <w:rFonts w:eastAsiaTheme="minorHAnsi"/>
          <w:sz w:val="26"/>
          <w:szCs w:val="26"/>
          <w:lang w:eastAsia="en-US"/>
        </w:rPr>
        <w:tab/>
      </w:r>
      <w:r w:rsidR="008A11D8" w:rsidRPr="00C93987">
        <w:rPr>
          <w:rFonts w:ascii="Arial" w:eastAsiaTheme="minorHAnsi" w:hAnsi="Arial" w:cs="Arial"/>
          <w:lang w:eastAsia="en-US"/>
        </w:rPr>
        <w:t xml:space="preserve">         </w:t>
      </w:r>
      <w:r w:rsidR="00CD14BF" w:rsidRPr="00C93987">
        <w:rPr>
          <w:rFonts w:ascii="Arial" w:eastAsiaTheme="minorHAnsi" w:hAnsi="Arial" w:cs="Arial"/>
          <w:lang w:eastAsia="en-US"/>
        </w:rPr>
        <w:t xml:space="preserve">                 </w:t>
      </w:r>
      <w:r w:rsidR="008A11D8" w:rsidRPr="00C93987">
        <w:rPr>
          <w:rFonts w:ascii="Arial" w:eastAsiaTheme="minorHAnsi" w:hAnsi="Arial" w:cs="Arial"/>
          <w:lang w:eastAsia="en-US"/>
        </w:rPr>
        <w:t xml:space="preserve">  </w:t>
      </w:r>
      <w:r w:rsidR="00EB4985" w:rsidRPr="00C93987">
        <w:rPr>
          <w:rFonts w:ascii="Arial" w:eastAsiaTheme="minorHAnsi" w:hAnsi="Arial" w:cs="Arial"/>
          <w:lang w:eastAsia="en-US"/>
        </w:rPr>
        <w:t>(А.1</w:t>
      </w:r>
      <w:r w:rsidR="006D2963" w:rsidRPr="00C93987">
        <w:rPr>
          <w:rFonts w:ascii="Arial" w:eastAsiaTheme="minorHAnsi" w:hAnsi="Arial" w:cs="Arial"/>
          <w:lang w:eastAsia="en-US"/>
        </w:rPr>
        <w:t>2</w:t>
      </w:r>
      <w:r w:rsidR="004619C1" w:rsidRPr="00C93987">
        <w:rPr>
          <w:rFonts w:ascii="Arial" w:eastAsiaTheme="minorHAnsi" w:hAnsi="Arial" w:cs="Arial"/>
          <w:lang w:eastAsia="en-US"/>
        </w:rPr>
        <w:t>)</w:t>
      </w:r>
    </w:p>
    <w:p w:rsidR="00D1281D" w:rsidRPr="00C93987" w:rsidRDefault="00B54B38" w:rsidP="00EF1A4E">
      <w:pPr>
        <w:tabs>
          <w:tab w:val="left" w:pos="1503"/>
          <w:tab w:val="left" w:pos="4573"/>
          <w:tab w:val="left" w:pos="5011"/>
          <w:tab w:val="left" w:pos="5472"/>
          <w:tab w:val="left" w:pos="6175"/>
          <w:tab w:val="left" w:pos="7718"/>
        </w:tabs>
        <w:spacing w:after="200" w:line="276" w:lineRule="auto"/>
        <w:rPr>
          <w:rFonts w:eastAsiaTheme="minorHAnsi"/>
          <w:sz w:val="26"/>
          <w:szCs w:val="26"/>
          <w:lang w:eastAsia="en-US"/>
        </w:rPr>
      </w:pPr>
      <w:r w:rsidRPr="00C93987">
        <w:rPr>
          <w:rFonts w:eastAsiaTheme="minorHAnsi"/>
          <w:sz w:val="26"/>
          <w:szCs w:val="26"/>
          <w:lang w:eastAsia="en-US"/>
        </w:rPr>
        <w:t xml:space="preserve">                       </w:t>
      </w:r>
      <w:r w:rsidR="00EF1A4E" w:rsidRPr="00C93987">
        <w:rPr>
          <w:rFonts w:eastAsiaTheme="minorHAnsi"/>
          <w:sz w:val="26"/>
          <w:szCs w:val="26"/>
          <w:lang w:eastAsia="en-US"/>
        </w:rPr>
        <w:t>1</w:t>
      </w:r>
      <w:r w:rsidRPr="00C93987">
        <w:rPr>
          <w:rFonts w:eastAsiaTheme="minorHAnsi"/>
          <w:sz w:val="26"/>
          <w:szCs w:val="26"/>
          <w:lang w:eastAsia="en-US"/>
        </w:rPr>
        <w:t xml:space="preserve">  </w:t>
      </w:r>
      <w:r w:rsidR="000961C4" w:rsidRPr="00C93987">
        <w:rPr>
          <w:rFonts w:eastAsiaTheme="minorHAnsi"/>
          <w:sz w:val="26"/>
          <w:szCs w:val="26"/>
          <w:lang w:eastAsia="en-US"/>
        </w:rPr>
        <w:t xml:space="preserve"> </w:t>
      </w:r>
      <w:r w:rsidRPr="00C93987">
        <w:rPr>
          <w:rFonts w:ascii="Arial" w:eastAsiaTheme="minorHAnsi" w:hAnsi="Arial" w:cs="Arial"/>
          <w:lang w:eastAsia="en-US"/>
        </w:rPr>
        <w:t xml:space="preserve">при </w:t>
      </w:r>
      <w:r w:rsidR="00EF1A4E" w:rsidRPr="00C93987">
        <w:rPr>
          <w:rFonts w:eastAsiaTheme="minorHAnsi"/>
          <w:sz w:val="26"/>
          <w:szCs w:val="26"/>
          <w:lang w:eastAsia="en-US"/>
        </w:rPr>
        <w:t xml:space="preserve">      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6"/>
                <w:szCs w:val="26"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6"/>
                    <w:szCs w:val="26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i</m:t>
            </m:r>
          </m:sub>
          <m:sup/>
        </m:sSubSup>
      </m:oMath>
      <w:r w:rsidR="000961C4" w:rsidRPr="00C93987">
        <w:rPr>
          <w:rFonts w:eastAsiaTheme="minorHAnsi"/>
          <w:sz w:val="26"/>
          <w:szCs w:val="26"/>
          <w:lang w:eastAsia="en-US"/>
        </w:rPr>
        <w:t xml:space="preserve">  </w:t>
      </w:r>
      <w:r w:rsidR="00EF1A4E" w:rsidRPr="00C93987">
        <w:rPr>
          <w:rFonts w:eastAsiaTheme="minorHAnsi"/>
          <w:sz w:val="26"/>
          <w:szCs w:val="26"/>
          <w:lang w:eastAsia="en-US"/>
        </w:rPr>
        <w:t xml:space="preserve">  </w:t>
      </w:r>
      <w:r w:rsidR="00E9155E">
        <w:rPr>
          <w:rFonts w:eastAsiaTheme="minorHAnsi"/>
          <w:sz w:val="26"/>
          <w:szCs w:val="26"/>
          <w:lang w:eastAsia="en-US"/>
        </w:rPr>
        <w:t>≥</w:t>
      </w:r>
      <w:r w:rsidR="00EF1A4E" w:rsidRPr="00C93987">
        <w:rPr>
          <w:rFonts w:eastAsiaTheme="minorHAnsi"/>
          <w:sz w:val="26"/>
          <w:szCs w:val="26"/>
          <w:lang w:eastAsia="en-US"/>
        </w:rPr>
        <w:t xml:space="preserve">    </w:t>
      </w:r>
      <w:r w:rsidR="00E9155E">
        <w:rPr>
          <w:rFonts w:eastAsiaTheme="minorHAnsi"/>
          <w:sz w:val="26"/>
          <w:szCs w:val="26"/>
          <w:lang w:val="en-US" w:eastAsia="en-US"/>
        </w:rPr>
        <w:t>X</w:t>
      </w:r>
      <w:proofErr w:type="spellStart"/>
      <w:r w:rsidR="00E9155E" w:rsidRPr="00E9155E">
        <w:rPr>
          <w:rFonts w:eastAsiaTheme="minorHAnsi"/>
          <w:sz w:val="26"/>
          <w:szCs w:val="26"/>
          <w:vertAlign w:val="subscript"/>
          <w:lang w:eastAsia="en-US"/>
        </w:rPr>
        <w:t>тр</w:t>
      </w:r>
      <w:proofErr w:type="spellEnd"/>
      <w:proofErr w:type="gramStart"/>
      <w:r w:rsidR="00E9155E">
        <w:rPr>
          <w:rFonts w:eastAsiaTheme="minorHAnsi"/>
          <w:sz w:val="26"/>
          <w:szCs w:val="26"/>
          <w:lang w:eastAsia="en-US"/>
        </w:rPr>
        <w:t xml:space="preserve"> </w:t>
      </w:r>
      <w:r w:rsidR="00EF1A4E" w:rsidRPr="00C93987">
        <w:rPr>
          <w:rFonts w:eastAsiaTheme="minorHAnsi"/>
          <w:sz w:val="26"/>
          <w:szCs w:val="26"/>
          <w:lang w:eastAsia="en-US"/>
        </w:rPr>
        <w:t>,</w:t>
      </w:r>
      <w:proofErr w:type="gramEnd"/>
    </w:p>
    <w:p w:rsidR="00EF1A4E" w:rsidRPr="00C93987" w:rsidRDefault="00FA2557" w:rsidP="00EF1A4E">
      <w:pPr>
        <w:tabs>
          <w:tab w:val="left" w:pos="1503"/>
          <w:tab w:val="left" w:pos="6624"/>
        </w:tabs>
        <w:spacing w:after="200" w:line="276" w:lineRule="auto"/>
        <w:rPr>
          <w:rFonts w:eastAsiaTheme="minorHAnsi"/>
          <w:sz w:val="26"/>
          <w:szCs w:val="26"/>
          <w:lang w:eastAsia="en-US"/>
        </w:rPr>
      </w:pPr>
      <w:r w:rsidRPr="00C93987">
        <w:rPr>
          <w:rFonts w:eastAsiaTheme="minorHAnsi"/>
          <w:sz w:val="26"/>
          <w:szCs w:val="26"/>
          <w:lang w:eastAsia="en-US"/>
        </w:rPr>
        <w:tab/>
      </w:r>
    </w:p>
    <w:p w:rsidR="00EF1A4E" w:rsidRPr="00C93987" w:rsidRDefault="00EF1A4E" w:rsidP="009F7EEE">
      <w:pPr>
        <w:tabs>
          <w:tab w:val="left" w:pos="709"/>
          <w:tab w:val="left" w:pos="927"/>
          <w:tab w:val="left" w:pos="1427"/>
          <w:tab w:val="left" w:pos="2955"/>
        </w:tabs>
        <w:jc w:val="both"/>
        <w:rPr>
          <w:rFonts w:ascii="Arial" w:eastAsiaTheme="minorHAnsi" w:hAnsi="Arial" w:cs="Arial"/>
          <w:lang w:eastAsia="en-US"/>
        </w:rPr>
      </w:pPr>
      <w:r w:rsidRPr="00C93987">
        <w:rPr>
          <w:rFonts w:eastAsiaTheme="minorHAnsi"/>
          <w:sz w:val="26"/>
          <w:szCs w:val="26"/>
          <w:lang w:eastAsia="en-US"/>
        </w:rPr>
        <w:t>где</w:t>
      </w:r>
      <w:r w:rsidR="005F79D6">
        <w:rPr>
          <w:rFonts w:eastAsiaTheme="minorHAnsi"/>
          <w:sz w:val="26"/>
          <w:szCs w:val="26"/>
          <w:lang w:eastAsia="en-US"/>
        </w:rPr>
        <w:tab/>
      </w:r>
      <m:oMath>
        <m:sSubSup>
          <m:sSubSupPr>
            <m:ctrlPr>
              <w:rPr>
                <w:rFonts w:ascii="Cambria Math" w:eastAsiaTheme="minorHAnsi" w:hAnsi="Cambria Math"/>
                <w:i/>
                <w:sz w:val="26"/>
                <w:szCs w:val="26"/>
                <w:lang w:eastAsia="en-US"/>
              </w:rPr>
            </m:ctrlPr>
          </m:sSubSupPr>
          <m:e>
            <m:acc>
              <m:accPr>
                <m:ctrlPr>
                  <w:rPr>
                    <w:rFonts w:ascii="Cambria Math" w:eastAsiaTheme="minorHAnsi" w:hAnsi="Cambria Math"/>
                    <w:i/>
                    <w:sz w:val="26"/>
                    <w:szCs w:val="26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/>
                    <w:sz w:val="26"/>
                    <w:szCs w:val="26"/>
                    <w:lang w:eastAsia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HAnsi" w:hAnsi="Cambria Math"/>
                <w:sz w:val="26"/>
                <w:szCs w:val="26"/>
                <w:lang w:eastAsia="en-US"/>
              </w:rPr>
              <m:t>i</m:t>
            </m:r>
          </m:sub>
          <m:sup/>
        </m:sSubSup>
      </m:oMath>
      <w:r w:rsidRPr="00C93987">
        <w:rPr>
          <w:rFonts w:eastAsiaTheme="minorHAnsi"/>
          <w:sz w:val="26"/>
          <w:szCs w:val="26"/>
          <w:lang w:eastAsia="en-US"/>
        </w:rPr>
        <w:t xml:space="preserve"> – </w:t>
      </w:r>
      <w:r w:rsidRPr="00C93987">
        <w:rPr>
          <w:rFonts w:ascii="Arial" w:eastAsiaTheme="minorHAnsi" w:hAnsi="Arial" w:cs="Arial"/>
          <w:lang w:eastAsia="en-US"/>
        </w:rPr>
        <w:t>оценка показателя надежности за анализируемый период;</w:t>
      </w:r>
      <w:r w:rsidRPr="00C93987">
        <w:rPr>
          <w:rFonts w:ascii="Arial" w:eastAsiaTheme="minorHAnsi" w:hAnsi="Arial" w:cs="Arial"/>
          <w:lang w:eastAsia="en-US"/>
        </w:rPr>
        <w:tab/>
      </w:r>
    </w:p>
    <w:p w:rsidR="009E350A" w:rsidRPr="00C93987" w:rsidRDefault="009E350A" w:rsidP="009F7EEE">
      <w:pPr>
        <w:tabs>
          <w:tab w:val="left" w:pos="1503"/>
          <w:tab w:val="left" w:pos="6624"/>
        </w:tabs>
        <w:ind w:firstLine="567"/>
        <w:rPr>
          <w:rFonts w:eastAsiaTheme="minorHAnsi"/>
          <w:i/>
          <w:sz w:val="6"/>
          <w:szCs w:val="6"/>
          <w:lang w:eastAsia="en-US"/>
        </w:rPr>
      </w:pPr>
    </w:p>
    <w:p w:rsidR="00EF1A4E" w:rsidRPr="00C93987" w:rsidRDefault="00EF1A4E" w:rsidP="009F7EEE">
      <w:pPr>
        <w:tabs>
          <w:tab w:val="left" w:pos="1503"/>
          <w:tab w:val="left" w:pos="6624"/>
        </w:tabs>
        <w:ind w:firstLine="567"/>
        <w:rPr>
          <w:rFonts w:eastAsiaTheme="minorHAnsi"/>
          <w:sz w:val="26"/>
          <w:szCs w:val="26"/>
          <w:lang w:eastAsia="en-US"/>
        </w:rPr>
      </w:pPr>
      <w:proofErr w:type="spellStart"/>
      <w:r w:rsidRPr="00C93987">
        <w:rPr>
          <w:rFonts w:eastAsiaTheme="minorHAnsi"/>
          <w:sz w:val="26"/>
          <w:szCs w:val="26"/>
          <w:lang w:eastAsia="en-US"/>
        </w:rPr>
        <w:t>Х</w:t>
      </w:r>
      <w:r w:rsidRPr="006237CC">
        <w:rPr>
          <w:rFonts w:eastAsiaTheme="minorHAnsi"/>
          <w:vertAlign w:val="subscript"/>
          <w:lang w:eastAsia="en-US"/>
        </w:rPr>
        <w:t>тр</w:t>
      </w:r>
      <w:proofErr w:type="spellEnd"/>
      <w:r w:rsidR="009F7EEE" w:rsidRPr="00C93987">
        <w:rPr>
          <w:rFonts w:eastAsiaTheme="minorHAnsi"/>
          <w:sz w:val="26"/>
          <w:szCs w:val="26"/>
          <w:lang w:eastAsia="en-US"/>
        </w:rPr>
        <w:t xml:space="preserve"> </w:t>
      </w:r>
      <w:r w:rsidRPr="00C93987">
        <w:rPr>
          <w:rFonts w:eastAsiaTheme="minorHAnsi"/>
          <w:sz w:val="26"/>
          <w:szCs w:val="26"/>
          <w:lang w:eastAsia="en-US"/>
        </w:rPr>
        <w:t xml:space="preserve"> –</w:t>
      </w:r>
      <w:r w:rsidRPr="00C93987">
        <w:rPr>
          <w:rFonts w:ascii="Arial" w:eastAsiaTheme="minorHAnsi" w:hAnsi="Arial" w:cs="Arial"/>
          <w:lang w:eastAsia="en-US"/>
        </w:rPr>
        <w:t xml:space="preserve"> требования по надежности</w:t>
      </w:r>
      <w:r w:rsidRPr="00C93987">
        <w:rPr>
          <w:rFonts w:eastAsiaTheme="minorHAnsi"/>
          <w:sz w:val="26"/>
          <w:szCs w:val="26"/>
          <w:lang w:eastAsia="en-US"/>
        </w:rPr>
        <w:t>.</w:t>
      </w:r>
    </w:p>
    <w:p w:rsidR="00FA2557" w:rsidRPr="00C93987" w:rsidRDefault="00D1281D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Контрольный норматив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 xml:space="preserve">451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1</w:t>
      </w:r>
      <w:r w:rsidR="00FA2557" w:rsidRPr="00C93987">
        <w:rPr>
          <w:rFonts w:ascii="Arial" w:hAnsi="Arial" w:cs="Arial"/>
        </w:rPr>
        <w:t>. Метод оценки – статистический.</w:t>
      </w:r>
    </w:p>
    <w:p w:rsidR="00F61D0B" w:rsidRDefault="00F61D0B">
      <w:pPr>
        <w:spacing w:after="200" w:line="276" w:lineRule="auto"/>
        <w:rPr>
          <w:sz w:val="26"/>
          <w:szCs w:val="26"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240B62" w:rsidRDefault="00240B62" w:rsidP="00DB76EB">
      <w:pPr>
        <w:spacing w:after="200" w:line="276" w:lineRule="auto"/>
        <w:rPr>
          <w:rFonts w:ascii="Arial" w:hAnsi="Arial" w:cs="Arial"/>
          <w:b/>
        </w:rPr>
      </w:pPr>
    </w:p>
    <w:p w:rsidR="003422F8" w:rsidRPr="00C93987" w:rsidRDefault="003422F8" w:rsidP="00DB76EB">
      <w:pPr>
        <w:spacing w:after="200" w:line="276" w:lineRule="auto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 xml:space="preserve">А.6 Форма листа </w:t>
      </w:r>
      <w:r w:rsidR="009E350A" w:rsidRPr="00C93987">
        <w:rPr>
          <w:rFonts w:ascii="Arial" w:hAnsi="Arial" w:cs="Arial"/>
          <w:b/>
        </w:rPr>
        <w:t xml:space="preserve">оценки </w:t>
      </w:r>
      <w:r w:rsidRPr="00C93987">
        <w:rPr>
          <w:rFonts w:ascii="Arial" w:hAnsi="Arial" w:cs="Arial"/>
          <w:b/>
        </w:rPr>
        <w:t>результативности процесса «Ремонт и гарантийное техническое обслуживание»</w:t>
      </w:r>
    </w:p>
    <w:p w:rsidR="0082376F" w:rsidRPr="00C93987" w:rsidRDefault="0082376F" w:rsidP="00E0210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6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«Ремонт и гарантийное техническое обслуживание» 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=6)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540"/>
        <w:gridCol w:w="1720"/>
        <w:gridCol w:w="1984"/>
        <w:gridCol w:w="1701"/>
      </w:tblGrid>
      <w:tr w:rsidR="001E4276" w:rsidRPr="00C93987" w:rsidTr="00E3035C">
        <w:trPr>
          <w:trHeight w:val="1525"/>
        </w:trPr>
        <w:tc>
          <w:tcPr>
            <w:tcW w:w="2694" w:type="dxa"/>
            <w:vAlign w:val="center"/>
          </w:tcPr>
          <w:p w:rsidR="001E4276" w:rsidRPr="00C93987" w:rsidRDefault="001E4276" w:rsidP="00B214C6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540" w:type="dxa"/>
            <w:vAlign w:val="center"/>
          </w:tcPr>
          <w:p w:rsidR="001E4276" w:rsidRPr="00C93987" w:rsidRDefault="001E4276" w:rsidP="00B214C6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720" w:type="dxa"/>
            <w:vAlign w:val="center"/>
          </w:tcPr>
          <w:p w:rsidR="001E4276" w:rsidRPr="00C93987" w:rsidRDefault="001E4276" w:rsidP="00B214C6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984" w:type="dxa"/>
            <w:vAlign w:val="center"/>
          </w:tcPr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1E4276" w:rsidRPr="00C93987" w:rsidRDefault="001E4276" w:rsidP="00B214C6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1E4276" w:rsidRPr="00C93987" w:rsidRDefault="001E4276" w:rsidP="00B214C6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6237C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 Доля работ по ремонту и обслуживанию, выполненных без замечаний</w:t>
            </w:r>
          </w:p>
        </w:tc>
        <w:tc>
          <w:tcPr>
            <w:tcW w:w="1540" w:type="dxa"/>
            <w:vAlign w:val="center"/>
          </w:tcPr>
          <w:p w:rsidR="001E4276" w:rsidRPr="00C93987" w:rsidRDefault="001E4276" w:rsidP="000540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720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2 Положительные </w:t>
            </w:r>
          </w:p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 испытаний (прогона) изделий после ремонта и/или обслуживания.</w:t>
            </w:r>
          </w:p>
        </w:tc>
        <w:tc>
          <w:tcPr>
            <w:tcW w:w="1540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720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639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3422F8" w:rsidRPr="00C93987" w:rsidTr="00EE57D3">
        <w:tc>
          <w:tcPr>
            <w:tcW w:w="9639" w:type="dxa"/>
            <w:gridSpan w:val="5"/>
          </w:tcPr>
          <w:p w:rsidR="003422F8" w:rsidRPr="00C93987" w:rsidRDefault="003422F8" w:rsidP="003422F8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374D73" w:rsidRPr="00C93987" w:rsidRDefault="00374D73" w:rsidP="00374D73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       ___________       _______________</w:t>
      </w:r>
      <w:proofErr w:type="gramEnd"/>
    </w:p>
    <w:p w:rsidR="00374D73" w:rsidRPr="00C93987" w:rsidRDefault="00374D73" w:rsidP="00374D73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        </w:t>
      </w:r>
      <w:r w:rsidRPr="00C93987">
        <w:rPr>
          <w:rFonts w:ascii="Arial" w:hAnsi="Arial" w:cs="Arial"/>
          <w:sz w:val="20"/>
          <w:szCs w:val="20"/>
        </w:rPr>
        <w:t xml:space="preserve">подпись           </w:t>
      </w:r>
      <w:r w:rsidR="00477C78" w:rsidRPr="00C93987">
        <w:rPr>
          <w:rFonts w:ascii="Arial" w:hAnsi="Arial" w:cs="Arial"/>
          <w:sz w:val="20"/>
          <w:szCs w:val="20"/>
        </w:rPr>
        <w:t xml:space="preserve">   </w:t>
      </w:r>
      <w:r w:rsidRPr="00C93987">
        <w:rPr>
          <w:rFonts w:ascii="Arial" w:hAnsi="Arial" w:cs="Arial"/>
          <w:sz w:val="20"/>
          <w:szCs w:val="20"/>
        </w:rPr>
        <w:t xml:space="preserve"> инициалы, фамилия</w:t>
      </w:r>
    </w:p>
    <w:p w:rsidR="0082376F" w:rsidRPr="00C93987" w:rsidRDefault="003422F8" w:rsidP="003422F8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А.6.1 </w:t>
      </w:r>
      <w:r w:rsidR="0082376F" w:rsidRPr="00C93987">
        <w:rPr>
          <w:rFonts w:ascii="Arial" w:hAnsi="Arial" w:cs="Arial"/>
          <w:b/>
        </w:rPr>
        <w:t xml:space="preserve">Описание показателей оценки результативности </w:t>
      </w:r>
      <w:r w:rsidRPr="00C93987">
        <w:rPr>
          <w:rFonts w:ascii="Arial" w:hAnsi="Arial" w:cs="Arial"/>
          <w:b/>
        </w:rPr>
        <w:t>процесса «Ремонт и гарантийное техническое обслуживание»</w:t>
      </w:r>
    </w:p>
    <w:p w:rsidR="0082376F" w:rsidRPr="00C93987" w:rsidRDefault="003422F8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А.6.1.</w:t>
      </w:r>
      <w:r w:rsidR="00051BBF" w:rsidRPr="00C93987">
        <w:rPr>
          <w:rFonts w:ascii="Arial" w:hAnsi="Arial" w:cs="Arial"/>
        </w:rPr>
        <w:t>1</w:t>
      </w:r>
      <w:r w:rsidR="00EB3343" w:rsidRPr="00C93987">
        <w:rPr>
          <w:rFonts w:ascii="Arial" w:hAnsi="Arial" w:cs="Arial"/>
        </w:rPr>
        <w:t xml:space="preserve"> </w:t>
      </w:r>
      <w:r w:rsidR="008522D3" w:rsidRPr="00C93987">
        <w:rPr>
          <w:rFonts w:ascii="Arial" w:hAnsi="Arial" w:cs="Arial"/>
        </w:rPr>
        <w:t>Д</w:t>
      </w:r>
      <w:r w:rsidR="00051BBF" w:rsidRPr="00C93987">
        <w:rPr>
          <w:rFonts w:ascii="Arial" w:hAnsi="Arial" w:cs="Arial"/>
        </w:rPr>
        <w:t>оля работ по ремонту и обслуживанию, выполненных без замечаний.</w:t>
      </w:r>
    </w:p>
    <w:p w:rsidR="0082376F" w:rsidRPr="00C93987" w:rsidRDefault="0082376F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работ по ремонту и обслуживанию, выполненных без замечаний, к общему количеству выполненных р</w:t>
      </w:r>
      <w:r w:rsidR="003422F8" w:rsidRPr="00C93987">
        <w:rPr>
          <w:rFonts w:ascii="Arial" w:hAnsi="Arial" w:cs="Arial"/>
        </w:rPr>
        <w:t>абот по ремонту и обслуживанию.</w:t>
      </w:r>
    </w:p>
    <w:p w:rsidR="0082376F" w:rsidRPr="00C93987" w:rsidRDefault="0082376F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92223" w:rsidRPr="00C93987">
        <w:rPr>
          <w:rFonts w:ascii="Arial" w:hAnsi="Arial" w:cs="Arial"/>
          <w:lang w:val="en-US"/>
        </w:rPr>
        <w:t>R</w:t>
      </w:r>
      <w:r w:rsidR="00792223"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  <w:vertAlign w:val="subscript"/>
        </w:rPr>
        <w:t>461</w:t>
      </w:r>
      <w:r w:rsidR="00792223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1. Метод оценки – статистический.</w:t>
      </w:r>
    </w:p>
    <w:p w:rsidR="0082376F" w:rsidRPr="00C93987" w:rsidRDefault="003422F8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А.6.1.</w:t>
      </w:r>
      <w:r w:rsidR="0082376F" w:rsidRPr="00C93987">
        <w:rPr>
          <w:rFonts w:ascii="Arial" w:hAnsi="Arial" w:cs="Arial"/>
        </w:rPr>
        <w:t>2</w:t>
      </w:r>
      <w:r w:rsidR="008522D3" w:rsidRPr="00C93987">
        <w:rPr>
          <w:rFonts w:ascii="Arial" w:hAnsi="Arial" w:cs="Arial"/>
        </w:rPr>
        <w:t xml:space="preserve"> П</w:t>
      </w:r>
      <w:r w:rsidR="0082376F" w:rsidRPr="00C93987">
        <w:rPr>
          <w:rFonts w:ascii="Arial" w:hAnsi="Arial" w:cs="Arial"/>
        </w:rPr>
        <w:t>оложительные результаты испытаний (прогона) изделий по</w:t>
      </w:r>
      <w:r w:rsidRPr="00C93987">
        <w:rPr>
          <w:rFonts w:ascii="Arial" w:hAnsi="Arial" w:cs="Arial"/>
        </w:rPr>
        <w:t>сле ремонта и/или обслуживания.</w:t>
      </w:r>
    </w:p>
    <w:p w:rsidR="0082376F" w:rsidRPr="00C93987" w:rsidRDefault="0082376F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успешно проведенных испытаний (прогона) изделий после ремонта и/или обслуживания к общему количеству испытаний (прогона) изделий после ремонта и/или </w:t>
      </w:r>
      <w:r w:rsidR="003422F8" w:rsidRPr="00C93987">
        <w:rPr>
          <w:rFonts w:ascii="Arial" w:hAnsi="Arial" w:cs="Arial"/>
        </w:rPr>
        <w:t>обслуживания в отчетный период.</w:t>
      </w:r>
    </w:p>
    <w:p w:rsidR="0082376F" w:rsidRPr="00C93987" w:rsidRDefault="0082376F" w:rsidP="003422F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92223" w:rsidRPr="00C93987">
        <w:rPr>
          <w:rFonts w:ascii="Arial" w:hAnsi="Arial" w:cs="Arial"/>
          <w:lang w:val="en-US"/>
        </w:rPr>
        <w:t>R</w:t>
      </w:r>
      <w:r w:rsidR="00792223"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  <w:vertAlign w:val="subscript"/>
        </w:rPr>
        <w:t>462</w:t>
      </w:r>
      <w:r w:rsidR="00792223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1. Метод оценки – статистический.</w:t>
      </w:r>
    </w:p>
    <w:p w:rsidR="00A03B8A" w:rsidRPr="00C93987" w:rsidRDefault="00A03B8A">
      <w:pPr>
        <w:spacing w:after="200" w:line="276" w:lineRule="auto"/>
        <w:rPr>
          <w:rFonts w:ascii="Arial" w:hAnsi="Arial" w:cs="Arial"/>
        </w:rPr>
      </w:pPr>
      <w:r w:rsidRPr="00C93987">
        <w:rPr>
          <w:rFonts w:ascii="Arial" w:hAnsi="Arial" w:cs="Arial"/>
        </w:rPr>
        <w:br w:type="page"/>
      </w:r>
    </w:p>
    <w:p w:rsidR="003422F8" w:rsidRPr="00C93987" w:rsidRDefault="003422F8" w:rsidP="005F54E8">
      <w:pPr>
        <w:spacing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 xml:space="preserve">А.7 Форма </w:t>
      </w:r>
      <w:r w:rsidR="009E350A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</w:t>
      </w:r>
      <w:r w:rsidR="005F54E8" w:rsidRPr="00C93987">
        <w:rPr>
          <w:rFonts w:ascii="Arial" w:hAnsi="Arial" w:cs="Arial"/>
          <w:b/>
        </w:rPr>
        <w:t>Метрологическое обеспечение</w:t>
      </w:r>
      <w:r w:rsidRPr="00C93987">
        <w:rPr>
          <w:rFonts w:ascii="Arial" w:hAnsi="Arial" w:cs="Arial"/>
          <w:b/>
        </w:rPr>
        <w:t>»</w:t>
      </w:r>
    </w:p>
    <w:p w:rsidR="0082376F" w:rsidRPr="00C93987" w:rsidRDefault="0082376F" w:rsidP="0082376F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7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Лист оценки результативности процесса «Метрологическое обеспечение»</w:t>
      </w:r>
    </w:p>
    <w:p w:rsidR="0082376F" w:rsidRPr="00C93987" w:rsidRDefault="0082376F" w:rsidP="0082376F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=7)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626"/>
        <w:gridCol w:w="1634"/>
        <w:gridCol w:w="1701"/>
        <w:gridCol w:w="2065"/>
      </w:tblGrid>
      <w:tr w:rsidR="001E4276" w:rsidRPr="00C93987" w:rsidTr="00E3035C">
        <w:trPr>
          <w:trHeight w:val="1660"/>
        </w:trPr>
        <w:tc>
          <w:tcPr>
            <w:tcW w:w="2694" w:type="dxa"/>
            <w:vAlign w:val="center"/>
          </w:tcPr>
          <w:p w:rsidR="001E4276" w:rsidRPr="00C93987" w:rsidRDefault="001E4276" w:rsidP="0025257B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626" w:type="dxa"/>
            <w:vAlign w:val="center"/>
          </w:tcPr>
          <w:p w:rsidR="001E4276" w:rsidRPr="00C93987" w:rsidRDefault="001E4276" w:rsidP="0025257B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634" w:type="dxa"/>
            <w:vAlign w:val="center"/>
          </w:tcPr>
          <w:p w:rsidR="001E4276" w:rsidRPr="00C93987" w:rsidRDefault="001E4276" w:rsidP="0025257B">
            <w:pPr>
              <w:ind w:right="-58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E4276" w:rsidRPr="00C93987" w:rsidRDefault="001E4276" w:rsidP="0025257B">
            <w:pPr>
              <w:ind w:left="-56" w:right="-58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1E4276" w:rsidRPr="00C93987" w:rsidRDefault="001E4276" w:rsidP="00252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1E4276" w:rsidRPr="00C93987" w:rsidRDefault="001E4276" w:rsidP="00252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2065" w:type="dxa"/>
            <w:vAlign w:val="center"/>
          </w:tcPr>
          <w:p w:rsidR="001E4276" w:rsidRPr="00C93987" w:rsidRDefault="001E4276" w:rsidP="0025257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25257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1E4276" w:rsidRPr="00C93987" w:rsidRDefault="001E4276" w:rsidP="0025257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1E4276" w:rsidRPr="00C93987" w:rsidRDefault="001E4276" w:rsidP="0025257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1E4276" w:rsidRPr="00C93987" w:rsidRDefault="001E4276" w:rsidP="0025257B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1E4276" w:rsidRPr="00C93987" w:rsidRDefault="001E4276" w:rsidP="00252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6237C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4B245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 Реализация плана поверки и калибровки средств измерения</w:t>
            </w:r>
          </w:p>
        </w:tc>
        <w:tc>
          <w:tcPr>
            <w:tcW w:w="1626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63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0,4</w:t>
            </w:r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366C1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 Своевременность реализации мероприятий по результатам (МН)</w:t>
            </w:r>
          </w:p>
        </w:tc>
        <w:tc>
          <w:tcPr>
            <w:tcW w:w="1626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63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0F4A2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 Проведение МЭ документов, аттестации МИ в установленные сроки</w:t>
            </w:r>
          </w:p>
        </w:tc>
        <w:tc>
          <w:tcPr>
            <w:tcW w:w="1626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63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1E4276" w:rsidRPr="00C93987" w:rsidTr="00E3035C">
        <w:tc>
          <w:tcPr>
            <w:tcW w:w="2694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 Полнота отнесения оборудования для измерений к средствам измерений</w:t>
            </w:r>
          </w:p>
        </w:tc>
        <w:tc>
          <w:tcPr>
            <w:tcW w:w="1626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634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5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</w:tr>
      <w:tr w:rsidR="0082376F" w:rsidRPr="00C93987" w:rsidTr="00EE57D3">
        <w:tc>
          <w:tcPr>
            <w:tcW w:w="9720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EE57D3">
        <w:tc>
          <w:tcPr>
            <w:tcW w:w="9720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5F54E8" w:rsidRPr="00C93987" w:rsidTr="00EE57D3">
        <w:tc>
          <w:tcPr>
            <w:tcW w:w="9720" w:type="dxa"/>
            <w:gridSpan w:val="5"/>
          </w:tcPr>
          <w:p w:rsidR="005F54E8" w:rsidRPr="00C93987" w:rsidRDefault="005F54E8" w:rsidP="005F54E8">
            <w:pPr>
              <w:ind w:firstLine="60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B1480B" w:rsidRPr="00C93987" w:rsidRDefault="00B1480B" w:rsidP="00B1480B">
      <w:pPr>
        <w:spacing w:line="240" w:lineRule="atLeast"/>
        <w:rPr>
          <w:rFonts w:ascii="Arial" w:hAnsi="Arial" w:cs="Arial"/>
        </w:rPr>
      </w:pPr>
      <w:bookmarkStart w:id="31" w:name="_Hlk535053600"/>
      <w:proofErr w:type="gramStart"/>
      <w:r w:rsidRPr="00C93987">
        <w:rPr>
          <w:rFonts w:ascii="Arial" w:hAnsi="Arial" w:cs="Arial"/>
        </w:rPr>
        <w:t>Ответственный за процесс   _____________           ___________       _______________</w:t>
      </w:r>
      <w:proofErr w:type="gramEnd"/>
    </w:p>
    <w:p w:rsidR="00B1480B" w:rsidRPr="00C93987" w:rsidRDefault="00B1480B" w:rsidP="00B1480B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        </w:t>
      </w:r>
      <w:r w:rsidRPr="00C93987">
        <w:rPr>
          <w:rFonts w:ascii="Arial" w:hAnsi="Arial" w:cs="Arial"/>
          <w:sz w:val="20"/>
          <w:szCs w:val="20"/>
        </w:rPr>
        <w:t>подпись               инициалы, фамилия</w:t>
      </w:r>
    </w:p>
    <w:bookmarkEnd w:id="31"/>
    <w:p w:rsidR="0082376F" w:rsidRPr="00C93987" w:rsidRDefault="005F54E8" w:rsidP="005F54E8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А.7.1 </w:t>
      </w:r>
      <w:r w:rsidR="0082376F" w:rsidRPr="00C93987">
        <w:rPr>
          <w:rFonts w:ascii="Arial" w:hAnsi="Arial" w:cs="Arial"/>
          <w:b/>
        </w:rPr>
        <w:t xml:space="preserve">Описание показателей оценки результативности </w:t>
      </w:r>
      <w:r w:rsidRPr="00C93987">
        <w:rPr>
          <w:rFonts w:ascii="Arial" w:hAnsi="Arial" w:cs="Arial"/>
          <w:b/>
        </w:rPr>
        <w:t>процесса «Метрологическое обеспечение»</w:t>
      </w:r>
    </w:p>
    <w:p w:rsidR="0082376F" w:rsidRPr="00C93987" w:rsidRDefault="005F54E8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А.7.1.</w:t>
      </w:r>
      <w:r w:rsidR="0082376F" w:rsidRPr="00C93987">
        <w:rPr>
          <w:rFonts w:ascii="Arial" w:hAnsi="Arial" w:cs="Arial"/>
        </w:rPr>
        <w:t xml:space="preserve">1 </w:t>
      </w:r>
      <w:r w:rsidR="008522D3" w:rsidRPr="00C93987">
        <w:rPr>
          <w:rFonts w:ascii="Arial" w:hAnsi="Arial" w:cs="Arial"/>
        </w:rPr>
        <w:t>Р</w:t>
      </w:r>
      <w:r w:rsidR="0082376F" w:rsidRPr="00C93987">
        <w:rPr>
          <w:rFonts w:ascii="Arial" w:hAnsi="Arial" w:cs="Arial"/>
        </w:rPr>
        <w:t>еализация</w:t>
      </w:r>
      <w:r w:rsidR="003D22F0" w:rsidRPr="00C93987">
        <w:rPr>
          <w:rFonts w:ascii="Arial" w:hAnsi="Arial" w:cs="Arial"/>
        </w:rPr>
        <w:t xml:space="preserve"> плана</w:t>
      </w:r>
      <w:r w:rsidR="0082376F" w:rsidRPr="00C93987">
        <w:rPr>
          <w:rFonts w:ascii="Arial" w:hAnsi="Arial" w:cs="Arial"/>
        </w:rPr>
        <w:t xml:space="preserve"> поверки и калибровки средств измерений.</w:t>
      </w:r>
    </w:p>
    <w:p w:rsidR="0082376F" w:rsidRPr="00C93987" w:rsidRDefault="0082376F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выполненных пунктов плана поверки</w:t>
      </w:r>
      <w:r w:rsidR="00521876" w:rsidRPr="00C93987">
        <w:rPr>
          <w:rFonts w:ascii="Arial" w:hAnsi="Arial" w:cs="Arial"/>
        </w:rPr>
        <w:t xml:space="preserve"> (</w:t>
      </w:r>
      <w:r w:rsidRPr="00C93987">
        <w:rPr>
          <w:rFonts w:ascii="Arial" w:hAnsi="Arial" w:cs="Arial"/>
        </w:rPr>
        <w:t>калибровки</w:t>
      </w:r>
      <w:r w:rsidR="00521876" w:rsidRPr="00C93987">
        <w:rPr>
          <w:rFonts w:ascii="Arial" w:hAnsi="Arial" w:cs="Arial"/>
        </w:rPr>
        <w:t>)</w:t>
      </w:r>
      <w:r w:rsidRPr="00C93987">
        <w:rPr>
          <w:rFonts w:ascii="Arial" w:hAnsi="Arial" w:cs="Arial"/>
        </w:rPr>
        <w:t xml:space="preserve"> средств измерений к общему количеству пунктов плана</w:t>
      </w:r>
      <w:r w:rsidR="009E4157" w:rsidRPr="00C93987">
        <w:rPr>
          <w:rFonts w:ascii="Arial" w:hAnsi="Arial" w:cs="Arial"/>
        </w:rPr>
        <w:t xml:space="preserve"> поверки (калибровки)</w:t>
      </w:r>
      <w:r w:rsidRPr="00C93987">
        <w:rPr>
          <w:rFonts w:ascii="Arial" w:hAnsi="Arial" w:cs="Arial"/>
        </w:rPr>
        <w:t xml:space="preserve"> средств измерений Оценка может проводиться по каждому графику с последующим расчетом среднего значения.</w:t>
      </w:r>
    </w:p>
    <w:p w:rsidR="0082376F" w:rsidRPr="00C93987" w:rsidRDefault="0082376F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Контрольный норматив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 xml:space="preserve">471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5F54E8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А.7.1.</w:t>
      </w:r>
      <w:r w:rsidR="008522D3" w:rsidRPr="00C93987">
        <w:rPr>
          <w:rFonts w:ascii="Arial" w:hAnsi="Arial" w:cs="Arial"/>
        </w:rPr>
        <w:t>2</w:t>
      </w:r>
      <w:r w:rsidR="00EB3343" w:rsidRPr="00C93987">
        <w:rPr>
          <w:rFonts w:ascii="Arial" w:hAnsi="Arial" w:cs="Arial"/>
        </w:rPr>
        <w:t xml:space="preserve"> </w:t>
      </w:r>
      <w:r w:rsidR="008522D3" w:rsidRPr="00C93987">
        <w:rPr>
          <w:rFonts w:ascii="Arial" w:hAnsi="Arial" w:cs="Arial"/>
        </w:rPr>
        <w:t>С</w:t>
      </w:r>
      <w:r w:rsidR="0082376F" w:rsidRPr="00C93987">
        <w:rPr>
          <w:rFonts w:ascii="Arial" w:hAnsi="Arial" w:cs="Arial"/>
        </w:rPr>
        <w:t>воевременность реализации мероприятий по результатам МН.</w:t>
      </w:r>
    </w:p>
    <w:p w:rsidR="0082376F" w:rsidRPr="00C93987" w:rsidRDefault="0082376F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выполненных пунктов плана мероприятий, разработанных </w:t>
      </w:r>
      <w:r w:rsidR="009E4157" w:rsidRPr="00C93987">
        <w:rPr>
          <w:rFonts w:ascii="Arial" w:hAnsi="Arial" w:cs="Arial"/>
        </w:rPr>
        <w:t>по результатам</w:t>
      </w:r>
      <w:r w:rsidR="000F4A20" w:rsidRPr="00C93987">
        <w:rPr>
          <w:rFonts w:ascii="Arial" w:hAnsi="Arial" w:cs="Arial"/>
        </w:rPr>
        <w:t xml:space="preserve"> МН</w:t>
      </w:r>
      <w:r w:rsidRPr="00C93987">
        <w:rPr>
          <w:rFonts w:ascii="Arial" w:hAnsi="Arial" w:cs="Arial"/>
        </w:rPr>
        <w:t>, к общему количеству пунктов плана мероприятий, р</w:t>
      </w:r>
      <w:r w:rsidR="006D2963" w:rsidRPr="00C93987">
        <w:rPr>
          <w:rFonts w:ascii="Arial" w:hAnsi="Arial" w:cs="Arial"/>
        </w:rPr>
        <w:t>азработанных по результатам МН.</w:t>
      </w:r>
    </w:p>
    <w:p w:rsidR="0082376F" w:rsidRPr="00C93987" w:rsidRDefault="0082376F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472</w:t>
      </w:r>
      <w:r w:rsidR="009E4157"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9F40B0" w:rsidRPr="00C93987" w:rsidRDefault="005F54E8" w:rsidP="005F54E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А.7.1.</w:t>
      </w:r>
      <w:r w:rsidR="0082376F" w:rsidRPr="00C93987">
        <w:rPr>
          <w:rFonts w:ascii="Arial" w:hAnsi="Arial" w:cs="Arial"/>
        </w:rPr>
        <w:t>3</w:t>
      </w:r>
      <w:r w:rsidR="00EB3343" w:rsidRPr="00C93987">
        <w:rPr>
          <w:rFonts w:ascii="Arial" w:hAnsi="Arial" w:cs="Arial"/>
        </w:rPr>
        <w:t xml:space="preserve"> </w:t>
      </w:r>
      <w:r w:rsidR="008522D3" w:rsidRPr="00C93987">
        <w:rPr>
          <w:rFonts w:ascii="Arial" w:hAnsi="Arial" w:cs="Arial"/>
        </w:rPr>
        <w:t>П</w:t>
      </w:r>
      <w:r w:rsidR="0082376F" w:rsidRPr="00C93987">
        <w:rPr>
          <w:rFonts w:ascii="Arial" w:hAnsi="Arial" w:cs="Arial"/>
        </w:rPr>
        <w:t xml:space="preserve">роведение </w:t>
      </w:r>
      <w:r w:rsidR="000F4A20" w:rsidRPr="00C93987">
        <w:rPr>
          <w:rFonts w:ascii="Arial" w:hAnsi="Arial" w:cs="Arial"/>
        </w:rPr>
        <w:t xml:space="preserve">МЭ </w:t>
      </w:r>
      <w:r w:rsidR="0082376F" w:rsidRPr="00C93987">
        <w:rPr>
          <w:rFonts w:ascii="Arial" w:hAnsi="Arial" w:cs="Arial"/>
        </w:rPr>
        <w:t xml:space="preserve">документов, аттестации </w:t>
      </w:r>
      <w:r w:rsidR="00792223" w:rsidRPr="00C93987">
        <w:rPr>
          <w:rFonts w:ascii="Arial" w:hAnsi="Arial" w:cs="Arial"/>
        </w:rPr>
        <w:t>М</w:t>
      </w:r>
      <w:r w:rsidR="0082376F" w:rsidRPr="00C93987">
        <w:rPr>
          <w:rFonts w:ascii="Arial" w:hAnsi="Arial" w:cs="Arial"/>
        </w:rPr>
        <w:t>И в установленные сроки.</w:t>
      </w:r>
    </w:p>
    <w:p w:rsidR="00E45056" w:rsidRPr="00C93987" w:rsidRDefault="0082376F" w:rsidP="006D296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срывов сроков </w:t>
      </w:r>
      <w:r w:rsidR="00366C1E" w:rsidRPr="00C93987">
        <w:rPr>
          <w:rFonts w:ascii="Arial" w:hAnsi="Arial" w:cs="Arial"/>
        </w:rPr>
        <w:t>МЭ</w:t>
      </w:r>
      <w:r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</w:rPr>
        <w:t>документов, аттестации М</w:t>
      </w:r>
      <w:r w:rsidRPr="00C93987">
        <w:rPr>
          <w:rFonts w:ascii="Arial" w:hAnsi="Arial" w:cs="Arial"/>
        </w:rPr>
        <w:t>И</w:t>
      </w:r>
      <w:proofErr w:type="gramStart"/>
      <w:r w:rsidRPr="00C93987">
        <w:rPr>
          <w:rFonts w:ascii="Arial" w:hAnsi="Arial" w:cs="Arial"/>
        </w:rPr>
        <w:t xml:space="preserve"> (</w:t>
      </w:r>
      <w:r w:rsidRPr="00C93987">
        <w:rPr>
          <w:rFonts w:ascii="Arial" w:hAnsi="Arial" w:cs="Arial"/>
          <w:position w:val="-12"/>
        </w:rPr>
        <w:object w:dxaOrig="260" w:dyaOrig="360">
          <v:shape id="_x0000_i1095" type="#_x0000_t75" style="width:11.2pt;height:18.7pt" o:ole="">
            <v:imagedata r:id="rId160" o:title=""/>
          </v:shape>
          <o:OLEObject Type="Embed" ProgID="Equation.3" ShapeID="_x0000_i1095" DrawAspect="Content" ObjectID="_1635161965" r:id="rId161"/>
        </w:object>
      </w:r>
      <w:r w:rsidRPr="00C93987">
        <w:rPr>
          <w:rFonts w:ascii="Arial" w:hAnsi="Arial" w:cs="Arial"/>
        </w:rPr>
        <w:t xml:space="preserve">) </w:t>
      </w:r>
      <w:proofErr w:type="gramEnd"/>
      <w:r w:rsidRPr="00C93987">
        <w:rPr>
          <w:rFonts w:ascii="Arial" w:hAnsi="Arial" w:cs="Arial"/>
        </w:rPr>
        <w:t xml:space="preserve">к общему количеству запланированных работ по </w:t>
      </w:r>
      <w:r w:rsidR="000F4A20" w:rsidRPr="00C93987">
        <w:rPr>
          <w:rFonts w:ascii="Arial" w:hAnsi="Arial" w:cs="Arial"/>
        </w:rPr>
        <w:t xml:space="preserve">МЭ </w:t>
      </w:r>
      <w:r w:rsidR="00792223" w:rsidRPr="00C93987">
        <w:rPr>
          <w:rFonts w:ascii="Arial" w:hAnsi="Arial" w:cs="Arial"/>
        </w:rPr>
        <w:t>документов, аттестации М</w:t>
      </w:r>
      <w:r w:rsidRPr="00C93987">
        <w:rPr>
          <w:rFonts w:ascii="Arial" w:hAnsi="Arial" w:cs="Arial"/>
        </w:rPr>
        <w:t>И (</w:t>
      </w:r>
      <w:r w:rsidRPr="00C93987">
        <w:rPr>
          <w:rFonts w:ascii="Arial" w:hAnsi="Arial" w:cs="Arial"/>
          <w:position w:val="-6"/>
        </w:rPr>
        <w:object w:dxaOrig="279" w:dyaOrig="279">
          <v:shape id="_x0000_i1096" type="#_x0000_t75" style="width:14.05pt;height:14.05pt" o:ole="">
            <v:imagedata r:id="rId162" o:title=""/>
          </v:shape>
          <o:OLEObject Type="Embed" ProgID="Equation.3" ShapeID="_x0000_i1096" DrawAspect="Content" ObjectID="_1635161966" r:id="rId163"/>
        </w:object>
      </w:r>
      <w:r w:rsidRPr="00C93987">
        <w:rPr>
          <w:rFonts w:ascii="Arial" w:hAnsi="Arial" w:cs="Arial"/>
        </w:rPr>
        <w:t xml:space="preserve">). Оценка может проводиться по каждой работе с последующим расчетом среднего значения, согласно </w:t>
      </w:r>
      <w:r w:rsidR="006D2963" w:rsidRPr="00C93987">
        <w:rPr>
          <w:rFonts w:ascii="Arial" w:hAnsi="Arial" w:cs="Arial"/>
        </w:rPr>
        <w:t>формуле</w:t>
      </w:r>
    </w:p>
    <w:p w:rsidR="004619C1" w:rsidRPr="00C93987" w:rsidRDefault="00E255D5" w:rsidP="0082376F">
      <w:pPr>
        <w:jc w:val="both"/>
        <w:rPr>
          <w:sz w:val="26"/>
          <w:szCs w:val="26"/>
        </w:rPr>
      </w:pPr>
      <w:r w:rsidRPr="00C93987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93C3D77" wp14:editId="270ED7FF">
                <wp:simplePos x="0" y="0"/>
                <wp:positionH relativeFrom="column">
                  <wp:posOffset>5718130</wp:posOffset>
                </wp:positionH>
                <wp:positionV relativeFrom="paragraph">
                  <wp:posOffset>58302</wp:posOffset>
                </wp:positionV>
                <wp:extent cx="754911" cy="465827"/>
                <wp:effectExtent l="0" t="0" r="7620" b="0"/>
                <wp:wrapNone/>
                <wp:docPr id="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911" cy="4658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DD233D" w:rsidRDefault="00DB76E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D233D">
                              <w:rPr>
                                <w:rFonts w:ascii="Arial" w:hAnsi="Arial" w:cs="Arial"/>
                              </w:rPr>
                              <w:t xml:space="preserve"> (А.13)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450.25pt;margin-top:4.6pt;width:59.45pt;height:36.7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" stroked="f">
                <v:textbox>
                  <w:txbxContent>
                    <w:p w:rsidR="00DB76EB" w:rsidRPr="00DD233D" w:rsidRDefault="00DB76EB">
                      <w:pPr>
                        <w:rPr>
                          <w:rFonts w:ascii="Arial" w:hAnsi="Arial" w:cs="Arial"/>
                        </w:rPr>
                      </w:pPr>
                      <w:r w:rsidRPr="00DD233D">
                        <w:rPr>
                          <w:rFonts w:ascii="Arial" w:hAnsi="Arial" w:cs="Arial"/>
                        </w:rPr>
                        <w:t xml:space="preserve"> (А.13)</w:t>
                      </w:r>
                    </w:p>
                  </w:txbxContent>
                </v:textbox>
              </v:shape>
            </w:pict>
          </mc:Fallback>
        </mc:AlternateContent>
      </w:r>
      <w:r w:rsidR="00E45056" w:rsidRPr="00C93987">
        <w:rPr>
          <w:sz w:val="26"/>
          <w:szCs w:val="26"/>
        </w:rPr>
        <w:t xml:space="preserve">     </w:t>
      </w:r>
      <w:r w:rsidR="006D2963" w:rsidRPr="00C93987">
        <w:rPr>
          <w:sz w:val="26"/>
          <w:szCs w:val="26"/>
        </w:rPr>
        <w:t xml:space="preserve">                                                         </w:t>
      </w:r>
      <w:r w:rsidR="00E45056" w:rsidRPr="00C93987">
        <w:rPr>
          <w:sz w:val="26"/>
          <w:szCs w:val="26"/>
        </w:rPr>
        <w:t xml:space="preserve">    </w:t>
      </w:r>
      <w:r w:rsidR="0082376F" w:rsidRPr="00C93987">
        <w:rPr>
          <w:position w:val="-24"/>
          <w:sz w:val="26"/>
          <w:szCs w:val="26"/>
        </w:rPr>
        <w:object w:dxaOrig="1180" w:dyaOrig="639">
          <v:shape id="_x0000_i1097" type="#_x0000_t75" style="width:60.8pt;height:32.75pt" o:ole="">
            <v:imagedata r:id="rId164" o:title=""/>
          </v:shape>
          <o:OLEObject Type="Embed" ProgID="Equation.3" ShapeID="_x0000_i1097" DrawAspect="Content" ObjectID="_1635161967" r:id="rId165"/>
        </w:object>
      </w:r>
      <w:r w:rsidR="0082376F" w:rsidRPr="00C93987">
        <w:rPr>
          <w:sz w:val="26"/>
          <w:szCs w:val="26"/>
        </w:rPr>
        <w:t>,</w:t>
      </w:r>
    </w:p>
    <w:p w:rsidR="0082376F" w:rsidRPr="00C93987" w:rsidRDefault="0082376F" w:rsidP="006D2963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2"/>
        </w:rPr>
        <w:object w:dxaOrig="340" w:dyaOrig="360">
          <v:shape id="_x0000_i1098" type="#_x0000_t75" style="width:18.7pt;height:18.7pt" o:ole="">
            <v:imagedata r:id="rId166" o:title=""/>
          </v:shape>
          <o:OLEObject Type="Embed" ProgID="Equation.3" ShapeID="_x0000_i1098" DrawAspect="Content" ObjectID="_1635161968" r:id="rId167"/>
        </w:object>
      </w:r>
      <w:r w:rsidR="006D2963" w:rsidRPr="00C93987">
        <w:rPr>
          <w:rFonts w:ascii="Arial" w:hAnsi="Arial" w:cs="Arial"/>
        </w:rPr>
        <w:t xml:space="preserve"> −</w:t>
      </w:r>
      <w:r w:rsidRPr="00C93987">
        <w:rPr>
          <w:rFonts w:ascii="Arial" w:hAnsi="Arial" w:cs="Arial"/>
        </w:rPr>
        <w:t xml:space="preserve"> оценка показателя.</w:t>
      </w:r>
    </w:p>
    <w:p w:rsidR="0082376F" w:rsidRPr="00C93987" w:rsidRDefault="0082376F" w:rsidP="00DD233D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Контрольный норматив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473</w:t>
      </w:r>
      <w:r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82376F" w:rsidRPr="00C93987" w:rsidRDefault="00DD233D" w:rsidP="00DD233D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А.7.1.</w:t>
      </w:r>
      <w:r w:rsidR="008522D3" w:rsidRPr="00C93987">
        <w:rPr>
          <w:rFonts w:ascii="Arial" w:hAnsi="Arial" w:cs="Arial"/>
        </w:rPr>
        <w:t>4</w:t>
      </w:r>
      <w:r w:rsidR="00EB3343" w:rsidRPr="00C93987">
        <w:rPr>
          <w:rFonts w:ascii="Arial" w:hAnsi="Arial" w:cs="Arial"/>
        </w:rPr>
        <w:t xml:space="preserve"> </w:t>
      </w:r>
      <w:r w:rsidR="008522D3" w:rsidRPr="00C93987">
        <w:rPr>
          <w:rFonts w:ascii="Arial" w:hAnsi="Arial" w:cs="Arial"/>
        </w:rPr>
        <w:t>П</w:t>
      </w:r>
      <w:r w:rsidR="0082376F" w:rsidRPr="00C93987">
        <w:rPr>
          <w:rFonts w:ascii="Arial" w:hAnsi="Arial" w:cs="Arial"/>
        </w:rPr>
        <w:t>олнота отнесения оборудования для измерений к средствам измерений установленным порядком.</w:t>
      </w:r>
    </w:p>
    <w:p w:rsidR="0082376F" w:rsidRPr="00C93987" w:rsidRDefault="0082376F" w:rsidP="005B44AC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оборудования для мониторинга, измерений, не отнесенных к средствам измерений в порядке, установленным приказом </w:t>
      </w:r>
      <w:r w:rsidR="00EB3343" w:rsidRPr="00C93987">
        <w:rPr>
          <w:rFonts w:ascii="Arial" w:hAnsi="Arial" w:cs="Arial"/>
        </w:rPr>
        <w:t>[</w:t>
      </w:r>
      <w:r w:rsidR="00DD233D" w:rsidRPr="00C93987">
        <w:rPr>
          <w:rFonts w:ascii="Arial" w:hAnsi="Arial" w:cs="Arial"/>
        </w:rPr>
        <w:t>3</w:t>
      </w:r>
      <w:r w:rsidRPr="00C93987">
        <w:rPr>
          <w:rFonts w:ascii="Arial" w:hAnsi="Arial" w:cs="Arial"/>
        </w:rPr>
        <w:t>] (</w:t>
      </w:r>
      <w:proofErr w:type="gramStart"/>
      <w:r w:rsidRPr="00C93987">
        <w:rPr>
          <w:rFonts w:ascii="Arial" w:hAnsi="Arial" w:cs="Arial"/>
          <w:lang w:val="en-US"/>
        </w:rPr>
        <w:t>n</w:t>
      </w:r>
      <w:proofErr w:type="gramEnd"/>
      <w:r w:rsidRPr="00C93987">
        <w:rPr>
          <w:rFonts w:ascii="Arial" w:hAnsi="Arial" w:cs="Arial"/>
          <w:vertAlign w:val="subscript"/>
        </w:rPr>
        <w:t>об</w:t>
      </w:r>
      <w:r w:rsidRPr="00C93987">
        <w:rPr>
          <w:rFonts w:ascii="Arial" w:hAnsi="Arial" w:cs="Arial"/>
        </w:rPr>
        <w:t>) к</w:t>
      </w:r>
      <w:r w:rsidR="009E4157" w:rsidRPr="00C93987">
        <w:rPr>
          <w:rFonts w:ascii="Arial" w:hAnsi="Arial" w:cs="Arial"/>
        </w:rPr>
        <w:t xml:space="preserve"> общему количеству</w:t>
      </w:r>
      <w:r w:rsidRPr="00C93987">
        <w:rPr>
          <w:rFonts w:ascii="Arial" w:hAnsi="Arial" w:cs="Arial"/>
        </w:rPr>
        <w:t xml:space="preserve"> </w:t>
      </w:r>
      <w:r w:rsidR="00357279" w:rsidRPr="00C93987">
        <w:rPr>
          <w:rFonts w:ascii="Arial" w:hAnsi="Arial" w:cs="Arial"/>
        </w:rPr>
        <w:t xml:space="preserve">применяемых средств </w:t>
      </w:r>
      <w:r w:rsidRPr="00C93987">
        <w:rPr>
          <w:rFonts w:ascii="Arial" w:hAnsi="Arial" w:cs="Arial"/>
        </w:rPr>
        <w:t>измерений (стандарт</w:t>
      </w:r>
      <w:r w:rsidR="00BD1BD4" w:rsidRPr="00C93987">
        <w:rPr>
          <w:rFonts w:ascii="Arial" w:hAnsi="Arial" w:cs="Arial"/>
        </w:rPr>
        <w:t>изованных</w:t>
      </w:r>
      <w:r w:rsidRPr="00C93987">
        <w:rPr>
          <w:rFonts w:ascii="Arial" w:hAnsi="Arial" w:cs="Arial"/>
        </w:rPr>
        <w:t>, единичного изготовления), (</w:t>
      </w:r>
      <w:r w:rsidRPr="00C9398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) согласно </w:t>
      </w:r>
      <w:r w:rsidR="00DD233D" w:rsidRPr="00C93987">
        <w:rPr>
          <w:rFonts w:ascii="Arial" w:hAnsi="Arial" w:cs="Arial"/>
        </w:rPr>
        <w:t>формуле</w:t>
      </w:r>
    </w:p>
    <w:p w:rsidR="00E45056" w:rsidRPr="00C93987" w:rsidRDefault="00D76872" w:rsidP="005B44AC">
      <w:pPr>
        <w:tabs>
          <w:tab w:val="left" w:pos="8097"/>
        </w:tabs>
        <w:ind w:firstLine="4253"/>
        <w:jc w:val="both"/>
        <w:rPr>
          <w:sz w:val="26"/>
          <w:szCs w:val="26"/>
        </w:rPr>
      </w:pPr>
      <w:r w:rsidRPr="00C9398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F811C56" wp14:editId="1729131E">
                <wp:simplePos x="0" y="0"/>
                <wp:positionH relativeFrom="column">
                  <wp:posOffset>5746632</wp:posOffset>
                </wp:positionH>
                <wp:positionV relativeFrom="paragraph">
                  <wp:posOffset>125730</wp:posOffset>
                </wp:positionV>
                <wp:extent cx="663407" cy="465455"/>
                <wp:effectExtent l="0" t="0" r="3810" b="0"/>
                <wp:wrapNone/>
                <wp:docPr id="7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07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6EB" w:rsidRPr="00DD233D" w:rsidRDefault="00DB76EB" w:rsidP="00812C0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D233D">
                              <w:rPr>
                                <w:rFonts w:ascii="Arial" w:hAnsi="Arial" w:cs="Arial"/>
                              </w:rPr>
                              <w:t>(А.1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DD233D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452.5pt;margin-top:9.9pt;width:52.25pt;height:36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" stroked="f">
                <v:textbox>
                  <w:txbxContent>
                    <w:p w:rsidR="00DB76EB" w:rsidRPr="00DD233D" w:rsidRDefault="00DB76EB" w:rsidP="00812C0E">
                      <w:pPr>
                        <w:rPr>
                          <w:rFonts w:ascii="Arial" w:hAnsi="Arial" w:cs="Arial"/>
                        </w:rPr>
                      </w:pPr>
                      <w:r w:rsidRPr="00DD233D">
                        <w:rPr>
                          <w:rFonts w:ascii="Arial" w:hAnsi="Arial" w:cs="Arial"/>
                        </w:rPr>
                        <w:t>(А.1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DD233D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76F" w:rsidRPr="00C93987">
        <w:rPr>
          <w:position w:val="-24"/>
          <w:sz w:val="26"/>
          <w:szCs w:val="26"/>
        </w:rPr>
        <w:object w:dxaOrig="1300" w:dyaOrig="620">
          <v:shape id="_x0000_i1099" type="#_x0000_t75" style="width:72.95pt;height:35.55pt" o:ole="">
            <v:imagedata r:id="rId168" o:title=""/>
          </v:shape>
          <o:OLEObject Type="Embed" ProgID="Equation.3" ShapeID="_x0000_i1099" DrawAspect="Content" ObjectID="_1635161969" r:id="rId169"/>
        </w:object>
      </w:r>
      <w:r w:rsidR="0082376F" w:rsidRPr="00C93987">
        <w:rPr>
          <w:sz w:val="26"/>
          <w:szCs w:val="26"/>
        </w:rPr>
        <w:t>,</w:t>
      </w:r>
      <w:r w:rsidR="00812C0E" w:rsidRPr="00C93987">
        <w:rPr>
          <w:sz w:val="26"/>
          <w:szCs w:val="26"/>
        </w:rPr>
        <w:tab/>
      </w:r>
    </w:p>
    <w:p w:rsidR="0082376F" w:rsidRPr="00C93987" w:rsidRDefault="0082376F" w:rsidP="005B44AC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2"/>
        </w:rPr>
        <w:object w:dxaOrig="420" w:dyaOrig="360">
          <v:shape id="_x0000_i1100" type="#_x0000_t75" style="width:22.45pt;height:18.7pt" o:ole="">
            <v:imagedata r:id="rId170" o:title=""/>
          </v:shape>
          <o:OLEObject Type="Embed" ProgID="Equation.3" ShapeID="_x0000_i1100" DrawAspect="Content" ObjectID="_1635161970" r:id="rId171"/>
        </w:object>
      </w:r>
      <w:r w:rsidR="005B44AC" w:rsidRPr="00C93987">
        <w:rPr>
          <w:rFonts w:ascii="Arial" w:hAnsi="Arial" w:cs="Arial"/>
        </w:rPr>
        <w:t>−</w:t>
      </w:r>
      <w:r w:rsidRPr="00C93987">
        <w:rPr>
          <w:rFonts w:ascii="Arial" w:hAnsi="Arial" w:cs="Arial"/>
        </w:rPr>
        <w:t xml:space="preserve"> оценка показателя.</w:t>
      </w:r>
    </w:p>
    <w:p w:rsidR="0082376F" w:rsidRPr="00C93987" w:rsidRDefault="0082376F" w:rsidP="005B44AC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474</w:t>
      </w:r>
      <w:r w:rsidR="009E4157"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A03B8A" w:rsidRPr="00C93987" w:rsidRDefault="005B44AC" w:rsidP="005B44AC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А.8 Форма </w:t>
      </w:r>
      <w:r w:rsidR="009E350A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«Управление инфраструктурой и производственной средой»</w:t>
      </w:r>
    </w:p>
    <w:p w:rsidR="0082376F" w:rsidRPr="00C93987" w:rsidRDefault="00E02107" w:rsidP="001B1417">
      <w:pPr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8</w:t>
      </w:r>
    </w:p>
    <w:p w:rsidR="0082376F" w:rsidRPr="00C93987" w:rsidRDefault="0082376F" w:rsidP="00156D10">
      <w:pPr>
        <w:jc w:val="center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Лист оценки результативности процесса «Управление инфраструктурой и производственной средой» 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=8)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449"/>
        <w:gridCol w:w="1812"/>
        <w:gridCol w:w="1701"/>
        <w:gridCol w:w="1842"/>
      </w:tblGrid>
      <w:tr w:rsidR="001E4276" w:rsidRPr="00C93987" w:rsidTr="00E3035C">
        <w:trPr>
          <w:trHeight w:val="1525"/>
        </w:trPr>
        <w:tc>
          <w:tcPr>
            <w:tcW w:w="2943" w:type="dxa"/>
            <w:vAlign w:val="center"/>
          </w:tcPr>
          <w:p w:rsidR="001E4276" w:rsidRPr="00C93987" w:rsidRDefault="001E4276" w:rsidP="00F3515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F3515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F3515B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842" w:type="dxa"/>
            <w:vAlign w:val="center"/>
          </w:tcPr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1E4276" w:rsidRPr="00C93987" w:rsidRDefault="001E4276" w:rsidP="00F3515B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1E4276" w:rsidRPr="00C93987" w:rsidRDefault="001E4276" w:rsidP="00F3515B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6237C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1 Выполнение плана </w:t>
            </w:r>
          </w:p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обслуживания средств технологического оснащения, оборудования для мониторинга и измерений 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1E4276" w:rsidRPr="00C93987" w:rsidRDefault="001E4276" w:rsidP="005318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 Доля отказов средств технологического оснащения и оборудования из-за некачественного обслуживания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1E4276" w:rsidRPr="00C93987" w:rsidRDefault="001E4276" w:rsidP="005318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 Положительные</w:t>
            </w:r>
          </w:p>
          <w:p w:rsidR="001E4276" w:rsidRPr="00C93987" w:rsidRDefault="001E4276" w:rsidP="00723F9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 заключения органов надзора о соответствии требованиям охраны труда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1E4276" w:rsidRPr="00C93987" w:rsidRDefault="001E4276" w:rsidP="005318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82376F" w:rsidRPr="00C93987" w:rsidTr="00997B28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997B28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5B44AC" w:rsidRPr="00C93987" w:rsidTr="00997B28">
        <w:tc>
          <w:tcPr>
            <w:tcW w:w="9747" w:type="dxa"/>
            <w:gridSpan w:val="5"/>
          </w:tcPr>
          <w:p w:rsidR="005B44AC" w:rsidRPr="00C93987" w:rsidRDefault="005B44AC" w:rsidP="005B44AC">
            <w:pPr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840A51" w:rsidRPr="00C93987" w:rsidRDefault="00840A51" w:rsidP="00840A51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       ___________       _______________</w:t>
      </w:r>
      <w:proofErr w:type="gramEnd"/>
    </w:p>
    <w:p w:rsidR="00840A51" w:rsidRPr="00C93987" w:rsidRDefault="00840A51" w:rsidP="0082376F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        </w:t>
      </w:r>
      <w:r w:rsidRPr="00C93987">
        <w:rPr>
          <w:rFonts w:ascii="Arial" w:hAnsi="Arial" w:cs="Arial"/>
          <w:sz w:val="20"/>
          <w:szCs w:val="20"/>
        </w:rPr>
        <w:t>подпись               инициалы, фамилия</w:t>
      </w:r>
    </w:p>
    <w:p w:rsidR="0082376F" w:rsidRPr="00C93987" w:rsidRDefault="0082376F" w:rsidP="0082376F">
      <w:pPr>
        <w:jc w:val="center"/>
        <w:rPr>
          <w:b/>
          <w:sz w:val="26"/>
          <w:szCs w:val="26"/>
        </w:rPr>
      </w:pPr>
    </w:p>
    <w:p w:rsidR="005B44AC" w:rsidRPr="00C93987" w:rsidRDefault="005B44AC" w:rsidP="0082376F">
      <w:pPr>
        <w:jc w:val="center"/>
        <w:rPr>
          <w:b/>
          <w:sz w:val="26"/>
          <w:szCs w:val="26"/>
        </w:rPr>
      </w:pPr>
    </w:p>
    <w:p w:rsidR="0082376F" w:rsidRPr="00C93987" w:rsidRDefault="005B44AC" w:rsidP="005B44AC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 xml:space="preserve">А.8.1 </w:t>
      </w:r>
      <w:r w:rsidR="0082376F" w:rsidRPr="00C93987">
        <w:rPr>
          <w:rFonts w:ascii="Arial" w:hAnsi="Arial" w:cs="Arial"/>
          <w:b/>
        </w:rPr>
        <w:t xml:space="preserve">Описание показателей оценки результативности </w:t>
      </w:r>
      <w:r w:rsidRPr="00C93987">
        <w:rPr>
          <w:rFonts w:ascii="Arial" w:hAnsi="Arial" w:cs="Arial"/>
          <w:b/>
        </w:rPr>
        <w:t>процесса «Управление инфраструктурой и производственной средой»</w:t>
      </w:r>
    </w:p>
    <w:p w:rsidR="0082376F" w:rsidRPr="00C93987" w:rsidRDefault="005B44AC" w:rsidP="005B44AC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А.8.1.</w:t>
      </w:r>
      <w:r w:rsidR="0082376F" w:rsidRPr="00C93987">
        <w:rPr>
          <w:rFonts w:ascii="Arial" w:hAnsi="Arial" w:cs="Arial"/>
        </w:rPr>
        <w:t>1</w:t>
      </w:r>
      <w:r w:rsidR="00243AF3" w:rsidRPr="00C93987">
        <w:rPr>
          <w:rFonts w:ascii="Arial" w:hAnsi="Arial" w:cs="Arial"/>
        </w:rPr>
        <w:t xml:space="preserve"> В</w:t>
      </w:r>
      <w:r w:rsidR="0082376F" w:rsidRPr="00C93987">
        <w:rPr>
          <w:rFonts w:ascii="Arial" w:hAnsi="Arial" w:cs="Arial"/>
        </w:rPr>
        <w:t>ыполнение плана обслуживания оборудования и процессов.</w:t>
      </w:r>
    </w:p>
    <w:p w:rsidR="0082376F" w:rsidRPr="00C93987" w:rsidRDefault="0082376F" w:rsidP="005B44AC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выполненных пунктов плана (</w:t>
      </w:r>
      <w:r w:rsidR="007910AA" w:rsidRPr="00C93987">
        <w:rPr>
          <w:rFonts w:ascii="Arial" w:hAnsi="Arial" w:cs="Arial"/>
        </w:rPr>
        <w:t>графиков планово-предупредительного ремонта</w:t>
      </w:r>
      <w:r w:rsidRPr="00C93987">
        <w:rPr>
          <w:rFonts w:ascii="Arial" w:hAnsi="Arial" w:cs="Arial"/>
        </w:rPr>
        <w:t>) по ремонту, обслуживанию, проверке на технологическую точность к общему количеству пунктов плана (</w:t>
      </w:r>
      <w:r w:rsidR="007910AA" w:rsidRPr="00C93987">
        <w:rPr>
          <w:rFonts w:ascii="Arial" w:hAnsi="Arial" w:cs="Arial"/>
        </w:rPr>
        <w:t>планов</w:t>
      </w:r>
      <w:r w:rsidR="00656839" w:rsidRPr="00C93987">
        <w:rPr>
          <w:rFonts w:ascii="Arial" w:hAnsi="Arial" w:cs="Arial"/>
        </w:rPr>
        <w:t>-</w:t>
      </w:r>
      <w:r w:rsidR="007910AA" w:rsidRPr="00C93987">
        <w:rPr>
          <w:rFonts w:ascii="Arial" w:hAnsi="Arial" w:cs="Arial"/>
        </w:rPr>
        <w:t>графиков планово-предупредительного ремонта</w:t>
      </w:r>
      <w:r w:rsidRPr="00C93987">
        <w:rPr>
          <w:rFonts w:ascii="Arial" w:hAnsi="Arial" w:cs="Arial"/>
        </w:rPr>
        <w:t>) по ремонту, обслуживанию, проверке на технологическую точность.</w:t>
      </w:r>
    </w:p>
    <w:p w:rsidR="0082376F" w:rsidRPr="00C93987" w:rsidRDefault="0082376F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481</w:t>
      </w:r>
      <w:r w:rsidR="009E4157" w:rsidRPr="00C93987">
        <w:rPr>
          <w:rFonts w:ascii="Arial" w:hAnsi="Arial" w:cs="Arial"/>
        </w:rPr>
        <w:t xml:space="preserve"> 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 xml:space="preserve"> Метод оценки – статистический. </w:t>
      </w:r>
    </w:p>
    <w:p w:rsidR="0082376F" w:rsidRPr="00C93987" w:rsidRDefault="00703F78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А.8.1.</w:t>
      </w:r>
      <w:r w:rsidR="00243AF3" w:rsidRPr="00C93987">
        <w:rPr>
          <w:rFonts w:ascii="Arial" w:hAnsi="Arial" w:cs="Arial"/>
        </w:rPr>
        <w:t>2 Д</w:t>
      </w:r>
      <w:r w:rsidR="0082376F" w:rsidRPr="00C93987">
        <w:rPr>
          <w:rFonts w:ascii="Arial" w:hAnsi="Arial" w:cs="Arial"/>
        </w:rPr>
        <w:t xml:space="preserve">оля отказов </w:t>
      </w:r>
      <w:r w:rsidR="007910AA" w:rsidRPr="00C93987">
        <w:rPr>
          <w:rFonts w:ascii="Arial" w:hAnsi="Arial" w:cs="Arial"/>
        </w:rPr>
        <w:t xml:space="preserve">средств технологического оснащения и </w:t>
      </w:r>
      <w:r w:rsidR="0082376F" w:rsidRPr="00C93987">
        <w:rPr>
          <w:rFonts w:ascii="Arial" w:hAnsi="Arial" w:cs="Arial"/>
        </w:rPr>
        <w:t>оборудования, оснастки из-за некачественного обслуживания.</w:t>
      </w:r>
    </w:p>
    <w:p w:rsidR="0082376F" w:rsidRPr="00C93987" w:rsidRDefault="0082376F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отказов </w:t>
      </w:r>
      <w:r w:rsidR="00F80E5D" w:rsidRPr="00C93987">
        <w:rPr>
          <w:rFonts w:ascii="Arial" w:hAnsi="Arial" w:cs="Arial"/>
        </w:rPr>
        <w:t xml:space="preserve">средств технологического оснащения и </w:t>
      </w:r>
      <w:r w:rsidRPr="00C93987">
        <w:rPr>
          <w:rFonts w:ascii="Arial" w:hAnsi="Arial" w:cs="Arial"/>
        </w:rPr>
        <w:t>оборудования за анализируемый период времени</w:t>
      </w:r>
      <w:proofErr w:type="gramStart"/>
      <w:r w:rsidR="00275994" w:rsidRPr="00C93987">
        <w:rPr>
          <w:rFonts w:ascii="Arial" w:hAnsi="Arial" w:cs="Arial"/>
        </w:rPr>
        <w:br/>
      </w:r>
      <w:r w:rsidRPr="00C93987">
        <w:rPr>
          <w:rFonts w:ascii="Arial" w:hAnsi="Arial" w:cs="Arial"/>
        </w:rPr>
        <w:t>(</w:t>
      </w:r>
      <w:r w:rsidR="00BE6A57" w:rsidRPr="00C93987">
        <w:rPr>
          <w:rFonts w:ascii="Arial" w:hAnsi="Arial" w:cs="Arial"/>
          <w:i/>
          <w:position w:val="-12"/>
        </w:rPr>
        <w:object w:dxaOrig="360" w:dyaOrig="360">
          <v:shape id="_x0000_i1101" type="#_x0000_t75" style="width:28.05pt;height:18.7pt" o:ole="">
            <v:imagedata r:id="rId172" o:title=""/>
          </v:shape>
          <o:OLEObject Type="Embed" ProgID="Equation.3" ShapeID="_x0000_i1101" DrawAspect="Content" ObjectID="_1635161971" r:id="rId173"/>
        </w:object>
      </w:r>
      <w:r w:rsidRPr="00C93987">
        <w:rPr>
          <w:rFonts w:ascii="Arial" w:hAnsi="Arial" w:cs="Arial"/>
        </w:rPr>
        <w:t xml:space="preserve">) </w:t>
      </w:r>
      <w:proofErr w:type="gramEnd"/>
      <w:r w:rsidRPr="00C93987">
        <w:rPr>
          <w:rFonts w:ascii="Arial" w:hAnsi="Arial" w:cs="Arial"/>
        </w:rPr>
        <w:t>к общему количеству обслуживаемого оборудования (</w:t>
      </w:r>
      <w:r w:rsidR="00BE6A5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), согласно </w:t>
      </w:r>
      <w:r w:rsidR="00703F78" w:rsidRPr="00C93987">
        <w:rPr>
          <w:rFonts w:ascii="Arial" w:hAnsi="Arial" w:cs="Arial"/>
        </w:rPr>
        <w:t>формуле</w:t>
      </w:r>
    </w:p>
    <w:p w:rsidR="00E45056" w:rsidRPr="00C93987" w:rsidRDefault="0082376F" w:rsidP="00E45056">
      <w:pPr>
        <w:tabs>
          <w:tab w:val="left" w:pos="7173"/>
        </w:tabs>
        <w:jc w:val="both"/>
        <w:rPr>
          <w:sz w:val="26"/>
          <w:szCs w:val="26"/>
        </w:rPr>
      </w:pPr>
      <w:r w:rsidRPr="00C93987">
        <w:rPr>
          <w:sz w:val="26"/>
          <w:szCs w:val="26"/>
        </w:rPr>
        <w:t xml:space="preserve">     </w:t>
      </w:r>
      <w:r w:rsidR="00703F78" w:rsidRPr="00C93987">
        <w:rPr>
          <w:sz w:val="26"/>
          <w:szCs w:val="26"/>
        </w:rPr>
        <w:t xml:space="preserve">                                                    </w:t>
      </w:r>
      <w:r w:rsidRPr="00C93987">
        <w:rPr>
          <w:sz w:val="26"/>
          <w:szCs w:val="26"/>
        </w:rPr>
        <w:t xml:space="preserve">    </w:t>
      </w:r>
      <w:r w:rsidRPr="00C93987">
        <w:rPr>
          <w:position w:val="-24"/>
          <w:sz w:val="26"/>
          <w:szCs w:val="26"/>
        </w:rPr>
        <w:object w:dxaOrig="1359" w:dyaOrig="639">
          <v:shape id="_x0000_i1102" type="#_x0000_t75" style="width:72.95pt;height:36.45pt" o:ole="">
            <v:imagedata r:id="rId174" o:title=""/>
          </v:shape>
          <o:OLEObject Type="Embed" ProgID="Equation.3" ShapeID="_x0000_i1102" DrawAspect="Content" ObjectID="_1635161972" r:id="rId175"/>
        </w:object>
      </w:r>
      <w:r w:rsidRPr="00C93987">
        <w:rPr>
          <w:sz w:val="26"/>
          <w:szCs w:val="26"/>
        </w:rPr>
        <w:t xml:space="preserve">,  </w:t>
      </w:r>
      <w:r w:rsidR="00E45056" w:rsidRPr="00C93987">
        <w:rPr>
          <w:sz w:val="26"/>
          <w:szCs w:val="26"/>
        </w:rPr>
        <w:tab/>
      </w:r>
      <w:r w:rsidR="007F5AC2" w:rsidRPr="00C93987">
        <w:rPr>
          <w:sz w:val="26"/>
          <w:szCs w:val="26"/>
        </w:rPr>
        <w:t xml:space="preserve">            </w:t>
      </w:r>
      <w:r w:rsidR="000C2990" w:rsidRPr="00C93987">
        <w:rPr>
          <w:sz w:val="26"/>
          <w:szCs w:val="26"/>
        </w:rPr>
        <w:t xml:space="preserve">                   </w:t>
      </w:r>
      <w:r w:rsidR="00703F78" w:rsidRPr="00C93987">
        <w:rPr>
          <w:rFonts w:ascii="Arial" w:hAnsi="Arial" w:cs="Arial"/>
        </w:rPr>
        <w:t>(А.15</w:t>
      </w:r>
      <w:r w:rsidR="00E45056" w:rsidRPr="00C93987">
        <w:rPr>
          <w:rFonts w:ascii="Arial" w:hAnsi="Arial" w:cs="Arial"/>
        </w:rPr>
        <w:t>)</w:t>
      </w:r>
    </w:p>
    <w:p w:rsidR="0082376F" w:rsidRPr="00C93987" w:rsidRDefault="0082376F" w:rsidP="0082376F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2"/>
        </w:rPr>
        <w:object w:dxaOrig="440" w:dyaOrig="360">
          <v:shape id="_x0000_i1103" type="#_x0000_t75" style="width:26.2pt;height:21.5pt" o:ole="">
            <v:imagedata r:id="rId176" o:title=""/>
          </v:shape>
          <o:OLEObject Type="Embed" ProgID="Equation.3" ShapeID="_x0000_i1103" DrawAspect="Content" ObjectID="_1635161973" r:id="rId177"/>
        </w:object>
      </w:r>
      <w:r w:rsidR="00275994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оценка показателя.</w:t>
      </w:r>
    </w:p>
    <w:p w:rsidR="0082376F" w:rsidRPr="00C93987" w:rsidRDefault="0082376F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482</w:t>
      </w:r>
      <w:r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</w:t>
      </w:r>
      <w:r w:rsidR="00703F78" w:rsidRPr="00C93987">
        <w:rPr>
          <w:rFonts w:ascii="Arial" w:hAnsi="Arial" w:cs="Arial"/>
        </w:rPr>
        <w:t xml:space="preserve"> Метод оценки – статистический.</w:t>
      </w:r>
    </w:p>
    <w:p w:rsidR="0082376F" w:rsidRPr="00C93987" w:rsidRDefault="00703F78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А.8.1.</w:t>
      </w:r>
      <w:r w:rsidR="0082376F" w:rsidRPr="00C93987">
        <w:rPr>
          <w:rFonts w:ascii="Arial" w:hAnsi="Arial" w:cs="Arial"/>
        </w:rPr>
        <w:t xml:space="preserve">3 </w:t>
      </w:r>
      <w:r w:rsidR="00243AF3" w:rsidRPr="00C93987">
        <w:rPr>
          <w:rFonts w:ascii="Arial" w:hAnsi="Arial" w:cs="Arial"/>
        </w:rPr>
        <w:t>З</w:t>
      </w:r>
      <w:r w:rsidR="0082376F" w:rsidRPr="00C93987">
        <w:rPr>
          <w:rFonts w:ascii="Arial" w:hAnsi="Arial" w:cs="Arial"/>
        </w:rPr>
        <w:t>аключения органов надзора о соответствии требованиям охраны труда.</w:t>
      </w:r>
    </w:p>
    <w:p w:rsidR="000C2990" w:rsidRPr="00C93987" w:rsidRDefault="0082376F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нарушений правил охраны труда (производственный травматизм, несвоевременный инструктаж на рабочем месте), выявленных органами надзора (Госнадзор, уполномоченный по охране труда),</w:t>
      </w:r>
    </w:p>
    <w:p w:rsidR="00C66EA2" w:rsidRPr="00C93987" w:rsidRDefault="0082376F" w:rsidP="0082376F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(</w:t>
      </w:r>
      <w:r w:rsidRPr="00C93987">
        <w:rPr>
          <w:rFonts w:ascii="Arial" w:hAnsi="Arial" w:cs="Arial"/>
          <w:position w:val="-12"/>
        </w:rPr>
        <w:object w:dxaOrig="279" w:dyaOrig="360">
          <v:shape id="_x0000_i1104" type="#_x0000_t75" style="width:14.05pt;height:18.7pt" o:ole="">
            <v:imagedata r:id="rId178" o:title=""/>
          </v:shape>
          <o:OLEObject Type="Embed" ProgID="Equation.3" ShapeID="_x0000_i1104" DrawAspect="Content" ObjectID="_1635161974" r:id="rId179"/>
        </w:object>
      </w:r>
      <w:r w:rsidRPr="00C93987">
        <w:rPr>
          <w:rFonts w:ascii="Arial" w:hAnsi="Arial" w:cs="Arial"/>
        </w:rPr>
        <w:t>) к общему числу проверяемых правил в анализируемый период (</w:t>
      </w:r>
      <w:r w:rsidR="00BE6A57">
        <w:rPr>
          <w:rFonts w:ascii="Arial" w:hAnsi="Arial" w:cs="Arial"/>
          <w:lang w:val="en-US"/>
        </w:rPr>
        <w:t>N</w:t>
      </w:r>
      <w:r w:rsidRPr="00C93987">
        <w:rPr>
          <w:rFonts w:ascii="Arial" w:hAnsi="Arial" w:cs="Arial"/>
        </w:rPr>
        <w:t xml:space="preserve">) согласно </w:t>
      </w:r>
      <w:r w:rsidR="00703F78" w:rsidRPr="00C93987">
        <w:rPr>
          <w:rFonts w:ascii="Arial" w:hAnsi="Arial" w:cs="Arial"/>
        </w:rPr>
        <w:t>формуле</w:t>
      </w:r>
    </w:p>
    <w:p w:rsidR="00C66EA2" w:rsidRPr="00C93987" w:rsidRDefault="00703F78" w:rsidP="007F5AC2">
      <w:pPr>
        <w:tabs>
          <w:tab w:val="left" w:pos="7159"/>
          <w:tab w:val="left" w:pos="7797"/>
        </w:tabs>
        <w:ind w:firstLine="709"/>
        <w:jc w:val="both"/>
        <w:rPr>
          <w:sz w:val="26"/>
          <w:szCs w:val="26"/>
        </w:rPr>
      </w:pPr>
      <w:r w:rsidRPr="00C93987">
        <w:rPr>
          <w:sz w:val="26"/>
          <w:szCs w:val="26"/>
        </w:rPr>
        <w:t xml:space="preserve">                                                   </w:t>
      </w:r>
      <w:r w:rsidR="0082376F" w:rsidRPr="00C93987">
        <w:rPr>
          <w:sz w:val="26"/>
          <w:szCs w:val="26"/>
        </w:rPr>
        <w:t xml:space="preserve"> </w:t>
      </w:r>
      <w:r w:rsidR="0016765C" w:rsidRPr="00C93987">
        <w:rPr>
          <w:position w:val="-24"/>
          <w:sz w:val="26"/>
          <w:szCs w:val="26"/>
        </w:rPr>
        <w:object w:dxaOrig="1160" w:dyaOrig="620">
          <v:shape id="_x0000_i1105" type="#_x0000_t75" style="width:67.3pt;height:35.55pt" o:ole="">
            <v:imagedata r:id="rId180" o:title=""/>
          </v:shape>
          <o:OLEObject Type="Embed" ProgID="Equation.3" ShapeID="_x0000_i1105" DrawAspect="Content" ObjectID="_1635161975" r:id="rId181"/>
        </w:object>
      </w:r>
      <w:r w:rsidR="0082376F" w:rsidRPr="00C93987">
        <w:rPr>
          <w:sz w:val="26"/>
          <w:szCs w:val="26"/>
        </w:rPr>
        <w:t xml:space="preserve">, </w:t>
      </w:r>
      <w:r w:rsidR="00C66EA2" w:rsidRPr="00C93987">
        <w:rPr>
          <w:sz w:val="26"/>
          <w:szCs w:val="26"/>
        </w:rPr>
        <w:tab/>
      </w:r>
      <w:r w:rsidR="007F5AC2" w:rsidRPr="00C93987">
        <w:rPr>
          <w:sz w:val="26"/>
          <w:szCs w:val="26"/>
        </w:rPr>
        <w:t xml:space="preserve">           </w:t>
      </w:r>
      <w:r w:rsidR="000C2990" w:rsidRPr="00C93987">
        <w:rPr>
          <w:sz w:val="26"/>
          <w:szCs w:val="26"/>
        </w:rPr>
        <w:t xml:space="preserve">                   </w:t>
      </w:r>
      <w:r w:rsidR="007F5AC2" w:rsidRPr="00C93987">
        <w:rPr>
          <w:sz w:val="26"/>
          <w:szCs w:val="26"/>
        </w:rPr>
        <w:t xml:space="preserve"> </w:t>
      </w:r>
      <w:r w:rsidR="000F0930" w:rsidRPr="00C93987">
        <w:rPr>
          <w:rFonts w:ascii="Arial" w:hAnsi="Arial" w:cs="Arial"/>
        </w:rPr>
        <w:t>(А.1</w:t>
      </w:r>
      <w:r w:rsidRPr="00C93987">
        <w:rPr>
          <w:rFonts w:ascii="Arial" w:hAnsi="Arial" w:cs="Arial"/>
        </w:rPr>
        <w:t>6</w:t>
      </w:r>
      <w:r w:rsidR="00C66EA2" w:rsidRPr="00C93987">
        <w:rPr>
          <w:rFonts w:ascii="Arial" w:hAnsi="Arial" w:cs="Arial"/>
        </w:rPr>
        <w:t>)</w:t>
      </w:r>
    </w:p>
    <w:p w:rsidR="0082376F" w:rsidRPr="00C93987" w:rsidRDefault="0082376F" w:rsidP="00703F78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где </w:t>
      </w:r>
      <w:r w:rsidRPr="00C93987">
        <w:rPr>
          <w:rFonts w:ascii="Arial" w:hAnsi="Arial" w:cs="Arial"/>
          <w:position w:val="-12"/>
        </w:rPr>
        <w:object w:dxaOrig="340" w:dyaOrig="360">
          <v:shape id="_x0000_i1106" type="#_x0000_t75" style="width:21.5pt;height:21.5pt" o:ole="">
            <v:imagedata r:id="rId182" o:title=""/>
          </v:shape>
          <o:OLEObject Type="Embed" ProgID="Equation.3" ShapeID="_x0000_i1106" DrawAspect="Content" ObjectID="_1635161976" r:id="rId183"/>
        </w:object>
      </w:r>
      <w:r w:rsidR="00A85128" w:rsidRPr="00C93987">
        <w:rPr>
          <w:rFonts w:ascii="Arial" w:hAnsi="Arial" w:cs="Arial"/>
        </w:rPr>
        <w:t>–</w:t>
      </w:r>
      <w:r w:rsidRPr="00C93987">
        <w:rPr>
          <w:rFonts w:ascii="Arial" w:hAnsi="Arial" w:cs="Arial"/>
        </w:rPr>
        <w:t xml:space="preserve"> оценка показателя.</w:t>
      </w:r>
    </w:p>
    <w:p w:rsidR="0082376F" w:rsidRPr="00C93987" w:rsidRDefault="0082376F" w:rsidP="00703F78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 xml:space="preserve">483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</w:t>
      </w:r>
      <w:r w:rsidR="00C03098" w:rsidRPr="00C93987">
        <w:rPr>
          <w:rFonts w:ascii="Arial" w:hAnsi="Arial" w:cs="Arial"/>
        </w:rPr>
        <w:t>1</w:t>
      </w:r>
      <w:r w:rsidRPr="00C93987">
        <w:rPr>
          <w:rFonts w:ascii="Arial" w:hAnsi="Arial" w:cs="Arial"/>
        </w:rPr>
        <w:t>. Метод оценки – статистический.</w:t>
      </w:r>
    </w:p>
    <w:p w:rsidR="00315A2B" w:rsidRPr="00C93987" w:rsidRDefault="00315A2B">
      <w:pPr>
        <w:spacing w:after="200" w:line="276" w:lineRule="auto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br w:type="page"/>
      </w:r>
    </w:p>
    <w:p w:rsidR="00EA222E" w:rsidRPr="00C93987" w:rsidRDefault="00EA222E" w:rsidP="00EA222E">
      <w:pPr>
        <w:spacing w:before="240" w:after="240"/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lastRenderedPageBreak/>
        <w:t xml:space="preserve">А.9 Форма </w:t>
      </w:r>
      <w:r w:rsidR="009E350A" w:rsidRPr="00C93987">
        <w:rPr>
          <w:rFonts w:ascii="Arial" w:hAnsi="Arial" w:cs="Arial"/>
          <w:b/>
        </w:rPr>
        <w:t xml:space="preserve">листа </w:t>
      </w:r>
      <w:r w:rsidRPr="00C93987">
        <w:rPr>
          <w:rFonts w:ascii="Arial" w:hAnsi="Arial" w:cs="Arial"/>
          <w:b/>
        </w:rPr>
        <w:t>оценки результативности процесса «Управление персоналом»</w:t>
      </w:r>
    </w:p>
    <w:p w:rsidR="0082376F" w:rsidRPr="00C93987" w:rsidRDefault="0082376F" w:rsidP="00314417">
      <w:pPr>
        <w:tabs>
          <w:tab w:val="left" w:pos="900"/>
        </w:tabs>
        <w:jc w:val="right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Форма 9</w:t>
      </w:r>
    </w:p>
    <w:p w:rsidR="0082376F" w:rsidRPr="00C93987" w:rsidRDefault="0082376F" w:rsidP="000D4B31">
      <w:pPr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>Лист оценки результативности процесса «</w:t>
      </w:r>
      <w:r w:rsidR="00767E71" w:rsidRPr="00C93987">
        <w:rPr>
          <w:rFonts w:ascii="Arial" w:hAnsi="Arial" w:cs="Arial"/>
          <w:b/>
        </w:rPr>
        <w:t>Управление персоналом</w:t>
      </w:r>
      <w:r w:rsidRPr="00C93987">
        <w:rPr>
          <w:rFonts w:ascii="Arial" w:hAnsi="Arial" w:cs="Arial"/>
          <w:b/>
        </w:rPr>
        <w:t>»</w:t>
      </w:r>
      <w:r w:rsidR="000D4B31" w:rsidRPr="00C93987">
        <w:rPr>
          <w:rFonts w:ascii="Arial" w:hAnsi="Arial" w:cs="Arial"/>
          <w:b/>
        </w:rPr>
        <w:br/>
      </w:r>
      <w:r w:rsidRPr="00C93987">
        <w:rPr>
          <w:rFonts w:ascii="Arial" w:hAnsi="Arial" w:cs="Arial"/>
          <w:b/>
        </w:rPr>
        <w:t xml:space="preserve">(Процесс </w:t>
      </w:r>
      <w:r w:rsidRPr="00C93987">
        <w:rPr>
          <w:rFonts w:ascii="Arial" w:hAnsi="Arial" w:cs="Arial"/>
          <w:b/>
          <w:lang w:val="en-US"/>
        </w:rPr>
        <w:t>j</w:t>
      </w:r>
      <w:r w:rsidRPr="00C93987">
        <w:rPr>
          <w:rFonts w:ascii="Arial" w:hAnsi="Arial" w:cs="Arial"/>
          <w:b/>
        </w:rPr>
        <w:t>=9)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449"/>
        <w:gridCol w:w="1812"/>
        <w:gridCol w:w="1701"/>
        <w:gridCol w:w="1842"/>
      </w:tblGrid>
      <w:tr w:rsidR="001E4276" w:rsidRPr="00C93987" w:rsidTr="00E3035C">
        <w:trPr>
          <w:trHeight w:val="1463"/>
        </w:trPr>
        <w:tc>
          <w:tcPr>
            <w:tcW w:w="2943" w:type="dxa"/>
            <w:vAlign w:val="center"/>
          </w:tcPr>
          <w:p w:rsidR="001E4276" w:rsidRPr="00C93987" w:rsidRDefault="001E4276" w:rsidP="00543230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Показатели оценки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результативности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543230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Единица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измерения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543230">
            <w:pPr>
              <w:ind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Контрольный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норматив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20__ год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Результаты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измерений</w:t>
            </w:r>
          </w:p>
        </w:tc>
        <w:tc>
          <w:tcPr>
            <w:tcW w:w="1842" w:type="dxa"/>
            <w:vAlign w:val="center"/>
          </w:tcPr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Весовой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коэффициент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(рейтинг)</w:t>
            </w:r>
          </w:p>
          <w:p w:rsidR="001E4276" w:rsidRPr="00C93987" w:rsidRDefault="001E4276" w:rsidP="00543230">
            <w:pPr>
              <w:ind w:left="-66" w:right="-61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</w:p>
          <w:p w:rsidR="001E4276" w:rsidRPr="00C93987" w:rsidRDefault="001E4276" w:rsidP="00543230">
            <w:pPr>
              <w:ind w:left="-70" w:right="-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θ</w:t>
            </w:r>
            <w:proofErr w:type="spellStart"/>
            <w:r w:rsidRPr="006237C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i</w:t>
            </w:r>
            <w:proofErr w:type="spellEnd"/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2A5DA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 Степень аттестации и обучения в отчетный период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0,25</w:t>
            </w:r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2A5DA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 Выполнение плана (программы) аттестации и обучения в отчетный период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0,15</w:t>
            </w:r>
          </w:p>
        </w:tc>
      </w:tr>
      <w:tr w:rsidR="001E4276" w:rsidRPr="00C93987" w:rsidTr="00E3035C">
        <w:tc>
          <w:tcPr>
            <w:tcW w:w="2943" w:type="dxa"/>
          </w:tcPr>
          <w:p w:rsidR="001E4276" w:rsidRPr="00C93987" w:rsidRDefault="001E4276" w:rsidP="002A5DA5">
            <w:pPr>
              <w:spacing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 Квалификационный уровень подразделений, занятых в сфере управления качеством продукции</w:t>
            </w:r>
          </w:p>
        </w:tc>
        <w:tc>
          <w:tcPr>
            <w:tcW w:w="1449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у/в*,</w:t>
            </w:r>
          </w:p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 (1; 0,5; 0)</w:t>
            </w:r>
          </w:p>
        </w:tc>
        <w:tc>
          <w:tcPr>
            <w:tcW w:w="1812" w:type="dxa"/>
            <w:vAlign w:val="center"/>
          </w:tcPr>
          <w:p w:rsidR="001E4276" w:rsidRPr="00C93987" w:rsidRDefault="001E4276" w:rsidP="00767E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E4276" w:rsidRPr="00C93987" w:rsidRDefault="001E4276" w:rsidP="00C030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0,6</w:t>
            </w:r>
          </w:p>
        </w:tc>
      </w:tr>
      <w:tr w:rsidR="0082376F" w:rsidRPr="00C93987" w:rsidTr="00021A63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Суммарная оценка результативности процесса по показателям</w:t>
            </w:r>
          </w:p>
        </w:tc>
      </w:tr>
      <w:tr w:rsidR="0082376F" w:rsidRPr="00C93987" w:rsidTr="00021A63">
        <w:tc>
          <w:tcPr>
            <w:tcW w:w="9747" w:type="dxa"/>
            <w:gridSpan w:val="5"/>
          </w:tcPr>
          <w:p w:rsidR="0082376F" w:rsidRPr="00C93987" w:rsidRDefault="0082376F" w:rsidP="005318BF">
            <w:pPr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Рекомендации по улучшению</w:t>
            </w:r>
          </w:p>
        </w:tc>
      </w:tr>
      <w:tr w:rsidR="00EA222E" w:rsidRPr="00C93987" w:rsidTr="00021A63">
        <w:tc>
          <w:tcPr>
            <w:tcW w:w="9747" w:type="dxa"/>
            <w:gridSpan w:val="5"/>
          </w:tcPr>
          <w:p w:rsidR="00EA222E" w:rsidRPr="00C93987" w:rsidRDefault="00EA222E" w:rsidP="00EA222E">
            <w:pPr>
              <w:ind w:firstLine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* Условная величина, имеющая значение ≤ 1, или в отдельных случаях превышающая значение &gt; 1, по умолчанию приравненная к 1.</w:t>
            </w:r>
          </w:p>
        </w:tc>
      </w:tr>
    </w:tbl>
    <w:p w:rsidR="00FE7F29" w:rsidRPr="00C93987" w:rsidRDefault="00FE7F29" w:rsidP="00FE7F29">
      <w:pPr>
        <w:spacing w:line="240" w:lineRule="atLeast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Ответственный за процесс   _____________           ___________       _______________</w:t>
      </w:r>
      <w:proofErr w:type="gramEnd"/>
    </w:p>
    <w:p w:rsidR="00FE7F29" w:rsidRPr="00C93987" w:rsidRDefault="00FE7F29" w:rsidP="00FE7F29">
      <w:pPr>
        <w:spacing w:line="240" w:lineRule="atLeast"/>
        <w:rPr>
          <w:rFonts w:ascii="Arial" w:hAnsi="Arial" w:cs="Arial"/>
          <w:sz w:val="20"/>
          <w:szCs w:val="20"/>
        </w:rPr>
      </w:pPr>
      <w:r w:rsidRPr="00C93987">
        <w:rPr>
          <w:rFonts w:ascii="Arial" w:hAnsi="Arial" w:cs="Arial"/>
        </w:rPr>
        <w:t xml:space="preserve">                                                      </w:t>
      </w:r>
      <w:r w:rsidRPr="00C93987">
        <w:rPr>
          <w:rFonts w:ascii="Arial" w:hAnsi="Arial" w:cs="Arial"/>
          <w:sz w:val="20"/>
          <w:szCs w:val="20"/>
        </w:rPr>
        <w:t>должность</w:t>
      </w:r>
      <w:r w:rsidRPr="00C93987">
        <w:rPr>
          <w:rFonts w:ascii="Arial" w:hAnsi="Arial" w:cs="Arial"/>
        </w:rPr>
        <w:t xml:space="preserve">                      </w:t>
      </w:r>
      <w:r w:rsidRPr="00C93987">
        <w:rPr>
          <w:rFonts w:ascii="Arial" w:hAnsi="Arial" w:cs="Arial"/>
          <w:sz w:val="20"/>
          <w:szCs w:val="20"/>
        </w:rPr>
        <w:t>подпись               инициалы, фамилия</w:t>
      </w:r>
    </w:p>
    <w:p w:rsidR="00E556FB" w:rsidRPr="00C93987" w:rsidRDefault="00EA222E" w:rsidP="00EA222E">
      <w:pPr>
        <w:spacing w:before="240" w:after="240"/>
        <w:ind w:firstLine="567"/>
        <w:rPr>
          <w:rFonts w:ascii="Arial" w:hAnsi="Arial" w:cs="Arial"/>
          <w:b/>
        </w:rPr>
      </w:pPr>
      <w:r w:rsidRPr="00C93987">
        <w:rPr>
          <w:rFonts w:ascii="Arial" w:hAnsi="Arial" w:cs="Arial"/>
          <w:b/>
        </w:rPr>
        <w:t xml:space="preserve">А.9.1 </w:t>
      </w:r>
      <w:r w:rsidR="00E556FB" w:rsidRPr="00C93987">
        <w:rPr>
          <w:rFonts w:ascii="Arial" w:hAnsi="Arial" w:cs="Arial"/>
          <w:b/>
        </w:rPr>
        <w:t xml:space="preserve">Описание показателей оценки результативности </w:t>
      </w:r>
      <w:r w:rsidRPr="00C93987">
        <w:rPr>
          <w:rFonts w:ascii="Arial" w:hAnsi="Arial" w:cs="Arial"/>
          <w:b/>
        </w:rPr>
        <w:t>процесса «Управление персоналом»</w:t>
      </w:r>
    </w:p>
    <w:p w:rsidR="0082376F" w:rsidRPr="00C93987" w:rsidRDefault="00EA222E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А.9.1.</w:t>
      </w:r>
      <w:r w:rsidR="0082376F" w:rsidRPr="00C93987">
        <w:rPr>
          <w:rFonts w:ascii="Arial" w:hAnsi="Arial" w:cs="Arial"/>
        </w:rPr>
        <w:t>1</w:t>
      </w:r>
      <w:r w:rsidR="00EB3343" w:rsidRPr="00C93987">
        <w:rPr>
          <w:rFonts w:ascii="Arial" w:hAnsi="Arial" w:cs="Arial"/>
        </w:rPr>
        <w:t xml:space="preserve"> </w:t>
      </w:r>
      <w:r w:rsidR="00243AF3" w:rsidRPr="00C93987">
        <w:rPr>
          <w:rFonts w:ascii="Arial" w:hAnsi="Arial" w:cs="Arial"/>
        </w:rPr>
        <w:t>С</w:t>
      </w:r>
      <w:r w:rsidR="0082376F" w:rsidRPr="00C93987">
        <w:rPr>
          <w:rFonts w:ascii="Arial" w:hAnsi="Arial" w:cs="Arial"/>
        </w:rPr>
        <w:t>тепень аттестации и обучения сотрудников в отчетный период.</w:t>
      </w:r>
    </w:p>
    <w:p w:rsidR="0082376F" w:rsidRPr="00C93987" w:rsidRDefault="0082376F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Показатель определяется отношением количества аттестованных и обученных сотрудников</w:t>
      </w:r>
      <w:r w:rsidR="00A42423" w:rsidRPr="00C93987">
        <w:rPr>
          <w:rFonts w:ascii="Arial" w:hAnsi="Arial" w:cs="Arial"/>
        </w:rPr>
        <w:t xml:space="preserve"> (всей организации)</w:t>
      </w:r>
      <w:r w:rsidRPr="00C93987">
        <w:rPr>
          <w:rFonts w:ascii="Arial" w:hAnsi="Arial" w:cs="Arial"/>
        </w:rPr>
        <w:t xml:space="preserve">, соответствующих требованиям по уровню профессиональной подготовки к количеству запланированных к аттестации и обучению </w:t>
      </w:r>
      <w:r w:rsidR="00A42423" w:rsidRPr="00C93987">
        <w:rPr>
          <w:rFonts w:ascii="Arial" w:hAnsi="Arial" w:cs="Arial"/>
        </w:rPr>
        <w:t>(всей организации).</w:t>
      </w:r>
    </w:p>
    <w:p w:rsidR="0082376F" w:rsidRPr="00C93987" w:rsidRDefault="0087771F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491</w:t>
      </w:r>
      <w:r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</w:rPr>
        <w:t>=</w:t>
      </w:r>
      <w:r w:rsidR="0082376F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1.</w:t>
      </w:r>
      <w:r w:rsidR="0082376F" w:rsidRPr="00C93987">
        <w:rPr>
          <w:rFonts w:ascii="Arial" w:hAnsi="Arial" w:cs="Arial"/>
        </w:rPr>
        <w:t xml:space="preserve"> Метод оценки – статистический. </w:t>
      </w:r>
    </w:p>
    <w:p w:rsidR="0082376F" w:rsidRPr="00C93987" w:rsidRDefault="00EA222E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А.9.1.</w:t>
      </w:r>
      <w:r w:rsidR="0082376F" w:rsidRPr="00C93987">
        <w:rPr>
          <w:rFonts w:ascii="Arial" w:hAnsi="Arial" w:cs="Arial"/>
        </w:rPr>
        <w:t>2</w:t>
      </w:r>
      <w:r w:rsidR="00EB3343" w:rsidRPr="00C93987">
        <w:rPr>
          <w:rFonts w:ascii="Arial" w:hAnsi="Arial" w:cs="Arial"/>
        </w:rPr>
        <w:t xml:space="preserve"> </w:t>
      </w:r>
      <w:r w:rsidR="00243AF3" w:rsidRPr="00C93987">
        <w:rPr>
          <w:rFonts w:ascii="Arial" w:hAnsi="Arial" w:cs="Arial"/>
        </w:rPr>
        <w:t>В</w:t>
      </w:r>
      <w:r w:rsidR="0082376F" w:rsidRPr="00C93987">
        <w:rPr>
          <w:rFonts w:ascii="Arial" w:hAnsi="Arial" w:cs="Arial"/>
        </w:rPr>
        <w:t>ыполнение плана (программы) аттестации и обучения сотрудников в отчетный период.</w:t>
      </w:r>
    </w:p>
    <w:p w:rsidR="0087771F" w:rsidRPr="00C93987" w:rsidRDefault="0082376F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Показатель определяется отношением количества выполненных пунктов плана (программы) по аттестации и обучению сотрудников </w:t>
      </w:r>
      <w:r w:rsidR="00A42423" w:rsidRPr="00C93987">
        <w:rPr>
          <w:rFonts w:ascii="Arial" w:hAnsi="Arial" w:cs="Arial"/>
        </w:rPr>
        <w:t xml:space="preserve">(всей организации) </w:t>
      </w:r>
      <w:r w:rsidRPr="00C93987">
        <w:rPr>
          <w:rFonts w:ascii="Arial" w:hAnsi="Arial" w:cs="Arial"/>
        </w:rPr>
        <w:t>в отчетный период к общему количеству пунктов плана (программы) по аттестации и обучению сотрудников</w:t>
      </w:r>
      <w:r w:rsidR="00A42423" w:rsidRPr="00C93987">
        <w:rPr>
          <w:rFonts w:ascii="Arial" w:hAnsi="Arial" w:cs="Arial"/>
        </w:rPr>
        <w:t xml:space="preserve"> (всей организации).</w:t>
      </w:r>
    </w:p>
    <w:p w:rsidR="0082376F" w:rsidRPr="00C93987" w:rsidRDefault="0087771F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767E71" w:rsidRPr="00C93987">
        <w:rPr>
          <w:rFonts w:ascii="Arial" w:hAnsi="Arial" w:cs="Arial"/>
          <w:lang w:val="en-US"/>
        </w:rPr>
        <w:t>R</w:t>
      </w:r>
      <w:r w:rsidR="00767E71"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  <w:vertAlign w:val="subscript"/>
        </w:rPr>
        <w:t>492</w:t>
      </w:r>
      <w:r w:rsidRPr="00C93987">
        <w:rPr>
          <w:rFonts w:ascii="Arial" w:hAnsi="Arial" w:cs="Arial"/>
        </w:rPr>
        <w:t xml:space="preserve"> </w:t>
      </w:r>
      <w:r w:rsidR="00767E71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1. Метод оценки – статистический. </w:t>
      </w:r>
    </w:p>
    <w:p w:rsidR="0082376F" w:rsidRPr="00C93987" w:rsidRDefault="00EA222E" w:rsidP="00EA222E">
      <w:pPr>
        <w:spacing w:line="15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А.9.1.</w:t>
      </w:r>
      <w:r w:rsidR="0082376F" w:rsidRPr="00C93987">
        <w:rPr>
          <w:rFonts w:ascii="Arial" w:hAnsi="Arial" w:cs="Arial"/>
        </w:rPr>
        <w:t>3</w:t>
      </w:r>
      <w:r w:rsidR="00243AF3" w:rsidRPr="00C93987">
        <w:rPr>
          <w:rFonts w:ascii="Arial" w:hAnsi="Arial" w:cs="Arial"/>
        </w:rPr>
        <w:t xml:space="preserve"> К</w:t>
      </w:r>
      <w:r w:rsidR="0082376F" w:rsidRPr="00C93987">
        <w:rPr>
          <w:rFonts w:ascii="Arial" w:hAnsi="Arial" w:cs="Arial"/>
        </w:rPr>
        <w:t>валификационный уровень подразделе</w:t>
      </w:r>
      <w:r w:rsidR="00792223" w:rsidRPr="00C93987">
        <w:rPr>
          <w:rFonts w:ascii="Arial" w:hAnsi="Arial" w:cs="Arial"/>
        </w:rPr>
        <w:t xml:space="preserve">ний, занятых в сфере управления качеством продукции </w:t>
      </w:r>
      <w:r w:rsidR="0082376F" w:rsidRPr="00C93987">
        <w:rPr>
          <w:rFonts w:ascii="Arial" w:hAnsi="Arial" w:cs="Arial"/>
        </w:rPr>
        <w:t>(</w:t>
      </w:r>
      <w:proofErr w:type="gramStart"/>
      <w:r w:rsidR="0082376F" w:rsidRPr="00C93987">
        <w:rPr>
          <w:rFonts w:ascii="Arial" w:hAnsi="Arial" w:cs="Arial"/>
          <w:lang w:val="en-US"/>
        </w:rPr>
        <w:t>N</w:t>
      </w:r>
      <w:proofErr w:type="spellStart"/>
      <w:proofErr w:type="gramEnd"/>
      <w:r w:rsidR="0082376F" w:rsidRPr="00E3035C">
        <w:rPr>
          <w:rFonts w:ascii="Arial" w:hAnsi="Arial" w:cs="Arial"/>
          <w:vertAlign w:val="subscript"/>
        </w:rPr>
        <w:t>к</w:t>
      </w:r>
      <w:r w:rsidR="0096657B">
        <w:rPr>
          <w:rFonts w:ascii="Arial" w:hAnsi="Arial" w:cs="Arial"/>
          <w:vertAlign w:val="subscript"/>
        </w:rPr>
        <w:t>в</w:t>
      </w:r>
      <w:proofErr w:type="spellEnd"/>
      <w:r w:rsidR="0082376F" w:rsidRPr="00C93987">
        <w:rPr>
          <w:rFonts w:ascii="Arial" w:hAnsi="Arial" w:cs="Arial"/>
          <w:i/>
        </w:rPr>
        <w:t>).</w:t>
      </w:r>
      <w:r w:rsidR="0087771F" w:rsidRPr="00C93987">
        <w:rPr>
          <w:rFonts w:ascii="Arial" w:hAnsi="Arial" w:cs="Arial"/>
        </w:rPr>
        <w:t xml:space="preserve"> </w:t>
      </w:r>
      <w:r w:rsidR="008178D2">
        <w:rPr>
          <w:rFonts w:ascii="Arial" w:hAnsi="Arial" w:cs="Arial"/>
        </w:rPr>
        <w:t xml:space="preserve">Для </w:t>
      </w:r>
      <w:r w:rsidR="0096657B" w:rsidRPr="0096657B">
        <w:rPr>
          <w:rFonts w:ascii="Arial" w:hAnsi="Arial" w:cs="Arial"/>
        </w:rPr>
        <w:t>управленческой структуры, ответственной за организацию и руководство деятельностью в области управления качеством и надежностью продукции, надежностью технологических систем организации ИС Концерна</w:t>
      </w:r>
      <w:r w:rsidR="005F7FCF" w:rsidRPr="0096657B">
        <w:rPr>
          <w:rFonts w:ascii="Arial" w:hAnsi="Arial" w:cs="Arial"/>
        </w:rPr>
        <w:t>,</w:t>
      </w:r>
      <w:r w:rsidR="005F7FCF">
        <w:rPr>
          <w:rFonts w:ascii="Arial" w:hAnsi="Arial" w:cs="Arial"/>
        </w:rPr>
        <w:t xml:space="preserve"> </w:t>
      </w:r>
      <w:proofErr w:type="gramStart"/>
      <w:r w:rsidR="0087771F" w:rsidRPr="00C93987">
        <w:rPr>
          <w:rFonts w:ascii="Arial" w:hAnsi="Arial" w:cs="Arial"/>
          <w:lang w:val="en-US"/>
        </w:rPr>
        <w:t>N</w:t>
      </w:r>
      <w:proofErr w:type="spellStart"/>
      <w:proofErr w:type="gramEnd"/>
      <w:r w:rsidR="0087771F" w:rsidRPr="00E3035C">
        <w:rPr>
          <w:rFonts w:ascii="Arial" w:hAnsi="Arial" w:cs="Arial"/>
          <w:vertAlign w:val="subscript"/>
        </w:rPr>
        <w:t>кв</w:t>
      </w:r>
      <w:proofErr w:type="spellEnd"/>
      <w:r w:rsidR="0087771F" w:rsidRPr="00C93987">
        <w:rPr>
          <w:rFonts w:ascii="Arial" w:hAnsi="Arial" w:cs="Arial"/>
        </w:rPr>
        <w:t xml:space="preserve"> ≥ 44%.</w:t>
      </w:r>
      <w:r w:rsidR="0025749B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Количественные значения показателей полученных оценок</w:t>
      </w:r>
      <w:r w:rsidR="00EF5F01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 xml:space="preserve">– </w:t>
      </w:r>
      <w:r w:rsidR="00C03098" w:rsidRPr="00C93987">
        <w:rPr>
          <w:rFonts w:ascii="Arial" w:hAnsi="Arial" w:cs="Arial"/>
        </w:rPr>
        <w:t>1;</w:t>
      </w:r>
      <w:r w:rsidR="0082376F" w:rsidRPr="00C93987">
        <w:rPr>
          <w:rFonts w:ascii="Arial" w:hAnsi="Arial" w:cs="Arial"/>
        </w:rPr>
        <w:t xml:space="preserve"> 0,</w:t>
      </w:r>
      <w:r w:rsidR="00C03098" w:rsidRPr="00C93987">
        <w:rPr>
          <w:rFonts w:ascii="Arial" w:hAnsi="Arial" w:cs="Arial"/>
        </w:rPr>
        <w:t>5;</w:t>
      </w:r>
      <w:r w:rsidR="00A42423" w:rsidRPr="00C93987">
        <w:rPr>
          <w:rFonts w:ascii="Arial" w:hAnsi="Arial" w:cs="Arial"/>
        </w:rPr>
        <w:t xml:space="preserve"> 0. </w:t>
      </w:r>
    </w:p>
    <w:p w:rsidR="0082376F" w:rsidRPr="00C93987" w:rsidRDefault="00767E71" w:rsidP="00A42423">
      <w:pPr>
        <w:spacing w:line="16" w:lineRule="atLeast"/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DCF33C0" wp14:editId="31011C06">
                <wp:simplePos x="0" y="0"/>
                <wp:positionH relativeFrom="column">
                  <wp:posOffset>974191</wp:posOffset>
                </wp:positionH>
                <wp:positionV relativeFrom="paragraph">
                  <wp:posOffset>635</wp:posOffset>
                </wp:positionV>
                <wp:extent cx="182880" cy="511810"/>
                <wp:effectExtent l="0" t="0" r="26670" b="21590"/>
                <wp:wrapNone/>
                <wp:docPr id="288" name="Левая фигурная скобка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1181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B76EB" w:rsidRDefault="00DB76EB" w:rsidP="00767E71">
                            <w:pPr>
                              <w:jc w:val="center"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88" o:spid="_x0000_s1087" type="#_x0000_t87" style="position:absolute;left:0;text-align:left;margin-left:76.7pt;margin-top:.05pt;width:14.4pt;height:40.3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" adj="643" strokecolor="black [3213]">
                <v:textbox>
                  <w:txbxContent>
                    <w:p w:rsidR="00DB76EB" w:rsidRDefault="00DB76EB" w:rsidP="00767E71">
                      <w:pPr>
                        <w:jc w:val="center"/>
                      </w:pP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801658" w:rsidRPr="00C93987">
        <w:rPr>
          <w:rFonts w:ascii="Arial" w:hAnsi="Arial" w:cs="Arial"/>
        </w:rPr>
        <w:t xml:space="preserve">        </w:t>
      </w:r>
      <w:r w:rsidRPr="00C93987">
        <w:rPr>
          <w:rFonts w:ascii="Arial" w:hAnsi="Arial" w:cs="Arial"/>
        </w:rPr>
        <w:t xml:space="preserve">   </w:t>
      </w:r>
      <w:r w:rsidR="00801658" w:rsidRPr="00C93987">
        <w:rPr>
          <w:rFonts w:ascii="Arial" w:hAnsi="Arial" w:cs="Arial"/>
        </w:rPr>
        <w:t xml:space="preserve">     </w:t>
      </w:r>
      <w:r w:rsidRPr="00C93987">
        <w:rPr>
          <w:rFonts w:ascii="Arial" w:hAnsi="Arial" w:cs="Arial"/>
        </w:rPr>
        <w:t xml:space="preserve">    </w:t>
      </w:r>
      <w:r w:rsidR="0082376F" w:rsidRPr="00C93987">
        <w:rPr>
          <w:rFonts w:ascii="Arial" w:hAnsi="Arial" w:cs="Arial"/>
        </w:rPr>
        <w:t xml:space="preserve">0               </w:t>
      </w:r>
      <w:r w:rsidR="004E05EF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 xml:space="preserve">   </w:t>
      </w:r>
      <w:r w:rsidR="0082376F" w:rsidRPr="00C93987">
        <w:rPr>
          <w:rFonts w:ascii="Arial" w:hAnsi="Arial" w:cs="Arial"/>
        </w:rPr>
        <w:t>–  (</w:t>
      </w:r>
      <w:proofErr w:type="gramStart"/>
      <w:r w:rsidR="0082376F" w:rsidRPr="00C93987">
        <w:rPr>
          <w:rFonts w:ascii="Arial" w:hAnsi="Arial" w:cs="Arial"/>
          <w:lang w:val="en-US"/>
        </w:rPr>
        <w:t>N</w:t>
      </w:r>
      <w:proofErr w:type="spellStart"/>
      <w:proofErr w:type="gramEnd"/>
      <w:r w:rsidR="0082376F" w:rsidRPr="00E3035C">
        <w:rPr>
          <w:rFonts w:ascii="Arial" w:hAnsi="Arial" w:cs="Arial"/>
          <w:i/>
          <w:vertAlign w:val="subscript"/>
        </w:rPr>
        <w:t>к</w:t>
      </w:r>
      <w:r w:rsidR="0087771F" w:rsidRPr="00E3035C">
        <w:rPr>
          <w:rFonts w:ascii="Arial" w:hAnsi="Arial" w:cs="Arial"/>
          <w:i/>
          <w:vertAlign w:val="subscript"/>
        </w:rPr>
        <w:t>в</w:t>
      </w:r>
      <w:proofErr w:type="spellEnd"/>
      <w:r w:rsidR="0082376F" w:rsidRPr="00C93987">
        <w:rPr>
          <w:rFonts w:ascii="Arial" w:hAnsi="Arial" w:cs="Arial"/>
          <w:i/>
        </w:rPr>
        <w:t xml:space="preserve"> </w:t>
      </w:r>
      <w:r w:rsidR="00747A3F" w:rsidRPr="00C93987">
        <w:rPr>
          <w:rFonts w:ascii="Arial" w:hAnsi="Arial" w:cs="Arial"/>
        </w:rPr>
        <w:t>&lt;</w:t>
      </w:r>
      <w:r w:rsidR="0082376F" w:rsidRPr="00C93987">
        <w:rPr>
          <w:rFonts w:ascii="Arial" w:hAnsi="Arial" w:cs="Arial"/>
        </w:rPr>
        <w:t xml:space="preserve"> 30%);</w:t>
      </w:r>
    </w:p>
    <w:p w:rsidR="0082376F" w:rsidRPr="00C93987" w:rsidRDefault="009E4157" w:rsidP="00A42423">
      <w:pPr>
        <w:tabs>
          <w:tab w:val="left" w:pos="1803"/>
        </w:tabs>
        <w:spacing w:line="16" w:lineRule="atLeast"/>
        <w:ind w:firstLine="708"/>
        <w:jc w:val="both"/>
        <w:rPr>
          <w:rFonts w:ascii="Arial" w:hAnsi="Arial" w:cs="Arial"/>
        </w:rPr>
      </w:pPr>
      <w:r w:rsidRPr="00C93987">
        <w:rPr>
          <w:rFonts w:ascii="Arial" w:hAnsi="Arial" w:cs="Arial"/>
          <w:lang w:val="en-US"/>
        </w:rPr>
        <w:t>R</w:t>
      </w:r>
      <w:r w:rsidRPr="00C93987">
        <w:rPr>
          <w:rFonts w:ascii="Arial" w:hAnsi="Arial" w:cs="Arial"/>
        </w:rPr>
        <w:t xml:space="preserve"> </w:t>
      </w:r>
      <w:r w:rsidR="0083636F" w:rsidRPr="00C93987">
        <w:rPr>
          <w:rFonts w:ascii="Arial" w:hAnsi="Arial" w:cs="Arial"/>
          <w:vertAlign w:val="subscript"/>
        </w:rPr>
        <w:t>493</w:t>
      </w:r>
      <w:r w:rsidRPr="00C93987">
        <w:rPr>
          <w:rFonts w:ascii="Arial" w:hAnsi="Arial" w:cs="Arial"/>
        </w:rPr>
        <w:t xml:space="preserve"> </w:t>
      </w:r>
      <w:r w:rsidR="00801658" w:rsidRPr="00C93987">
        <w:rPr>
          <w:rFonts w:ascii="Arial" w:hAnsi="Arial" w:cs="Arial"/>
        </w:rPr>
        <w:t>=</w:t>
      </w:r>
      <w:r w:rsidR="00767E71" w:rsidRPr="00C93987">
        <w:rPr>
          <w:rFonts w:ascii="Arial" w:hAnsi="Arial" w:cs="Arial"/>
        </w:rPr>
        <w:t xml:space="preserve">   </w:t>
      </w:r>
      <w:r w:rsidR="00801658" w:rsidRPr="00C93987">
        <w:rPr>
          <w:rFonts w:ascii="Arial" w:hAnsi="Arial" w:cs="Arial"/>
        </w:rPr>
        <w:t xml:space="preserve"> </w:t>
      </w:r>
      <w:r w:rsidR="00D1281D" w:rsidRPr="00C93987">
        <w:rPr>
          <w:rFonts w:ascii="Arial" w:hAnsi="Arial" w:cs="Arial"/>
        </w:rPr>
        <w:t xml:space="preserve">     </w:t>
      </w:r>
      <w:r w:rsidR="0082376F" w:rsidRPr="00C93987">
        <w:rPr>
          <w:rFonts w:ascii="Arial" w:hAnsi="Arial" w:cs="Arial"/>
        </w:rPr>
        <w:t>0</w:t>
      </w:r>
      <w:proofErr w:type="gramStart"/>
      <w:r w:rsidR="0082376F" w:rsidRPr="00C93987">
        <w:rPr>
          <w:rFonts w:ascii="Arial" w:hAnsi="Arial" w:cs="Arial"/>
        </w:rPr>
        <w:t>,5</w:t>
      </w:r>
      <w:proofErr w:type="gramEnd"/>
      <w:r w:rsidR="0082376F" w:rsidRPr="00C93987">
        <w:rPr>
          <w:rFonts w:ascii="Arial" w:hAnsi="Arial" w:cs="Arial"/>
        </w:rPr>
        <w:tab/>
      </w:r>
      <w:r w:rsidR="00D1281D" w:rsidRPr="00C93987">
        <w:rPr>
          <w:rFonts w:ascii="Arial" w:hAnsi="Arial" w:cs="Arial"/>
        </w:rPr>
        <w:t xml:space="preserve">         </w:t>
      </w:r>
      <w:r w:rsidR="0082376F" w:rsidRPr="00C93987">
        <w:rPr>
          <w:rFonts w:ascii="Arial" w:hAnsi="Arial" w:cs="Arial"/>
        </w:rPr>
        <w:t xml:space="preserve">–  (30% ≤ </w:t>
      </w:r>
      <w:r w:rsidR="0082376F" w:rsidRPr="00C93987">
        <w:rPr>
          <w:rFonts w:ascii="Arial" w:hAnsi="Arial" w:cs="Arial"/>
          <w:lang w:val="en-US"/>
        </w:rPr>
        <w:t>N</w:t>
      </w:r>
      <w:proofErr w:type="spellStart"/>
      <w:r w:rsidR="0082376F" w:rsidRPr="006237CC">
        <w:rPr>
          <w:rFonts w:ascii="Arial" w:hAnsi="Arial" w:cs="Arial"/>
          <w:i/>
          <w:vertAlign w:val="subscript"/>
        </w:rPr>
        <w:t>к</w:t>
      </w:r>
      <w:r w:rsidR="0087771F" w:rsidRPr="006237CC">
        <w:rPr>
          <w:rFonts w:ascii="Arial" w:hAnsi="Arial" w:cs="Arial"/>
          <w:i/>
          <w:vertAlign w:val="subscript"/>
        </w:rPr>
        <w:t>в</w:t>
      </w:r>
      <w:proofErr w:type="spellEnd"/>
      <w:r w:rsidR="0082376F" w:rsidRPr="00C93987">
        <w:rPr>
          <w:rFonts w:ascii="Arial" w:hAnsi="Arial" w:cs="Arial"/>
          <w:i/>
        </w:rPr>
        <w:t xml:space="preserve"> </w:t>
      </w:r>
      <w:r w:rsidR="008178D2" w:rsidRPr="00C93987">
        <w:rPr>
          <w:rFonts w:ascii="Arial" w:hAnsi="Arial" w:cs="Arial"/>
        </w:rPr>
        <w:t>&lt;</w:t>
      </w:r>
      <w:r w:rsidR="0082376F" w:rsidRPr="00C93987">
        <w:rPr>
          <w:rFonts w:ascii="Arial" w:hAnsi="Arial" w:cs="Arial"/>
        </w:rPr>
        <w:t xml:space="preserve"> </w:t>
      </w:r>
      <w:r w:rsidR="0000211A" w:rsidRPr="00C93987">
        <w:rPr>
          <w:rFonts w:ascii="Arial" w:hAnsi="Arial" w:cs="Arial"/>
        </w:rPr>
        <w:t>44</w:t>
      </w:r>
      <w:r w:rsidR="0082376F" w:rsidRPr="00C93987">
        <w:rPr>
          <w:rFonts w:ascii="Arial" w:hAnsi="Arial" w:cs="Arial"/>
        </w:rPr>
        <w:t>%);</w:t>
      </w:r>
      <w:r w:rsidR="00C66EA2" w:rsidRPr="00C93987">
        <w:rPr>
          <w:rFonts w:ascii="Arial" w:hAnsi="Arial" w:cs="Arial"/>
        </w:rPr>
        <w:t xml:space="preserve">     </w:t>
      </w:r>
      <w:r w:rsidR="000F0930" w:rsidRPr="00C93987">
        <w:rPr>
          <w:rFonts w:ascii="Arial" w:hAnsi="Arial" w:cs="Arial"/>
        </w:rPr>
        <w:t xml:space="preserve">                          </w:t>
      </w:r>
      <w:r w:rsidR="000C2990" w:rsidRPr="00C93987">
        <w:rPr>
          <w:rFonts w:ascii="Arial" w:hAnsi="Arial" w:cs="Arial"/>
        </w:rPr>
        <w:t xml:space="preserve">                   </w:t>
      </w:r>
      <w:r w:rsidR="00EA222E" w:rsidRPr="00C93987">
        <w:rPr>
          <w:rFonts w:ascii="Arial" w:hAnsi="Arial" w:cs="Arial"/>
        </w:rPr>
        <w:t xml:space="preserve"> (А.17</w:t>
      </w:r>
      <w:r w:rsidR="00C66EA2" w:rsidRPr="00C93987">
        <w:rPr>
          <w:rFonts w:ascii="Arial" w:hAnsi="Arial" w:cs="Arial"/>
        </w:rPr>
        <w:t>)</w:t>
      </w:r>
    </w:p>
    <w:p w:rsidR="0082376F" w:rsidRPr="00C93987" w:rsidRDefault="00801658" w:rsidP="00A42423">
      <w:pPr>
        <w:tabs>
          <w:tab w:val="left" w:pos="1803"/>
        </w:tabs>
        <w:spacing w:line="16" w:lineRule="atLeast"/>
        <w:ind w:firstLine="708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       </w:t>
      </w:r>
      <w:r w:rsidR="00767E71" w:rsidRPr="00C93987">
        <w:rPr>
          <w:rFonts w:ascii="Arial" w:hAnsi="Arial" w:cs="Arial"/>
        </w:rPr>
        <w:t xml:space="preserve">       </w:t>
      </w:r>
      <w:r w:rsidRPr="00C93987">
        <w:rPr>
          <w:rFonts w:ascii="Arial" w:hAnsi="Arial" w:cs="Arial"/>
        </w:rPr>
        <w:t xml:space="preserve">     1</w:t>
      </w:r>
      <w:r w:rsidR="00D1281D" w:rsidRPr="00C93987">
        <w:rPr>
          <w:rFonts w:ascii="Arial" w:hAnsi="Arial" w:cs="Arial"/>
        </w:rPr>
        <w:t xml:space="preserve">               </w:t>
      </w:r>
      <w:r w:rsidR="00767E71" w:rsidRPr="00C93987">
        <w:rPr>
          <w:rFonts w:ascii="Arial" w:hAnsi="Arial" w:cs="Arial"/>
        </w:rPr>
        <w:t xml:space="preserve">   </w:t>
      </w:r>
      <w:r w:rsidR="00D1281D" w:rsidRPr="00C93987">
        <w:rPr>
          <w:rFonts w:ascii="Arial" w:hAnsi="Arial" w:cs="Arial"/>
        </w:rPr>
        <w:t xml:space="preserve"> </w:t>
      </w:r>
      <w:r w:rsidR="0082376F" w:rsidRPr="00C93987">
        <w:rPr>
          <w:rFonts w:ascii="Arial" w:hAnsi="Arial" w:cs="Arial"/>
        </w:rPr>
        <w:t>–  (</w:t>
      </w:r>
      <w:proofErr w:type="gramStart"/>
      <w:r w:rsidR="0082376F" w:rsidRPr="00C93987">
        <w:rPr>
          <w:rFonts w:ascii="Arial" w:hAnsi="Arial" w:cs="Arial"/>
          <w:lang w:val="en-US"/>
        </w:rPr>
        <w:t>N</w:t>
      </w:r>
      <w:proofErr w:type="spellStart"/>
      <w:proofErr w:type="gramEnd"/>
      <w:r w:rsidR="0082376F" w:rsidRPr="00E3035C">
        <w:rPr>
          <w:rFonts w:ascii="Arial" w:hAnsi="Arial" w:cs="Arial"/>
          <w:i/>
          <w:vertAlign w:val="subscript"/>
        </w:rPr>
        <w:t>к</w:t>
      </w:r>
      <w:r w:rsidR="0087771F" w:rsidRPr="00E3035C">
        <w:rPr>
          <w:rFonts w:ascii="Arial" w:hAnsi="Arial" w:cs="Arial"/>
          <w:i/>
          <w:vertAlign w:val="subscript"/>
        </w:rPr>
        <w:t>в</w:t>
      </w:r>
      <w:proofErr w:type="spellEnd"/>
      <w:r w:rsidR="0082376F" w:rsidRPr="00C93987">
        <w:rPr>
          <w:rFonts w:ascii="Arial" w:hAnsi="Arial" w:cs="Arial"/>
          <w:i/>
        </w:rPr>
        <w:t xml:space="preserve"> </w:t>
      </w:r>
      <w:r w:rsidR="00A03FF2" w:rsidRPr="00C93987">
        <w:rPr>
          <w:rFonts w:ascii="Arial" w:hAnsi="Arial" w:cs="Arial"/>
        </w:rPr>
        <w:t>≥</w:t>
      </w:r>
      <w:r w:rsidR="0087771F" w:rsidRPr="00C93987">
        <w:rPr>
          <w:rFonts w:ascii="Arial" w:hAnsi="Arial" w:cs="Arial"/>
        </w:rPr>
        <w:t xml:space="preserve">44%), </w:t>
      </w:r>
    </w:p>
    <w:p w:rsidR="0082376F" w:rsidRPr="00C93987" w:rsidRDefault="0087771F" w:rsidP="00590AC7">
      <w:pPr>
        <w:tabs>
          <w:tab w:val="left" w:pos="1803"/>
        </w:tabs>
        <w:spacing w:line="16" w:lineRule="atLeast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 xml:space="preserve">где </w:t>
      </w:r>
      <w:proofErr w:type="gramStart"/>
      <w:r w:rsidRPr="00C93987">
        <w:rPr>
          <w:rFonts w:ascii="Arial" w:hAnsi="Arial" w:cs="Arial"/>
          <w:lang w:val="en-US"/>
        </w:rPr>
        <w:t>N</w:t>
      </w:r>
      <w:proofErr w:type="spellStart"/>
      <w:proofErr w:type="gramEnd"/>
      <w:r w:rsidRPr="00C93987">
        <w:rPr>
          <w:rFonts w:ascii="Arial" w:hAnsi="Arial" w:cs="Arial"/>
          <w:vertAlign w:val="subscript"/>
        </w:rPr>
        <w:t>кв</w:t>
      </w:r>
      <w:proofErr w:type="spellEnd"/>
      <w:r w:rsidR="002A5DA5" w:rsidRPr="00C93987">
        <w:rPr>
          <w:rFonts w:ascii="Arial" w:hAnsi="Arial" w:cs="Arial"/>
          <w:i/>
        </w:rPr>
        <w:t xml:space="preserve"> </w:t>
      </w:r>
      <w:r w:rsidR="0025749B" w:rsidRPr="00C93987">
        <w:rPr>
          <w:rFonts w:ascii="Arial" w:hAnsi="Arial" w:cs="Arial"/>
          <w:i/>
        </w:rPr>
        <w:t>–</w:t>
      </w:r>
      <w:r w:rsidRPr="00C93987">
        <w:rPr>
          <w:rFonts w:ascii="Arial" w:hAnsi="Arial" w:cs="Arial"/>
          <w:i/>
        </w:rPr>
        <w:t xml:space="preserve"> </w:t>
      </w:r>
      <w:r w:rsidRPr="00C93987">
        <w:rPr>
          <w:rFonts w:ascii="Arial" w:hAnsi="Arial" w:cs="Arial"/>
        </w:rPr>
        <w:t>квалификационный уровень персонала, рассчитанный с использованием методики Концерна</w:t>
      </w:r>
      <w:r w:rsidR="0025749B" w:rsidRPr="00C93987">
        <w:rPr>
          <w:rFonts w:ascii="Arial" w:hAnsi="Arial" w:cs="Arial"/>
        </w:rPr>
        <w:t>;</w:t>
      </w:r>
    </w:p>
    <w:p w:rsidR="0025749B" w:rsidRPr="00C93987" w:rsidRDefault="00590AC7" w:rsidP="00590AC7">
      <w:pPr>
        <w:tabs>
          <w:tab w:val="left" w:pos="1803"/>
        </w:tabs>
        <w:spacing w:line="16" w:lineRule="atLeast"/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proofErr w:type="gramStart"/>
      <w:r w:rsidR="009E4157" w:rsidRPr="00C93987">
        <w:rPr>
          <w:rFonts w:ascii="Arial" w:hAnsi="Arial" w:cs="Arial"/>
          <w:vertAlign w:val="subscript"/>
        </w:rPr>
        <w:t>493</w:t>
      </w:r>
      <w:r w:rsidR="009E4157" w:rsidRPr="00C93987">
        <w:rPr>
          <w:rFonts w:ascii="Arial" w:hAnsi="Arial" w:cs="Arial"/>
        </w:rPr>
        <w:t xml:space="preserve"> </w:t>
      </w:r>
      <w:r w:rsidR="00792223" w:rsidRPr="00C93987">
        <w:rPr>
          <w:rFonts w:ascii="Arial" w:hAnsi="Arial" w:cs="Arial"/>
          <w:i/>
        </w:rPr>
        <w:t xml:space="preserve"> –</w:t>
      </w:r>
      <w:proofErr w:type="gramEnd"/>
      <w:r w:rsidR="0025749B" w:rsidRPr="00C93987">
        <w:rPr>
          <w:rFonts w:ascii="Arial" w:hAnsi="Arial" w:cs="Arial"/>
          <w:i/>
        </w:rPr>
        <w:t xml:space="preserve">  </w:t>
      </w:r>
      <w:r w:rsidR="0025749B" w:rsidRPr="00C93987">
        <w:rPr>
          <w:rFonts w:ascii="Arial" w:hAnsi="Arial" w:cs="Arial"/>
        </w:rPr>
        <w:t>показатель квалификационного уровня персонала.</w:t>
      </w:r>
    </w:p>
    <w:p w:rsidR="0082376F" w:rsidRPr="00C93987" w:rsidRDefault="0087771F" w:rsidP="00590AC7">
      <w:pPr>
        <w:spacing w:line="16" w:lineRule="atLeast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Контрольный норматив </w:t>
      </w:r>
      <w:r w:rsidR="009E4157" w:rsidRPr="00C93987">
        <w:rPr>
          <w:rFonts w:ascii="Arial" w:hAnsi="Arial" w:cs="Arial"/>
          <w:lang w:val="en-US"/>
        </w:rPr>
        <w:t>R</w:t>
      </w:r>
      <w:r w:rsidR="009E4157"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  <w:vertAlign w:val="subscript"/>
        </w:rPr>
        <w:t>493</w:t>
      </w:r>
      <w:r w:rsidRPr="00C93987">
        <w:rPr>
          <w:rFonts w:ascii="Arial" w:hAnsi="Arial" w:cs="Arial"/>
        </w:rPr>
        <w:t xml:space="preserve"> </w:t>
      </w:r>
      <w:r w:rsidR="009E4157" w:rsidRPr="00C93987">
        <w:rPr>
          <w:rFonts w:ascii="Arial" w:hAnsi="Arial" w:cs="Arial"/>
        </w:rPr>
        <w:t>=</w:t>
      </w:r>
      <w:r w:rsidRPr="00C93987">
        <w:rPr>
          <w:rFonts w:ascii="Arial" w:hAnsi="Arial" w:cs="Arial"/>
        </w:rPr>
        <w:t xml:space="preserve"> 1. Метод оценки – статистический.</w:t>
      </w:r>
    </w:p>
    <w:p w:rsidR="00315A2B" w:rsidRPr="00C93987" w:rsidRDefault="00315A2B" w:rsidP="00A42423">
      <w:pPr>
        <w:spacing w:line="16" w:lineRule="atLeast"/>
        <w:jc w:val="both"/>
        <w:rPr>
          <w:rFonts w:ascii="Arial" w:hAnsi="Arial" w:cs="Arial"/>
        </w:rPr>
      </w:pPr>
    </w:p>
    <w:p w:rsidR="0082376F" w:rsidRPr="00C93987" w:rsidRDefault="0082376F" w:rsidP="0082376F">
      <w:pPr>
        <w:jc w:val="both"/>
        <w:rPr>
          <w:sz w:val="26"/>
          <w:szCs w:val="26"/>
        </w:rPr>
        <w:sectPr w:rsidR="0082376F" w:rsidRPr="00C93987" w:rsidSect="00115540">
          <w:headerReference w:type="default" r:id="rId184"/>
          <w:footerReference w:type="default" r:id="rId185"/>
          <w:pgSz w:w="11906" w:h="16838" w:code="9"/>
          <w:pgMar w:top="1134" w:right="707" w:bottom="1134" w:left="1276" w:header="709" w:footer="709" w:gutter="0"/>
          <w:cols w:space="708"/>
          <w:docGrid w:linePitch="360"/>
        </w:sectPr>
      </w:pPr>
    </w:p>
    <w:p w:rsidR="0082376F" w:rsidRPr="00C93987" w:rsidRDefault="0082376F" w:rsidP="0082376F">
      <w:pPr>
        <w:jc w:val="center"/>
        <w:rPr>
          <w:rFonts w:ascii="Arial" w:hAnsi="Arial" w:cs="Arial"/>
          <w:b/>
          <w:sz w:val="28"/>
        </w:rPr>
      </w:pPr>
      <w:r w:rsidRPr="00C93987">
        <w:rPr>
          <w:rFonts w:ascii="Arial" w:hAnsi="Arial" w:cs="Arial"/>
          <w:b/>
          <w:sz w:val="28"/>
        </w:rPr>
        <w:lastRenderedPageBreak/>
        <w:t>Приложение</w:t>
      </w:r>
      <w:proofErr w:type="gramStart"/>
      <w:r w:rsidRPr="00C93987">
        <w:rPr>
          <w:rFonts w:ascii="Arial" w:hAnsi="Arial" w:cs="Arial"/>
          <w:b/>
          <w:sz w:val="28"/>
        </w:rPr>
        <w:t xml:space="preserve"> Б</w:t>
      </w:r>
      <w:proofErr w:type="gramEnd"/>
    </w:p>
    <w:p w:rsidR="0082376F" w:rsidRPr="00C93987" w:rsidRDefault="0082376F" w:rsidP="0082376F">
      <w:pPr>
        <w:jc w:val="center"/>
        <w:rPr>
          <w:rFonts w:ascii="Arial" w:hAnsi="Arial" w:cs="Arial"/>
          <w:sz w:val="28"/>
        </w:rPr>
      </w:pPr>
      <w:r w:rsidRPr="00C93987">
        <w:rPr>
          <w:rFonts w:ascii="Arial" w:hAnsi="Arial" w:cs="Arial"/>
          <w:sz w:val="28"/>
        </w:rPr>
        <w:t>(</w:t>
      </w:r>
      <w:r w:rsidRPr="00C93987">
        <w:rPr>
          <w:rFonts w:ascii="Arial" w:hAnsi="Arial" w:cs="Arial"/>
          <w:b/>
          <w:sz w:val="28"/>
        </w:rPr>
        <w:t>обязательное</w:t>
      </w:r>
      <w:r w:rsidRPr="00C93987">
        <w:rPr>
          <w:rFonts w:ascii="Arial" w:hAnsi="Arial" w:cs="Arial"/>
          <w:sz w:val="28"/>
        </w:rPr>
        <w:t>)</w:t>
      </w:r>
    </w:p>
    <w:p w:rsidR="0082376F" w:rsidRPr="00C93987" w:rsidRDefault="0082376F" w:rsidP="003F285C">
      <w:pPr>
        <w:spacing w:before="240"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Шаблон исходных данных для оце</w:t>
      </w:r>
      <w:r w:rsidR="00EE26B9" w:rsidRPr="00C93987">
        <w:rPr>
          <w:rFonts w:ascii="Arial" w:hAnsi="Arial" w:cs="Arial"/>
          <w:b/>
          <w:sz w:val="28"/>
          <w:szCs w:val="28"/>
        </w:rPr>
        <w:t xml:space="preserve">нки результативности </w:t>
      </w:r>
      <w:r w:rsidR="00860056" w:rsidRPr="00C93987">
        <w:rPr>
          <w:rFonts w:ascii="Arial" w:hAnsi="Arial" w:cs="Arial"/>
          <w:b/>
          <w:sz w:val="28"/>
          <w:szCs w:val="28"/>
        </w:rPr>
        <w:br/>
      </w:r>
      <w:r w:rsidR="00EE26B9" w:rsidRPr="00C93987">
        <w:rPr>
          <w:rFonts w:ascii="Arial" w:hAnsi="Arial" w:cs="Arial"/>
          <w:b/>
          <w:sz w:val="28"/>
          <w:szCs w:val="28"/>
        </w:rPr>
        <w:t>системы менеджмента качества</w:t>
      </w: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6938"/>
        <w:gridCol w:w="1701"/>
        <w:gridCol w:w="1426"/>
        <w:gridCol w:w="1559"/>
        <w:gridCol w:w="1134"/>
        <w:gridCol w:w="1418"/>
      </w:tblGrid>
      <w:tr w:rsidR="00590AC7" w:rsidRPr="00C93987" w:rsidTr="002A5DA5">
        <w:trPr>
          <w:cantSplit/>
          <w:tblHeader/>
        </w:trPr>
        <w:tc>
          <w:tcPr>
            <w:tcW w:w="6938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Аббревиатура</w:t>
            </w:r>
          </w:p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показателей</w:t>
            </w:r>
          </w:p>
        </w:tc>
        <w:tc>
          <w:tcPr>
            <w:tcW w:w="1426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Единицы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br/>
              <w:t>измерения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Возможные 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br/>
              <w:t>значения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Значения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26E91" w:rsidRPr="00C93987" w:rsidRDefault="00A26E91" w:rsidP="00A26E9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Примечания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2052ED" w:rsidRPr="00C93987" w:rsidRDefault="002052ED" w:rsidP="00590AC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206937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актов приемки </w:t>
            </w:r>
            <w:r w:rsidR="00590AC7" w:rsidRPr="00C93987">
              <w:rPr>
                <w:rFonts w:ascii="Arial" w:hAnsi="Arial" w:cs="Arial"/>
                <w:color w:val="000000"/>
                <w:sz w:val="20"/>
                <w:szCs w:val="20"/>
              </w:rPr>
              <w:t>НИОКР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, и их этапов, не содержащих замечаний заказчика по несоответствию ТТЗ и выполненных в первоначально установленные сроки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2052ED" w:rsidRPr="00C93987" w:rsidRDefault="002052ED" w:rsidP="002052E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R1.1-1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2052ED" w:rsidRPr="00C93987" w:rsidRDefault="002052ED" w:rsidP="002052E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2052ED" w:rsidRPr="00C93987" w:rsidRDefault="002052ED" w:rsidP="002052ED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052ED" w:rsidRPr="00C93987" w:rsidRDefault="002052ED" w:rsidP="002052E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2052ED" w:rsidRPr="00C93987" w:rsidRDefault="002052ED" w:rsidP="002052E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C66A3A" w:rsidRPr="00C93987" w:rsidRDefault="00C66A3A" w:rsidP="00C66A3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 Общее количество актов приемки научно-технической продукции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C66A3A" w:rsidRPr="00C93987" w:rsidRDefault="00C66A3A" w:rsidP="00C66A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R1.1-2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C66A3A" w:rsidRPr="00C93987" w:rsidRDefault="00C66A3A" w:rsidP="00C66A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C66A3A" w:rsidRPr="00C93987" w:rsidRDefault="00C66A3A" w:rsidP="00C66A3A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C66A3A" w:rsidRPr="00C93987" w:rsidRDefault="00C66A3A" w:rsidP="00C66A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C66A3A" w:rsidRPr="00C93987" w:rsidRDefault="00C66A3A" w:rsidP="00C66A3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206937" w:rsidRPr="00C93987" w:rsidRDefault="00206937" w:rsidP="002069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 Количество изделий, находящихся на этапе гарантийной эксплуатации, на которые поставщиками не получены рекламации или претензии по качеству в рассматриваемый период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R1.2-1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206937" w:rsidRPr="00C93987" w:rsidRDefault="00206937" w:rsidP="002069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 Общее количество изделий, находящиеся на этапе гарантийной эксплуатации в рассматриваемый период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R1.2-2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206937" w:rsidRPr="00C93987" w:rsidRDefault="00206937" w:rsidP="002069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4A42A7" w:rsidRPr="00C93987" w:rsidRDefault="004A42A7" w:rsidP="004A42A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 Количество позиций номенклатуры (типов) изделий (производимых и эксплуатирующихся), соответствующих требованиям ТТЗ, ТУ по надежности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R2.1-1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auto" w:fill="auto"/>
          </w:tcPr>
          <w:p w:rsidR="004A42A7" w:rsidRPr="00C93987" w:rsidRDefault="004A42A7" w:rsidP="004A42A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6 Общее количество позиций номенклатуры (типов) изделий, производимых и находящихся на этапе гарантийной эксплуатации 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R2.1-2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auto" w:fill="auto"/>
          </w:tcPr>
          <w:p w:rsidR="004A42A7" w:rsidRPr="00C93987" w:rsidRDefault="004A42A7" w:rsidP="006771E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="00C033B1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Доля (процент) продукции, сданной по требованиям ТУ ОТК и ВП МО</w:t>
            </w:r>
            <w:r w:rsidR="00590AC7"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РФ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(определяемая, как произведение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proofErr w:type="gramEnd"/>
            <w:r w:rsidRPr="008B709B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отк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</w:t>
            </w:r>
            <w:proofErr w:type="spellStart"/>
            <w:r w:rsidRPr="008B709B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вп</w:t>
            </w:r>
            <w:r w:rsidR="006771E9" w:rsidRPr="006771E9">
              <w:rPr>
                <w:rFonts w:ascii="Arial" w:hAnsi="Arial" w:cs="Arial"/>
                <w:color w:val="FFFFFF" w:themeColor="background1"/>
                <w:sz w:val="20"/>
                <w:szCs w:val="20"/>
                <w:vertAlign w:val="subscript"/>
              </w:rPr>
              <w:t>_</w:t>
            </w:r>
            <w:r w:rsidRPr="008B709B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мо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) с первого предъявления в общем объеме произведенной продукции за отчетный период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R2.2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(R≤1)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1246"/>
        </w:trPr>
        <w:tc>
          <w:tcPr>
            <w:tcW w:w="6938" w:type="dxa"/>
            <w:tcBorders>
              <w:bottom w:val="nil"/>
            </w:tcBorders>
            <w:shd w:val="clear" w:color="auto" w:fill="auto"/>
          </w:tcPr>
          <w:p w:rsidR="004A42A7" w:rsidRPr="00C93987" w:rsidRDefault="004A42A7" w:rsidP="00590AC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C033B1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продукции (финальных изделий и </w:t>
            </w:r>
            <w:r w:rsidR="00590AC7" w:rsidRPr="00C93987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КИ по кооперации), находящихся на этапе гарантийной эксплуатации, по которой в течение гарантийного срока эксплуатации проводились доработки по бюллетеням по устранению подтвержденных конструктивных и производственных дефектов</w:t>
            </w:r>
          </w:p>
        </w:tc>
        <w:tc>
          <w:tcPr>
            <w:tcW w:w="1701" w:type="dxa"/>
            <w:tcBorders>
              <w:bottom w:val="nil"/>
            </w:tcBorders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R2.3-1</w:t>
            </w:r>
          </w:p>
        </w:tc>
        <w:tc>
          <w:tcPr>
            <w:tcW w:w="1426" w:type="dxa"/>
            <w:tcBorders>
              <w:bottom w:val="nil"/>
            </w:tcBorders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bottom"/>
          </w:tcPr>
          <w:p w:rsidR="004A42A7" w:rsidRPr="00C93987" w:rsidRDefault="004A42A7" w:rsidP="004A42A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555"/>
        </w:trPr>
        <w:tc>
          <w:tcPr>
            <w:tcW w:w="6938" w:type="dxa"/>
            <w:shd w:val="clear" w:color="auto" w:fill="auto"/>
          </w:tcPr>
          <w:p w:rsidR="00F576FC" w:rsidRPr="00C93987" w:rsidRDefault="00F576FC" w:rsidP="00590AC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9 Общее количество изделий (финальных и </w:t>
            </w:r>
            <w:r w:rsidR="00590AC7" w:rsidRPr="00C93987"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КИ по кооперации), находящихся на этапе гарантийной эксплуатации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R2.3-2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F576FC" w:rsidRPr="00C93987" w:rsidRDefault="00F576FC" w:rsidP="00F576F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10 Количество извещений об изменении (КД, ТД, РД), выпущенных для устранения ошибок в документации и направленных на обеспечение соответствия показателей качества и надежности требованиям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R2.4-1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576FC" w:rsidRPr="00C93987" w:rsidRDefault="00F576FC" w:rsidP="00F576F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</w:tcPr>
          <w:p w:rsidR="00F320EA" w:rsidRPr="00C93987" w:rsidRDefault="00F54356" w:rsidP="00F54356">
            <w:pPr>
              <w:tabs>
                <w:tab w:val="left" w:pos="408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11</w:t>
            </w:r>
            <w:r w:rsidR="006240F1" w:rsidRPr="00C93987">
              <w:rPr>
                <w:rFonts w:ascii="Arial" w:hAnsi="Arial" w:cs="Arial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sz w:val="20"/>
                <w:szCs w:val="20"/>
              </w:rPr>
              <w:t>Общее количество выпущенных извещений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54356" w:rsidRPr="00C93987" w:rsidRDefault="00F54356" w:rsidP="00F543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R2.4-2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54356" w:rsidRPr="00C93987" w:rsidRDefault="00F54356" w:rsidP="00F543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54356" w:rsidRPr="00C93987" w:rsidRDefault="00F54356" w:rsidP="00F543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54356" w:rsidRPr="00C93987" w:rsidRDefault="00F54356" w:rsidP="00F543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54356" w:rsidRPr="00C93987" w:rsidRDefault="00F54356" w:rsidP="00F5435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689"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BF0439" w:rsidRPr="00C93987" w:rsidRDefault="00BF0439" w:rsidP="002A5DA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12</w:t>
            </w:r>
            <w:r w:rsidR="006240F1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Степень соблюдения требований ГОСТ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ИСО 9001, ГОСТ Р ЕН 9100 или ГОСТ РВ 0015</w:t>
            </w:r>
            <w:r w:rsidR="00F55F39" w:rsidRPr="00C93987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002 (согласно актам экспертных комиссий по сертификации, инспекционного контроля, внутреннего аудита СМК)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F0439" w:rsidRPr="00C93987" w:rsidRDefault="00BF0439" w:rsidP="00BF04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R3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F0439" w:rsidRPr="00C93987" w:rsidRDefault="00BF0439" w:rsidP="00BF04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F0439" w:rsidRPr="00C93987" w:rsidRDefault="00BF0439" w:rsidP="00BF04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1; 0;75; 0,5; 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F0439" w:rsidRPr="00C93987" w:rsidRDefault="00BF0439" w:rsidP="00BF04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F0439" w:rsidRPr="00C93987" w:rsidRDefault="00BF0439" w:rsidP="00BF04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single" w:sz="4" w:space="0" w:color="auto"/>
            </w:tcBorders>
            <w:shd w:val="clear" w:color="000000" w:fill="FFFFFF"/>
          </w:tcPr>
          <w:p w:rsidR="00F55F39" w:rsidRPr="00C93987" w:rsidRDefault="00F55F39" w:rsidP="00F55F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 w:rsidR="006240F1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контрактов (этапов контрактов) на поставку продукции (изделий ВВТ), выполненных в первоначально установленный срок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R4.1.1-1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F55F39" w:rsidRPr="00C93987" w:rsidRDefault="00F55F39" w:rsidP="00F55F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  <w:r w:rsidR="006240F1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Общее количество контрактов (этапов контрактов) на поставку продукции (изделий ВВТ) за анализируемый период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R4.1.1-2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55F39" w:rsidRPr="00C93987" w:rsidRDefault="00F55F39" w:rsidP="00F55F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6240F1" w:rsidRPr="00C93987" w:rsidRDefault="006240F1" w:rsidP="00326CE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15 Количество контрактов (этапов работ, выполняемых по контрактам), на поставку продукции (изделий ВВТ) при выполнении которых не были зафиксированы недопоставка продукции КИ и М, </w:t>
            </w:r>
            <w:r w:rsidR="00326CE6" w:rsidRPr="00C93987">
              <w:rPr>
                <w:rFonts w:ascii="Arial" w:hAnsi="Arial" w:cs="Arial"/>
                <w:color w:val="000000"/>
                <w:sz w:val="20"/>
                <w:szCs w:val="20"/>
              </w:rPr>
              <w:t>запасных частей, инструментов и принадлежностей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, документации) и пересортица (другой тип изделия) </w:t>
            </w:r>
            <w:proofErr w:type="gramEnd"/>
          </w:p>
        </w:tc>
        <w:tc>
          <w:tcPr>
            <w:tcW w:w="1701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R4.1.2-1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6240F1" w:rsidRPr="00C93987" w:rsidRDefault="006240F1" w:rsidP="006240F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16 Общее количество контрактов (этапов работ, выполняемых по контрактам) на поставку продукции (изделий ВВТ), выполненных за анализируемый период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R4.1.2-2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6240F1" w:rsidRPr="00C93987" w:rsidRDefault="006240F1" w:rsidP="006240F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997888" w:rsidRPr="00C93987" w:rsidRDefault="00997888" w:rsidP="00997888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  <w:r w:rsidR="00D62C37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Отсутствие претензий по продукции, включая жалобы, претензии,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br/>
              <w:t>не оформление рекламационных актов и рекламации (наличие каналов связи с потребителем, своевременное реагирование на рекламации, в соответствии с требованиями по срокам ГОСТ РВ 15.703)</w:t>
            </w:r>
          </w:p>
        </w:tc>
        <w:tc>
          <w:tcPr>
            <w:tcW w:w="1701" w:type="dxa"/>
            <w:tcBorders>
              <w:bottom w:val="nil"/>
            </w:tcBorders>
            <w:shd w:val="clear" w:color="000000" w:fill="FFFFFF"/>
            <w:vAlign w:val="bottom"/>
          </w:tcPr>
          <w:p w:rsidR="00997888" w:rsidRPr="00C93987" w:rsidRDefault="00997888" w:rsidP="00997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R4.1.3</w:t>
            </w:r>
          </w:p>
        </w:tc>
        <w:tc>
          <w:tcPr>
            <w:tcW w:w="1426" w:type="dxa"/>
            <w:tcBorders>
              <w:bottom w:val="nil"/>
            </w:tcBorders>
            <w:shd w:val="clear" w:color="000000" w:fill="FFFFFF"/>
            <w:vAlign w:val="bottom"/>
          </w:tcPr>
          <w:p w:rsidR="00997888" w:rsidRPr="00C93987" w:rsidRDefault="00997888" w:rsidP="00997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tcBorders>
              <w:bottom w:val="nil"/>
            </w:tcBorders>
            <w:shd w:val="clear" w:color="000000" w:fill="FFFFFF"/>
            <w:vAlign w:val="bottom"/>
          </w:tcPr>
          <w:p w:rsidR="00997888" w:rsidRPr="00C93987" w:rsidRDefault="00997888" w:rsidP="00997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1; 0,5; 0 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997888" w:rsidRPr="00C93987" w:rsidRDefault="00997888" w:rsidP="00997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shd w:val="clear" w:color="000000" w:fill="FFFFFF"/>
            <w:vAlign w:val="bottom"/>
          </w:tcPr>
          <w:p w:rsidR="00997888" w:rsidRPr="00C93987" w:rsidRDefault="00997888" w:rsidP="0099788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D62C37" w:rsidRPr="00C93987" w:rsidRDefault="00D62C37" w:rsidP="00D62C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  <w:r w:rsidR="00814B8E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этапов работ по НИОКР, завершенных в первоначально установленные сроки 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R4.2.1-1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D62C37" w:rsidRPr="00C93987" w:rsidRDefault="00D62C37" w:rsidP="00D62C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19 Количество этапов работ по НИОКР, завершение которых запланировано в первоначально установленные ср</w:t>
            </w:r>
            <w:r w:rsidR="005373DA" w:rsidRPr="00C93987">
              <w:rPr>
                <w:rFonts w:ascii="Arial" w:hAnsi="Arial" w:cs="Arial"/>
                <w:color w:val="000000"/>
                <w:sz w:val="20"/>
                <w:szCs w:val="20"/>
              </w:rPr>
              <w:t>оки по утвержденным программам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R4.2.1-2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D62C37" w:rsidRPr="00C93987" w:rsidRDefault="00D62C37" w:rsidP="00D62C37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814B8E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проведенных с положительным результатом предварительных испытаний по утвержденной программе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для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конкретной НИОКР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R4.2.2-1</w:t>
            </w:r>
          </w:p>
        </w:tc>
        <w:tc>
          <w:tcPr>
            <w:tcW w:w="1426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D62C37" w:rsidRPr="00C93987" w:rsidRDefault="00D62C37" w:rsidP="00D62C3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B7461A" w:rsidRPr="00C93987" w:rsidRDefault="00B7461A" w:rsidP="00B7461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  <w:r w:rsidR="005608BE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Общее количество проведенных предварительных испытаний, в первоначально установленные сроки по утвержденной программе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для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конкретной НИОКР. Если за отчетный период проведены испытания по нескольким НИОКР, то итоговое значение берется как среднее значение по всем проведенным испытаниям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B7461A" w:rsidRPr="00C93987" w:rsidRDefault="00B7461A" w:rsidP="005373D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22 Количество дополнений к ТТЗ (ТЗ) с целью изменений указанных в нем характеристик продукции (по ГОСТ РВ 15.201</w:t>
            </w:r>
            <w:r w:rsidR="005373DA"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(подраздел 5.1)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), связанных с невозможностью реализации заданных требований, (n)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R4.2.3-1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B7461A" w:rsidRPr="00C93987" w:rsidRDefault="00B7461A" w:rsidP="005373D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23 Общее количество указанных в ТТЗ (ТЗ) требований к характеристикам продукции, (N) по ГОСТ РВ 15.201 </w:t>
            </w:r>
            <w:r w:rsidR="005373DA" w:rsidRPr="00C93987">
              <w:rPr>
                <w:rFonts w:ascii="Arial" w:hAnsi="Arial" w:cs="Arial"/>
                <w:color w:val="000000"/>
                <w:sz w:val="20"/>
                <w:szCs w:val="20"/>
              </w:rPr>
              <w:t>(подраздел 5.1)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R4.2.3-2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B7461A" w:rsidRPr="00C93987" w:rsidRDefault="00B7461A" w:rsidP="00B7461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1F0C39" w:rsidRPr="00C93987" w:rsidRDefault="001F0C39" w:rsidP="001F0C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24 Удовлетворенность потребителя качеством разработки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R4.2.4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1; 0,5; 0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1F0C39" w:rsidRPr="00C93987" w:rsidRDefault="001F0C39" w:rsidP="001F0C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25 Качество проведения авторского надзора над производством продукции 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R4.2.5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1; 0,5; 0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51"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1F0C39" w:rsidRPr="00C93987" w:rsidRDefault="001F0C39" w:rsidP="001F0C3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26 Количество дефектов (несоответствий) материалов, полуфабрикатов, ПКИ, изделий ЭКБ, выявленных на входном контроле  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R4.3.1-1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F0C39" w:rsidRPr="00C93987" w:rsidRDefault="001F0C39" w:rsidP="001F0C3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63"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1C3DA9" w:rsidRPr="00C93987" w:rsidRDefault="001C3DA9" w:rsidP="001C3DA9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  <w:r w:rsidR="002778AD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(партий, единиц), предъявленных на входной контроль КИ и М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C3DA9" w:rsidRPr="00C93987" w:rsidRDefault="001C3DA9" w:rsidP="001C3D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R4.3.1-2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C3DA9" w:rsidRPr="00C93987" w:rsidRDefault="001C3DA9" w:rsidP="001C3D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C3DA9" w:rsidRPr="00C93987" w:rsidRDefault="001C3DA9" w:rsidP="001C3DA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C3DA9" w:rsidRPr="00C93987" w:rsidRDefault="001C3DA9" w:rsidP="001C3D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1C3DA9" w:rsidRPr="00C93987" w:rsidRDefault="001C3DA9" w:rsidP="001C3DA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28 Объем закупленных КИ и М (в стоимостном выражении)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R4.3.2-1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0C6B9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млн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78AD" w:rsidRPr="00C93987" w:rsidRDefault="002778AD" w:rsidP="00EE2CA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  <w:r w:rsidR="00E831D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Запланированный объем закупленных КИ и М в установленный срок поставки (в стоимостном выражении)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R4.3.2-2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0C6B9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млн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30 Объем произведенной продукции (в стоимостном выражении)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R4.4.1-1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0C6B9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млн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81"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78AD" w:rsidRPr="00C93987" w:rsidRDefault="002778AD" w:rsidP="00EE2CA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  <w:r w:rsidR="000C177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Объем продукции, запланированной по программе (плану) к выпуску (в стоимостном выражении)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R4.4.1-2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0C6B9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млн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руб.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78AD" w:rsidRPr="00C93987" w:rsidRDefault="002778AD" w:rsidP="002778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11D4" w:rsidRPr="00C93987" w:rsidRDefault="00C911D4" w:rsidP="00EE2CA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  <w:r w:rsidR="00E831D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выпущенных сборочных единиц, составных частей финальных изделий, произведенных без доработок и ремонта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R4.4.2-1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33 Количество аналогичной продукции, запущенной в производство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R4.4.2-2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911D4" w:rsidRPr="00C93987" w:rsidRDefault="00C911D4" w:rsidP="002B505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E831D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Удельный показатель нарушений технологической дисциплины на единицу финального (комплектующего) издели</w:t>
            </w:r>
            <w:r w:rsidR="000C6B96" w:rsidRPr="00C93987">
              <w:rPr>
                <w:rFonts w:ascii="Arial" w:hAnsi="Arial" w:cs="Arial"/>
                <w:color w:val="000000"/>
                <w:sz w:val="20"/>
                <w:szCs w:val="20"/>
              </w:rPr>
              <w:t>я, находящегося в производстве.</w:t>
            </w:r>
            <w:r w:rsidR="002B505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Норма ≤ 0,1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R4.4.3-1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1; 0,5; 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11D4" w:rsidRPr="00C93987" w:rsidRDefault="00C911D4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0425" w:rsidRPr="00C93987" w:rsidRDefault="00E831DB" w:rsidP="00EE2CA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35 Количество остановок приемки (возвратов) ОТК, ВП МО </w:t>
            </w:r>
            <w:r w:rsidR="000C6B96"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РФ 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продукции за анализируемый период, (</w:t>
            </w:r>
            <w:proofErr w:type="spell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o</w:t>
            </w:r>
            <w:proofErr w:type="spellEnd"/>
            <w:r w:rsidR="000C6B96" w:rsidRPr="00C9398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20425" w:rsidRPr="00C93987" w:rsidRDefault="00320425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20425" w:rsidRPr="00C93987" w:rsidRDefault="00320425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20425" w:rsidRPr="00C93987" w:rsidRDefault="00320425" w:rsidP="00C911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0425" w:rsidRPr="00C93987" w:rsidRDefault="00320425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20425" w:rsidRPr="00C93987" w:rsidRDefault="00320425" w:rsidP="00C911D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36 Общее количество выпущенной продукции, (N)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R4.4.4-2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E6" w:rsidRPr="00C93987" w:rsidRDefault="003076E6" w:rsidP="00A76AC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финальных изделий, имеющих претензии (рекламации) по вине производства за отчетный период (по данным входного контроля предприятия головного производителя, собственного производства, ОТК, ВП МО</w:t>
            </w:r>
            <w:r w:rsidR="000C6B96"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РФ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, потребителя и/или эксплуатации), (</w:t>
            </w:r>
            <w:proofErr w:type="spellStart"/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proofErr w:type="gramEnd"/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б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R4.4.5-1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38 Количество изделий, поставленных в эксплуатацию за отчетный период, (N)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R4.4.5-2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076E6" w:rsidRPr="00C93987" w:rsidRDefault="003076E6" w:rsidP="00A76AC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дефектов на однотипных изделиях, находящихся на этапе гарантийной эксплуатации, за анализируемый период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R4.5.1-1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076E6" w:rsidRPr="00C93987" w:rsidRDefault="003076E6" w:rsidP="003076E6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990FB3" w:rsidRPr="00C93987" w:rsidRDefault="00990FB3" w:rsidP="00990FB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однотипных наиболее дефектных изделий, находящихся на этапе гарантийной эксплуатации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R4.5.1-2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90FB3" w:rsidRPr="00C93987" w:rsidRDefault="00990FB3" w:rsidP="00990FB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Время наработки на отказ однотипного наиболее дефектного изделия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R4.5.1-3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час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Для примечаний по показателям надежности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tcBorders>
              <w:top w:val="single" w:sz="4" w:space="0" w:color="auto"/>
            </w:tcBorders>
            <w:shd w:val="clear" w:color="000000" w:fill="FFFFFF"/>
          </w:tcPr>
          <w:p w:rsidR="00990FB3" w:rsidRPr="00C93987" w:rsidRDefault="00990FB3" w:rsidP="00990FB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42 Доля отказов в общем количестве дефектов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R4.5.1-4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</w:trPr>
        <w:tc>
          <w:tcPr>
            <w:tcW w:w="6938" w:type="dxa"/>
            <w:shd w:val="clear" w:color="000000" w:fill="FFFFFF"/>
          </w:tcPr>
          <w:p w:rsidR="00990FB3" w:rsidRPr="00C93987" w:rsidRDefault="00990FB3" w:rsidP="00990FB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Гарантийный срок эксплуатации однотипного наиболее дефектного изделия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R4.5.1-5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час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278"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990FB3" w:rsidRPr="00C93987" w:rsidRDefault="00990FB3" w:rsidP="00990FB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44</w:t>
            </w:r>
            <w:r w:rsidR="00C623BF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работ по ремонту и обслуживанию, выполненных без замечаний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R4.6.1-1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990FB3" w:rsidRPr="00C93987" w:rsidRDefault="00990FB3" w:rsidP="00990FB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288"/>
        </w:trPr>
        <w:tc>
          <w:tcPr>
            <w:tcW w:w="6938" w:type="dxa"/>
            <w:tcBorders>
              <w:bottom w:val="single" w:sz="4" w:space="0" w:color="auto"/>
            </w:tcBorders>
            <w:shd w:val="clear" w:color="000000" w:fill="FFFFFF"/>
          </w:tcPr>
          <w:p w:rsidR="00E43390" w:rsidRPr="00C93987" w:rsidRDefault="00E43390" w:rsidP="00E4339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45 Общее количество выполненных работ по ремонту и обслуживанию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R4.6.1-2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4"/>
        </w:trPr>
        <w:tc>
          <w:tcPr>
            <w:tcW w:w="6938" w:type="dxa"/>
            <w:tcBorders>
              <w:top w:val="single" w:sz="4" w:space="0" w:color="auto"/>
            </w:tcBorders>
            <w:shd w:val="clear" w:color="000000" w:fill="FFFFFF"/>
          </w:tcPr>
          <w:p w:rsidR="00E43390" w:rsidRPr="00C93987" w:rsidRDefault="00E43390" w:rsidP="00E43390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  <w:r w:rsidR="00822C15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успешно проведенных испытаний (прогона) изделий после ремонта и/или обслуживания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R4.6.2-1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E43390" w:rsidRPr="00C93987" w:rsidRDefault="00E43390" w:rsidP="00E43390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79"/>
        </w:trPr>
        <w:tc>
          <w:tcPr>
            <w:tcW w:w="6938" w:type="dxa"/>
            <w:shd w:val="clear" w:color="000000" w:fill="FFFFFF"/>
          </w:tcPr>
          <w:p w:rsidR="00D8734D" w:rsidRPr="00C93987" w:rsidRDefault="00D8734D" w:rsidP="00D873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  <w:r w:rsidR="00822C15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Общее количество проведенных испытаний (прогона) изделий после ремонта и/или обслуживания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R4.6.2-2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01"/>
        </w:trPr>
        <w:tc>
          <w:tcPr>
            <w:tcW w:w="6938" w:type="dxa"/>
            <w:shd w:val="clear" w:color="000000" w:fill="FFFFFF"/>
          </w:tcPr>
          <w:p w:rsidR="00D8734D" w:rsidRPr="00C93987" w:rsidRDefault="00D8734D" w:rsidP="00D873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  <w:r w:rsidR="00822C15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выполненных пунктов плана поверки (калибровки) средств измерений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R4.7.1-1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507"/>
        </w:trPr>
        <w:tc>
          <w:tcPr>
            <w:tcW w:w="6938" w:type="dxa"/>
            <w:shd w:val="clear" w:color="000000" w:fill="FFFFFF"/>
          </w:tcPr>
          <w:p w:rsidR="00D8734D" w:rsidRPr="00C93987" w:rsidRDefault="00D8734D" w:rsidP="00D873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49.</w:t>
            </w:r>
            <w:r w:rsidR="00822C15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Общее количество пунктов плана поверки (калибровки) средств измерений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R4.7.1-2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D8734D" w:rsidRPr="00C93987" w:rsidRDefault="00D8734D" w:rsidP="00D873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  <w:r w:rsidR="00822C15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выполненных пунктов мероприятий, разработанных по результатам МН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R4.7.2-1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D8734D" w:rsidRPr="00C93987" w:rsidRDefault="00D8734D" w:rsidP="00D873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77104D" w:rsidRPr="00C93987" w:rsidRDefault="0077104D" w:rsidP="007710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51 Общее количество пунктов плана мероприятий, разработанных по результатам МН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tcBorders>
              <w:bottom w:val="nil"/>
            </w:tcBorders>
            <w:shd w:val="clear" w:color="000000" w:fill="FFFFFF"/>
          </w:tcPr>
          <w:p w:rsidR="0077104D" w:rsidRPr="00C93987" w:rsidRDefault="0077104D" w:rsidP="0077104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52 Количество срывов сроков МЭ документов, аттестации методик измерений МИ, (</w:t>
            </w:r>
            <w:proofErr w:type="spellStart"/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proofErr w:type="gramEnd"/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с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bottom w:val="nil"/>
            </w:tcBorders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R4.7.3-1</w:t>
            </w:r>
          </w:p>
        </w:tc>
        <w:tc>
          <w:tcPr>
            <w:tcW w:w="1426" w:type="dxa"/>
            <w:tcBorders>
              <w:bottom w:val="nil"/>
            </w:tcBorders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nil"/>
            </w:tcBorders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nil"/>
            </w:tcBorders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nil"/>
            </w:tcBorders>
            <w:shd w:val="clear" w:color="000000" w:fill="FFFFFF"/>
            <w:vAlign w:val="bottom"/>
          </w:tcPr>
          <w:p w:rsidR="0077104D" w:rsidRPr="00C93987" w:rsidRDefault="0077104D" w:rsidP="007710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FA4174" w:rsidRPr="00C93987" w:rsidRDefault="00FA4174" w:rsidP="00FA417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53 Общее количество запланированных работ по проведению МЭ документов, аттестации МИ, (N)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R4.7.3-2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FA4174" w:rsidRPr="00C93987" w:rsidRDefault="00FA4174" w:rsidP="003F285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54 Количество оборудования для мониторинга, измерений, не отнесенных к средствам измерений в порядке, установленном приказом Минпромторга </w:t>
            </w:r>
            <w:r w:rsidR="003F285C" w:rsidRPr="00C93987">
              <w:rPr>
                <w:rFonts w:ascii="Arial" w:hAnsi="Arial" w:cs="Arial"/>
                <w:color w:val="000000"/>
                <w:sz w:val="20"/>
                <w:szCs w:val="20"/>
              </w:rPr>
              <w:t>России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 от 30.11.2009 </w:t>
            </w:r>
            <w:r w:rsidR="003F285C"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№ 1081 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proofErr w:type="gramEnd"/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об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R4.7.4-1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FA4174" w:rsidRPr="00C93987" w:rsidRDefault="00FA4174" w:rsidP="00FA417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55 Общее количество применяемых сре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дств дл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я измерений (стандартизованных, единичного изготовления), (N)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R4.7.4-2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FA4174" w:rsidRPr="00C93987" w:rsidRDefault="00FA4174" w:rsidP="00FA417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56 Количество выполненных пунктов плана (графиков планово-предупредительного ремонта) по ремонту, обслуживанию, проверке на технологическую точность оборудования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R4.8.1-1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415"/>
        </w:trPr>
        <w:tc>
          <w:tcPr>
            <w:tcW w:w="6938" w:type="dxa"/>
            <w:shd w:val="clear" w:color="000000" w:fill="FFFFFF"/>
          </w:tcPr>
          <w:p w:rsidR="00FA4174" w:rsidRPr="00C93987" w:rsidRDefault="00FA4174" w:rsidP="00FA4174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57 Общее количество пунктов плана (графиков планово-предупредительного ремонта) по ремонту, обслуживанию, проверке на технологическую точность оборудования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R4.8.1-2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000000" w:fill="FFFFFF"/>
            <w:vAlign w:val="bottom"/>
          </w:tcPr>
          <w:p w:rsidR="00FA4174" w:rsidRPr="00C93987" w:rsidRDefault="00FA4174" w:rsidP="00FA4174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016C02" w:rsidRPr="00C93987" w:rsidRDefault="00016C02" w:rsidP="00016C0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58 Количество отказов средств технологического оснащения и оборудования за анализируемый период времени (</w:t>
            </w:r>
            <w:proofErr w:type="spellStart"/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proofErr w:type="gramEnd"/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от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R4.8.2-1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016C02" w:rsidRPr="00C93987" w:rsidRDefault="00016C02" w:rsidP="00016C0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59 Общее количество обслуживаемого оборудования, оснастки, (N)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016C02" w:rsidRPr="00C93987" w:rsidRDefault="00016C02" w:rsidP="00016C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481DDA" w:rsidRPr="00C93987" w:rsidRDefault="00481DDA" w:rsidP="00481DD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  <w:r w:rsidR="00C212A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Количество нарушений правил охраны труда (производственный травматизм, несвоевременный инструктаж на рабочем месте), выявленных органами надзора (Госнадзор, уполномоченный по охране труда), (</w:t>
            </w:r>
            <w:proofErr w:type="spellStart"/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proofErr w:type="gramEnd"/>
            <w:r w:rsidRPr="003A2855">
              <w:rPr>
                <w:rFonts w:ascii="Arial" w:hAnsi="Arial" w:cs="Arial"/>
                <w:color w:val="000000"/>
                <w:sz w:val="20"/>
                <w:szCs w:val="20"/>
                <w:vertAlign w:val="subscript"/>
              </w:rPr>
              <w:t>н</w:t>
            </w:r>
            <w:proofErr w:type="spell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R4.8.3-1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481DDA" w:rsidRPr="00C93987" w:rsidRDefault="00481DDA" w:rsidP="00481DD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61 Общее количество проверяемых правил в анализируемый период, (N)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R4.8.3-2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tcBorders>
              <w:bottom w:val="nil"/>
            </w:tcBorders>
            <w:shd w:val="clear" w:color="000000" w:fill="FFFFFF"/>
          </w:tcPr>
          <w:p w:rsidR="00481DDA" w:rsidRPr="00C93987" w:rsidRDefault="00481DDA" w:rsidP="002A5DA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62</w:t>
            </w:r>
            <w:r w:rsidR="00C212AB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Количество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аттестованных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обученных, соответствующих требованиям по уровню профессиональной подготовки </w:t>
            </w:r>
          </w:p>
        </w:tc>
        <w:tc>
          <w:tcPr>
            <w:tcW w:w="1701" w:type="dxa"/>
            <w:tcBorders>
              <w:bottom w:val="nil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R4.9.1-1</w:t>
            </w:r>
          </w:p>
        </w:tc>
        <w:tc>
          <w:tcPr>
            <w:tcW w:w="1426" w:type="dxa"/>
            <w:tcBorders>
              <w:bottom w:val="nil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чел.</w:t>
            </w:r>
          </w:p>
        </w:tc>
        <w:tc>
          <w:tcPr>
            <w:tcW w:w="1559" w:type="dxa"/>
            <w:tcBorders>
              <w:bottom w:val="nil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tcBorders>
              <w:top w:val="single" w:sz="4" w:space="0" w:color="auto"/>
            </w:tcBorders>
            <w:shd w:val="clear" w:color="000000" w:fill="FFFFFF"/>
          </w:tcPr>
          <w:p w:rsidR="00481DDA" w:rsidRPr="00C93987" w:rsidRDefault="00481DDA" w:rsidP="002A5DA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63 Количество 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запланированных</w:t>
            </w:r>
            <w:proofErr w:type="gramEnd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 к аттестации и обучению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R4.9.1-2</w:t>
            </w:r>
          </w:p>
        </w:tc>
        <w:tc>
          <w:tcPr>
            <w:tcW w:w="1426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чел.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000000" w:fill="FFFFFF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81DDA" w:rsidRPr="00C93987" w:rsidRDefault="00481DDA" w:rsidP="00481DD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BF4663" w:rsidRPr="00C93987" w:rsidRDefault="00BF4663" w:rsidP="002A5DA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64 Количество выполненных пунктов плана (программы) по аттестации и обучению в отчетный период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R4.9.2-1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BF4663" w:rsidRPr="00C93987" w:rsidRDefault="00BF4663" w:rsidP="002A5DA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65 Общее количество пунктов годового плана (программы) аттестации и обучения 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R4.9.2-2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BF4663" w:rsidRPr="00C93987" w:rsidRDefault="00BF4663" w:rsidP="006A1DD3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  <w:r w:rsidR="00730A1E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 xml:space="preserve">Квалификационный уровень подразделений, занятых в сфере управления качеством продукции. Норма N ≥ </w:t>
            </w:r>
            <w:r w:rsidR="006A1DD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0,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R4.9.3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б/</w:t>
            </w:r>
            <w:proofErr w:type="gramStart"/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р</w:t>
            </w:r>
            <w:proofErr w:type="gramEnd"/>
          </w:p>
        </w:tc>
        <w:tc>
          <w:tcPr>
            <w:tcW w:w="1559" w:type="dxa"/>
            <w:shd w:val="clear" w:color="000000" w:fill="FFFFFF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1; 0,5; 0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BF4663" w:rsidRPr="00C93987" w:rsidRDefault="00BF4663" w:rsidP="00BF4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730A1E" w:rsidRPr="00C93987" w:rsidRDefault="00730A1E" w:rsidP="00730A1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67 Количество повторяющихся по сравнению с предыдущими внутренней, внешней и инспекторской проверками несоответствий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R5-1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730A1E" w:rsidRPr="00C93987" w:rsidRDefault="00730A1E" w:rsidP="00A5545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  <w:r w:rsidR="002F5944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Общее количество задокументированных за анализируемый период несоответствий, отмеченных в актах внешних проверок СМК, инспекторских проверок, внутренних проверок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R5-2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730A1E" w:rsidRPr="00C93987" w:rsidRDefault="00730A1E" w:rsidP="00730A1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30A1E" w:rsidRPr="00C93987" w:rsidRDefault="00730A1E" w:rsidP="00730A1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730A1E" w:rsidRPr="00C93987" w:rsidRDefault="00730A1E" w:rsidP="00730A1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  <w:r w:rsidR="002F5944"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Фактическое количество достигнутых Целей в области качества установленный срок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R6-1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0AC7" w:rsidRPr="00C93987" w:rsidTr="003F285C">
        <w:trPr>
          <w:cantSplit/>
          <w:trHeight w:val="379"/>
        </w:trPr>
        <w:tc>
          <w:tcPr>
            <w:tcW w:w="6938" w:type="dxa"/>
            <w:shd w:val="clear" w:color="000000" w:fill="FFFFFF"/>
          </w:tcPr>
          <w:p w:rsidR="00730A1E" w:rsidRPr="00C93987" w:rsidRDefault="00730A1E" w:rsidP="00730A1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70 Установленное количество Целей в области качества на этот же срок</w:t>
            </w:r>
          </w:p>
        </w:tc>
        <w:tc>
          <w:tcPr>
            <w:tcW w:w="1701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1426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шт.</w:t>
            </w:r>
          </w:p>
        </w:tc>
        <w:tc>
          <w:tcPr>
            <w:tcW w:w="1559" w:type="dxa"/>
            <w:shd w:val="clear" w:color="000000" w:fill="FFFFFF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730A1E" w:rsidRPr="00C93987" w:rsidRDefault="00730A1E" w:rsidP="00730A1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3F285C" w:rsidRPr="00C93987" w:rsidTr="00DD5E37">
        <w:trPr>
          <w:cantSplit/>
          <w:trHeight w:val="379"/>
        </w:trPr>
        <w:tc>
          <w:tcPr>
            <w:tcW w:w="14176" w:type="dxa"/>
            <w:gridSpan w:val="6"/>
            <w:shd w:val="clear" w:color="000000" w:fill="FFFFFF"/>
          </w:tcPr>
          <w:p w:rsidR="003F285C" w:rsidRPr="00C93987" w:rsidRDefault="003F285C" w:rsidP="003F285C">
            <w:pPr>
              <w:tabs>
                <w:tab w:val="left" w:pos="408"/>
              </w:tabs>
              <w:ind w:firstLine="602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Примечания</w:t>
            </w:r>
            <w:r w:rsidR="006C5ACC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  <w:p w:rsidR="003F285C" w:rsidRPr="00C93987" w:rsidRDefault="003F285C" w:rsidP="00580AA3">
            <w:pPr>
              <w:tabs>
                <w:tab w:val="left" w:pos="408"/>
              </w:tabs>
              <w:ind w:firstLine="602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6C5ACC" w:rsidRPr="00C93987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proofErr w:type="gramStart"/>
            <w:r w:rsidR="006C5ACC" w:rsidRPr="00C93987">
              <w:rPr>
                <w:rFonts w:ascii="Arial" w:hAnsi="Arial" w:cs="Arial"/>
                <w:bCs/>
                <w:sz w:val="20"/>
                <w:szCs w:val="20"/>
              </w:rPr>
              <w:t>Е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сли предприятие поставляет несколько видов однотипной продукции, то исходные данные [R4.5.1-1] </w:t>
            </w:r>
            <w:r w:rsidR="002A5DA5" w:rsidRPr="00C93987">
              <w:rPr>
                <w:rFonts w:ascii="Arial" w:hAnsi="Arial" w:cs="Arial"/>
                <w:bCs/>
                <w:sz w:val="20"/>
                <w:szCs w:val="20"/>
              </w:rPr>
              <w:t>−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[R4.5.1-5] вводятся для изделия, у которого отношение удельного количества дефектов (</w:t>
            </w:r>
            <w:proofErr w:type="spellStart"/>
            <w:r w:rsidRPr="00C93987">
              <w:rPr>
                <w:rFonts w:ascii="Arial" w:hAnsi="Arial" w:cs="Arial"/>
                <w:bCs/>
                <w:i/>
                <w:sz w:val="20"/>
                <w:szCs w:val="20"/>
              </w:rPr>
              <w:t>N</w:t>
            </w:r>
            <w:r w:rsidRPr="003A2855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уд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) к максимально допустимому количеству дефектов  (N) &gt; 1, где </w:t>
            </w:r>
            <w:proofErr w:type="spell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Pr="003A2855">
              <w:rPr>
                <w:rFonts w:ascii="Arial" w:hAnsi="Arial" w:cs="Arial"/>
                <w:bCs/>
                <w:i/>
                <w:sz w:val="20"/>
                <w:szCs w:val="20"/>
                <w:vertAlign w:val="subscript"/>
              </w:rPr>
              <w:t>уд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>=[R4.5.1-1]/[R4.5.1-2], N=([R4.5.1-5]/[R4.5.1-3])*</w:t>
            </w:r>
            <w:r w:rsidR="002B5055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>1/[R4.5.1-4]</w:t>
            </w:r>
            <w:r w:rsidR="002B5055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580AA3" w:rsidRPr="00C93987">
              <w:rPr>
                <w:rFonts w:ascii="Arial" w:hAnsi="Arial" w:cs="Arial"/>
                <w:bCs/>
                <w:sz w:val="20"/>
                <w:szCs w:val="20"/>
              </w:rPr>
              <w:t>.</w:t>
            </w:r>
            <w:proofErr w:type="gramEnd"/>
          </w:p>
          <w:p w:rsidR="003F285C" w:rsidRPr="00C93987" w:rsidRDefault="003F285C" w:rsidP="00580AA3">
            <w:pPr>
              <w:tabs>
                <w:tab w:val="left" w:pos="408"/>
              </w:tabs>
              <w:ind w:firstLine="602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6C5ACC" w:rsidRPr="00C93987">
              <w:rPr>
                <w:rFonts w:ascii="Arial" w:hAnsi="Arial" w:cs="Arial"/>
                <w:bCs/>
                <w:sz w:val="20"/>
                <w:szCs w:val="20"/>
              </w:rPr>
              <w:t xml:space="preserve">. </w:t>
            </w:r>
            <w:proofErr w:type="gramStart"/>
            <w:r w:rsidR="006C5ACC" w:rsidRPr="00C93987">
              <w:rPr>
                <w:rFonts w:ascii="Arial" w:hAnsi="Arial" w:cs="Arial"/>
                <w:bCs/>
                <w:sz w:val="20"/>
                <w:szCs w:val="20"/>
              </w:rPr>
              <w:t>Д</w:t>
            </w:r>
            <w:r w:rsidRPr="00C93987">
              <w:rPr>
                <w:rFonts w:ascii="Arial" w:hAnsi="Arial" w:cs="Arial"/>
                <w:bCs/>
                <w:sz w:val="20"/>
                <w:szCs w:val="20"/>
              </w:rPr>
              <w:t>ля изделий, по которым требования надежности заданы в виде других показателей  {коэффициент боевой готовности (</w:t>
            </w:r>
            <w:proofErr w:type="spell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К</w:t>
            </w:r>
            <w:r w:rsidRPr="00E3035C">
              <w:rPr>
                <w:rFonts w:ascii="Arial" w:hAnsi="Arial" w:cs="Arial"/>
                <w:bCs/>
                <w:sz w:val="20"/>
                <w:szCs w:val="20"/>
                <w:vertAlign w:val="subscript"/>
              </w:rPr>
              <w:t>бг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>), вероятность безотказной работы (</w:t>
            </w:r>
            <w:proofErr w:type="spell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Р</w:t>
            </w:r>
            <w:r w:rsidRPr="00E3035C">
              <w:rPr>
                <w:rFonts w:ascii="Arial" w:hAnsi="Arial" w:cs="Arial"/>
                <w:bCs/>
                <w:sz w:val="20"/>
                <w:szCs w:val="20"/>
                <w:vertAlign w:val="subscript"/>
              </w:rPr>
              <w:t>бр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(t), для </w:t>
            </w:r>
            <w:proofErr w:type="spellStart"/>
            <w:r w:rsidRPr="00C93987">
              <w:rPr>
                <w:rFonts w:ascii="Arial" w:hAnsi="Arial" w:cs="Arial"/>
                <w:bCs/>
                <w:sz w:val="20"/>
                <w:szCs w:val="20"/>
              </w:rPr>
              <w:t>t≤Т</w:t>
            </w:r>
            <w:r w:rsidRPr="00E3035C">
              <w:rPr>
                <w:rFonts w:ascii="Arial" w:hAnsi="Arial" w:cs="Arial"/>
                <w:bCs/>
                <w:sz w:val="20"/>
                <w:szCs w:val="20"/>
                <w:vertAlign w:val="subscript"/>
              </w:rPr>
              <w:t>бр</w:t>
            </w:r>
            <w:proofErr w:type="spellEnd"/>
            <w:r w:rsidRPr="00C93987">
              <w:rPr>
                <w:rFonts w:ascii="Arial" w:hAnsi="Arial" w:cs="Arial"/>
                <w:bCs/>
                <w:sz w:val="20"/>
                <w:szCs w:val="20"/>
              </w:rPr>
              <w:t>)} строка R4.5.1-3 не заполняется, при этом в примечаниях следует указать два показателя (оценку показателя надежности за анализируемый период и требование по надежности, указанных в ТУ, ТТЗ).</w:t>
            </w:r>
            <w:proofErr w:type="gramEnd"/>
            <w:r w:rsidRPr="00C93987">
              <w:rPr>
                <w:rFonts w:ascii="Arial" w:hAnsi="Arial" w:cs="Arial"/>
                <w:bCs/>
                <w:sz w:val="20"/>
                <w:szCs w:val="20"/>
              </w:rPr>
              <w:t xml:space="preserve"> Указывается только один показатель надежности для наиболее деф</w:t>
            </w:r>
            <w:r w:rsidR="00580AA3" w:rsidRPr="00C93987">
              <w:rPr>
                <w:rFonts w:ascii="Arial" w:hAnsi="Arial" w:cs="Arial"/>
                <w:bCs/>
                <w:sz w:val="20"/>
                <w:szCs w:val="20"/>
              </w:rPr>
              <w:t>ектного однотипного изделия.</w:t>
            </w:r>
          </w:p>
        </w:tc>
      </w:tr>
    </w:tbl>
    <w:p w:rsidR="006A3685" w:rsidRPr="00C93987" w:rsidRDefault="006A3685" w:rsidP="004A33FF">
      <w:pPr>
        <w:tabs>
          <w:tab w:val="left" w:pos="408"/>
        </w:tabs>
        <w:rPr>
          <w:rFonts w:ascii="Arial" w:hAnsi="Arial" w:cs="Arial"/>
        </w:rPr>
      </w:pPr>
    </w:p>
    <w:p w:rsidR="0082376F" w:rsidRPr="00C93987" w:rsidRDefault="0082376F" w:rsidP="0082376F">
      <w:pPr>
        <w:rPr>
          <w:b/>
          <w:sz w:val="28"/>
        </w:rPr>
        <w:sectPr w:rsidR="0082376F" w:rsidRPr="00C93987" w:rsidSect="00E948DC">
          <w:headerReference w:type="default" r:id="rId186"/>
          <w:footerReference w:type="default" r:id="rId187"/>
          <w:pgSz w:w="16838" w:h="11906" w:orient="landscape"/>
          <w:pgMar w:top="1132" w:right="1134" w:bottom="567" w:left="1134" w:header="709" w:footer="583" w:gutter="0"/>
          <w:cols w:space="708"/>
          <w:docGrid w:linePitch="360"/>
        </w:sectPr>
      </w:pPr>
    </w:p>
    <w:p w:rsidR="00C03EA2" w:rsidRPr="00C93987" w:rsidRDefault="00C03EA2" w:rsidP="00C03EA2">
      <w:pPr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lastRenderedPageBreak/>
        <w:t>Приложение</w:t>
      </w:r>
      <w:proofErr w:type="gramStart"/>
      <w:r w:rsidRPr="00C93987">
        <w:rPr>
          <w:rFonts w:ascii="Arial" w:hAnsi="Arial" w:cs="Arial"/>
          <w:b/>
          <w:sz w:val="28"/>
          <w:szCs w:val="28"/>
        </w:rPr>
        <w:t xml:space="preserve"> В</w:t>
      </w:r>
      <w:proofErr w:type="gramEnd"/>
    </w:p>
    <w:p w:rsidR="00C03EA2" w:rsidRPr="00C93987" w:rsidRDefault="00C03EA2" w:rsidP="00C03EA2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(справочное)</w:t>
      </w:r>
    </w:p>
    <w:p w:rsidR="00C03EA2" w:rsidRPr="00C93987" w:rsidRDefault="00C03EA2" w:rsidP="00C03EA2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 xml:space="preserve">Методика выработки управленческих решений в области системы менеджмента качества с помощью комплексной </w:t>
      </w:r>
      <w:proofErr w:type="gramStart"/>
      <w:r w:rsidRPr="00C93987">
        <w:rPr>
          <w:rFonts w:ascii="Arial" w:hAnsi="Arial" w:cs="Arial"/>
          <w:b/>
          <w:sz w:val="28"/>
          <w:szCs w:val="28"/>
        </w:rPr>
        <w:t>диаграммы влияния частных показателей результативности</w:t>
      </w:r>
      <w:r w:rsidRPr="00C93987">
        <w:rPr>
          <w:rFonts w:ascii="Arial" w:hAnsi="Arial" w:cs="Arial"/>
          <w:b/>
          <w:sz w:val="28"/>
          <w:szCs w:val="28"/>
        </w:rPr>
        <w:br/>
        <w:t>системы менеджмента качества</w:t>
      </w:r>
      <w:proofErr w:type="gramEnd"/>
    </w:p>
    <w:p w:rsidR="00C03EA2" w:rsidRPr="00C93987" w:rsidRDefault="00C03EA2" w:rsidP="00C03EA2">
      <w:pPr>
        <w:ind w:firstLine="567"/>
        <w:jc w:val="both"/>
        <w:rPr>
          <w:rFonts w:ascii="Arial" w:eastAsiaTheme="minorHAnsi" w:hAnsi="Arial" w:cs="Arial"/>
        </w:rPr>
      </w:pPr>
      <w:r w:rsidRPr="00C93987">
        <w:rPr>
          <w:rFonts w:ascii="Arial" w:eastAsiaTheme="minorHAnsi" w:hAnsi="Arial" w:cs="Arial"/>
          <w:lang w:eastAsia="en-US"/>
        </w:rPr>
        <w:t>В.1 Результаты расчетов показателей результативности СМК на основании сведений</w:t>
      </w:r>
      <w:r w:rsidRPr="00C93987">
        <w:t xml:space="preserve"> </w:t>
      </w:r>
      <w:r w:rsidR="000004FE" w:rsidRPr="00C93987">
        <w:rPr>
          <w:rFonts w:ascii="Arial" w:eastAsiaTheme="minorHAnsi" w:hAnsi="Arial" w:cs="Arial"/>
        </w:rPr>
        <w:t>в соответствии с</w:t>
      </w:r>
      <w:r w:rsidRPr="00C93987">
        <w:rPr>
          <w:rFonts w:ascii="Arial" w:eastAsiaTheme="minorHAnsi" w:hAnsi="Arial" w:cs="Arial"/>
        </w:rPr>
        <w:t xml:space="preserve"> приложение</w:t>
      </w:r>
      <w:r w:rsidR="000004FE" w:rsidRPr="00C93987">
        <w:rPr>
          <w:rFonts w:ascii="Arial" w:eastAsiaTheme="minorHAnsi" w:hAnsi="Arial" w:cs="Arial"/>
        </w:rPr>
        <w:t>м</w:t>
      </w:r>
      <w:r w:rsidRPr="00C93987">
        <w:rPr>
          <w:rFonts w:ascii="Arial" w:eastAsiaTheme="minorHAnsi" w:hAnsi="Arial" w:cs="Arial"/>
        </w:rPr>
        <w:t xml:space="preserve"> Б могут быть представлены в виде круговой диаграммы, где каждый сектор соответствует частным показателям результативности </w:t>
      </w:r>
      <w:r w:rsidRPr="00C93987">
        <w:rPr>
          <w:rFonts w:ascii="Arial" w:eastAsiaTheme="minorHAnsi" w:hAnsi="Arial" w:cs="Arial"/>
          <w:lang w:eastAsia="en-US"/>
        </w:rPr>
        <w:t xml:space="preserve">СМК </w:t>
      </w:r>
      <w:r w:rsidRPr="00C93987">
        <w:rPr>
          <w:rFonts w:ascii="Arial" w:eastAsiaTheme="minorHAnsi" w:hAnsi="Arial" w:cs="Arial"/>
        </w:rPr>
        <w:t>первого, второго и третьего уровня. Размер каждого сектора определяется значением соответствующего частного показателя результативности СМК.</w:t>
      </w:r>
    </w:p>
    <w:p w:rsidR="00C03EA2" w:rsidRPr="00C93987" w:rsidRDefault="00C03EA2" w:rsidP="00C03EA2">
      <w:pPr>
        <w:ind w:firstLine="567"/>
        <w:jc w:val="both"/>
        <w:rPr>
          <w:rFonts w:ascii="Arial" w:eastAsiaTheme="minorHAnsi" w:hAnsi="Arial" w:cs="Arial"/>
        </w:rPr>
      </w:pPr>
      <w:r w:rsidRPr="00C93987">
        <w:rPr>
          <w:rFonts w:ascii="Arial" w:eastAsiaTheme="minorHAnsi" w:hAnsi="Arial" w:cs="Arial"/>
        </w:rPr>
        <w:t>Каждый сектор окрашивается в один из четырех цветов, в соответствии с рассчитанным значением частного показателя согласно таблице В.1.</w:t>
      </w:r>
    </w:p>
    <w:p w:rsidR="00C03EA2" w:rsidRPr="00C93987" w:rsidRDefault="00C03EA2" w:rsidP="00C03EA2">
      <w:pPr>
        <w:spacing w:before="120"/>
        <w:ind w:left="2410" w:hanging="2410"/>
        <w:jc w:val="both"/>
        <w:rPr>
          <w:rFonts w:ascii="Arial" w:eastAsiaTheme="minorHAnsi" w:hAnsi="Arial" w:cs="Arial"/>
        </w:rPr>
      </w:pPr>
      <w:r w:rsidRPr="00C93987">
        <w:rPr>
          <w:rFonts w:ascii="Arial" w:eastAsiaTheme="minorHAnsi" w:hAnsi="Arial" w:cs="Arial"/>
        </w:rPr>
        <w:t xml:space="preserve">Т а б л и </w:t>
      </w:r>
      <w:proofErr w:type="gramStart"/>
      <w:r w:rsidRPr="00C93987">
        <w:rPr>
          <w:rFonts w:ascii="Arial" w:eastAsiaTheme="minorHAnsi" w:hAnsi="Arial" w:cs="Arial"/>
        </w:rPr>
        <w:t>ц</w:t>
      </w:r>
      <w:proofErr w:type="gramEnd"/>
      <w:r w:rsidRPr="00C93987">
        <w:rPr>
          <w:rFonts w:ascii="Arial" w:eastAsiaTheme="minorHAnsi" w:hAnsi="Arial" w:cs="Arial"/>
        </w:rPr>
        <w:t xml:space="preserve"> а В.1 – </w:t>
      </w:r>
      <w:r w:rsidR="002A5DA5" w:rsidRPr="00C93987">
        <w:rPr>
          <w:rFonts w:ascii="Arial" w:eastAsiaTheme="minorHAnsi" w:hAnsi="Arial" w:cs="Arial"/>
        </w:rPr>
        <w:t>К</w:t>
      </w:r>
      <w:r w:rsidRPr="00C93987">
        <w:rPr>
          <w:rFonts w:ascii="Arial" w:eastAsiaTheme="minorHAnsi" w:hAnsi="Arial" w:cs="Arial"/>
        </w:rPr>
        <w:t>лассификация частных показателей результативности СМК по</w:t>
      </w:r>
      <w:r w:rsidRPr="00C93987">
        <w:rPr>
          <w:rFonts w:ascii="Arial" w:eastAsiaTheme="minorHAnsi" w:hAnsi="Arial" w:cs="Arial"/>
        </w:rPr>
        <w:br/>
        <w:t xml:space="preserve"> приоритетам управленческого воздействия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3402"/>
        <w:gridCol w:w="3402"/>
      </w:tblGrid>
      <w:tr w:rsidR="00C03EA2" w:rsidRPr="00C93987" w:rsidTr="00890826">
        <w:tc>
          <w:tcPr>
            <w:tcW w:w="1809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  <w:b/>
              </w:rPr>
            </w:pPr>
            <w:r w:rsidRPr="00C93987">
              <w:rPr>
                <w:rFonts w:ascii="Arial" w:hAnsi="Arial" w:cs="Arial"/>
                <w:b/>
              </w:rPr>
              <w:t>Цвет сектора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  <w:b/>
              </w:rPr>
            </w:pPr>
            <w:r w:rsidRPr="00C93987">
              <w:rPr>
                <w:rFonts w:ascii="Arial" w:hAnsi="Arial" w:cs="Arial"/>
                <w:b/>
              </w:rPr>
              <w:t>Значение частного показателя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  <w:b/>
              </w:rPr>
            </w:pPr>
            <w:r w:rsidRPr="00C93987">
              <w:rPr>
                <w:rFonts w:ascii="Arial" w:hAnsi="Arial" w:cs="Arial"/>
                <w:b/>
              </w:rPr>
              <w:t>Приоритет управленческого воздействия</w:t>
            </w:r>
          </w:p>
        </w:tc>
      </w:tr>
      <w:tr w:rsidR="00C03EA2" w:rsidRPr="00C93987" w:rsidTr="00890826">
        <w:tc>
          <w:tcPr>
            <w:tcW w:w="1809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зеленый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0.95≤</w:t>
            </w:r>
            <w:r w:rsidRPr="00C93987">
              <w:rPr>
                <w:rFonts w:ascii="Arial" w:hAnsi="Arial" w:cs="Arial"/>
                <w:lang w:val="en-US"/>
              </w:rPr>
              <w:t>R</w:t>
            </w:r>
            <w:r w:rsidRPr="00C93987">
              <w:rPr>
                <w:rFonts w:ascii="Arial" w:hAnsi="Arial" w:cs="Arial"/>
              </w:rPr>
              <w:t>≤1.</w:t>
            </w:r>
            <w:r w:rsidRPr="00C93987">
              <w:rPr>
                <w:rFonts w:ascii="Arial" w:hAnsi="Arial" w:cs="Arial"/>
                <w:lang w:val="en-US"/>
              </w:rPr>
              <w:t>0</w:t>
            </w:r>
            <w:r w:rsidRPr="00C93987">
              <w:rPr>
                <w:rFonts w:ascii="Arial" w:hAnsi="Arial" w:cs="Arial"/>
              </w:rPr>
              <w:t>0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−</w:t>
            </w:r>
          </w:p>
        </w:tc>
      </w:tr>
      <w:tr w:rsidR="00C03EA2" w:rsidRPr="00C93987" w:rsidTr="00890826">
        <w:tc>
          <w:tcPr>
            <w:tcW w:w="1809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желтый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0.75≤</w:t>
            </w:r>
            <w:r w:rsidRPr="00C93987">
              <w:rPr>
                <w:rFonts w:ascii="Arial" w:hAnsi="Arial" w:cs="Arial"/>
                <w:lang w:val="en-US"/>
              </w:rPr>
              <w:t>R&lt;</w:t>
            </w:r>
            <w:r w:rsidRPr="00C93987">
              <w:rPr>
                <w:rFonts w:ascii="Arial" w:hAnsi="Arial" w:cs="Arial"/>
              </w:rPr>
              <w:t>0.95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3</w:t>
            </w:r>
          </w:p>
        </w:tc>
      </w:tr>
      <w:tr w:rsidR="00C03EA2" w:rsidRPr="00C93987" w:rsidTr="00890826">
        <w:tc>
          <w:tcPr>
            <w:tcW w:w="1809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оранжевый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0.50≤</w:t>
            </w:r>
            <w:r w:rsidRPr="00C93987">
              <w:rPr>
                <w:rFonts w:ascii="Arial" w:hAnsi="Arial" w:cs="Arial"/>
                <w:lang w:val="en-US"/>
              </w:rPr>
              <w:t>R&lt;</w:t>
            </w:r>
            <w:r w:rsidRPr="00C93987">
              <w:rPr>
                <w:rFonts w:ascii="Arial" w:hAnsi="Arial" w:cs="Arial"/>
              </w:rPr>
              <w:t>0.75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2</w:t>
            </w:r>
          </w:p>
        </w:tc>
      </w:tr>
      <w:tr w:rsidR="00C03EA2" w:rsidRPr="00C93987" w:rsidTr="00890826">
        <w:tc>
          <w:tcPr>
            <w:tcW w:w="1809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красный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0.00≤</w:t>
            </w:r>
            <w:r w:rsidRPr="00C93987">
              <w:rPr>
                <w:rFonts w:ascii="Arial" w:hAnsi="Arial" w:cs="Arial"/>
                <w:lang w:val="en-US"/>
              </w:rPr>
              <w:t>R</w:t>
            </w:r>
            <w:r w:rsidRPr="00C93987">
              <w:rPr>
                <w:rFonts w:ascii="Arial" w:hAnsi="Arial" w:cs="Arial"/>
              </w:rPr>
              <w:t>&lt;0.50</w:t>
            </w:r>
          </w:p>
        </w:tc>
        <w:tc>
          <w:tcPr>
            <w:tcW w:w="3402" w:type="dxa"/>
          </w:tcPr>
          <w:p w:rsidR="00C03EA2" w:rsidRPr="00C93987" w:rsidRDefault="00C03EA2" w:rsidP="00890826">
            <w:pPr>
              <w:jc w:val="center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1</w:t>
            </w:r>
          </w:p>
        </w:tc>
      </w:tr>
    </w:tbl>
    <w:p w:rsidR="00C03EA2" w:rsidRPr="00C93987" w:rsidRDefault="00C03EA2" w:rsidP="00C03EA2"/>
    <w:p w:rsidR="00C03EA2" w:rsidRPr="00C93987" w:rsidRDefault="00C03EA2" w:rsidP="00C03EA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Процессы, соответствующие частным показателям результативности, находящимся в красных секторах, требуют первоочередных управленческих решений. Во вторую и третью очередь необходима выработка решений для процессов, сектора которых на диаграмме окрашены в оранжевый и желтый цвета соответственно. Процессы, сектора которых имеют на диаграмме зеленый цвет, немедленных управленческих воздействий не требуют.</w:t>
      </w:r>
    </w:p>
    <w:p w:rsidR="00C03EA2" w:rsidRPr="00C93987" w:rsidRDefault="00C03EA2" w:rsidP="00C03EA2">
      <w:pPr>
        <w:ind w:firstLine="709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В.2 На основании сведений </w:t>
      </w:r>
      <w:r w:rsidR="000004FE" w:rsidRPr="00C93987">
        <w:rPr>
          <w:rFonts w:ascii="Arial" w:eastAsiaTheme="minorHAnsi" w:hAnsi="Arial" w:cs="Arial"/>
        </w:rPr>
        <w:t>в соответствии с приложением Б</w:t>
      </w:r>
      <w:r w:rsidRPr="00C93987">
        <w:rPr>
          <w:rFonts w:ascii="Arial" w:hAnsi="Arial" w:cs="Arial"/>
        </w:rPr>
        <w:t xml:space="preserve"> в результате расчетов получены значения частных показателей результативности СМК, приведенные в таблице В.2.</w:t>
      </w:r>
    </w:p>
    <w:p w:rsidR="00C03EA2" w:rsidRPr="00C93987" w:rsidRDefault="00C03EA2" w:rsidP="00C03EA2">
      <w:pPr>
        <w:spacing w:before="120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Т а б л и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Pr="00C93987">
        <w:rPr>
          <w:rFonts w:ascii="Arial" w:hAnsi="Arial" w:cs="Arial"/>
        </w:rPr>
        <w:t xml:space="preserve"> а В.2 – </w:t>
      </w:r>
      <w:r w:rsidR="000004FE" w:rsidRPr="00C93987">
        <w:rPr>
          <w:rFonts w:ascii="Arial" w:hAnsi="Arial" w:cs="Arial"/>
        </w:rPr>
        <w:t>З</w:t>
      </w:r>
      <w:r w:rsidRPr="00C93987">
        <w:rPr>
          <w:rFonts w:ascii="Arial" w:hAnsi="Arial" w:cs="Arial"/>
        </w:rPr>
        <w:t>начения частных показателей результативности СМК</w:t>
      </w:r>
    </w:p>
    <w:tbl>
      <w:tblPr>
        <w:tblW w:w="7570" w:type="dxa"/>
        <w:tblInd w:w="93" w:type="dxa"/>
        <w:tblLook w:val="04A0" w:firstRow="1" w:lastRow="0" w:firstColumn="1" w:lastColumn="0" w:noHBand="0" w:noVBand="1"/>
      </w:tblPr>
      <w:tblGrid>
        <w:gridCol w:w="1522"/>
        <w:gridCol w:w="960"/>
        <w:gridCol w:w="1361"/>
        <w:gridCol w:w="1121"/>
        <w:gridCol w:w="1288"/>
        <w:gridCol w:w="1318"/>
      </w:tblGrid>
      <w:tr w:rsidR="00C03EA2" w:rsidRPr="00C93987" w:rsidTr="00890826">
        <w:trPr>
          <w:trHeight w:val="300"/>
        </w:trPr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EA2" w:rsidRPr="00C93987" w:rsidRDefault="00C03EA2" w:rsidP="000004F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 xml:space="preserve">Показатели </w:t>
            </w:r>
            <w:r w:rsidR="000004FE" w:rsidRPr="00C93987">
              <w:rPr>
                <w:rFonts w:ascii="Arial" w:hAnsi="Arial" w:cs="Arial"/>
                <w:b/>
                <w:color w:val="000000"/>
              </w:rPr>
              <w:t>первого</w:t>
            </w:r>
            <w:r w:rsidRPr="00C93987">
              <w:rPr>
                <w:rFonts w:ascii="Arial" w:hAnsi="Arial" w:cs="Arial"/>
                <w:b/>
                <w:color w:val="000000"/>
              </w:rPr>
              <w:t xml:space="preserve"> уровня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EA2" w:rsidRPr="00C93987" w:rsidRDefault="00C03EA2" w:rsidP="000004F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 xml:space="preserve">Показатели </w:t>
            </w:r>
            <w:r w:rsidR="000004FE" w:rsidRPr="00C93987">
              <w:rPr>
                <w:rFonts w:ascii="Arial" w:hAnsi="Arial" w:cs="Arial"/>
                <w:b/>
                <w:color w:val="000000"/>
              </w:rPr>
              <w:t>второго</w:t>
            </w:r>
            <w:r w:rsidRPr="00C93987">
              <w:rPr>
                <w:rFonts w:ascii="Arial" w:hAnsi="Arial" w:cs="Arial"/>
                <w:b/>
                <w:color w:val="000000"/>
              </w:rPr>
              <w:t xml:space="preserve"> уровня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3EA2" w:rsidRPr="00C93987" w:rsidRDefault="00C03EA2" w:rsidP="000004FE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 xml:space="preserve">Показатели </w:t>
            </w:r>
            <w:r w:rsidR="000004FE" w:rsidRPr="00C93987">
              <w:rPr>
                <w:rFonts w:ascii="Arial" w:hAnsi="Arial" w:cs="Arial"/>
                <w:b/>
                <w:color w:val="000000"/>
              </w:rPr>
              <w:t>третьего</w:t>
            </w:r>
            <w:r w:rsidRPr="00C93987">
              <w:rPr>
                <w:rFonts w:ascii="Arial" w:hAnsi="Arial" w:cs="Arial"/>
                <w:b/>
                <w:color w:val="000000"/>
              </w:rPr>
              <w:t xml:space="preserve"> уровня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1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0,12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11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0,0576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111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0,0576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12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0,0624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121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0,0624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0,35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0,126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0,126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22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0,105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23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0,07</w:t>
            </w:r>
          </w:p>
        </w:tc>
      </w:tr>
      <w:tr w:rsidR="00C03EA2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24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0,049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241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3EA2" w:rsidRPr="00C93987" w:rsidRDefault="00C03EA2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0,049</w:t>
            </w:r>
          </w:p>
        </w:tc>
      </w:tr>
    </w:tbl>
    <w:p w:rsidR="00C03EA2" w:rsidRPr="00C93987" w:rsidRDefault="00C03EA2" w:rsidP="00C03EA2">
      <w:r w:rsidRPr="00C93987">
        <w:br w:type="page"/>
      </w:r>
    </w:p>
    <w:p w:rsidR="00C03EA2" w:rsidRPr="00C93987" w:rsidRDefault="00C03EA2" w:rsidP="00C03EA2">
      <w:pPr>
        <w:tabs>
          <w:tab w:val="left" w:pos="2575"/>
          <w:tab w:val="left" w:pos="5057"/>
        </w:tabs>
        <w:spacing w:line="228" w:lineRule="auto"/>
        <w:ind w:left="93"/>
        <w:rPr>
          <w:rFonts w:ascii="Arial" w:hAnsi="Arial" w:cs="Arial"/>
          <w:i/>
        </w:rPr>
      </w:pPr>
      <w:r w:rsidRPr="00C93987">
        <w:rPr>
          <w:rFonts w:ascii="Arial" w:hAnsi="Arial" w:cs="Arial"/>
          <w:i/>
        </w:rPr>
        <w:lastRenderedPageBreak/>
        <w:t>Окончание таблицы В.2</w:t>
      </w:r>
    </w:p>
    <w:tbl>
      <w:tblPr>
        <w:tblW w:w="7570" w:type="dxa"/>
        <w:tblInd w:w="93" w:type="dxa"/>
        <w:tblLook w:val="04A0" w:firstRow="1" w:lastRow="0" w:firstColumn="1" w:lastColumn="0" w:noHBand="0" w:noVBand="1"/>
      </w:tblPr>
      <w:tblGrid>
        <w:gridCol w:w="1522"/>
        <w:gridCol w:w="960"/>
        <w:gridCol w:w="1361"/>
        <w:gridCol w:w="1121"/>
        <w:gridCol w:w="1288"/>
        <w:gridCol w:w="1318"/>
      </w:tblGrid>
      <w:tr w:rsidR="000004FE" w:rsidRPr="00C93987" w:rsidTr="009436C5">
        <w:trPr>
          <w:trHeight w:val="300"/>
        </w:trPr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4FE" w:rsidRPr="00C93987" w:rsidRDefault="000004FE" w:rsidP="009436C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>Показатели первого уровня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4FE" w:rsidRPr="00C93987" w:rsidRDefault="000004FE" w:rsidP="009436C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>Показатели второго уровня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4FE" w:rsidRPr="00C93987" w:rsidRDefault="000004FE" w:rsidP="009436C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C93987">
              <w:rPr>
                <w:rFonts w:ascii="Arial" w:hAnsi="Arial" w:cs="Arial"/>
                <w:b/>
                <w:color w:val="000000"/>
              </w:rPr>
              <w:t>Показатели третьего уровня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31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311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0,1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0,3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41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0,04536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412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0,0144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413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0,01224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0,021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0,0102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0,0114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0,0096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425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0,0078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43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0,036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0,009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432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0,027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0,0288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0,00792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0,00288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0,00792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0,01224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0,01224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451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46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461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0,009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462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0,003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47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471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0,00216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472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0,0018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0,01296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474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0,00108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48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0,00225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482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0,0054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483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0,00135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49</w:t>
            </w:r>
          </w:p>
        </w:tc>
        <w:tc>
          <w:tcPr>
            <w:tcW w:w="11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491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0,00225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492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0,00135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1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493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0,0054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0,05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51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511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0,05</w:t>
            </w:r>
          </w:p>
        </w:tc>
      </w:tr>
      <w:tr w:rsidR="000004FE" w:rsidRPr="00C93987" w:rsidTr="00890826">
        <w:trPr>
          <w:trHeight w:val="300"/>
        </w:trPr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0,08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61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R</w:t>
            </w:r>
            <w:r w:rsidRPr="00C93987">
              <w:rPr>
                <w:rFonts w:ascii="Arial" w:hAnsi="Arial" w:cs="Arial"/>
                <w:color w:val="000000"/>
                <w:vertAlign w:val="subscript"/>
              </w:rPr>
              <w:t>611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04FE" w:rsidRPr="00C93987" w:rsidRDefault="000004FE" w:rsidP="00890826">
            <w:pPr>
              <w:jc w:val="right"/>
              <w:rPr>
                <w:rFonts w:ascii="Arial" w:hAnsi="Arial" w:cs="Arial"/>
                <w:color w:val="000000"/>
              </w:rPr>
            </w:pPr>
            <w:r w:rsidRPr="00C93987">
              <w:rPr>
                <w:rFonts w:ascii="Arial" w:hAnsi="Arial" w:cs="Arial"/>
                <w:color w:val="000000"/>
              </w:rPr>
              <w:t>0,08</w:t>
            </w:r>
          </w:p>
        </w:tc>
      </w:tr>
    </w:tbl>
    <w:p w:rsidR="000004FE" w:rsidRPr="00C93987" w:rsidRDefault="000004FE" w:rsidP="00C03EA2">
      <w:pPr>
        <w:ind w:firstLine="567"/>
        <w:jc w:val="both"/>
        <w:rPr>
          <w:rFonts w:ascii="Arial" w:hAnsi="Arial" w:cs="Arial"/>
        </w:rPr>
      </w:pPr>
    </w:p>
    <w:p w:rsidR="00C03EA2" w:rsidRPr="00C93987" w:rsidRDefault="00C03EA2" w:rsidP="00C03EA2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На основании сведений таблицы В.2 строится секторная диаграмма, цвета каждого сектора выбираются в соответствии с правилами таблицы В.1. Полученная в результате этих действий комплексная диаграмма приведена на рисунке В.1.</w:t>
      </w:r>
    </w:p>
    <w:p w:rsidR="00C03EA2" w:rsidRPr="00C93987" w:rsidRDefault="00C03EA2" w:rsidP="00C03EA2">
      <w:pPr>
        <w:rPr>
          <w:rFonts w:ascii="Arial" w:hAnsi="Arial" w:cs="Arial"/>
        </w:rPr>
      </w:pPr>
    </w:p>
    <w:p w:rsidR="00C03EA2" w:rsidRPr="00C93987" w:rsidRDefault="00C03EA2" w:rsidP="00C03EA2"/>
    <w:p w:rsidR="00C03EA2" w:rsidRPr="00C93987" w:rsidRDefault="00C03EA2" w:rsidP="00C03EA2">
      <w:r w:rsidRPr="00C93987">
        <w:rPr>
          <w:noProof/>
        </w:rPr>
        <w:lastRenderedPageBreak/>
        <w:drawing>
          <wp:inline distT="0" distB="0" distL="0" distR="0" wp14:anchorId="5F9F0BA1" wp14:editId="738E180C">
            <wp:extent cx="5940425" cy="4393548"/>
            <wp:effectExtent l="0" t="0" r="22225" b="2667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8"/>
              </a:graphicData>
            </a:graphic>
          </wp:inline>
        </w:drawing>
      </w:r>
    </w:p>
    <w:p w:rsidR="00C03EA2" w:rsidRPr="00C93987" w:rsidRDefault="00C03EA2" w:rsidP="00C03EA2">
      <w:pPr>
        <w:jc w:val="center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Рисунок В.1 − Комплексная диаграмма влияния частных показателей результативности СМК на очередность выработки управленческих решений для воздействий на процессы </w:t>
      </w:r>
    </w:p>
    <w:p w:rsidR="00C03EA2" w:rsidRPr="00C93987" w:rsidRDefault="00C03EA2" w:rsidP="00C03EA2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br w:type="page"/>
      </w:r>
    </w:p>
    <w:p w:rsidR="00196013" w:rsidRPr="00C93987" w:rsidRDefault="00C03EA2" w:rsidP="00850D06">
      <w:pPr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lastRenderedPageBreak/>
        <w:t>Приложение Г</w:t>
      </w:r>
    </w:p>
    <w:p w:rsidR="00987761" w:rsidRPr="00C93987" w:rsidRDefault="00987761" w:rsidP="00196013">
      <w:pPr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(справочное)</w:t>
      </w:r>
    </w:p>
    <w:p w:rsidR="00196013" w:rsidRPr="00C93987" w:rsidRDefault="00196013" w:rsidP="00580AA3">
      <w:pPr>
        <w:spacing w:before="240"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t>Методика расчета весовых коэффициентов и оценки квалификации экспертов, привлекаемых к определению весовых коэффициентов</w:t>
      </w:r>
    </w:p>
    <w:p w:rsidR="00196013" w:rsidRPr="00C93987" w:rsidRDefault="00C03EA2" w:rsidP="00580AA3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</w:t>
      </w:r>
      <w:r w:rsidR="00580AA3" w:rsidRPr="00C93987">
        <w:rPr>
          <w:rFonts w:ascii="Arial" w:hAnsi="Arial" w:cs="Arial"/>
        </w:rPr>
        <w:t xml:space="preserve">.1 </w:t>
      </w:r>
      <w:r w:rsidR="00196013" w:rsidRPr="00C93987">
        <w:rPr>
          <w:rFonts w:ascii="Arial" w:hAnsi="Arial" w:cs="Arial"/>
        </w:rPr>
        <w:t xml:space="preserve">Для расчета весовых коэффициентов используется </w:t>
      </w:r>
      <w:r w:rsidR="00445765">
        <w:rPr>
          <w:rFonts w:ascii="Arial" w:hAnsi="Arial" w:cs="Arial"/>
        </w:rPr>
        <w:t>метод</w:t>
      </w:r>
      <w:r w:rsidR="00196013" w:rsidRPr="00C93987">
        <w:rPr>
          <w:rFonts w:ascii="Arial" w:hAnsi="Arial" w:cs="Arial"/>
        </w:rPr>
        <w:t xml:space="preserve"> парных сравнений, основанн</w:t>
      </w:r>
      <w:r w:rsidR="00445765">
        <w:rPr>
          <w:rFonts w:ascii="Arial" w:hAnsi="Arial" w:cs="Arial"/>
        </w:rPr>
        <w:t>ый</w:t>
      </w:r>
      <w:r w:rsidR="00196013" w:rsidRPr="00C93987">
        <w:rPr>
          <w:rFonts w:ascii="Arial" w:hAnsi="Arial" w:cs="Arial"/>
        </w:rPr>
        <w:t xml:space="preserve"> на методе анализа иерархий, позволяющ</w:t>
      </w:r>
      <w:r w:rsidR="00445765">
        <w:rPr>
          <w:rFonts w:ascii="Arial" w:hAnsi="Arial" w:cs="Arial"/>
        </w:rPr>
        <w:t>ий</w:t>
      </w:r>
      <w:r w:rsidR="00196013" w:rsidRPr="00C93987">
        <w:rPr>
          <w:rFonts w:ascii="Arial" w:hAnsi="Arial" w:cs="Arial"/>
        </w:rPr>
        <w:t xml:space="preserve"> снизить требования к экспертам и минимизировать уровень субъективности оценок. Согласно методу с применением таблицы 6 сравниваются процессы (подпроцессы) и для каждой пар</w:t>
      </w:r>
      <w:r w:rsidR="0025749B" w:rsidRPr="00C93987">
        <w:rPr>
          <w:rFonts w:ascii="Arial" w:hAnsi="Arial" w:cs="Arial"/>
        </w:rPr>
        <w:t>ы сравниваемых альтернатив эксп</w:t>
      </w:r>
      <w:r w:rsidR="00196013" w:rsidRPr="00C93987">
        <w:rPr>
          <w:rFonts w:ascii="Arial" w:hAnsi="Arial" w:cs="Arial"/>
        </w:rPr>
        <w:t>ерт указывает, в какой степени, по его мнению, одна</w:t>
      </w:r>
      <w:r w:rsidR="00580AA3" w:rsidRPr="00C93987">
        <w:rPr>
          <w:rFonts w:ascii="Arial" w:hAnsi="Arial" w:cs="Arial"/>
        </w:rPr>
        <w:t xml:space="preserve"> из них предпочтительнее другой, шкала</w:t>
      </w:r>
      <w:r w:rsidRPr="00C93987">
        <w:rPr>
          <w:rFonts w:ascii="Arial" w:hAnsi="Arial" w:cs="Arial"/>
        </w:rPr>
        <w:t xml:space="preserve"> отношений приведена в таблице Г</w:t>
      </w:r>
      <w:r w:rsidR="00580AA3" w:rsidRPr="00C93987">
        <w:rPr>
          <w:rFonts w:ascii="Arial" w:hAnsi="Arial" w:cs="Arial"/>
        </w:rPr>
        <w:t>.1.</w:t>
      </w:r>
    </w:p>
    <w:p w:rsidR="00196013" w:rsidRPr="00C93987" w:rsidRDefault="00987761" w:rsidP="00580AA3">
      <w:pPr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Т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3B7F63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3B7F63" w:rsidRPr="00C93987">
        <w:rPr>
          <w:rFonts w:ascii="Arial" w:hAnsi="Arial" w:cs="Arial"/>
        </w:rPr>
        <w:t xml:space="preserve"> </w:t>
      </w:r>
      <w:r w:rsidR="00C03EA2" w:rsidRPr="00C93987">
        <w:rPr>
          <w:rFonts w:ascii="Arial" w:hAnsi="Arial" w:cs="Arial"/>
        </w:rPr>
        <w:t>а Г</w:t>
      </w:r>
      <w:r w:rsidRPr="00C93987">
        <w:rPr>
          <w:rFonts w:ascii="Arial" w:hAnsi="Arial" w:cs="Arial"/>
        </w:rPr>
        <w:t>.1</w:t>
      </w:r>
      <w:r w:rsidR="0008206E" w:rsidRPr="00C93987">
        <w:rPr>
          <w:rFonts w:ascii="Arial" w:hAnsi="Arial" w:cs="Arial"/>
        </w:rPr>
        <w:t xml:space="preserve"> </w:t>
      </w:r>
      <w:r w:rsidR="00A27163" w:rsidRPr="00C93987">
        <w:rPr>
          <w:rFonts w:ascii="Arial" w:hAnsi="Arial" w:cs="Arial"/>
        </w:rPr>
        <w:t xml:space="preserve">– </w:t>
      </w:r>
      <w:r w:rsidR="0008206E" w:rsidRPr="00C93987">
        <w:rPr>
          <w:rFonts w:ascii="Arial" w:hAnsi="Arial" w:cs="Arial"/>
        </w:rPr>
        <w:t>Шкала отношений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905"/>
        <w:gridCol w:w="4933"/>
      </w:tblGrid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Степень значимости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Отношение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93987">
              <w:rPr>
                <w:rFonts w:ascii="Arial" w:hAnsi="Arial" w:cs="Arial"/>
                <w:bCs/>
                <w:sz w:val="20"/>
                <w:szCs w:val="20"/>
              </w:rPr>
              <w:t>Обоснование отношения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Одинаковая значимость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Два показателя не имеют преимуще</w:t>
            </w:r>
            <w:proofErr w:type="gramStart"/>
            <w:r w:rsidRPr="00C93987">
              <w:rPr>
                <w:rFonts w:ascii="Arial" w:hAnsi="Arial" w:cs="Arial"/>
                <w:sz w:val="20"/>
                <w:szCs w:val="20"/>
              </w:rPr>
              <w:t>ств др</w:t>
            </w:r>
            <w:proofErr w:type="gramEnd"/>
            <w:r w:rsidRPr="00C93987">
              <w:rPr>
                <w:rFonts w:ascii="Arial" w:hAnsi="Arial" w:cs="Arial"/>
                <w:sz w:val="20"/>
                <w:szCs w:val="20"/>
              </w:rPr>
              <w:t>уг перед другом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Некоторое преимущество одного показателя перед другим (слабое преимущество)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Существуют соображения в пользу предпочтения одного из </w:t>
            </w:r>
            <w:r w:rsidR="00CC5FEF" w:rsidRPr="00C93987">
              <w:rPr>
                <w:rFonts w:ascii="Arial" w:hAnsi="Arial" w:cs="Arial"/>
                <w:sz w:val="20"/>
                <w:szCs w:val="20"/>
              </w:rPr>
              <w:t>показателей</w:t>
            </w:r>
            <w:r w:rsidRPr="00C93987">
              <w:rPr>
                <w:rFonts w:ascii="Arial" w:hAnsi="Arial" w:cs="Arial"/>
                <w:sz w:val="20"/>
                <w:szCs w:val="20"/>
              </w:rPr>
              <w:t>, однако эти соображения недостаточно убедительны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Существенное или сильное преимущество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Имеются надежные данные или логические суждения для того, чтобы показать предпочтительность одного из </w:t>
            </w:r>
            <w:r w:rsidR="00CC5FEF" w:rsidRPr="00C93987">
              <w:rPr>
                <w:rFonts w:ascii="Arial" w:hAnsi="Arial" w:cs="Arial"/>
                <w:sz w:val="20"/>
                <w:szCs w:val="20"/>
              </w:rPr>
              <w:t>показателей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Очевидное или очень сильное преимущество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Убедительное свидетельство в пользу одного </w:t>
            </w:r>
            <w:r w:rsidR="00CC5FEF"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перед другим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ind w:left="-66" w:right="-52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Абсолютное преимущество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CC5FEF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 xml:space="preserve">Свидетельство в пользу предпочтительности одного </w:t>
            </w:r>
            <w:r w:rsidR="00CC5FEF" w:rsidRPr="00C93987">
              <w:rPr>
                <w:rFonts w:ascii="Arial" w:hAnsi="Arial" w:cs="Arial"/>
                <w:sz w:val="20"/>
                <w:szCs w:val="20"/>
              </w:rPr>
              <w:t>показателя</w:t>
            </w:r>
            <w:r w:rsidRPr="00C93987">
              <w:rPr>
                <w:rFonts w:ascii="Arial" w:hAnsi="Arial" w:cs="Arial"/>
                <w:sz w:val="20"/>
                <w:szCs w:val="20"/>
              </w:rPr>
              <w:t xml:space="preserve"> другому в высшей степени убедительности</w:t>
            </w:r>
          </w:p>
        </w:tc>
      </w:tr>
      <w:tr w:rsidR="00196013" w:rsidRPr="00C93987" w:rsidTr="00AE4620">
        <w:tc>
          <w:tcPr>
            <w:tcW w:w="1908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2,4,6,8</w:t>
            </w:r>
          </w:p>
        </w:tc>
        <w:tc>
          <w:tcPr>
            <w:tcW w:w="2905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Промежуточные значения между соседними суждениями</w:t>
            </w:r>
          </w:p>
        </w:tc>
        <w:tc>
          <w:tcPr>
            <w:tcW w:w="4933" w:type="dxa"/>
            <w:vAlign w:val="center"/>
          </w:tcPr>
          <w:p w:rsidR="00196013" w:rsidRPr="00C93987" w:rsidRDefault="00196013" w:rsidP="00196013">
            <w:pPr>
              <w:tabs>
                <w:tab w:val="left" w:pos="720"/>
                <w:tab w:val="left" w:pos="545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Ситуация, когда необходимо компромиссное решение</w:t>
            </w:r>
          </w:p>
        </w:tc>
      </w:tr>
    </w:tbl>
    <w:p w:rsidR="00196013" w:rsidRPr="00C93987" w:rsidRDefault="00196013" w:rsidP="00353246">
      <w:pPr>
        <w:spacing w:before="120"/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В методике в качестве альтернатив, которые необходимо сравнивать эксп</w:t>
      </w:r>
      <w:r w:rsidR="00CC5FEF" w:rsidRPr="00C93987">
        <w:rPr>
          <w:rFonts w:ascii="Arial" w:hAnsi="Arial" w:cs="Arial"/>
        </w:rPr>
        <w:t>ерту, выступают частные показатели</w:t>
      </w:r>
      <w:r w:rsidRPr="00C93987">
        <w:rPr>
          <w:rFonts w:ascii="Arial" w:hAnsi="Arial" w:cs="Arial"/>
        </w:rPr>
        <w:t xml:space="preserve"> результативности процессов </w:t>
      </w:r>
      <w:r w:rsidR="0025749B" w:rsidRPr="00C93987">
        <w:rPr>
          <w:rFonts w:ascii="Arial" w:hAnsi="Arial" w:cs="Arial"/>
        </w:rPr>
        <w:t>(</w:t>
      </w:r>
      <w:proofErr w:type="spellStart"/>
      <w:r w:rsidR="0025749B" w:rsidRPr="00C93987">
        <w:rPr>
          <w:rFonts w:ascii="Arial" w:hAnsi="Arial" w:cs="Arial"/>
        </w:rPr>
        <w:t>подпроцессов</w:t>
      </w:r>
      <w:proofErr w:type="spellEnd"/>
      <w:r w:rsidR="0025749B" w:rsidRPr="00C93987">
        <w:rPr>
          <w:rFonts w:ascii="Arial" w:hAnsi="Arial" w:cs="Arial"/>
        </w:rPr>
        <w:t xml:space="preserve">) </w:t>
      </w:r>
      <w:r w:rsidRPr="00C93987">
        <w:rPr>
          <w:rFonts w:ascii="Arial" w:hAnsi="Arial" w:cs="Arial"/>
        </w:rPr>
        <w:t>соответствующего уровня иерархии,</w:t>
      </w:r>
      <w:r w:rsidR="00353246" w:rsidRPr="00C93987">
        <w:rPr>
          <w:rFonts w:ascii="Arial" w:hAnsi="Arial" w:cs="Arial"/>
        </w:rPr>
        <w:t xml:space="preserve"> и их составляющие.</w:t>
      </w:r>
    </w:p>
    <w:p w:rsidR="00196013" w:rsidRPr="00C93987" w:rsidRDefault="00445765" w:rsidP="00476C26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196013" w:rsidRPr="00C93987">
        <w:rPr>
          <w:rFonts w:ascii="Arial" w:hAnsi="Arial" w:cs="Arial"/>
        </w:rPr>
        <w:t>есовы</w:t>
      </w:r>
      <w:r>
        <w:rPr>
          <w:rFonts w:ascii="Arial" w:hAnsi="Arial" w:cs="Arial"/>
        </w:rPr>
        <w:t>е</w:t>
      </w:r>
      <w:r w:rsidR="00196013" w:rsidRPr="00C93987">
        <w:rPr>
          <w:rFonts w:ascii="Arial" w:hAnsi="Arial" w:cs="Arial"/>
        </w:rPr>
        <w:t xml:space="preserve"> коэффициент</w:t>
      </w:r>
      <w:r>
        <w:rPr>
          <w:rFonts w:ascii="Arial" w:hAnsi="Arial" w:cs="Arial"/>
        </w:rPr>
        <w:t>ы</w:t>
      </w:r>
      <w:r w:rsidR="00196013" w:rsidRPr="00C93987">
        <w:rPr>
          <w:rFonts w:ascii="Arial" w:hAnsi="Arial" w:cs="Arial"/>
        </w:rPr>
        <w:t xml:space="preserve"> рассматриваемых альтернатив и оценк</w:t>
      </w:r>
      <w:r>
        <w:rPr>
          <w:rFonts w:ascii="Arial" w:hAnsi="Arial" w:cs="Arial"/>
        </w:rPr>
        <w:t>и</w:t>
      </w:r>
      <w:r w:rsidR="00196013" w:rsidRPr="00C93987">
        <w:rPr>
          <w:rFonts w:ascii="Arial" w:hAnsi="Arial" w:cs="Arial"/>
        </w:rPr>
        <w:t xml:space="preserve"> непротиворечивости (согласованности) сделанных экспертом оценок</w:t>
      </w:r>
      <w:r>
        <w:rPr>
          <w:rFonts w:ascii="Arial" w:hAnsi="Arial" w:cs="Arial"/>
        </w:rPr>
        <w:t xml:space="preserve"> определяются в соответствии с </w:t>
      </w:r>
      <w:r w:rsidR="006B530F">
        <w:rPr>
          <w:rFonts w:ascii="Arial" w:hAnsi="Arial" w:cs="Arial"/>
        </w:rPr>
        <w:t>методикой, описанной в п. 5.6.1</w:t>
      </w:r>
      <w:r w:rsidR="00196013" w:rsidRPr="00C93987">
        <w:rPr>
          <w:rFonts w:ascii="Arial" w:hAnsi="Arial" w:cs="Arial"/>
        </w:rPr>
        <w:t>.</w:t>
      </w:r>
    </w:p>
    <w:p w:rsidR="00D17193" w:rsidRPr="00C93987" w:rsidRDefault="00196013" w:rsidP="00476C26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Для определения весовых коэффициентов </w:t>
      </w:r>
      <w:r w:rsidR="00CC5FEF" w:rsidRPr="00C93987">
        <w:rPr>
          <w:rFonts w:ascii="Arial" w:hAnsi="Arial" w:cs="Arial"/>
        </w:rPr>
        <w:t>показателей</w:t>
      </w:r>
      <w:r w:rsidR="00DE6B7F" w:rsidRPr="00C93987">
        <w:rPr>
          <w:rFonts w:ascii="Arial" w:hAnsi="Arial" w:cs="Arial"/>
        </w:rPr>
        <w:t xml:space="preserve"> результативности </w:t>
      </w:r>
      <w:r w:rsidR="00511C3E" w:rsidRPr="00C93987">
        <w:rPr>
          <w:rFonts w:ascii="Arial" w:hAnsi="Arial" w:cs="Arial"/>
        </w:rPr>
        <w:t xml:space="preserve">процесса </w:t>
      </w:r>
      <w:r w:rsidR="000845D8" w:rsidRPr="00C93987">
        <w:rPr>
          <w:rFonts w:ascii="Arial" w:hAnsi="Arial" w:cs="Arial"/>
        </w:rPr>
        <w:t>привлекается группа экспертов.</w:t>
      </w:r>
      <w:r w:rsidR="00DE6B7F" w:rsidRPr="00C93987">
        <w:rPr>
          <w:rFonts w:ascii="Arial" w:hAnsi="Arial" w:cs="Arial"/>
        </w:rPr>
        <w:t xml:space="preserve"> Оценка</w:t>
      </w:r>
      <w:r w:rsidR="00D17193" w:rsidRPr="00C93987">
        <w:rPr>
          <w:rFonts w:ascii="Arial" w:hAnsi="Arial" w:cs="Arial"/>
        </w:rPr>
        <w:t xml:space="preserve"> производится в два этапа.</w:t>
      </w:r>
    </w:p>
    <w:p w:rsidR="00196013" w:rsidRPr="00C93987" w:rsidRDefault="00C03EA2" w:rsidP="00476C26">
      <w:pPr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Г</w:t>
      </w:r>
      <w:r w:rsidR="00353246" w:rsidRPr="00C93987">
        <w:rPr>
          <w:rFonts w:ascii="Arial" w:hAnsi="Arial" w:cs="Arial"/>
        </w:rPr>
        <w:t xml:space="preserve">.2 </w:t>
      </w:r>
      <w:r w:rsidR="00D17193" w:rsidRPr="00C93987">
        <w:rPr>
          <w:rFonts w:ascii="Arial" w:hAnsi="Arial" w:cs="Arial"/>
        </w:rPr>
        <w:t xml:space="preserve">На первом этапе </w:t>
      </w:r>
      <w:r w:rsidR="00DE6B7F" w:rsidRPr="00C93987">
        <w:rPr>
          <w:rFonts w:ascii="Arial" w:hAnsi="Arial" w:cs="Arial"/>
        </w:rPr>
        <w:t>определяется квалификационный уров</w:t>
      </w:r>
      <w:r w:rsidR="00E5746B" w:rsidRPr="00C93987">
        <w:rPr>
          <w:rFonts w:ascii="Arial" w:hAnsi="Arial" w:cs="Arial"/>
        </w:rPr>
        <w:t>е</w:t>
      </w:r>
      <w:r w:rsidR="00DE6B7F" w:rsidRPr="00C93987">
        <w:rPr>
          <w:rFonts w:ascii="Arial" w:hAnsi="Arial" w:cs="Arial"/>
        </w:rPr>
        <w:t>нь</w:t>
      </w:r>
      <w:r w:rsidR="000845D8" w:rsidRPr="00C93987">
        <w:rPr>
          <w:rFonts w:ascii="Arial" w:hAnsi="Arial" w:cs="Arial"/>
        </w:rPr>
        <w:t xml:space="preserve"> привлеченных экспертов </w:t>
      </w:r>
      <w:r w:rsidR="00883880" w:rsidRPr="00C93987">
        <w:rPr>
          <w:rFonts w:ascii="Arial" w:hAnsi="Arial" w:cs="Arial"/>
        </w:rPr>
        <w:t xml:space="preserve">(рекомендуется </w:t>
      </w:r>
      <w:r w:rsidR="00476C26" w:rsidRPr="00C93987">
        <w:rPr>
          <w:rFonts w:ascii="Arial" w:hAnsi="Arial" w:cs="Arial"/>
        </w:rPr>
        <w:t>четыре, пять</w:t>
      </w:r>
      <w:r w:rsidR="000845D8" w:rsidRPr="00C93987">
        <w:rPr>
          <w:rFonts w:ascii="Arial" w:hAnsi="Arial" w:cs="Arial"/>
        </w:rPr>
        <w:t xml:space="preserve"> человек)</w:t>
      </w:r>
      <w:r w:rsidR="00DE6B7F" w:rsidRPr="00C93987">
        <w:rPr>
          <w:rFonts w:ascii="Arial" w:hAnsi="Arial" w:cs="Arial"/>
        </w:rPr>
        <w:t>.</w:t>
      </w:r>
      <w:r w:rsidR="000845D8" w:rsidRPr="00C93987">
        <w:rPr>
          <w:rFonts w:ascii="Arial" w:hAnsi="Arial" w:cs="Arial"/>
        </w:rPr>
        <w:t xml:space="preserve"> </w:t>
      </w:r>
      <w:r w:rsidR="00DE6B7F" w:rsidRPr="00C93987">
        <w:rPr>
          <w:rFonts w:ascii="Arial" w:hAnsi="Arial" w:cs="Arial"/>
        </w:rPr>
        <w:t>Эксперты</w:t>
      </w:r>
      <w:r w:rsidR="000845D8" w:rsidRPr="00C93987">
        <w:rPr>
          <w:rFonts w:ascii="Arial" w:hAnsi="Arial" w:cs="Arial"/>
        </w:rPr>
        <w:t xml:space="preserve"> заполняют </w:t>
      </w:r>
      <w:r w:rsidR="004E05EF" w:rsidRPr="00C93987">
        <w:rPr>
          <w:rFonts w:ascii="Arial" w:hAnsi="Arial" w:cs="Arial"/>
        </w:rPr>
        <w:t>горизонтальные строки</w:t>
      </w:r>
      <w:r w:rsidR="009536B3" w:rsidRPr="00C93987">
        <w:rPr>
          <w:rFonts w:ascii="Arial" w:hAnsi="Arial" w:cs="Arial"/>
        </w:rPr>
        <w:t xml:space="preserve"> </w:t>
      </w:r>
      <w:r w:rsidR="004E05EF" w:rsidRPr="00C93987">
        <w:rPr>
          <w:rFonts w:ascii="Arial" w:hAnsi="Arial" w:cs="Arial"/>
        </w:rPr>
        <w:t xml:space="preserve">тестовой обратно симметричной </w:t>
      </w:r>
      <w:r w:rsidR="009536B3" w:rsidRPr="00C93987">
        <w:rPr>
          <w:rFonts w:ascii="Arial" w:hAnsi="Arial" w:cs="Arial"/>
        </w:rPr>
        <w:t>матрицы</w:t>
      </w:r>
      <w:r w:rsidR="00DE6B7F" w:rsidRPr="00C93987">
        <w:rPr>
          <w:rFonts w:ascii="Arial" w:hAnsi="Arial" w:cs="Arial"/>
        </w:rPr>
        <w:t xml:space="preserve"> (</w:t>
      </w:r>
      <w:r w:rsidR="00AF2587" w:rsidRPr="00C93987">
        <w:rPr>
          <w:rFonts w:ascii="Arial" w:hAnsi="Arial" w:cs="Arial"/>
        </w:rPr>
        <w:t>не менее</w:t>
      </w:r>
      <w:r w:rsidR="004E05EF" w:rsidRPr="00C93987">
        <w:rPr>
          <w:rFonts w:ascii="Arial" w:hAnsi="Arial" w:cs="Arial"/>
        </w:rPr>
        <w:t xml:space="preserve"> чем </w:t>
      </w:r>
      <w:r w:rsidR="00476C26" w:rsidRPr="00C93987">
        <w:rPr>
          <w:rFonts w:ascii="Arial" w:hAnsi="Arial" w:cs="Arial"/>
        </w:rPr>
        <w:t>пять</w:t>
      </w:r>
      <w:r w:rsidR="00524475" w:rsidRPr="00C93987">
        <w:rPr>
          <w:rFonts w:ascii="Arial" w:hAnsi="Arial" w:cs="Arial"/>
        </w:rPr>
        <w:t xml:space="preserve"> на </w:t>
      </w:r>
      <w:r w:rsidR="00476C26" w:rsidRPr="00C93987">
        <w:rPr>
          <w:rFonts w:ascii="Arial" w:hAnsi="Arial" w:cs="Arial"/>
        </w:rPr>
        <w:t>пять</w:t>
      </w:r>
      <w:r w:rsidR="00987761" w:rsidRPr="00C93987">
        <w:rPr>
          <w:rFonts w:ascii="Arial" w:hAnsi="Arial" w:cs="Arial"/>
        </w:rPr>
        <w:t xml:space="preserve"> клеток</w:t>
      </w:r>
      <w:r w:rsidR="00524475" w:rsidRPr="00C93987">
        <w:rPr>
          <w:rFonts w:ascii="Arial" w:hAnsi="Arial" w:cs="Arial"/>
        </w:rPr>
        <w:t>)</w:t>
      </w:r>
      <w:r w:rsidR="000845D8" w:rsidRPr="00C93987">
        <w:rPr>
          <w:rFonts w:ascii="Arial" w:hAnsi="Arial" w:cs="Arial"/>
        </w:rPr>
        <w:t xml:space="preserve">, </w:t>
      </w:r>
      <w:r w:rsidR="004E05EF" w:rsidRPr="00C93987">
        <w:rPr>
          <w:rFonts w:ascii="Arial" w:hAnsi="Arial" w:cs="Arial"/>
        </w:rPr>
        <w:t>предложенной</w:t>
      </w:r>
      <w:r w:rsidR="00DE6B7F" w:rsidRPr="00C93987">
        <w:rPr>
          <w:rFonts w:ascii="Arial" w:hAnsi="Arial" w:cs="Arial"/>
        </w:rPr>
        <w:t xml:space="preserve"> для оценки квалификации, исходя из перечня </w:t>
      </w:r>
      <w:r w:rsidR="00DE6B7F" w:rsidRPr="00BE230E">
        <w:rPr>
          <w:rFonts w:ascii="Arial" w:hAnsi="Arial" w:cs="Arial"/>
        </w:rPr>
        <w:t>процессов</w:t>
      </w:r>
      <w:r w:rsidR="00DE6B7F" w:rsidRPr="00C93987">
        <w:rPr>
          <w:rFonts w:ascii="Arial" w:hAnsi="Arial" w:cs="Arial"/>
        </w:rPr>
        <w:t xml:space="preserve">, </w:t>
      </w:r>
      <w:r w:rsidR="00196013" w:rsidRPr="00C93987">
        <w:rPr>
          <w:rFonts w:ascii="Arial" w:hAnsi="Arial" w:cs="Arial"/>
        </w:rPr>
        <w:t>руководствуясь шкалой отношений попарного сра</w:t>
      </w:r>
      <w:r w:rsidR="00987761" w:rsidRPr="00C93987">
        <w:rPr>
          <w:rFonts w:ascii="Arial" w:hAnsi="Arial" w:cs="Arial"/>
        </w:rPr>
        <w:t>внения (</w:t>
      </w:r>
      <w:r w:rsidR="00476C26" w:rsidRPr="00C93987">
        <w:rPr>
          <w:rFonts w:ascii="Arial" w:hAnsi="Arial" w:cs="Arial"/>
        </w:rPr>
        <w:t xml:space="preserve">см. </w:t>
      </w:r>
      <w:r w:rsidR="00987761" w:rsidRPr="00C93987">
        <w:rPr>
          <w:rFonts w:ascii="Arial" w:hAnsi="Arial" w:cs="Arial"/>
        </w:rPr>
        <w:t>таблиц</w:t>
      </w:r>
      <w:r w:rsidR="00476C26" w:rsidRPr="00C93987">
        <w:rPr>
          <w:rFonts w:ascii="Arial" w:hAnsi="Arial" w:cs="Arial"/>
        </w:rPr>
        <w:t>у</w:t>
      </w:r>
      <w:r w:rsidRPr="00C93987">
        <w:rPr>
          <w:rFonts w:ascii="Arial" w:hAnsi="Arial" w:cs="Arial"/>
        </w:rPr>
        <w:t xml:space="preserve"> Г</w:t>
      </w:r>
      <w:r w:rsidR="00987761" w:rsidRPr="00C93987">
        <w:rPr>
          <w:rFonts w:ascii="Arial" w:hAnsi="Arial" w:cs="Arial"/>
        </w:rPr>
        <w:t>.1</w:t>
      </w:r>
      <w:r w:rsidR="00524475" w:rsidRPr="00C93987">
        <w:rPr>
          <w:rFonts w:ascii="Arial" w:hAnsi="Arial" w:cs="Arial"/>
        </w:rPr>
        <w:t>)</w:t>
      </w:r>
      <w:r w:rsidR="009536B3" w:rsidRPr="00C93987">
        <w:rPr>
          <w:rFonts w:ascii="Arial" w:hAnsi="Arial" w:cs="Arial"/>
        </w:rPr>
        <w:t xml:space="preserve">. </w:t>
      </w:r>
      <w:r w:rsidR="00E83482" w:rsidRPr="00C93987">
        <w:rPr>
          <w:rFonts w:ascii="Arial" w:hAnsi="Arial" w:cs="Arial"/>
        </w:rPr>
        <w:t>Пример</w:t>
      </w:r>
      <w:r w:rsidRPr="00C93987">
        <w:rPr>
          <w:rFonts w:ascii="Arial" w:hAnsi="Arial" w:cs="Arial"/>
        </w:rPr>
        <w:t xml:space="preserve"> заполнения приведен в таблице Г</w:t>
      </w:r>
      <w:r w:rsidR="00987761" w:rsidRPr="00C93987">
        <w:rPr>
          <w:rFonts w:ascii="Arial" w:hAnsi="Arial" w:cs="Arial"/>
        </w:rPr>
        <w:t>.2.</w:t>
      </w:r>
    </w:p>
    <w:p w:rsidR="002E4D8B" w:rsidRPr="00C93987" w:rsidRDefault="002E4D8B" w:rsidP="00D17193">
      <w:pPr>
        <w:ind w:firstLine="709"/>
        <w:jc w:val="both"/>
        <w:rPr>
          <w:rFonts w:ascii="Arial" w:hAnsi="Arial" w:cs="Arial"/>
        </w:rPr>
      </w:pPr>
    </w:p>
    <w:p w:rsidR="002E4D8B" w:rsidRPr="00C93987" w:rsidRDefault="002E4D8B" w:rsidP="00D17193">
      <w:pPr>
        <w:ind w:firstLine="709"/>
        <w:jc w:val="both"/>
        <w:rPr>
          <w:rFonts w:ascii="Arial" w:hAnsi="Arial" w:cs="Arial"/>
        </w:rPr>
      </w:pPr>
    </w:p>
    <w:p w:rsidR="002E4D8B" w:rsidRPr="00C93987" w:rsidRDefault="002E4D8B" w:rsidP="00D17193">
      <w:pPr>
        <w:ind w:firstLine="709"/>
        <w:jc w:val="both"/>
        <w:rPr>
          <w:rFonts w:ascii="Arial" w:hAnsi="Arial" w:cs="Arial"/>
        </w:rPr>
      </w:pPr>
    </w:p>
    <w:p w:rsidR="00AD10F8" w:rsidRDefault="00AD10F8" w:rsidP="00D17193">
      <w:pPr>
        <w:ind w:firstLine="709"/>
        <w:jc w:val="both"/>
        <w:rPr>
          <w:rFonts w:ascii="Arial" w:hAnsi="Arial" w:cs="Arial"/>
        </w:rPr>
      </w:pPr>
    </w:p>
    <w:p w:rsidR="00940758" w:rsidRPr="00C93987" w:rsidRDefault="00940758" w:rsidP="00D17193">
      <w:pPr>
        <w:ind w:firstLine="709"/>
        <w:jc w:val="both"/>
        <w:rPr>
          <w:rFonts w:ascii="Arial" w:hAnsi="Arial" w:cs="Arial"/>
        </w:rPr>
      </w:pPr>
    </w:p>
    <w:p w:rsidR="009536B3" w:rsidRPr="00C93987" w:rsidRDefault="00987761" w:rsidP="00353246">
      <w:pPr>
        <w:ind w:firstLine="426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lastRenderedPageBreak/>
        <w:t>Т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а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б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л</w:t>
      </w:r>
      <w:r w:rsidR="003B7F6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и</w:t>
      </w:r>
      <w:r w:rsidR="003B7F63" w:rsidRPr="00C93987">
        <w:rPr>
          <w:rFonts w:ascii="Arial" w:hAnsi="Arial" w:cs="Arial"/>
        </w:rPr>
        <w:t xml:space="preserve"> </w:t>
      </w:r>
      <w:proofErr w:type="gramStart"/>
      <w:r w:rsidRPr="00C93987">
        <w:rPr>
          <w:rFonts w:ascii="Arial" w:hAnsi="Arial" w:cs="Arial"/>
        </w:rPr>
        <w:t>ц</w:t>
      </w:r>
      <w:proofErr w:type="gramEnd"/>
      <w:r w:rsidR="003B7F63" w:rsidRPr="00C93987">
        <w:rPr>
          <w:rFonts w:ascii="Arial" w:hAnsi="Arial" w:cs="Arial"/>
        </w:rPr>
        <w:t xml:space="preserve"> </w:t>
      </w:r>
      <w:r w:rsidR="00C03EA2" w:rsidRPr="00C93987">
        <w:rPr>
          <w:rFonts w:ascii="Arial" w:hAnsi="Arial" w:cs="Arial"/>
        </w:rPr>
        <w:t>а Г</w:t>
      </w:r>
      <w:r w:rsidRPr="00C93987">
        <w:rPr>
          <w:rFonts w:ascii="Arial" w:hAnsi="Arial" w:cs="Arial"/>
        </w:rPr>
        <w:t>.2</w:t>
      </w:r>
    </w:p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3021"/>
        <w:gridCol w:w="850"/>
        <w:gridCol w:w="948"/>
        <w:gridCol w:w="992"/>
        <w:gridCol w:w="851"/>
        <w:gridCol w:w="992"/>
        <w:gridCol w:w="1559"/>
      </w:tblGrid>
      <w:tr w:rsidR="00595C9C" w:rsidRPr="00C93987" w:rsidTr="00AE4620">
        <w:trPr>
          <w:trHeight w:val="607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C52B8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Альтернатива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Итог</w:t>
            </w:r>
          </w:p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расчета</w:t>
            </w:r>
          </w:p>
        </w:tc>
      </w:tr>
      <w:tr w:rsidR="00595C9C" w:rsidRPr="00C93987" w:rsidTr="00AE4620">
        <w:trPr>
          <w:trHeight w:val="47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524475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 Выполнение плана НИОКР в установленные сроки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6,000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0,32</w:t>
            </w:r>
          </w:p>
        </w:tc>
      </w:tr>
      <w:tr w:rsidR="00595C9C" w:rsidRPr="00C93987" w:rsidTr="00AE4620">
        <w:trPr>
          <w:trHeight w:val="429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9C" w:rsidRPr="00C93987" w:rsidRDefault="00595C9C" w:rsidP="0019601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 Наличие положительных результатов испытаний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0,500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0,19</w:t>
            </w:r>
          </w:p>
        </w:tc>
      </w:tr>
      <w:tr w:rsidR="00595C9C" w:rsidRPr="00C93987" w:rsidTr="00AE4620">
        <w:trPr>
          <w:trHeight w:val="415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9C" w:rsidRPr="00C93987" w:rsidRDefault="00595C9C" w:rsidP="0019601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 Количество изменений характеристик продукции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1,000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2.000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595C9C" w:rsidRPr="00C93987" w:rsidTr="00AE4620">
        <w:trPr>
          <w:trHeight w:val="407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9C" w:rsidRPr="00C93987" w:rsidRDefault="00595C9C" w:rsidP="0019601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4 Удовлетворенность потребителя качеством разработки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0,500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0,500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0,14</w:t>
            </w:r>
          </w:p>
        </w:tc>
      </w:tr>
      <w:tr w:rsidR="00595C9C" w:rsidRPr="00C93987" w:rsidTr="00AE4620">
        <w:trPr>
          <w:trHeight w:val="583"/>
        </w:trPr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C9C" w:rsidRPr="00C93987" w:rsidRDefault="00595C9C" w:rsidP="00196013">
            <w:pPr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5 Качество проведения авторского надзора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0,166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0,250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  <w:lang w:eastAsia="en-US"/>
              </w:rPr>
              <w:t>0,333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1,000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595C9C" w:rsidRPr="00C93987" w:rsidRDefault="00595C9C" w:rsidP="001960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3987">
              <w:rPr>
                <w:rFonts w:ascii="Arial" w:hAnsi="Arial" w:cs="Arial"/>
                <w:sz w:val="20"/>
                <w:szCs w:val="20"/>
              </w:rPr>
              <w:t>0,05</w:t>
            </w:r>
          </w:p>
        </w:tc>
      </w:tr>
    </w:tbl>
    <w:p w:rsidR="009B1705" w:rsidRPr="00C93987" w:rsidRDefault="00940758" w:rsidP="00353246">
      <w:pPr>
        <w:tabs>
          <w:tab w:val="left" w:pos="0"/>
        </w:tabs>
        <w:spacing w:before="12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Руководитель группы экспертов</w:t>
      </w:r>
      <w:r w:rsidR="00524475" w:rsidRPr="00C93987">
        <w:rPr>
          <w:rFonts w:ascii="Arial" w:hAnsi="Arial" w:cs="Arial"/>
        </w:rPr>
        <w:t xml:space="preserve"> собирает данные экспертов, и, посредством </w:t>
      </w:r>
      <w:r>
        <w:rPr>
          <w:rFonts w:ascii="Arial" w:hAnsi="Arial" w:cs="Arial"/>
        </w:rPr>
        <w:t>описанной в п. 5.6.1 методики</w:t>
      </w:r>
      <w:r w:rsidR="00D17193" w:rsidRPr="00C93987">
        <w:rPr>
          <w:rFonts w:ascii="Arial" w:hAnsi="Arial" w:cs="Arial"/>
        </w:rPr>
        <w:t xml:space="preserve">, определяет </w:t>
      </w:r>
      <w:r w:rsidR="004E05EF" w:rsidRPr="00C93987">
        <w:rPr>
          <w:rFonts w:ascii="Arial" w:hAnsi="Arial" w:cs="Arial"/>
        </w:rPr>
        <w:t>индекс однородности</w:t>
      </w:r>
      <w:r w:rsidR="00353246" w:rsidRPr="00C93987">
        <w:rPr>
          <w:rFonts w:ascii="Arial" w:hAnsi="Arial" w:cs="Arial"/>
        </w:rPr>
        <w:t xml:space="preserve"> </w:t>
      </w:r>
      <w:r w:rsidR="00D17193" w:rsidRPr="00C93987">
        <w:rPr>
          <w:rFonts w:ascii="Arial" w:hAnsi="Arial" w:cs="Arial"/>
        </w:rPr>
        <w:t xml:space="preserve">(О) оценок значений матрицы для каждого </w:t>
      </w:r>
      <w:r w:rsidR="009536B3" w:rsidRPr="00C93987">
        <w:rPr>
          <w:rFonts w:ascii="Arial" w:hAnsi="Arial" w:cs="Arial"/>
        </w:rPr>
        <w:t>эксперта</w:t>
      </w:r>
      <w:r w:rsidR="00D17193" w:rsidRPr="00C93987">
        <w:rPr>
          <w:rFonts w:ascii="Arial" w:hAnsi="Arial" w:cs="Arial"/>
        </w:rPr>
        <w:t>.</w:t>
      </w:r>
    </w:p>
    <w:p w:rsidR="009D78F7" w:rsidRPr="00C93987" w:rsidRDefault="004E05EF" w:rsidP="00353246">
      <w:pPr>
        <w:tabs>
          <w:tab w:val="left" w:pos="142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Д</w:t>
      </w:r>
      <w:r w:rsidR="009536B3" w:rsidRPr="00C93987">
        <w:rPr>
          <w:rFonts w:ascii="Arial" w:hAnsi="Arial" w:cs="Arial"/>
        </w:rPr>
        <w:t xml:space="preserve">опустимое </w:t>
      </w:r>
      <w:r w:rsidR="00D17193" w:rsidRPr="00C93987">
        <w:rPr>
          <w:rFonts w:ascii="Arial" w:hAnsi="Arial" w:cs="Arial"/>
        </w:rPr>
        <w:t>значение</w:t>
      </w:r>
      <w:proofErr w:type="gramStart"/>
      <w:r w:rsidR="00D17193" w:rsidRPr="00C93987">
        <w:rPr>
          <w:rFonts w:ascii="Arial" w:hAnsi="Arial" w:cs="Arial"/>
        </w:rPr>
        <w:t xml:space="preserve"> О</w:t>
      </w:r>
      <w:proofErr w:type="gramEnd"/>
      <w:r w:rsidR="00D17193" w:rsidRPr="00C93987">
        <w:rPr>
          <w:rFonts w:ascii="Arial" w:hAnsi="Arial" w:cs="Arial"/>
        </w:rPr>
        <w:t xml:space="preserve"> </w:t>
      </w:r>
      <w:r w:rsidR="009536B3" w:rsidRPr="00C93987">
        <w:rPr>
          <w:rFonts w:ascii="Arial" w:hAnsi="Arial" w:cs="Arial"/>
        </w:rPr>
        <w:t xml:space="preserve">для оценки квалификации экспертов </w:t>
      </w:r>
      <w:r w:rsidRPr="00C93987">
        <w:rPr>
          <w:rFonts w:ascii="Arial" w:hAnsi="Arial" w:cs="Arial"/>
        </w:rPr>
        <w:t>устанавливается</w:t>
      </w:r>
      <w:r w:rsidR="00D17193" w:rsidRPr="00C93987">
        <w:rPr>
          <w:rFonts w:ascii="Arial" w:hAnsi="Arial" w:cs="Arial"/>
        </w:rPr>
        <w:t xml:space="preserve">: </w:t>
      </w:r>
      <w:r w:rsidR="00353246" w:rsidRPr="00C93987">
        <w:rPr>
          <w:rFonts w:ascii="Arial" w:hAnsi="Arial" w:cs="Arial"/>
        </w:rPr>
        <w:br/>
        <w:t>(</w:t>
      </w:r>
      <w:r w:rsidR="00D17193" w:rsidRPr="00C93987">
        <w:rPr>
          <w:rFonts w:ascii="Arial" w:hAnsi="Arial" w:cs="Arial"/>
        </w:rPr>
        <w:t>7</w:t>
      </w:r>
      <w:r w:rsidR="00353246" w:rsidRPr="00C93987">
        <w:rPr>
          <w:rFonts w:ascii="Arial" w:hAnsi="Arial" w:cs="Arial"/>
        </w:rPr>
        <w:t>−</w:t>
      </w:r>
      <w:r w:rsidR="00D17193" w:rsidRPr="00C93987">
        <w:rPr>
          <w:rFonts w:ascii="Arial" w:hAnsi="Arial" w:cs="Arial"/>
        </w:rPr>
        <w:t>8</w:t>
      </w:r>
      <w:r w:rsidR="00353246" w:rsidRPr="00C93987">
        <w:rPr>
          <w:rFonts w:ascii="Arial" w:hAnsi="Arial" w:cs="Arial"/>
        </w:rPr>
        <w:t>)</w:t>
      </w:r>
      <w:r w:rsidR="00883880" w:rsidRPr="00C93987">
        <w:rPr>
          <w:rFonts w:ascii="Arial" w:hAnsi="Arial" w:cs="Arial"/>
        </w:rPr>
        <w:t xml:space="preserve"> </w:t>
      </w:r>
      <w:r w:rsidR="00D17193" w:rsidRPr="00C93987">
        <w:rPr>
          <w:rFonts w:ascii="Arial" w:hAnsi="Arial" w:cs="Arial"/>
        </w:rPr>
        <w:t>%.</w:t>
      </w:r>
    </w:p>
    <w:p w:rsidR="00D17193" w:rsidRPr="00C93987" w:rsidRDefault="00E83482" w:rsidP="00353246">
      <w:pPr>
        <w:tabs>
          <w:tab w:val="left" w:pos="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Эксперты, чей индекс однородности</w:t>
      </w:r>
      <w:r w:rsidR="00D17193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оценок выше требования</w:t>
      </w:r>
      <w:r w:rsidR="00E86863" w:rsidRPr="00C93987">
        <w:rPr>
          <w:rFonts w:ascii="Arial" w:hAnsi="Arial" w:cs="Arial"/>
        </w:rPr>
        <w:t xml:space="preserve">, </w:t>
      </w:r>
      <w:r w:rsidR="00D17193" w:rsidRPr="00C93987">
        <w:rPr>
          <w:rFonts w:ascii="Arial" w:hAnsi="Arial" w:cs="Arial"/>
        </w:rPr>
        <w:t xml:space="preserve">исключаются из дальнейшего процесса определения </w:t>
      </w:r>
      <w:r w:rsidR="004E05EF" w:rsidRPr="00C93987">
        <w:rPr>
          <w:rFonts w:ascii="Arial" w:hAnsi="Arial" w:cs="Arial"/>
        </w:rPr>
        <w:t xml:space="preserve">векторов </w:t>
      </w:r>
      <w:r w:rsidR="00D17193" w:rsidRPr="00C93987">
        <w:rPr>
          <w:rFonts w:ascii="Arial" w:hAnsi="Arial" w:cs="Arial"/>
        </w:rPr>
        <w:t>весовых коэффициентов</w:t>
      </w:r>
      <w:r w:rsidR="00CC5FEF" w:rsidRPr="00C93987">
        <w:rPr>
          <w:rFonts w:ascii="Arial" w:hAnsi="Arial" w:cs="Arial"/>
        </w:rPr>
        <w:t xml:space="preserve"> показателей</w:t>
      </w:r>
      <w:r w:rsidR="00D17193" w:rsidRPr="00C93987">
        <w:rPr>
          <w:rFonts w:ascii="Arial" w:hAnsi="Arial" w:cs="Arial"/>
        </w:rPr>
        <w:t>.</w:t>
      </w:r>
    </w:p>
    <w:p w:rsidR="00524475" w:rsidRPr="00C93987" w:rsidRDefault="00C03EA2" w:rsidP="00353246">
      <w:pPr>
        <w:tabs>
          <w:tab w:val="left" w:pos="-142"/>
        </w:tabs>
        <w:ind w:firstLine="567"/>
        <w:jc w:val="both"/>
        <w:rPr>
          <w:rFonts w:ascii="Arial" w:hAnsi="Arial" w:cs="Arial"/>
        </w:rPr>
      </w:pPr>
      <w:proofErr w:type="gramStart"/>
      <w:r w:rsidRPr="00C93987">
        <w:rPr>
          <w:rFonts w:ascii="Arial" w:hAnsi="Arial" w:cs="Arial"/>
        </w:rPr>
        <w:t>Г</w:t>
      </w:r>
      <w:r w:rsidR="00353246" w:rsidRPr="00C93987">
        <w:rPr>
          <w:rFonts w:ascii="Arial" w:hAnsi="Arial" w:cs="Arial"/>
        </w:rPr>
        <w:t xml:space="preserve">.3 </w:t>
      </w:r>
      <w:r w:rsidR="00511C3E" w:rsidRPr="00C93987">
        <w:rPr>
          <w:rFonts w:ascii="Arial" w:hAnsi="Arial" w:cs="Arial"/>
        </w:rPr>
        <w:t>На втором этапе для определения весовых</w:t>
      </w:r>
      <w:r w:rsidR="00CC5FEF" w:rsidRPr="00C93987">
        <w:rPr>
          <w:rFonts w:ascii="Arial" w:hAnsi="Arial" w:cs="Arial"/>
        </w:rPr>
        <w:t xml:space="preserve"> коэффициентов частных показатели</w:t>
      </w:r>
      <w:r w:rsidR="00511C3E" w:rsidRPr="00C93987">
        <w:rPr>
          <w:rFonts w:ascii="Arial" w:hAnsi="Arial" w:cs="Arial"/>
        </w:rPr>
        <w:t xml:space="preserve"> </w:t>
      </w:r>
      <w:r w:rsidR="000004FE" w:rsidRPr="00C93987">
        <w:rPr>
          <w:rFonts w:ascii="Arial" w:hAnsi="Arial" w:cs="Arial"/>
        </w:rPr>
        <w:t>первого</w:t>
      </w:r>
      <w:r w:rsidR="00511C3E" w:rsidRPr="00C93987">
        <w:rPr>
          <w:rFonts w:ascii="Arial" w:hAnsi="Arial" w:cs="Arial"/>
        </w:rPr>
        <w:t xml:space="preserve"> уровня (</w:t>
      </w:r>
      <w:r w:rsidR="00511C3E" w:rsidRPr="00C93987">
        <w:rPr>
          <w:rFonts w:ascii="Arial" w:hAnsi="Arial" w:cs="Arial"/>
          <w:lang w:val="en-US"/>
        </w:rPr>
        <w:t>R</w:t>
      </w:r>
      <w:r w:rsidR="00511C3E" w:rsidRPr="00C93987">
        <w:rPr>
          <w:rFonts w:ascii="Arial" w:hAnsi="Arial" w:cs="Arial"/>
          <w:vertAlign w:val="subscript"/>
        </w:rPr>
        <w:t>1</w:t>
      </w:r>
      <w:r w:rsidR="00511C3E" w:rsidRPr="00C93987">
        <w:rPr>
          <w:rFonts w:ascii="Arial" w:hAnsi="Arial" w:cs="Arial"/>
        </w:rPr>
        <w:t xml:space="preserve"> –</w:t>
      </w:r>
      <w:r w:rsidR="002D0825" w:rsidRPr="00C93987">
        <w:rPr>
          <w:rFonts w:ascii="Arial" w:hAnsi="Arial" w:cs="Arial"/>
        </w:rPr>
        <w:t xml:space="preserve"> </w:t>
      </w:r>
      <w:r w:rsidR="00511C3E" w:rsidRPr="00C93987">
        <w:rPr>
          <w:rFonts w:ascii="Arial" w:hAnsi="Arial" w:cs="Arial"/>
          <w:lang w:val="en-US"/>
        </w:rPr>
        <w:t>R</w:t>
      </w:r>
      <w:r w:rsidR="00511C3E" w:rsidRPr="00C93987">
        <w:rPr>
          <w:rFonts w:ascii="Arial" w:hAnsi="Arial" w:cs="Arial"/>
          <w:vertAlign w:val="subscript"/>
        </w:rPr>
        <w:t>6</w:t>
      </w:r>
      <w:r w:rsidR="00511C3E" w:rsidRPr="00C93987">
        <w:rPr>
          <w:rFonts w:ascii="Arial" w:hAnsi="Arial" w:cs="Arial"/>
        </w:rPr>
        <w:t>)</w:t>
      </w:r>
      <w:r w:rsidR="007503E3" w:rsidRPr="00C93987">
        <w:rPr>
          <w:rFonts w:ascii="Arial" w:hAnsi="Arial" w:cs="Arial"/>
        </w:rPr>
        <w:t xml:space="preserve"> </w:t>
      </w:r>
      <w:r w:rsidR="00511C3E" w:rsidRPr="00C93987">
        <w:rPr>
          <w:rFonts w:ascii="Arial" w:hAnsi="Arial" w:cs="Arial"/>
        </w:rPr>
        <w:t>(</w:t>
      </w:r>
      <w:r w:rsidR="00353246" w:rsidRPr="00C93987">
        <w:rPr>
          <w:rFonts w:ascii="Arial" w:hAnsi="Arial" w:cs="Arial"/>
        </w:rPr>
        <w:t xml:space="preserve">см. </w:t>
      </w:r>
      <w:r w:rsidR="00511C3E" w:rsidRPr="00C93987">
        <w:rPr>
          <w:rFonts w:ascii="Arial" w:hAnsi="Arial" w:cs="Arial"/>
        </w:rPr>
        <w:t>таблиц</w:t>
      </w:r>
      <w:r w:rsidR="00353246" w:rsidRPr="00C93987">
        <w:rPr>
          <w:rFonts w:ascii="Arial" w:hAnsi="Arial" w:cs="Arial"/>
        </w:rPr>
        <w:t>у</w:t>
      </w:r>
      <w:r w:rsidR="00511C3E" w:rsidRPr="00C93987">
        <w:rPr>
          <w:rFonts w:ascii="Arial" w:hAnsi="Arial" w:cs="Arial"/>
        </w:rPr>
        <w:t xml:space="preserve"> 1), </w:t>
      </w:r>
      <w:r w:rsidR="00CC5FEF" w:rsidRPr="00C93987">
        <w:rPr>
          <w:rFonts w:ascii="Arial" w:hAnsi="Arial" w:cs="Arial"/>
        </w:rPr>
        <w:t>частного показатель</w:t>
      </w:r>
      <w:r w:rsidR="007503E3" w:rsidRPr="00C93987">
        <w:rPr>
          <w:rFonts w:ascii="Arial" w:hAnsi="Arial" w:cs="Arial"/>
        </w:rPr>
        <w:t xml:space="preserve"> </w:t>
      </w:r>
      <w:r w:rsidR="007503E3" w:rsidRPr="00C93987">
        <w:rPr>
          <w:rFonts w:ascii="Arial" w:hAnsi="Arial" w:cs="Arial"/>
          <w:lang w:val="en-US"/>
        </w:rPr>
        <w:t>R</w:t>
      </w:r>
      <w:r w:rsidR="007503E3" w:rsidRPr="00C93987">
        <w:rPr>
          <w:rFonts w:ascii="Arial" w:hAnsi="Arial" w:cs="Arial"/>
          <w:vertAlign w:val="subscript"/>
        </w:rPr>
        <w:t>1</w:t>
      </w:r>
      <w:r w:rsidR="007503E3" w:rsidRPr="00C93987">
        <w:rPr>
          <w:rFonts w:ascii="Arial" w:hAnsi="Arial" w:cs="Arial"/>
        </w:rPr>
        <w:t xml:space="preserve"> (</w:t>
      </w:r>
      <w:r w:rsidR="00353246" w:rsidRPr="00C93987">
        <w:rPr>
          <w:rFonts w:ascii="Arial" w:hAnsi="Arial" w:cs="Arial"/>
        </w:rPr>
        <w:t xml:space="preserve">см. </w:t>
      </w:r>
      <w:r w:rsidR="00CC5FEF" w:rsidRPr="00C93987">
        <w:rPr>
          <w:rFonts w:ascii="Arial" w:hAnsi="Arial" w:cs="Arial"/>
        </w:rPr>
        <w:t>таблиц</w:t>
      </w:r>
      <w:r w:rsidR="00353246" w:rsidRPr="00C93987">
        <w:rPr>
          <w:rFonts w:ascii="Arial" w:hAnsi="Arial" w:cs="Arial"/>
        </w:rPr>
        <w:t>у</w:t>
      </w:r>
      <w:r w:rsidR="00CC5FEF" w:rsidRPr="00C93987">
        <w:rPr>
          <w:rFonts w:ascii="Arial" w:hAnsi="Arial" w:cs="Arial"/>
        </w:rPr>
        <w:t xml:space="preserve"> 2), частного показатель</w:t>
      </w:r>
      <w:r w:rsidR="007503E3" w:rsidRPr="00C93987">
        <w:rPr>
          <w:rFonts w:ascii="Arial" w:hAnsi="Arial" w:cs="Arial"/>
        </w:rPr>
        <w:t xml:space="preserve"> </w:t>
      </w:r>
      <w:r w:rsidR="007503E3" w:rsidRPr="00C93987">
        <w:rPr>
          <w:rFonts w:ascii="Arial" w:hAnsi="Arial" w:cs="Arial"/>
          <w:lang w:val="en-US"/>
        </w:rPr>
        <w:t>R</w:t>
      </w:r>
      <w:r w:rsidR="007503E3" w:rsidRPr="00C93987">
        <w:rPr>
          <w:rFonts w:ascii="Arial" w:hAnsi="Arial" w:cs="Arial"/>
          <w:vertAlign w:val="subscript"/>
        </w:rPr>
        <w:t>2</w:t>
      </w:r>
      <w:r w:rsidR="007503E3" w:rsidRPr="00C93987">
        <w:rPr>
          <w:rFonts w:ascii="Arial" w:hAnsi="Arial" w:cs="Arial"/>
        </w:rPr>
        <w:t xml:space="preserve"> (</w:t>
      </w:r>
      <w:r w:rsidR="002D0825" w:rsidRPr="00C93987">
        <w:rPr>
          <w:rFonts w:ascii="Arial" w:hAnsi="Arial" w:cs="Arial"/>
        </w:rPr>
        <w:t xml:space="preserve">см. </w:t>
      </w:r>
      <w:r w:rsidR="007503E3" w:rsidRPr="00C93987">
        <w:rPr>
          <w:rFonts w:ascii="Arial" w:hAnsi="Arial" w:cs="Arial"/>
        </w:rPr>
        <w:t>таблиц</w:t>
      </w:r>
      <w:r w:rsidR="002D0825" w:rsidRPr="00C93987">
        <w:rPr>
          <w:rFonts w:ascii="Arial" w:hAnsi="Arial" w:cs="Arial"/>
        </w:rPr>
        <w:t>у</w:t>
      </w:r>
      <w:r w:rsidR="007503E3" w:rsidRPr="00C93987">
        <w:rPr>
          <w:rFonts w:ascii="Arial" w:hAnsi="Arial" w:cs="Arial"/>
        </w:rPr>
        <w:t xml:space="preserve"> 3), перечня процессов (</w:t>
      </w:r>
      <w:r w:rsidR="002D0825" w:rsidRPr="00C93987">
        <w:rPr>
          <w:rFonts w:ascii="Arial" w:hAnsi="Arial" w:cs="Arial"/>
        </w:rPr>
        <w:t xml:space="preserve">см. </w:t>
      </w:r>
      <w:r w:rsidR="007503E3" w:rsidRPr="00C93987">
        <w:rPr>
          <w:rFonts w:ascii="Arial" w:hAnsi="Arial" w:cs="Arial"/>
        </w:rPr>
        <w:t>таблиц</w:t>
      </w:r>
      <w:r w:rsidR="002D0825" w:rsidRPr="00C93987">
        <w:rPr>
          <w:rFonts w:ascii="Arial" w:hAnsi="Arial" w:cs="Arial"/>
        </w:rPr>
        <w:t xml:space="preserve">у </w:t>
      </w:r>
      <w:r w:rsidR="007503E3" w:rsidRPr="00C93987">
        <w:rPr>
          <w:rFonts w:ascii="Arial" w:hAnsi="Arial" w:cs="Arial"/>
        </w:rPr>
        <w:t>4)</w:t>
      </w:r>
      <w:r w:rsidR="009B1705" w:rsidRPr="00C93987">
        <w:rPr>
          <w:rFonts w:ascii="Arial" w:hAnsi="Arial" w:cs="Arial"/>
        </w:rPr>
        <w:t>, процессов (</w:t>
      </w:r>
      <w:r w:rsidR="002D0825" w:rsidRPr="00C93987">
        <w:rPr>
          <w:rFonts w:ascii="Arial" w:hAnsi="Arial" w:cs="Arial"/>
        </w:rPr>
        <w:t xml:space="preserve">см. </w:t>
      </w:r>
      <w:r w:rsidR="009B1705" w:rsidRPr="00C93987">
        <w:rPr>
          <w:rFonts w:ascii="Arial" w:hAnsi="Arial" w:cs="Arial"/>
        </w:rPr>
        <w:t>приложение А</w:t>
      </w:r>
      <w:r w:rsidR="002D0825" w:rsidRPr="00C93987">
        <w:rPr>
          <w:rFonts w:ascii="Arial" w:hAnsi="Arial" w:cs="Arial"/>
        </w:rPr>
        <w:t xml:space="preserve"> (</w:t>
      </w:r>
      <w:r w:rsidR="009B1705" w:rsidRPr="00C93987">
        <w:rPr>
          <w:rFonts w:ascii="Arial" w:hAnsi="Arial" w:cs="Arial"/>
        </w:rPr>
        <w:t>формы 1</w:t>
      </w:r>
      <w:r w:rsidR="002D0825" w:rsidRPr="00C93987">
        <w:rPr>
          <w:rFonts w:ascii="Arial" w:hAnsi="Arial" w:cs="Arial"/>
        </w:rPr>
        <w:t>−</w:t>
      </w:r>
      <w:r w:rsidR="009B1705" w:rsidRPr="00C93987">
        <w:rPr>
          <w:rFonts w:ascii="Arial" w:hAnsi="Arial" w:cs="Arial"/>
        </w:rPr>
        <w:t>9</w:t>
      </w:r>
      <w:r w:rsidR="002D0825" w:rsidRPr="00C93987">
        <w:rPr>
          <w:rFonts w:ascii="Arial" w:hAnsi="Arial" w:cs="Arial"/>
        </w:rPr>
        <w:t>)</w:t>
      </w:r>
      <w:r w:rsidR="009B1705" w:rsidRPr="00C93987">
        <w:rPr>
          <w:rFonts w:ascii="Arial" w:hAnsi="Arial" w:cs="Arial"/>
        </w:rPr>
        <w:t>)</w:t>
      </w:r>
      <w:r w:rsidR="009D78F7" w:rsidRPr="00C93987">
        <w:rPr>
          <w:rFonts w:ascii="Arial" w:hAnsi="Arial" w:cs="Arial"/>
        </w:rPr>
        <w:t>,</w:t>
      </w:r>
      <w:r w:rsidR="009B1705" w:rsidRPr="00C93987">
        <w:rPr>
          <w:rFonts w:ascii="Arial" w:hAnsi="Arial" w:cs="Arial"/>
        </w:rPr>
        <w:t xml:space="preserve"> также применяя процедуру</w:t>
      </w:r>
      <w:r w:rsidR="007503E3" w:rsidRPr="00C93987">
        <w:rPr>
          <w:rFonts w:ascii="Arial" w:hAnsi="Arial" w:cs="Arial"/>
        </w:rPr>
        <w:t xml:space="preserve"> парных сравнений </w:t>
      </w:r>
      <w:r w:rsidR="009B1705" w:rsidRPr="00C93987">
        <w:rPr>
          <w:rFonts w:ascii="Arial" w:hAnsi="Arial" w:cs="Arial"/>
        </w:rPr>
        <w:t xml:space="preserve">с использованием </w:t>
      </w:r>
      <w:r w:rsidR="007503E3" w:rsidRPr="00C93987">
        <w:rPr>
          <w:rFonts w:ascii="Arial" w:hAnsi="Arial" w:cs="Arial"/>
        </w:rPr>
        <w:t>обратно симметричной</w:t>
      </w:r>
      <w:r w:rsidR="009B1705" w:rsidRPr="00C93987">
        <w:rPr>
          <w:rFonts w:ascii="Arial" w:hAnsi="Arial" w:cs="Arial"/>
        </w:rPr>
        <w:t xml:space="preserve"> матрицы</w:t>
      </w:r>
      <w:r w:rsidR="009D78F7" w:rsidRPr="00C93987">
        <w:rPr>
          <w:rFonts w:ascii="Arial" w:hAnsi="Arial" w:cs="Arial"/>
        </w:rPr>
        <w:t>,</w:t>
      </w:r>
      <w:r w:rsidR="009B1705" w:rsidRPr="00C93987">
        <w:rPr>
          <w:rFonts w:ascii="Arial" w:hAnsi="Arial" w:cs="Arial"/>
        </w:rPr>
        <w:t xml:space="preserve"> </w:t>
      </w:r>
      <w:r w:rsidR="00E83482" w:rsidRPr="00C93987">
        <w:rPr>
          <w:rFonts w:ascii="Arial" w:hAnsi="Arial" w:cs="Arial"/>
        </w:rPr>
        <w:t xml:space="preserve">отобранные </w:t>
      </w:r>
      <w:r w:rsidR="009B1705" w:rsidRPr="00C93987">
        <w:rPr>
          <w:rFonts w:ascii="Arial" w:hAnsi="Arial" w:cs="Arial"/>
        </w:rPr>
        <w:t xml:space="preserve">эксперты </w:t>
      </w:r>
      <w:r w:rsidR="009D78F7" w:rsidRPr="00C93987">
        <w:rPr>
          <w:rFonts w:ascii="Arial" w:hAnsi="Arial" w:cs="Arial"/>
        </w:rPr>
        <w:t>(</w:t>
      </w:r>
      <w:r w:rsidR="004E05EF" w:rsidRPr="00C93987">
        <w:rPr>
          <w:rFonts w:ascii="Arial" w:hAnsi="Arial" w:cs="Arial"/>
        </w:rPr>
        <w:t xml:space="preserve">не менее </w:t>
      </w:r>
      <w:r w:rsidR="002D0825" w:rsidRPr="00C93987">
        <w:rPr>
          <w:rFonts w:ascii="Arial" w:hAnsi="Arial" w:cs="Arial"/>
        </w:rPr>
        <w:t>двух</w:t>
      </w:r>
      <w:r w:rsidR="009D78F7" w:rsidRPr="00C93987">
        <w:rPr>
          <w:rFonts w:ascii="Arial" w:hAnsi="Arial" w:cs="Arial"/>
        </w:rPr>
        <w:t>)</w:t>
      </w:r>
      <w:r w:rsidR="00E83482" w:rsidRPr="00C93987">
        <w:rPr>
          <w:rFonts w:ascii="Arial" w:hAnsi="Arial" w:cs="Arial"/>
        </w:rPr>
        <w:t xml:space="preserve"> </w:t>
      </w:r>
      <w:r w:rsidR="009B1705" w:rsidRPr="00C93987">
        <w:rPr>
          <w:rFonts w:ascii="Arial" w:hAnsi="Arial" w:cs="Arial"/>
        </w:rPr>
        <w:t xml:space="preserve">с лучшими </w:t>
      </w:r>
      <w:r w:rsidR="00E83482" w:rsidRPr="00C93987">
        <w:rPr>
          <w:rFonts w:ascii="Arial" w:hAnsi="Arial" w:cs="Arial"/>
        </w:rPr>
        <w:t>показателями</w:t>
      </w:r>
      <w:proofErr w:type="gramEnd"/>
      <w:r w:rsidR="009B1705" w:rsidRPr="00C93987">
        <w:rPr>
          <w:rFonts w:ascii="Arial" w:hAnsi="Arial" w:cs="Arial"/>
        </w:rPr>
        <w:t xml:space="preserve"> </w:t>
      </w:r>
      <w:r w:rsidR="00E83482" w:rsidRPr="00C93987">
        <w:rPr>
          <w:rFonts w:ascii="Arial" w:hAnsi="Arial" w:cs="Arial"/>
        </w:rPr>
        <w:t xml:space="preserve">индекса однородности </w:t>
      </w:r>
      <w:r w:rsidR="004E05EF" w:rsidRPr="00C93987">
        <w:rPr>
          <w:rFonts w:ascii="Arial" w:hAnsi="Arial" w:cs="Arial"/>
        </w:rPr>
        <w:t xml:space="preserve">оценок </w:t>
      </w:r>
      <w:r w:rsidR="00E83482" w:rsidRPr="00C93987">
        <w:rPr>
          <w:rFonts w:ascii="Arial" w:hAnsi="Arial" w:cs="Arial"/>
        </w:rPr>
        <w:t>пр</w:t>
      </w:r>
      <w:r w:rsidR="009D78F7" w:rsidRPr="00C93987">
        <w:rPr>
          <w:rFonts w:ascii="Arial" w:hAnsi="Arial" w:cs="Arial"/>
        </w:rPr>
        <w:t xml:space="preserve">оводят оценку </w:t>
      </w:r>
      <w:r w:rsidR="007B46CE" w:rsidRPr="00C93987">
        <w:rPr>
          <w:rFonts w:ascii="Arial" w:hAnsi="Arial" w:cs="Arial"/>
        </w:rPr>
        <w:t>отн</w:t>
      </w:r>
      <w:r w:rsidR="00CC5FEF" w:rsidRPr="00C93987">
        <w:rPr>
          <w:rFonts w:ascii="Arial" w:hAnsi="Arial" w:cs="Arial"/>
        </w:rPr>
        <w:t>ошений показателей</w:t>
      </w:r>
      <w:r w:rsidR="007B46CE" w:rsidRPr="00C93987">
        <w:rPr>
          <w:rFonts w:ascii="Arial" w:hAnsi="Arial" w:cs="Arial"/>
        </w:rPr>
        <w:t xml:space="preserve"> </w:t>
      </w:r>
      <w:r w:rsidR="009D78F7" w:rsidRPr="00C93987">
        <w:rPr>
          <w:rFonts w:ascii="Arial" w:hAnsi="Arial" w:cs="Arial"/>
        </w:rPr>
        <w:t>для всех</w:t>
      </w:r>
      <w:r w:rsidR="00E83482" w:rsidRPr="00C93987">
        <w:rPr>
          <w:rFonts w:ascii="Arial" w:hAnsi="Arial" w:cs="Arial"/>
        </w:rPr>
        <w:t xml:space="preserve"> процессов</w:t>
      </w:r>
      <w:r w:rsidR="007B46CE" w:rsidRPr="00C93987">
        <w:rPr>
          <w:rFonts w:ascii="Arial" w:hAnsi="Arial" w:cs="Arial"/>
        </w:rPr>
        <w:t xml:space="preserve"> (подпроцессов)</w:t>
      </w:r>
      <w:r w:rsidR="009D78F7" w:rsidRPr="00C93987">
        <w:rPr>
          <w:rFonts w:ascii="Arial" w:hAnsi="Arial" w:cs="Arial"/>
        </w:rPr>
        <w:t>, требуемых методикой.</w:t>
      </w:r>
    </w:p>
    <w:p w:rsidR="00883880" w:rsidRPr="00C93987" w:rsidRDefault="00940758" w:rsidP="00353246">
      <w:pPr>
        <w:tabs>
          <w:tab w:val="left" w:pos="-142"/>
        </w:tabs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Руководитель группы экспертов</w:t>
      </w:r>
      <w:r w:rsidRPr="00C93987">
        <w:rPr>
          <w:rFonts w:ascii="Arial" w:hAnsi="Arial" w:cs="Arial"/>
        </w:rPr>
        <w:t xml:space="preserve"> </w:t>
      </w:r>
      <w:r w:rsidR="00883880" w:rsidRPr="00C93987">
        <w:rPr>
          <w:rFonts w:ascii="Arial" w:hAnsi="Arial" w:cs="Arial"/>
        </w:rPr>
        <w:t xml:space="preserve">обрабатывает результаты заполнения всех матриц и определяет </w:t>
      </w:r>
      <w:r w:rsidR="007B46CE" w:rsidRPr="00C93987">
        <w:rPr>
          <w:rFonts w:ascii="Arial" w:hAnsi="Arial" w:cs="Arial"/>
        </w:rPr>
        <w:t xml:space="preserve">индексы однородности </w:t>
      </w:r>
      <w:r w:rsidR="00883880" w:rsidRPr="00C93987">
        <w:rPr>
          <w:rFonts w:ascii="Arial" w:hAnsi="Arial" w:cs="Arial"/>
        </w:rPr>
        <w:t>оценок для каждой матрицы каждого эксперта.</w:t>
      </w:r>
    </w:p>
    <w:p w:rsidR="00524475" w:rsidRPr="00C93987" w:rsidRDefault="009D78F7" w:rsidP="00C263E0">
      <w:pPr>
        <w:tabs>
          <w:tab w:val="left" w:pos="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 xml:space="preserve">Для формирования </w:t>
      </w:r>
      <w:r w:rsidR="00E86863" w:rsidRPr="00C93987">
        <w:rPr>
          <w:rFonts w:ascii="Arial" w:hAnsi="Arial" w:cs="Arial"/>
        </w:rPr>
        <w:t xml:space="preserve">итоговых </w:t>
      </w:r>
      <w:r w:rsidRPr="00C93987">
        <w:rPr>
          <w:rFonts w:ascii="Arial" w:hAnsi="Arial" w:cs="Arial"/>
        </w:rPr>
        <w:t xml:space="preserve">весовых коэффициентов </w:t>
      </w:r>
      <w:r w:rsidR="00883880" w:rsidRPr="00C93987">
        <w:rPr>
          <w:rFonts w:ascii="Arial" w:hAnsi="Arial" w:cs="Arial"/>
        </w:rPr>
        <w:t xml:space="preserve">частных </w:t>
      </w:r>
      <w:r w:rsidR="00AD7AB2" w:rsidRPr="00C93987">
        <w:rPr>
          <w:rFonts w:ascii="Arial" w:hAnsi="Arial" w:cs="Arial"/>
        </w:rPr>
        <w:t xml:space="preserve">показателей </w:t>
      </w:r>
      <w:r w:rsidR="00E86863" w:rsidRPr="00C93987">
        <w:rPr>
          <w:rFonts w:ascii="Arial" w:hAnsi="Arial" w:cs="Arial"/>
        </w:rPr>
        <w:t>результативности</w:t>
      </w:r>
      <w:r w:rsidR="00883880" w:rsidRPr="00C93987">
        <w:rPr>
          <w:rFonts w:ascii="Arial" w:hAnsi="Arial" w:cs="Arial"/>
        </w:rPr>
        <w:t xml:space="preserve"> </w:t>
      </w:r>
      <w:r w:rsidRPr="00C93987">
        <w:rPr>
          <w:rFonts w:ascii="Arial" w:hAnsi="Arial" w:cs="Arial"/>
        </w:rPr>
        <w:t>процессов</w:t>
      </w:r>
      <w:r w:rsidR="00883880" w:rsidRPr="00C93987">
        <w:rPr>
          <w:rFonts w:ascii="Arial" w:hAnsi="Arial" w:cs="Arial"/>
        </w:rPr>
        <w:t xml:space="preserve"> (подпроцессов) используются средне</w:t>
      </w:r>
      <w:r w:rsidR="00E86863" w:rsidRPr="00C93987">
        <w:rPr>
          <w:rFonts w:ascii="Arial" w:hAnsi="Arial" w:cs="Arial"/>
        </w:rPr>
        <w:t>е</w:t>
      </w:r>
      <w:r w:rsidR="00883880" w:rsidRPr="00C93987">
        <w:rPr>
          <w:rFonts w:ascii="Arial" w:hAnsi="Arial" w:cs="Arial"/>
        </w:rPr>
        <w:t xml:space="preserve"> </w:t>
      </w:r>
      <w:r w:rsidR="00E86863" w:rsidRPr="00C93987">
        <w:rPr>
          <w:rFonts w:ascii="Arial" w:hAnsi="Arial" w:cs="Arial"/>
        </w:rPr>
        <w:t xml:space="preserve">по количеству экспертов </w:t>
      </w:r>
      <w:r w:rsidR="00883880" w:rsidRPr="00C93987">
        <w:rPr>
          <w:rFonts w:ascii="Arial" w:hAnsi="Arial" w:cs="Arial"/>
        </w:rPr>
        <w:t xml:space="preserve">значения </w:t>
      </w:r>
      <w:r w:rsidR="00792DEB" w:rsidRPr="00C93987">
        <w:rPr>
          <w:rFonts w:ascii="Arial" w:hAnsi="Arial" w:cs="Arial"/>
        </w:rPr>
        <w:t xml:space="preserve">составляющих векторов </w:t>
      </w:r>
      <w:r w:rsidR="00883880" w:rsidRPr="00C93987">
        <w:rPr>
          <w:rFonts w:ascii="Arial" w:hAnsi="Arial" w:cs="Arial"/>
        </w:rPr>
        <w:t>весовых коэффициентов</w:t>
      </w:r>
      <w:r w:rsidR="007B46CE" w:rsidRPr="00C93987">
        <w:rPr>
          <w:rFonts w:ascii="Arial" w:hAnsi="Arial" w:cs="Arial"/>
        </w:rPr>
        <w:t>, которые используются в расчетах показателей результативности п</w:t>
      </w:r>
      <w:r w:rsidR="0083636F" w:rsidRPr="00C93987">
        <w:rPr>
          <w:rFonts w:ascii="Arial" w:hAnsi="Arial" w:cs="Arial"/>
        </w:rPr>
        <w:t>роцессов (подпроцессов) и СМК организации</w:t>
      </w:r>
      <w:r w:rsidR="00DE3832" w:rsidRPr="00C93987">
        <w:rPr>
          <w:rFonts w:ascii="Arial" w:hAnsi="Arial" w:cs="Arial"/>
        </w:rPr>
        <w:t xml:space="preserve"> </w:t>
      </w:r>
      <w:r w:rsidR="0083636F" w:rsidRPr="00C93987">
        <w:rPr>
          <w:rFonts w:ascii="Arial" w:hAnsi="Arial" w:cs="Arial"/>
        </w:rPr>
        <w:t>ИС Концерна</w:t>
      </w:r>
      <w:r w:rsidR="007B46CE" w:rsidRPr="00C93987">
        <w:rPr>
          <w:rFonts w:ascii="Arial" w:hAnsi="Arial" w:cs="Arial"/>
        </w:rPr>
        <w:t xml:space="preserve"> в целом.</w:t>
      </w:r>
    </w:p>
    <w:p w:rsidR="007B46CE" w:rsidRPr="00C93987" w:rsidRDefault="007B46CE" w:rsidP="00C263E0">
      <w:pPr>
        <w:tabs>
          <w:tab w:val="left" w:pos="0"/>
        </w:tabs>
        <w:ind w:firstLine="567"/>
        <w:jc w:val="both"/>
        <w:rPr>
          <w:rFonts w:ascii="Arial" w:hAnsi="Arial" w:cs="Arial"/>
        </w:rPr>
      </w:pPr>
      <w:r w:rsidRPr="00C93987">
        <w:rPr>
          <w:rFonts w:ascii="Arial" w:hAnsi="Arial" w:cs="Arial"/>
        </w:rPr>
        <w:t>Результаты отбора экспертов оф</w:t>
      </w:r>
      <w:bookmarkStart w:id="32" w:name="_GoBack"/>
      <w:bookmarkEnd w:id="32"/>
      <w:r w:rsidRPr="00C93987">
        <w:rPr>
          <w:rFonts w:ascii="Arial" w:hAnsi="Arial" w:cs="Arial"/>
        </w:rPr>
        <w:t>ормляются протоколом в произвольной форме с приложением матриц отношений и оценок индекса однородности тестовой матрицы каждого эксперта. Протокол отбора экспертов утверждается ответственным должностным лицом в сфер</w:t>
      </w:r>
      <w:r w:rsidR="0083636F" w:rsidRPr="00C93987">
        <w:rPr>
          <w:rFonts w:ascii="Arial" w:hAnsi="Arial" w:cs="Arial"/>
        </w:rPr>
        <w:t>е управления качеством организации</w:t>
      </w:r>
      <w:r w:rsidR="00DE3832" w:rsidRPr="00C93987">
        <w:rPr>
          <w:rFonts w:ascii="Arial" w:hAnsi="Arial" w:cs="Arial"/>
        </w:rPr>
        <w:t xml:space="preserve"> </w:t>
      </w:r>
      <w:r w:rsidR="0083636F" w:rsidRPr="00C93987">
        <w:rPr>
          <w:rFonts w:ascii="Arial" w:hAnsi="Arial" w:cs="Arial"/>
        </w:rPr>
        <w:t>ИС Концерна</w:t>
      </w:r>
      <w:r w:rsidRPr="00C93987">
        <w:rPr>
          <w:rFonts w:ascii="Arial" w:hAnsi="Arial" w:cs="Arial"/>
        </w:rPr>
        <w:t>.</w:t>
      </w:r>
    </w:p>
    <w:p w:rsidR="007B46CE" w:rsidRPr="00C93987" w:rsidRDefault="007B46CE" w:rsidP="00C263E0">
      <w:pPr>
        <w:tabs>
          <w:tab w:val="left" w:pos="0"/>
        </w:tabs>
        <w:ind w:firstLine="567"/>
        <w:jc w:val="both"/>
        <w:rPr>
          <w:rFonts w:ascii="Arial" w:hAnsi="Arial" w:cs="Arial"/>
          <w:b/>
        </w:rPr>
      </w:pPr>
      <w:r w:rsidRPr="00C93987">
        <w:rPr>
          <w:rFonts w:ascii="Arial" w:hAnsi="Arial" w:cs="Arial"/>
        </w:rPr>
        <w:t xml:space="preserve">Протоколы отбора экспертов должны храниться не менее </w:t>
      </w:r>
      <w:r w:rsidR="00C263E0" w:rsidRPr="00C93987">
        <w:rPr>
          <w:rFonts w:ascii="Arial" w:hAnsi="Arial" w:cs="Arial"/>
        </w:rPr>
        <w:t>трех</w:t>
      </w:r>
      <w:r w:rsidRPr="00C93987">
        <w:rPr>
          <w:rFonts w:ascii="Arial" w:hAnsi="Arial" w:cs="Arial"/>
        </w:rPr>
        <w:t xml:space="preserve"> лет. При повторных процедурах отбора экспертов тестовые матрицы не должны повторяться.</w:t>
      </w:r>
    </w:p>
    <w:p w:rsidR="007B7CA0" w:rsidRPr="00C93987" w:rsidRDefault="00D4242D" w:rsidP="00BE0D2B">
      <w:pPr>
        <w:spacing w:after="200" w:line="276" w:lineRule="auto"/>
        <w:rPr>
          <w:rFonts w:ascii="Arial" w:hAnsi="Arial" w:cs="Arial"/>
          <w:b/>
          <w:sz w:val="28"/>
          <w:szCs w:val="28"/>
        </w:rPr>
      </w:pPr>
      <w:r w:rsidRPr="00C93987">
        <w:rPr>
          <w:b/>
          <w:sz w:val="28"/>
          <w:szCs w:val="28"/>
        </w:rPr>
        <w:br w:type="page"/>
      </w:r>
    </w:p>
    <w:p w:rsidR="0082376F" w:rsidRPr="00C93987" w:rsidRDefault="0082376F" w:rsidP="0011525A">
      <w:pPr>
        <w:tabs>
          <w:tab w:val="left" w:pos="360"/>
        </w:tabs>
        <w:spacing w:before="240" w:after="240"/>
        <w:jc w:val="center"/>
        <w:rPr>
          <w:rFonts w:ascii="Arial" w:hAnsi="Arial" w:cs="Arial"/>
          <w:b/>
          <w:sz w:val="28"/>
          <w:szCs w:val="28"/>
        </w:rPr>
      </w:pPr>
      <w:r w:rsidRPr="00C93987">
        <w:rPr>
          <w:rFonts w:ascii="Arial" w:hAnsi="Arial" w:cs="Arial"/>
          <w:b/>
          <w:sz w:val="28"/>
          <w:szCs w:val="28"/>
        </w:rPr>
        <w:lastRenderedPageBreak/>
        <w:t>Б</w:t>
      </w:r>
      <w:r w:rsidR="00632ACD" w:rsidRPr="00C93987">
        <w:rPr>
          <w:rFonts w:ascii="Arial" w:hAnsi="Arial" w:cs="Arial"/>
          <w:b/>
          <w:sz w:val="28"/>
          <w:szCs w:val="28"/>
        </w:rPr>
        <w:t>иблиография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34"/>
      </w:tblGrid>
      <w:tr w:rsidR="0011525A" w:rsidRPr="00C93987" w:rsidTr="00A70DFB">
        <w:tc>
          <w:tcPr>
            <w:tcW w:w="4503" w:type="dxa"/>
          </w:tcPr>
          <w:p w:rsidR="0011525A" w:rsidRPr="00C93987" w:rsidRDefault="0011525A" w:rsidP="0041713E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[1] Методический документ</w:t>
            </w:r>
          </w:p>
          <w:p w:rsidR="0011525A" w:rsidRPr="00C93987" w:rsidRDefault="0011525A" w:rsidP="0041713E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МД ИПВР 7.5–06–2007</w:t>
            </w:r>
          </w:p>
        </w:tc>
        <w:tc>
          <w:tcPr>
            <w:tcW w:w="5634" w:type="dxa"/>
          </w:tcPr>
          <w:p w:rsidR="0011525A" w:rsidRPr="00C93987" w:rsidRDefault="0011525A" w:rsidP="0041713E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Система менеджмента качества. Методика рейтингового анализа предприятий АО «Концерна ВКО «Алмаз – Антей»</w:t>
            </w:r>
          </w:p>
        </w:tc>
      </w:tr>
      <w:tr w:rsidR="0011525A" w:rsidRPr="00C93987" w:rsidTr="00A70DFB">
        <w:tc>
          <w:tcPr>
            <w:tcW w:w="4503" w:type="dxa"/>
          </w:tcPr>
          <w:p w:rsidR="00ED0170" w:rsidRPr="00C93987" w:rsidRDefault="00ED0170" w:rsidP="00ED0170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[2] Закон Российской Федерации</w:t>
            </w:r>
          </w:p>
          <w:p w:rsidR="0011525A" w:rsidRPr="00C93987" w:rsidRDefault="00ED0170" w:rsidP="00ED0170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от 21 июля 1993 г. № 5485-1</w:t>
            </w:r>
          </w:p>
        </w:tc>
        <w:tc>
          <w:tcPr>
            <w:tcW w:w="5634" w:type="dxa"/>
          </w:tcPr>
          <w:p w:rsidR="0011525A" w:rsidRPr="00C93987" w:rsidRDefault="00ED0170" w:rsidP="0041713E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 государственной тайне</w:t>
            </w:r>
          </w:p>
        </w:tc>
      </w:tr>
      <w:tr w:rsidR="00DD233D" w:rsidTr="00A70DFB">
        <w:tc>
          <w:tcPr>
            <w:tcW w:w="4503" w:type="dxa"/>
          </w:tcPr>
          <w:p w:rsidR="00DD233D" w:rsidRPr="00C93987" w:rsidRDefault="00DD233D" w:rsidP="00A70DFB">
            <w:pPr>
              <w:tabs>
                <w:tab w:val="left" w:pos="567"/>
              </w:tabs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 xml:space="preserve">[3] Приказ </w:t>
            </w:r>
            <w:r w:rsidR="00B962D6" w:rsidRPr="00C93987">
              <w:rPr>
                <w:rFonts w:ascii="Arial" w:hAnsi="Arial" w:cs="Arial"/>
              </w:rPr>
              <w:t>Министерства п</w:t>
            </w:r>
            <w:r w:rsidRPr="00C93987">
              <w:rPr>
                <w:rFonts w:ascii="Arial" w:hAnsi="Arial" w:cs="Arial"/>
              </w:rPr>
              <w:t>ромышленности и торговли Российской Федерации</w:t>
            </w:r>
          </w:p>
          <w:p w:rsidR="00A70DFB" w:rsidRPr="00C93987" w:rsidRDefault="00A70DFB" w:rsidP="00A70DFB">
            <w:pPr>
              <w:tabs>
                <w:tab w:val="left" w:pos="567"/>
              </w:tabs>
              <w:rPr>
                <w:rFonts w:ascii="Arial" w:hAnsi="Arial" w:cs="Arial"/>
              </w:rPr>
            </w:pPr>
            <w:r w:rsidRPr="00C93987">
              <w:rPr>
                <w:rFonts w:ascii="Arial" w:hAnsi="Arial" w:cs="Arial"/>
              </w:rPr>
              <w:t>от 30 ноября 2009 г. № 1081</w:t>
            </w:r>
          </w:p>
        </w:tc>
        <w:tc>
          <w:tcPr>
            <w:tcW w:w="5634" w:type="dxa"/>
          </w:tcPr>
          <w:p w:rsidR="00DD233D" w:rsidRPr="00ED0170" w:rsidRDefault="00A70DFB" w:rsidP="0041713E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proofErr w:type="gramStart"/>
            <w:r w:rsidRPr="00C93987">
              <w:rPr>
                <w:rFonts w:ascii="Arial" w:hAnsi="Arial" w:cs="Arial"/>
              </w:rPr>
              <w:t>Об утверждении порядка проведения испытаний стандартных образцов или средств измерений в целях утверждения типа, порядка утверждения типа стандартных образцов или типа средств измерений, порядка выдачи свидетельств об утверждении типа стандартных образцов или типа средств измерений, установления и изменения срока действия указанных свидетельств и интервала между поверками средств измерений, требований к знакам утверждения типа стандартных образцов или типа средств измерений и</w:t>
            </w:r>
            <w:proofErr w:type="gramEnd"/>
            <w:r w:rsidRPr="00C93987">
              <w:rPr>
                <w:rFonts w:ascii="Arial" w:hAnsi="Arial" w:cs="Arial"/>
              </w:rPr>
              <w:t xml:space="preserve"> порядка их нанесения</w:t>
            </w:r>
          </w:p>
        </w:tc>
      </w:tr>
    </w:tbl>
    <w:p w:rsidR="0082376F" w:rsidRPr="007933AC" w:rsidRDefault="0082376F" w:rsidP="00A70DFB">
      <w:pPr>
        <w:tabs>
          <w:tab w:val="left" w:pos="567"/>
        </w:tabs>
        <w:ind w:firstLine="709"/>
        <w:jc w:val="both"/>
        <w:rPr>
          <w:rFonts w:ascii="Arial" w:hAnsi="Arial" w:cs="Arial"/>
        </w:rPr>
      </w:pPr>
    </w:p>
    <w:sectPr w:rsidR="0082376F" w:rsidRPr="007933AC" w:rsidSect="005E7C17">
      <w:headerReference w:type="default" r:id="rId189"/>
      <w:footerReference w:type="default" r:id="rId190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70B" w:rsidRDefault="0007270B">
      <w:r>
        <w:separator/>
      </w:r>
    </w:p>
  </w:endnote>
  <w:endnote w:type="continuationSeparator" w:id="0">
    <w:p w:rsidR="0007270B" w:rsidRDefault="00072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011810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B76EB" w:rsidRPr="006F0383" w:rsidRDefault="00DB76EB" w:rsidP="006F0383">
        <w:pPr>
          <w:pStyle w:val="a6"/>
          <w:jc w:val="right"/>
          <w:rPr>
            <w:rFonts w:ascii="Arial" w:hAnsi="Arial" w:cs="Arial"/>
          </w:rPr>
        </w:pPr>
        <w:r w:rsidRPr="006F0383">
          <w:rPr>
            <w:rFonts w:ascii="Arial" w:hAnsi="Arial" w:cs="Arial"/>
          </w:rPr>
          <w:fldChar w:fldCharType="begin"/>
        </w:r>
        <w:r w:rsidRPr="006F0383">
          <w:rPr>
            <w:rFonts w:ascii="Arial" w:hAnsi="Arial" w:cs="Arial"/>
          </w:rPr>
          <w:instrText>PAGE   \* MERGEFORMAT</w:instrText>
        </w:r>
        <w:r w:rsidRPr="006F0383">
          <w:rPr>
            <w:rFonts w:ascii="Arial" w:hAnsi="Arial" w:cs="Arial"/>
          </w:rPr>
          <w:fldChar w:fldCharType="separate"/>
        </w:r>
        <w:r w:rsidR="00A5545C">
          <w:rPr>
            <w:rFonts w:ascii="Arial" w:hAnsi="Arial" w:cs="Arial"/>
            <w:noProof/>
          </w:rPr>
          <w:t>4</w:t>
        </w:r>
        <w:r w:rsidRPr="006F0383">
          <w:rPr>
            <w:rFonts w:ascii="Arial" w:hAnsi="Arial"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EB" w:rsidRPr="006F0383" w:rsidRDefault="00DB76EB" w:rsidP="006F0383">
    <w:pPr>
      <w:pStyle w:val="a6"/>
      <w:jc w:val="right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1368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B76EB" w:rsidRPr="00F30BD8" w:rsidRDefault="00DB76EB" w:rsidP="00F30BD8">
        <w:pPr>
          <w:pStyle w:val="a6"/>
          <w:jc w:val="right"/>
          <w:rPr>
            <w:rFonts w:ascii="Arial" w:hAnsi="Arial" w:cs="Arial"/>
          </w:rPr>
        </w:pPr>
        <w:r w:rsidRPr="00F30BD8">
          <w:rPr>
            <w:rFonts w:ascii="Arial" w:hAnsi="Arial" w:cs="Arial"/>
          </w:rPr>
          <w:fldChar w:fldCharType="begin"/>
        </w:r>
        <w:r w:rsidRPr="00F30BD8">
          <w:rPr>
            <w:rFonts w:ascii="Arial" w:hAnsi="Arial" w:cs="Arial"/>
          </w:rPr>
          <w:instrText>PAGE   \* MERGEFORMAT</w:instrText>
        </w:r>
        <w:r w:rsidRPr="00F30BD8">
          <w:rPr>
            <w:rFonts w:ascii="Arial" w:hAnsi="Arial" w:cs="Arial"/>
          </w:rPr>
          <w:fldChar w:fldCharType="separate"/>
        </w:r>
        <w:r w:rsidR="00A5545C">
          <w:rPr>
            <w:rFonts w:ascii="Arial" w:hAnsi="Arial" w:cs="Arial"/>
            <w:noProof/>
          </w:rPr>
          <w:t>16</w:t>
        </w:r>
        <w:r w:rsidRPr="00F30BD8">
          <w:rPr>
            <w:rFonts w:ascii="Arial" w:hAnsi="Arial" w:cs="Arial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EB" w:rsidRDefault="00DB76EB">
    <w:pPr>
      <w:pStyle w:val="a6"/>
      <w:jc w:val="right"/>
    </w:pPr>
  </w:p>
  <w:p w:rsidR="00DB76EB" w:rsidRDefault="00DB76EB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362104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B76EB" w:rsidRPr="00D4242D" w:rsidRDefault="00DB76EB" w:rsidP="00D4242D">
        <w:pPr>
          <w:pStyle w:val="a6"/>
          <w:jc w:val="right"/>
          <w:rPr>
            <w:rFonts w:ascii="Arial" w:hAnsi="Arial" w:cs="Arial"/>
          </w:rPr>
        </w:pPr>
        <w:r w:rsidRPr="00115540">
          <w:rPr>
            <w:rFonts w:ascii="Arial" w:hAnsi="Arial" w:cs="Arial"/>
          </w:rPr>
          <w:fldChar w:fldCharType="begin"/>
        </w:r>
        <w:r w:rsidRPr="00115540">
          <w:rPr>
            <w:rFonts w:ascii="Arial" w:hAnsi="Arial" w:cs="Arial"/>
          </w:rPr>
          <w:instrText>PAGE   \* MERGEFORMAT</w:instrText>
        </w:r>
        <w:r w:rsidRPr="00115540">
          <w:rPr>
            <w:rFonts w:ascii="Arial" w:hAnsi="Arial" w:cs="Arial"/>
          </w:rPr>
          <w:fldChar w:fldCharType="separate"/>
        </w:r>
        <w:r w:rsidR="00A5545C">
          <w:rPr>
            <w:rFonts w:ascii="Arial" w:hAnsi="Arial" w:cs="Arial"/>
            <w:noProof/>
          </w:rPr>
          <w:t>34</w:t>
        </w:r>
        <w:r w:rsidRPr="00115540">
          <w:rPr>
            <w:rFonts w:ascii="Arial" w:hAnsi="Arial" w:cs="Arial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7366707"/>
      <w:docPartObj>
        <w:docPartGallery w:val="Page Numbers (Bottom of Page)"/>
        <w:docPartUnique/>
      </w:docPartObj>
    </w:sdtPr>
    <w:sdtContent>
      <w:p w:rsidR="00DB76EB" w:rsidRDefault="00DB76EB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5B9A447" wp14:editId="7DE00AE3">
                  <wp:simplePos x="0" y="0"/>
                  <wp:positionH relativeFrom="column">
                    <wp:posOffset>-17152</wp:posOffset>
                  </wp:positionH>
                  <wp:positionV relativeFrom="paragraph">
                    <wp:posOffset>-14474</wp:posOffset>
                  </wp:positionV>
                  <wp:extent cx="381194" cy="339739"/>
                  <wp:effectExtent l="1587" t="0" r="1588" b="1587"/>
                  <wp:wrapNone/>
                  <wp:docPr id="60" name="Поле 6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 rot="5400000">
                            <a:off x="0" y="0"/>
                            <a:ext cx="381194" cy="3397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6EB" w:rsidRPr="00BF5EF2" w:rsidRDefault="00DB76EB" w:rsidP="00715C19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 w:rsidRPr="00BF5EF2">
                                <w:rPr>
                                  <w:rFonts w:ascii="Arial" w:hAnsi="Arial" w:cs="Arial"/>
                                </w:rPr>
                                <w:fldChar w:fldCharType="begin"/>
                              </w:r>
                              <w:r w:rsidRPr="00BF5EF2">
                                <w:rPr>
                                  <w:rFonts w:ascii="Arial" w:hAnsi="Arial" w:cs="Arial"/>
                                </w:rPr>
                                <w:instrText>PAGE   \* MERGEFORMAT</w:instrText>
                              </w:r>
                              <w:r w:rsidRPr="00BF5EF2">
                                <w:rPr>
                                  <w:rFonts w:ascii="Arial" w:hAnsi="Arial" w:cs="Arial"/>
                                </w:rPr>
                                <w:fldChar w:fldCharType="separate"/>
                              </w:r>
                              <w:r w:rsidR="00A5545C">
                                <w:rPr>
                                  <w:rFonts w:ascii="Arial" w:hAnsi="Arial" w:cs="Arial"/>
                                  <w:noProof/>
                                </w:rPr>
                                <w:t>39</w:t>
                              </w:r>
                              <w:r w:rsidRPr="00BF5EF2">
                                <w:rPr>
                                  <w:rFonts w:ascii="Arial" w:hAnsi="Arial" w:cs="Arial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0" o:spid="_x0000_s1088" type="#_x0000_t202" style="position:absolute;margin-left:-1.35pt;margin-top:-1.15pt;width:30pt;height:26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" fillcolor="white [3201]" stroked="f" strokeweight=".5pt">
                  <v:textbox>
                    <w:txbxContent>
                      <w:p w:rsidR="00DB76EB" w:rsidRPr="00BF5EF2" w:rsidRDefault="00DB76EB" w:rsidP="00715C19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 w:rsidRPr="00BF5EF2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BF5EF2">
                          <w:rPr>
                            <w:rFonts w:ascii="Arial" w:hAnsi="Arial" w:cs="Arial"/>
                          </w:rPr>
                          <w:instrText>PAGE   \* MERGEFORMAT</w:instrText>
                        </w:r>
                        <w:r w:rsidRPr="00BF5EF2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A5545C">
                          <w:rPr>
                            <w:rFonts w:ascii="Arial" w:hAnsi="Arial" w:cs="Arial"/>
                            <w:noProof/>
                          </w:rPr>
                          <w:t>39</w:t>
                        </w:r>
                        <w:r w:rsidRPr="00BF5EF2">
                          <w:rPr>
                            <w:rFonts w:ascii="Arial" w:hAnsi="Arial" w:cs="Arial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608336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B76EB" w:rsidRPr="00C87328" w:rsidRDefault="00DB76EB" w:rsidP="00C87328">
        <w:pPr>
          <w:pStyle w:val="a6"/>
          <w:jc w:val="right"/>
          <w:rPr>
            <w:rFonts w:ascii="Arial" w:hAnsi="Arial" w:cs="Arial"/>
          </w:rPr>
        </w:pPr>
        <w:r w:rsidRPr="00C87328">
          <w:rPr>
            <w:rFonts w:ascii="Arial" w:hAnsi="Arial" w:cs="Arial"/>
          </w:rPr>
          <w:fldChar w:fldCharType="begin"/>
        </w:r>
        <w:r w:rsidRPr="00C87328">
          <w:rPr>
            <w:rFonts w:ascii="Arial" w:hAnsi="Arial" w:cs="Arial"/>
          </w:rPr>
          <w:instrText>PAGE   \* MERGEFORMAT</w:instrText>
        </w:r>
        <w:r w:rsidRPr="00C87328">
          <w:rPr>
            <w:rFonts w:ascii="Arial" w:hAnsi="Arial" w:cs="Arial"/>
          </w:rPr>
          <w:fldChar w:fldCharType="separate"/>
        </w:r>
        <w:r w:rsidR="00A5545C">
          <w:rPr>
            <w:rFonts w:ascii="Arial" w:hAnsi="Arial" w:cs="Arial"/>
            <w:noProof/>
          </w:rPr>
          <w:t>43</w:t>
        </w:r>
        <w:r w:rsidRPr="00C87328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70B" w:rsidRDefault="0007270B">
      <w:r>
        <w:separator/>
      </w:r>
    </w:p>
  </w:footnote>
  <w:footnote w:type="continuationSeparator" w:id="0">
    <w:p w:rsidR="0007270B" w:rsidRDefault="00072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925"/>
    </w:tblGrid>
    <w:tr w:rsidR="00DB76EB" w:rsidRPr="00DD5222" w:rsidTr="002A30B7">
      <w:tc>
        <w:tcPr>
          <w:tcW w:w="1276" w:type="dxa"/>
          <w:vAlign w:val="center"/>
        </w:tcPr>
        <w:p w:rsidR="00DB76EB" w:rsidRPr="00DD5222" w:rsidRDefault="00DB76EB" w:rsidP="00A855A4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1C810E9E" wp14:editId="1E1A7BAC">
                <wp:extent cx="716280" cy="621030"/>
                <wp:effectExtent l="0" t="0" r="7620" b="7620"/>
                <wp:docPr id="33" name="Рисунок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DB76EB" w:rsidRPr="00DD5222" w:rsidRDefault="00DB76EB" w:rsidP="00A855A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:rsidR="00DB76EB" w:rsidRPr="00DD5222" w:rsidRDefault="00DB76EB" w:rsidP="00A855A4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925" w:type="dxa"/>
          <w:vAlign w:val="center"/>
        </w:tcPr>
        <w:p w:rsidR="00DB76EB" w:rsidRPr="00DD5222" w:rsidRDefault="00DB76EB" w:rsidP="002A30B7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proofErr w:type="gramStart"/>
          <w:r w:rsidRPr="00DD5222">
            <w:rPr>
              <w:rFonts w:ascii="Arial" w:hAnsi="Arial" w:cs="Arial"/>
              <w:b/>
            </w:rPr>
            <w:t>СТ</w:t>
          </w:r>
          <w:proofErr w:type="gramEnd"/>
          <w:r w:rsidRPr="00DD5222">
            <w:rPr>
              <w:rFonts w:ascii="Arial" w:hAnsi="Arial" w:cs="Arial"/>
              <w:b/>
            </w:rPr>
            <w:t xml:space="preserve"> ИС КОНЦЕРН ВКО </w:t>
          </w:r>
          <w:r>
            <w:rPr>
              <w:rFonts w:ascii="Arial" w:hAnsi="Arial" w:cs="Arial"/>
              <w:b/>
            </w:rPr>
            <w:t>02.1–111–</w:t>
          </w:r>
          <w:r w:rsidRPr="00DD5222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>9</w:t>
          </w:r>
        </w:p>
      </w:tc>
    </w:tr>
  </w:tbl>
  <w:p w:rsidR="00DB76EB" w:rsidRDefault="00DB76EB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15344" w:tblpY="50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</w:tblGrid>
    <w:tr w:rsidR="00DB76EB" w:rsidRPr="00501761" w:rsidTr="00982E23">
      <w:trPr>
        <w:cantSplit/>
        <w:trHeight w:val="1124"/>
      </w:trPr>
      <w:tc>
        <w:tcPr>
          <w:tcW w:w="1101" w:type="dxa"/>
        </w:tcPr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458A4E3" wp14:editId="47BA5588">
                <wp:simplePos x="0" y="0"/>
                <wp:positionH relativeFrom="column">
                  <wp:posOffset>-40640</wp:posOffset>
                </wp:positionH>
                <wp:positionV relativeFrom="paragraph">
                  <wp:posOffset>35560</wp:posOffset>
                </wp:positionV>
                <wp:extent cx="617220" cy="657860"/>
                <wp:effectExtent l="0" t="0" r="0" b="8890"/>
                <wp:wrapNone/>
                <wp:docPr id="36" name="Рисунок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B76EB" w:rsidRPr="00501761" w:rsidTr="00982E23">
      <w:trPr>
        <w:cantSplit/>
        <w:trHeight w:val="2818"/>
      </w:trPr>
      <w:tc>
        <w:tcPr>
          <w:tcW w:w="1101" w:type="dxa"/>
          <w:textDirection w:val="tbRl"/>
          <w:vAlign w:val="center"/>
        </w:tcPr>
        <w:p w:rsidR="00DB76EB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</w:rPr>
          </w:pPr>
          <w:r w:rsidRPr="00501761">
            <w:rPr>
              <w:rFonts w:ascii="Arial" w:hAnsi="Arial" w:cs="Arial"/>
              <w:b/>
            </w:rPr>
            <w:t>АО «КОНЦЕРН ВКО</w:t>
          </w:r>
        </w:p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 w:rsidRPr="00501761">
            <w:rPr>
              <w:rFonts w:ascii="Arial" w:hAnsi="Arial" w:cs="Arial"/>
              <w:b/>
            </w:rPr>
            <w:t>«АЛМАЗ – АНТЕЙ»</w:t>
          </w:r>
        </w:p>
      </w:tc>
    </w:tr>
    <w:tr w:rsidR="00DB76EB" w:rsidRPr="00501761" w:rsidTr="009B6797">
      <w:trPr>
        <w:cantSplit/>
        <w:trHeight w:val="5674"/>
      </w:trPr>
      <w:tc>
        <w:tcPr>
          <w:tcW w:w="1101" w:type="dxa"/>
          <w:textDirection w:val="tbRl"/>
          <w:vAlign w:val="center"/>
        </w:tcPr>
        <w:p w:rsidR="00DB76EB" w:rsidRPr="00501761" w:rsidRDefault="00DB76EB" w:rsidP="00C549C0">
          <w:pPr>
            <w:tabs>
              <w:tab w:val="center" w:pos="4677"/>
              <w:tab w:val="right" w:pos="9355"/>
            </w:tabs>
            <w:ind w:left="-108" w:right="113"/>
            <w:jc w:val="right"/>
            <w:rPr>
              <w:rFonts w:ascii="Arial" w:hAnsi="Arial" w:cs="Arial"/>
              <w:b/>
              <w:noProof/>
              <w:sz w:val="20"/>
              <w:szCs w:val="20"/>
            </w:rPr>
          </w:pPr>
          <w:proofErr w:type="gramStart"/>
          <w:r w:rsidRPr="00501761">
            <w:rPr>
              <w:rFonts w:ascii="Arial" w:hAnsi="Arial" w:cs="Arial"/>
              <w:b/>
            </w:rPr>
            <w:t>СТ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 w:rsidRPr="00501761">
            <w:rPr>
              <w:rFonts w:ascii="Arial" w:hAnsi="Arial" w:cs="Arial"/>
              <w:b/>
            </w:rPr>
            <w:t xml:space="preserve">ИС КОНЦЕРН ВКО </w:t>
          </w:r>
          <w:r w:rsidRPr="00D765BA">
            <w:rPr>
              <w:rFonts w:ascii="Arial" w:hAnsi="Arial" w:cs="Arial"/>
              <w:b/>
            </w:rPr>
            <w:t>02.1–1</w:t>
          </w:r>
          <w:r>
            <w:rPr>
              <w:rFonts w:ascii="Arial" w:hAnsi="Arial" w:cs="Arial"/>
              <w:b/>
            </w:rPr>
            <w:t>11–</w:t>
          </w:r>
          <w:r w:rsidRPr="00501761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 xml:space="preserve">9 </w:t>
          </w:r>
        </w:p>
      </w:tc>
    </w:tr>
  </w:tbl>
  <w:p w:rsidR="00DB76EB" w:rsidRDefault="00DB76EB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925"/>
    </w:tblGrid>
    <w:tr w:rsidR="00DB76EB" w:rsidRPr="00DD5222" w:rsidTr="00F30BD8">
      <w:tc>
        <w:tcPr>
          <w:tcW w:w="1276" w:type="dxa"/>
          <w:vAlign w:val="center"/>
        </w:tcPr>
        <w:p w:rsidR="00DB76EB" w:rsidRPr="00DD5222" w:rsidRDefault="00DB76EB" w:rsidP="00ED5B06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7C291781" wp14:editId="4F77BD07">
                <wp:extent cx="716280" cy="621030"/>
                <wp:effectExtent l="0" t="0" r="7620" b="7620"/>
                <wp:docPr id="41" name="Рисуно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DB76EB" w:rsidRPr="00DD5222" w:rsidRDefault="00DB76EB" w:rsidP="00ED5B0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:rsidR="00DB76EB" w:rsidRPr="00DD5222" w:rsidRDefault="00DB76EB" w:rsidP="00ED5B06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925" w:type="dxa"/>
          <w:vAlign w:val="center"/>
        </w:tcPr>
        <w:p w:rsidR="00DB76EB" w:rsidRPr="00DD5222" w:rsidRDefault="00DB76EB" w:rsidP="00ED5B06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proofErr w:type="gramStart"/>
          <w:r w:rsidRPr="00DD5222">
            <w:rPr>
              <w:rFonts w:ascii="Arial" w:hAnsi="Arial" w:cs="Arial"/>
              <w:b/>
            </w:rPr>
            <w:t>СТ</w:t>
          </w:r>
          <w:proofErr w:type="gramEnd"/>
          <w:r w:rsidRPr="00DD5222">
            <w:rPr>
              <w:rFonts w:ascii="Arial" w:hAnsi="Arial" w:cs="Arial"/>
              <w:b/>
            </w:rPr>
            <w:t xml:space="preserve"> ИС КОНЦЕРН ВКО </w:t>
          </w:r>
          <w:r>
            <w:rPr>
              <w:rFonts w:ascii="Arial" w:hAnsi="Arial" w:cs="Arial"/>
              <w:b/>
            </w:rPr>
            <w:t>02.1–111–</w:t>
          </w:r>
          <w:r w:rsidRPr="00DD5222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>9</w:t>
          </w:r>
        </w:p>
      </w:tc>
    </w:tr>
  </w:tbl>
  <w:p w:rsidR="00DB76EB" w:rsidRDefault="00DB76EB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15344" w:tblpY="50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</w:tblGrid>
    <w:tr w:rsidR="00DB76EB" w:rsidRPr="00501761" w:rsidTr="00982E23">
      <w:trPr>
        <w:cantSplit/>
        <w:trHeight w:val="1124"/>
      </w:trPr>
      <w:tc>
        <w:tcPr>
          <w:tcW w:w="1101" w:type="dxa"/>
        </w:tcPr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3F9B9779" wp14:editId="4F0EE64E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617220" cy="657860"/>
                <wp:effectExtent l="0" t="0" r="0" b="8890"/>
                <wp:wrapNone/>
                <wp:docPr id="43" name="Рисунок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B76EB" w:rsidRPr="00501761" w:rsidTr="00982E23">
      <w:trPr>
        <w:cantSplit/>
        <w:trHeight w:val="2818"/>
      </w:trPr>
      <w:tc>
        <w:tcPr>
          <w:tcW w:w="1101" w:type="dxa"/>
          <w:textDirection w:val="tbRl"/>
          <w:vAlign w:val="center"/>
        </w:tcPr>
        <w:p w:rsidR="00DB76EB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</w:rPr>
          </w:pPr>
          <w:r w:rsidRPr="00501761">
            <w:rPr>
              <w:rFonts w:ascii="Arial" w:hAnsi="Arial" w:cs="Arial"/>
              <w:b/>
            </w:rPr>
            <w:t>АО «КОНЦЕРН ВКО</w:t>
          </w:r>
        </w:p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 w:rsidRPr="00501761">
            <w:rPr>
              <w:rFonts w:ascii="Arial" w:hAnsi="Arial" w:cs="Arial"/>
              <w:b/>
            </w:rPr>
            <w:t>«АЛМАЗ – АНТЕЙ»</w:t>
          </w:r>
        </w:p>
      </w:tc>
    </w:tr>
    <w:tr w:rsidR="00DB76EB" w:rsidRPr="00501761" w:rsidTr="00982E23">
      <w:trPr>
        <w:cantSplit/>
        <w:trHeight w:val="5099"/>
      </w:trPr>
      <w:tc>
        <w:tcPr>
          <w:tcW w:w="1101" w:type="dxa"/>
          <w:textDirection w:val="tbRl"/>
          <w:vAlign w:val="center"/>
        </w:tcPr>
        <w:p w:rsidR="00DB76EB" w:rsidRPr="00501761" w:rsidRDefault="00DB76EB" w:rsidP="00C549C0">
          <w:pPr>
            <w:tabs>
              <w:tab w:val="center" w:pos="4677"/>
              <w:tab w:val="right" w:pos="9355"/>
            </w:tabs>
            <w:ind w:left="-108" w:right="113"/>
            <w:jc w:val="right"/>
            <w:rPr>
              <w:rFonts w:ascii="Arial" w:hAnsi="Arial" w:cs="Arial"/>
              <w:b/>
              <w:noProof/>
              <w:sz w:val="20"/>
              <w:szCs w:val="20"/>
            </w:rPr>
          </w:pPr>
          <w:proofErr w:type="gramStart"/>
          <w:r w:rsidRPr="00501761">
            <w:rPr>
              <w:rFonts w:ascii="Arial" w:hAnsi="Arial" w:cs="Arial"/>
              <w:b/>
            </w:rPr>
            <w:t>СТ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 w:rsidRPr="00501761">
            <w:rPr>
              <w:rFonts w:ascii="Arial" w:hAnsi="Arial" w:cs="Arial"/>
              <w:b/>
            </w:rPr>
            <w:t xml:space="preserve">ИС КОНЦЕРН ВКО </w:t>
          </w:r>
          <w:r w:rsidRPr="00D765BA">
            <w:rPr>
              <w:rFonts w:ascii="Arial" w:hAnsi="Arial" w:cs="Arial"/>
              <w:b/>
            </w:rPr>
            <w:t>02.1–1</w:t>
          </w:r>
          <w:r>
            <w:rPr>
              <w:rFonts w:ascii="Arial" w:hAnsi="Arial" w:cs="Arial"/>
              <w:b/>
            </w:rPr>
            <w:t>11–</w:t>
          </w:r>
          <w:r w:rsidRPr="00501761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 xml:space="preserve">9 </w:t>
          </w:r>
        </w:p>
      </w:tc>
    </w:tr>
  </w:tbl>
  <w:p w:rsidR="00DB76EB" w:rsidRPr="00C549C0" w:rsidRDefault="00DB76EB" w:rsidP="00C549C0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864"/>
      <w:gridCol w:w="5925"/>
    </w:tblGrid>
    <w:tr w:rsidR="00DB76EB" w:rsidRPr="00DD5222" w:rsidTr="00115540">
      <w:tc>
        <w:tcPr>
          <w:tcW w:w="1276" w:type="dxa"/>
          <w:vAlign w:val="center"/>
        </w:tcPr>
        <w:p w:rsidR="00DB76EB" w:rsidRPr="00DD5222" w:rsidRDefault="00DB76EB" w:rsidP="00331951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drawing>
              <wp:inline distT="0" distB="0" distL="0" distR="0" wp14:anchorId="3F63D7CC" wp14:editId="745A7E1B">
                <wp:extent cx="716280" cy="621030"/>
                <wp:effectExtent l="0" t="0" r="7620" b="7620"/>
                <wp:docPr id="39" name="Рисунок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2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64" w:type="dxa"/>
          <w:vAlign w:val="center"/>
        </w:tcPr>
        <w:p w:rsidR="00DB76EB" w:rsidRPr="00DD5222" w:rsidRDefault="00DB76EB" w:rsidP="00331951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АО «КОНЦЕРН ВКО</w:t>
          </w:r>
        </w:p>
        <w:p w:rsidR="00DB76EB" w:rsidRPr="00DD5222" w:rsidRDefault="00DB76EB" w:rsidP="00331951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b/>
            </w:rPr>
          </w:pPr>
          <w:r w:rsidRPr="00DD5222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925" w:type="dxa"/>
          <w:vAlign w:val="center"/>
        </w:tcPr>
        <w:p w:rsidR="00DB76EB" w:rsidRPr="00DD5222" w:rsidRDefault="00DB76EB" w:rsidP="00331951">
          <w:pPr>
            <w:tabs>
              <w:tab w:val="left" w:pos="2952"/>
              <w:tab w:val="center" w:pos="4677"/>
              <w:tab w:val="right" w:pos="9355"/>
            </w:tabs>
            <w:ind w:left="-108" w:right="34"/>
            <w:jc w:val="right"/>
            <w:rPr>
              <w:rFonts w:ascii="Arial" w:hAnsi="Arial" w:cs="Arial"/>
              <w:b/>
            </w:rPr>
          </w:pPr>
          <w:proofErr w:type="gramStart"/>
          <w:r w:rsidRPr="00DD5222">
            <w:rPr>
              <w:rFonts w:ascii="Arial" w:hAnsi="Arial" w:cs="Arial"/>
              <w:b/>
            </w:rPr>
            <w:t>СТ</w:t>
          </w:r>
          <w:proofErr w:type="gramEnd"/>
          <w:r w:rsidRPr="00DD5222">
            <w:rPr>
              <w:rFonts w:ascii="Arial" w:hAnsi="Arial" w:cs="Arial"/>
              <w:b/>
            </w:rPr>
            <w:t xml:space="preserve"> ИС КОНЦЕРН ВКО </w:t>
          </w:r>
          <w:r>
            <w:rPr>
              <w:rFonts w:ascii="Arial" w:hAnsi="Arial" w:cs="Arial"/>
              <w:b/>
            </w:rPr>
            <w:t>02.1–111–</w:t>
          </w:r>
          <w:r w:rsidRPr="00DD5222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>9</w:t>
          </w:r>
        </w:p>
      </w:tc>
    </w:tr>
  </w:tbl>
  <w:p w:rsidR="00DB76EB" w:rsidRDefault="00DB76EB" w:rsidP="00115540">
    <w:pPr>
      <w:pStyle w:val="aa"/>
      <w:ind w:left="-142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text" w:horzAnchor="page" w:tblpX="15344" w:tblpY="501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</w:tblGrid>
    <w:tr w:rsidR="00DB76EB" w:rsidRPr="00501761" w:rsidTr="00982E23">
      <w:trPr>
        <w:cantSplit/>
        <w:trHeight w:val="1124"/>
      </w:trPr>
      <w:tc>
        <w:tcPr>
          <w:tcW w:w="1101" w:type="dxa"/>
        </w:tcPr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 w:right="-10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8BAF8CB" wp14:editId="57E73952">
                <wp:simplePos x="0" y="0"/>
                <wp:positionH relativeFrom="column">
                  <wp:posOffset>-635</wp:posOffset>
                </wp:positionH>
                <wp:positionV relativeFrom="paragraph">
                  <wp:posOffset>3175</wp:posOffset>
                </wp:positionV>
                <wp:extent cx="617220" cy="657860"/>
                <wp:effectExtent l="0" t="0" r="0" b="8890"/>
                <wp:wrapNone/>
                <wp:docPr id="58" name="Рисунок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722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DB76EB" w:rsidRPr="00501761" w:rsidTr="00982E23">
      <w:trPr>
        <w:cantSplit/>
        <w:trHeight w:val="2818"/>
      </w:trPr>
      <w:tc>
        <w:tcPr>
          <w:tcW w:w="1101" w:type="dxa"/>
          <w:textDirection w:val="tbRl"/>
          <w:vAlign w:val="center"/>
        </w:tcPr>
        <w:p w:rsidR="00DB76EB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</w:rPr>
          </w:pPr>
          <w:r w:rsidRPr="00501761">
            <w:rPr>
              <w:rFonts w:ascii="Arial" w:hAnsi="Arial" w:cs="Arial"/>
              <w:b/>
            </w:rPr>
            <w:t>АО «КОНЦЕРН ВКО</w:t>
          </w:r>
        </w:p>
        <w:p w:rsidR="00DB76EB" w:rsidRPr="00501761" w:rsidRDefault="00DB76EB" w:rsidP="00982E23">
          <w:pPr>
            <w:tabs>
              <w:tab w:val="center" w:pos="4677"/>
              <w:tab w:val="right" w:pos="9355"/>
            </w:tabs>
            <w:ind w:left="-108"/>
            <w:jc w:val="center"/>
            <w:rPr>
              <w:rFonts w:ascii="Arial" w:hAnsi="Arial" w:cs="Arial"/>
              <w:b/>
              <w:noProof/>
              <w:sz w:val="20"/>
              <w:szCs w:val="20"/>
            </w:rPr>
          </w:pPr>
          <w:r w:rsidRPr="00501761">
            <w:rPr>
              <w:rFonts w:ascii="Arial" w:hAnsi="Arial" w:cs="Arial"/>
              <w:b/>
            </w:rPr>
            <w:t>«АЛМАЗ – АНТЕЙ»</w:t>
          </w:r>
        </w:p>
      </w:tc>
    </w:tr>
    <w:tr w:rsidR="00DB76EB" w:rsidRPr="00501761" w:rsidTr="00982E23">
      <w:trPr>
        <w:cantSplit/>
        <w:trHeight w:val="5099"/>
      </w:trPr>
      <w:tc>
        <w:tcPr>
          <w:tcW w:w="1101" w:type="dxa"/>
          <w:textDirection w:val="tbRl"/>
          <w:vAlign w:val="center"/>
        </w:tcPr>
        <w:p w:rsidR="00DB76EB" w:rsidRPr="00501761" w:rsidRDefault="00DB76EB" w:rsidP="00FC7E4B">
          <w:pPr>
            <w:tabs>
              <w:tab w:val="center" w:pos="4677"/>
              <w:tab w:val="right" w:pos="9355"/>
            </w:tabs>
            <w:ind w:left="-108" w:right="113"/>
            <w:jc w:val="right"/>
            <w:rPr>
              <w:rFonts w:ascii="Arial" w:hAnsi="Arial" w:cs="Arial"/>
              <w:b/>
              <w:noProof/>
              <w:sz w:val="20"/>
              <w:szCs w:val="20"/>
            </w:rPr>
          </w:pPr>
          <w:proofErr w:type="gramStart"/>
          <w:r w:rsidRPr="00501761">
            <w:rPr>
              <w:rFonts w:ascii="Arial" w:hAnsi="Arial" w:cs="Arial"/>
              <w:b/>
            </w:rPr>
            <w:t>СТ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 w:rsidRPr="00501761">
            <w:rPr>
              <w:rFonts w:ascii="Arial" w:hAnsi="Arial" w:cs="Arial"/>
              <w:b/>
            </w:rPr>
            <w:t xml:space="preserve">ИС КОНЦЕРН ВКО </w:t>
          </w:r>
          <w:r w:rsidRPr="00D765BA">
            <w:rPr>
              <w:rFonts w:ascii="Arial" w:hAnsi="Arial" w:cs="Arial"/>
              <w:b/>
            </w:rPr>
            <w:t>02.1–1</w:t>
          </w:r>
          <w:r>
            <w:rPr>
              <w:rFonts w:ascii="Arial" w:hAnsi="Arial" w:cs="Arial"/>
              <w:b/>
            </w:rPr>
            <w:t>11–</w:t>
          </w:r>
          <w:r w:rsidRPr="00501761">
            <w:rPr>
              <w:rFonts w:ascii="Arial" w:hAnsi="Arial" w:cs="Arial"/>
              <w:b/>
            </w:rPr>
            <w:t>201</w:t>
          </w:r>
          <w:r>
            <w:rPr>
              <w:rFonts w:ascii="Arial" w:hAnsi="Arial" w:cs="Arial"/>
              <w:b/>
            </w:rPr>
            <w:t xml:space="preserve">9 </w:t>
          </w:r>
        </w:p>
      </w:tc>
    </w:tr>
  </w:tbl>
  <w:p w:rsidR="00DB76EB" w:rsidRPr="00891ABB" w:rsidRDefault="00DB76EB" w:rsidP="00372738">
    <w:pPr>
      <w:rPr>
        <w:i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0"/>
      <w:gridCol w:w="3778"/>
      <w:gridCol w:w="5315"/>
    </w:tblGrid>
    <w:tr w:rsidR="00DB76EB" w:rsidRPr="002E30D0" w:rsidTr="00C943A4">
      <w:trPr>
        <w:trHeight w:val="977"/>
      </w:trPr>
      <w:tc>
        <w:tcPr>
          <w:tcW w:w="1080" w:type="dxa"/>
        </w:tcPr>
        <w:p w:rsidR="00DB76EB" w:rsidRPr="00583F0D" w:rsidRDefault="00DB76EB" w:rsidP="00582447">
          <w:pPr>
            <w:pStyle w:val="aa"/>
            <w:ind w:right="-108" w:hanging="54"/>
            <w:jc w:val="center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drawing>
              <wp:inline distT="0" distB="0" distL="0" distR="0" wp14:anchorId="52F6FB43" wp14:editId="68121520">
                <wp:extent cx="665683" cy="599847"/>
                <wp:effectExtent l="0" t="0" r="127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387" cy="5986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8" w:type="dxa"/>
        </w:tcPr>
        <w:p w:rsidR="00DB76EB" w:rsidRPr="00D821A5" w:rsidRDefault="00DB76EB" w:rsidP="00582447">
          <w:pPr>
            <w:tabs>
              <w:tab w:val="center" w:pos="4677"/>
              <w:tab w:val="right" w:pos="9355"/>
            </w:tabs>
            <w:spacing w:before="240"/>
            <w:ind w:right="-108"/>
            <w:jc w:val="center"/>
            <w:rPr>
              <w:rFonts w:ascii="Arial" w:hAnsi="Arial" w:cs="Arial"/>
              <w:b/>
            </w:rPr>
          </w:pPr>
          <w:r w:rsidRPr="00D821A5">
            <w:rPr>
              <w:rFonts w:ascii="Arial" w:hAnsi="Arial" w:cs="Arial"/>
              <w:b/>
            </w:rPr>
            <w:t>АО «КОНЦЕРН ВКО</w:t>
          </w:r>
        </w:p>
        <w:p w:rsidR="00DB76EB" w:rsidRPr="00D821A5" w:rsidRDefault="00DB76EB" w:rsidP="00582447">
          <w:pPr>
            <w:pStyle w:val="aa"/>
            <w:jc w:val="center"/>
            <w:rPr>
              <w:rFonts w:ascii="Arial" w:hAnsi="Arial" w:cs="Arial"/>
              <w:b/>
            </w:rPr>
          </w:pPr>
          <w:r w:rsidRPr="00D821A5">
            <w:rPr>
              <w:rFonts w:ascii="Arial" w:hAnsi="Arial" w:cs="Arial"/>
              <w:b/>
            </w:rPr>
            <w:t>«АЛМАЗ – АНТЕЙ»</w:t>
          </w:r>
        </w:p>
      </w:tc>
      <w:tc>
        <w:tcPr>
          <w:tcW w:w="5315" w:type="dxa"/>
        </w:tcPr>
        <w:p w:rsidR="00DB76EB" w:rsidRDefault="00DB76EB" w:rsidP="00C943A4">
          <w:pPr>
            <w:tabs>
              <w:tab w:val="center" w:pos="4677"/>
              <w:tab w:val="right" w:pos="9355"/>
            </w:tabs>
            <w:ind w:right="-108"/>
            <w:rPr>
              <w:rFonts w:ascii="Arial" w:hAnsi="Arial" w:cs="Arial"/>
              <w:b/>
              <w:sz w:val="16"/>
              <w:szCs w:val="16"/>
            </w:rPr>
          </w:pPr>
        </w:p>
        <w:p w:rsidR="00DB76EB" w:rsidRPr="00C943A4" w:rsidRDefault="00DB76EB" w:rsidP="00C943A4">
          <w:pPr>
            <w:tabs>
              <w:tab w:val="center" w:pos="4677"/>
              <w:tab w:val="right" w:pos="9355"/>
            </w:tabs>
            <w:ind w:right="-108"/>
            <w:rPr>
              <w:rFonts w:ascii="Arial" w:hAnsi="Arial" w:cs="Arial"/>
              <w:b/>
              <w:sz w:val="16"/>
              <w:szCs w:val="16"/>
            </w:rPr>
          </w:pPr>
        </w:p>
        <w:p w:rsidR="00DB76EB" w:rsidRPr="002E30D0" w:rsidRDefault="00DB76EB" w:rsidP="00C943A4">
          <w:pPr>
            <w:tabs>
              <w:tab w:val="center" w:pos="4677"/>
              <w:tab w:val="right" w:pos="9355"/>
            </w:tabs>
            <w:jc w:val="right"/>
            <w:rPr>
              <w:rFonts w:ascii="Arial" w:hAnsi="Arial" w:cs="Arial"/>
              <w:b/>
            </w:rPr>
          </w:pPr>
          <w:proofErr w:type="gramStart"/>
          <w:r>
            <w:rPr>
              <w:rFonts w:ascii="Arial" w:hAnsi="Arial" w:cs="Arial"/>
              <w:b/>
            </w:rPr>
            <w:t>СТ</w:t>
          </w:r>
          <w:proofErr w:type="gramEnd"/>
          <w:r>
            <w:rPr>
              <w:rFonts w:ascii="Arial" w:hAnsi="Arial" w:cs="Arial"/>
              <w:b/>
            </w:rPr>
            <w:t xml:space="preserve"> ИС КОНЦЕРН ВКО 02.1–111–2019</w:t>
          </w:r>
        </w:p>
      </w:tc>
    </w:tr>
  </w:tbl>
  <w:p w:rsidR="00DB76EB" w:rsidRPr="00891ABB" w:rsidRDefault="00DB76EB" w:rsidP="00372738">
    <w:pPr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09F3"/>
    <w:multiLevelType w:val="hybridMultilevel"/>
    <w:tmpl w:val="A198E01C"/>
    <w:lvl w:ilvl="0" w:tplc="4E6026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AA6112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223A59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BA6A1B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C7C8FF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F9267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1EC2D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920445E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87CC1EC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>
    <w:nsid w:val="0FA01F93"/>
    <w:multiLevelType w:val="hybridMultilevel"/>
    <w:tmpl w:val="68481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1134B2B"/>
    <w:multiLevelType w:val="hybridMultilevel"/>
    <w:tmpl w:val="DB700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7299B"/>
    <w:multiLevelType w:val="hybridMultilevel"/>
    <w:tmpl w:val="6D76A116"/>
    <w:lvl w:ilvl="0" w:tplc="2C229E1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D6433"/>
    <w:multiLevelType w:val="hybridMultilevel"/>
    <w:tmpl w:val="957E8492"/>
    <w:lvl w:ilvl="0" w:tplc="D370E940">
      <w:start w:val="1"/>
      <w:numFmt w:val="bullet"/>
      <w:lvlText w:val="–"/>
      <w:lvlJc w:val="left"/>
      <w:pPr>
        <w:tabs>
          <w:tab w:val="num" w:pos="1495"/>
        </w:tabs>
        <w:ind w:left="1495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57D16C8"/>
    <w:multiLevelType w:val="hybridMultilevel"/>
    <w:tmpl w:val="4C44377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7AD5"/>
    <w:multiLevelType w:val="hybridMultilevel"/>
    <w:tmpl w:val="8342FC40"/>
    <w:lvl w:ilvl="0" w:tplc="FC7A8840">
      <w:start w:val="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20701BE5"/>
    <w:multiLevelType w:val="multilevel"/>
    <w:tmpl w:val="BC7442E4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8">
    <w:nsid w:val="24272F95"/>
    <w:multiLevelType w:val="hybridMultilevel"/>
    <w:tmpl w:val="993ADA54"/>
    <w:lvl w:ilvl="0" w:tplc="1CFC65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376F40"/>
    <w:multiLevelType w:val="hybridMultilevel"/>
    <w:tmpl w:val="668A2870"/>
    <w:lvl w:ilvl="0" w:tplc="898066A0">
      <w:start w:val="7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>
    <w:nsid w:val="2589321F"/>
    <w:multiLevelType w:val="hybridMultilevel"/>
    <w:tmpl w:val="D4567664"/>
    <w:lvl w:ilvl="0" w:tplc="2D6C0B2C">
      <w:start w:val="7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292F2BB1"/>
    <w:multiLevelType w:val="hybridMultilevel"/>
    <w:tmpl w:val="595EFE1E"/>
    <w:lvl w:ilvl="0" w:tplc="5058C34A">
      <w:start w:val="1"/>
      <w:numFmt w:val="decimal"/>
      <w:lvlText w:val="3.1.%1"/>
      <w:lvlJc w:val="left"/>
      <w:pPr>
        <w:ind w:left="149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4E74F08"/>
    <w:multiLevelType w:val="hybridMultilevel"/>
    <w:tmpl w:val="95348260"/>
    <w:lvl w:ilvl="0" w:tplc="6E345FB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3">
    <w:nsid w:val="35C453B6"/>
    <w:multiLevelType w:val="multilevel"/>
    <w:tmpl w:val="6A4A12B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cs="Times New Roman" w:hint="default"/>
      </w:rPr>
    </w:lvl>
  </w:abstractNum>
  <w:abstractNum w:abstractNumId="14">
    <w:nsid w:val="435A24F3"/>
    <w:multiLevelType w:val="hybridMultilevel"/>
    <w:tmpl w:val="76B468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74D87"/>
    <w:multiLevelType w:val="multilevel"/>
    <w:tmpl w:val="E6B4236C"/>
    <w:lvl w:ilvl="0">
      <w:start w:val="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70"/>
        </w:tabs>
        <w:ind w:left="117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16">
    <w:nsid w:val="4B287BF3"/>
    <w:multiLevelType w:val="hybridMultilevel"/>
    <w:tmpl w:val="17627F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0E073DA"/>
    <w:multiLevelType w:val="hybridMultilevel"/>
    <w:tmpl w:val="7A162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5A70A4D"/>
    <w:multiLevelType w:val="hybridMultilevel"/>
    <w:tmpl w:val="EF56739C"/>
    <w:lvl w:ilvl="0" w:tplc="DA188EA6">
      <w:start w:val="1"/>
      <w:numFmt w:val="decimal"/>
      <w:lvlText w:val="%1."/>
      <w:lvlJc w:val="left"/>
      <w:pPr>
        <w:tabs>
          <w:tab w:val="num" w:pos="1650"/>
        </w:tabs>
        <w:ind w:left="1650" w:hanging="11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9">
    <w:nsid w:val="6DB226C3"/>
    <w:multiLevelType w:val="hybridMultilevel"/>
    <w:tmpl w:val="6C0C6512"/>
    <w:lvl w:ilvl="0" w:tplc="C8F88ECA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0">
    <w:nsid w:val="7E491B92"/>
    <w:multiLevelType w:val="hybridMultilevel"/>
    <w:tmpl w:val="8820ADF0"/>
    <w:lvl w:ilvl="0" w:tplc="6D92FEE6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17"/>
  </w:num>
  <w:num w:numId="5">
    <w:abstractNumId w:val="1"/>
  </w:num>
  <w:num w:numId="6">
    <w:abstractNumId w:val="16"/>
  </w:num>
  <w:num w:numId="7">
    <w:abstractNumId w:val="8"/>
  </w:num>
  <w:num w:numId="8">
    <w:abstractNumId w:val="19"/>
  </w:num>
  <w:num w:numId="9">
    <w:abstractNumId w:val="13"/>
  </w:num>
  <w:num w:numId="10">
    <w:abstractNumId w:val="9"/>
  </w:num>
  <w:num w:numId="11">
    <w:abstractNumId w:val="15"/>
  </w:num>
  <w:num w:numId="12">
    <w:abstractNumId w:val="20"/>
  </w:num>
  <w:num w:numId="13">
    <w:abstractNumId w:val="7"/>
  </w:num>
  <w:num w:numId="14">
    <w:abstractNumId w:val="4"/>
  </w:num>
  <w:num w:numId="15">
    <w:abstractNumId w:val="6"/>
  </w:num>
  <w:num w:numId="16">
    <w:abstractNumId w:val="10"/>
  </w:num>
  <w:num w:numId="17">
    <w:abstractNumId w:val="2"/>
  </w:num>
  <w:num w:numId="18">
    <w:abstractNumId w:val="11"/>
  </w:num>
  <w:num w:numId="19">
    <w:abstractNumId w:val="14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BD"/>
    <w:rsid w:val="000004FE"/>
    <w:rsid w:val="00001C81"/>
    <w:rsid w:val="00001F60"/>
    <w:rsid w:val="0000211A"/>
    <w:rsid w:val="00002B50"/>
    <w:rsid w:val="00005386"/>
    <w:rsid w:val="00007CB2"/>
    <w:rsid w:val="00007F14"/>
    <w:rsid w:val="00010AE7"/>
    <w:rsid w:val="00011130"/>
    <w:rsid w:val="000115E4"/>
    <w:rsid w:val="0001208B"/>
    <w:rsid w:val="000126FE"/>
    <w:rsid w:val="00013053"/>
    <w:rsid w:val="000133C2"/>
    <w:rsid w:val="00014641"/>
    <w:rsid w:val="00014EEB"/>
    <w:rsid w:val="0001515C"/>
    <w:rsid w:val="00015942"/>
    <w:rsid w:val="00016013"/>
    <w:rsid w:val="00016C02"/>
    <w:rsid w:val="000173F6"/>
    <w:rsid w:val="00017D85"/>
    <w:rsid w:val="00020AD9"/>
    <w:rsid w:val="00020C26"/>
    <w:rsid w:val="00021A63"/>
    <w:rsid w:val="00024C51"/>
    <w:rsid w:val="000275E3"/>
    <w:rsid w:val="000303C2"/>
    <w:rsid w:val="0003083E"/>
    <w:rsid w:val="0003086D"/>
    <w:rsid w:val="00030C48"/>
    <w:rsid w:val="00031AD4"/>
    <w:rsid w:val="00031C98"/>
    <w:rsid w:val="00032FC3"/>
    <w:rsid w:val="000334F2"/>
    <w:rsid w:val="00033CE8"/>
    <w:rsid w:val="000347EC"/>
    <w:rsid w:val="00037817"/>
    <w:rsid w:val="00040EBB"/>
    <w:rsid w:val="00041448"/>
    <w:rsid w:val="000417C9"/>
    <w:rsid w:val="00042647"/>
    <w:rsid w:val="00042B97"/>
    <w:rsid w:val="00043A85"/>
    <w:rsid w:val="000444A0"/>
    <w:rsid w:val="0004758E"/>
    <w:rsid w:val="00051BBF"/>
    <w:rsid w:val="0005222C"/>
    <w:rsid w:val="00053349"/>
    <w:rsid w:val="00054008"/>
    <w:rsid w:val="000607E0"/>
    <w:rsid w:val="0006114E"/>
    <w:rsid w:val="00061159"/>
    <w:rsid w:val="000628D1"/>
    <w:rsid w:val="00062E3F"/>
    <w:rsid w:val="000647EF"/>
    <w:rsid w:val="00070765"/>
    <w:rsid w:val="00070C37"/>
    <w:rsid w:val="000712E6"/>
    <w:rsid w:val="00071C3D"/>
    <w:rsid w:val="0007270B"/>
    <w:rsid w:val="0007337D"/>
    <w:rsid w:val="00073711"/>
    <w:rsid w:val="000737A2"/>
    <w:rsid w:val="00074A36"/>
    <w:rsid w:val="000761A9"/>
    <w:rsid w:val="00076485"/>
    <w:rsid w:val="0007755B"/>
    <w:rsid w:val="000775D1"/>
    <w:rsid w:val="0007771E"/>
    <w:rsid w:val="0008006F"/>
    <w:rsid w:val="00080CDB"/>
    <w:rsid w:val="0008206E"/>
    <w:rsid w:val="00082430"/>
    <w:rsid w:val="00083172"/>
    <w:rsid w:val="00083850"/>
    <w:rsid w:val="000838F6"/>
    <w:rsid w:val="00083C76"/>
    <w:rsid w:val="00084445"/>
    <w:rsid w:val="000845D8"/>
    <w:rsid w:val="00087003"/>
    <w:rsid w:val="00087AD2"/>
    <w:rsid w:val="00087E91"/>
    <w:rsid w:val="0009129B"/>
    <w:rsid w:val="000912C8"/>
    <w:rsid w:val="000913DA"/>
    <w:rsid w:val="00094143"/>
    <w:rsid w:val="000956E9"/>
    <w:rsid w:val="00095841"/>
    <w:rsid w:val="000961C4"/>
    <w:rsid w:val="00096507"/>
    <w:rsid w:val="0009688D"/>
    <w:rsid w:val="00096BDF"/>
    <w:rsid w:val="000A3AFC"/>
    <w:rsid w:val="000A5238"/>
    <w:rsid w:val="000A5D4B"/>
    <w:rsid w:val="000A5E8E"/>
    <w:rsid w:val="000A6045"/>
    <w:rsid w:val="000B0F92"/>
    <w:rsid w:val="000B1BF6"/>
    <w:rsid w:val="000B20CD"/>
    <w:rsid w:val="000B2115"/>
    <w:rsid w:val="000B2151"/>
    <w:rsid w:val="000B2439"/>
    <w:rsid w:val="000B279B"/>
    <w:rsid w:val="000B2CC4"/>
    <w:rsid w:val="000B381E"/>
    <w:rsid w:val="000B39C2"/>
    <w:rsid w:val="000B3D95"/>
    <w:rsid w:val="000B453A"/>
    <w:rsid w:val="000B47F9"/>
    <w:rsid w:val="000B507C"/>
    <w:rsid w:val="000B67D5"/>
    <w:rsid w:val="000B6D63"/>
    <w:rsid w:val="000C0069"/>
    <w:rsid w:val="000C046A"/>
    <w:rsid w:val="000C177B"/>
    <w:rsid w:val="000C190D"/>
    <w:rsid w:val="000C1E68"/>
    <w:rsid w:val="000C28E6"/>
    <w:rsid w:val="000C2990"/>
    <w:rsid w:val="000C3530"/>
    <w:rsid w:val="000C4F56"/>
    <w:rsid w:val="000C55C2"/>
    <w:rsid w:val="000C571E"/>
    <w:rsid w:val="000C6B96"/>
    <w:rsid w:val="000C6F0A"/>
    <w:rsid w:val="000D08A1"/>
    <w:rsid w:val="000D18CE"/>
    <w:rsid w:val="000D4B31"/>
    <w:rsid w:val="000D4C8B"/>
    <w:rsid w:val="000D5F86"/>
    <w:rsid w:val="000D6915"/>
    <w:rsid w:val="000D7E90"/>
    <w:rsid w:val="000E080E"/>
    <w:rsid w:val="000E126C"/>
    <w:rsid w:val="000E19AC"/>
    <w:rsid w:val="000E3A83"/>
    <w:rsid w:val="000E3E0B"/>
    <w:rsid w:val="000E4B74"/>
    <w:rsid w:val="000E5FE6"/>
    <w:rsid w:val="000E6224"/>
    <w:rsid w:val="000E6CFD"/>
    <w:rsid w:val="000E78B6"/>
    <w:rsid w:val="000E7923"/>
    <w:rsid w:val="000F0930"/>
    <w:rsid w:val="000F328C"/>
    <w:rsid w:val="000F4A20"/>
    <w:rsid w:val="000F4EBF"/>
    <w:rsid w:val="000F586A"/>
    <w:rsid w:val="000F62B6"/>
    <w:rsid w:val="0010066A"/>
    <w:rsid w:val="00100685"/>
    <w:rsid w:val="00101554"/>
    <w:rsid w:val="00101BBA"/>
    <w:rsid w:val="0010276E"/>
    <w:rsid w:val="001030D2"/>
    <w:rsid w:val="001033FB"/>
    <w:rsid w:val="00103C9D"/>
    <w:rsid w:val="00103EF1"/>
    <w:rsid w:val="00104587"/>
    <w:rsid w:val="00104A2F"/>
    <w:rsid w:val="00107399"/>
    <w:rsid w:val="001076D7"/>
    <w:rsid w:val="00107D97"/>
    <w:rsid w:val="00110F41"/>
    <w:rsid w:val="001117B2"/>
    <w:rsid w:val="00111E9B"/>
    <w:rsid w:val="00112E09"/>
    <w:rsid w:val="00113A35"/>
    <w:rsid w:val="00113D27"/>
    <w:rsid w:val="0011525A"/>
    <w:rsid w:val="00115540"/>
    <w:rsid w:val="001155E8"/>
    <w:rsid w:val="001175E1"/>
    <w:rsid w:val="00120591"/>
    <w:rsid w:val="00120866"/>
    <w:rsid w:val="00121178"/>
    <w:rsid w:val="00123EA1"/>
    <w:rsid w:val="001240E4"/>
    <w:rsid w:val="00125948"/>
    <w:rsid w:val="0012755C"/>
    <w:rsid w:val="00132140"/>
    <w:rsid w:val="00134D24"/>
    <w:rsid w:val="00135EC9"/>
    <w:rsid w:val="001361BB"/>
    <w:rsid w:val="00142204"/>
    <w:rsid w:val="001423A3"/>
    <w:rsid w:val="001427A3"/>
    <w:rsid w:val="00143507"/>
    <w:rsid w:val="00143935"/>
    <w:rsid w:val="00143C2A"/>
    <w:rsid w:val="0014433C"/>
    <w:rsid w:val="00145328"/>
    <w:rsid w:val="0014577C"/>
    <w:rsid w:val="001468F2"/>
    <w:rsid w:val="00151CA6"/>
    <w:rsid w:val="00151CC6"/>
    <w:rsid w:val="0015288A"/>
    <w:rsid w:val="00152FA4"/>
    <w:rsid w:val="00153CBA"/>
    <w:rsid w:val="0015481B"/>
    <w:rsid w:val="001552D4"/>
    <w:rsid w:val="001556D4"/>
    <w:rsid w:val="00155EA0"/>
    <w:rsid w:val="00155FAD"/>
    <w:rsid w:val="0015678A"/>
    <w:rsid w:val="00156897"/>
    <w:rsid w:val="001569DB"/>
    <w:rsid w:val="00156D10"/>
    <w:rsid w:val="00156D8C"/>
    <w:rsid w:val="001575E1"/>
    <w:rsid w:val="00157797"/>
    <w:rsid w:val="001604AC"/>
    <w:rsid w:val="00161E2A"/>
    <w:rsid w:val="00162337"/>
    <w:rsid w:val="00163868"/>
    <w:rsid w:val="00166B93"/>
    <w:rsid w:val="0016720E"/>
    <w:rsid w:val="0016765C"/>
    <w:rsid w:val="001676EE"/>
    <w:rsid w:val="00167A0F"/>
    <w:rsid w:val="00170768"/>
    <w:rsid w:val="00171B3F"/>
    <w:rsid w:val="001759A4"/>
    <w:rsid w:val="00176C7E"/>
    <w:rsid w:val="001772CE"/>
    <w:rsid w:val="001814D9"/>
    <w:rsid w:val="00181AD7"/>
    <w:rsid w:val="00181CC6"/>
    <w:rsid w:val="00182D39"/>
    <w:rsid w:val="00183D05"/>
    <w:rsid w:val="00183EAF"/>
    <w:rsid w:val="00184631"/>
    <w:rsid w:val="00184E46"/>
    <w:rsid w:val="001854C4"/>
    <w:rsid w:val="00185556"/>
    <w:rsid w:val="0018579E"/>
    <w:rsid w:val="0018654F"/>
    <w:rsid w:val="00187975"/>
    <w:rsid w:val="0019178D"/>
    <w:rsid w:val="001918BF"/>
    <w:rsid w:val="00191C64"/>
    <w:rsid w:val="001923F0"/>
    <w:rsid w:val="00194240"/>
    <w:rsid w:val="0019498A"/>
    <w:rsid w:val="0019551E"/>
    <w:rsid w:val="00195DA1"/>
    <w:rsid w:val="00196013"/>
    <w:rsid w:val="001961AA"/>
    <w:rsid w:val="001965BA"/>
    <w:rsid w:val="00197227"/>
    <w:rsid w:val="00197A1C"/>
    <w:rsid w:val="001A3319"/>
    <w:rsid w:val="001A3514"/>
    <w:rsid w:val="001A4710"/>
    <w:rsid w:val="001A55C3"/>
    <w:rsid w:val="001A6045"/>
    <w:rsid w:val="001A6B46"/>
    <w:rsid w:val="001A70D1"/>
    <w:rsid w:val="001A798D"/>
    <w:rsid w:val="001B0540"/>
    <w:rsid w:val="001B06A0"/>
    <w:rsid w:val="001B1417"/>
    <w:rsid w:val="001B172A"/>
    <w:rsid w:val="001B1BC1"/>
    <w:rsid w:val="001B1E46"/>
    <w:rsid w:val="001B23A1"/>
    <w:rsid w:val="001B2ABA"/>
    <w:rsid w:val="001B3E09"/>
    <w:rsid w:val="001B4EB9"/>
    <w:rsid w:val="001B5282"/>
    <w:rsid w:val="001B5B46"/>
    <w:rsid w:val="001B5CEA"/>
    <w:rsid w:val="001B606D"/>
    <w:rsid w:val="001C15BB"/>
    <w:rsid w:val="001C2EF2"/>
    <w:rsid w:val="001C2F9A"/>
    <w:rsid w:val="001C37B2"/>
    <w:rsid w:val="001C3DA9"/>
    <w:rsid w:val="001C4C83"/>
    <w:rsid w:val="001C51F0"/>
    <w:rsid w:val="001C53D5"/>
    <w:rsid w:val="001C72C8"/>
    <w:rsid w:val="001C7B5F"/>
    <w:rsid w:val="001C7C65"/>
    <w:rsid w:val="001D1181"/>
    <w:rsid w:val="001D2AA4"/>
    <w:rsid w:val="001D3564"/>
    <w:rsid w:val="001D3BEB"/>
    <w:rsid w:val="001D767A"/>
    <w:rsid w:val="001E0DC8"/>
    <w:rsid w:val="001E1213"/>
    <w:rsid w:val="001E29CB"/>
    <w:rsid w:val="001E34EA"/>
    <w:rsid w:val="001E3C72"/>
    <w:rsid w:val="001E4276"/>
    <w:rsid w:val="001E4932"/>
    <w:rsid w:val="001E49EA"/>
    <w:rsid w:val="001E5BAD"/>
    <w:rsid w:val="001E6C1E"/>
    <w:rsid w:val="001E7E68"/>
    <w:rsid w:val="001E7EE5"/>
    <w:rsid w:val="001F0AA4"/>
    <w:rsid w:val="001F0C39"/>
    <w:rsid w:val="001F146D"/>
    <w:rsid w:val="001F1FB7"/>
    <w:rsid w:val="001F4AEA"/>
    <w:rsid w:val="001F4E2D"/>
    <w:rsid w:val="001F547E"/>
    <w:rsid w:val="001F5FF3"/>
    <w:rsid w:val="001F7172"/>
    <w:rsid w:val="0020250E"/>
    <w:rsid w:val="002048FA"/>
    <w:rsid w:val="002052ED"/>
    <w:rsid w:val="00206937"/>
    <w:rsid w:val="002105E0"/>
    <w:rsid w:val="00210942"/>
    <w:rsid w:val="00212B09"/>
    <w:rsid w:val="00214CA4"/>
    <w:rsid w:val="00215690"/>
    <w:rsid w:val="00216113"/>
    <w:rsid w:val="002200DF"/>
    <w:rsid w:val="00220178"/>
    <w:rsid w:val="00220D04"/>
    <w:rsid w:val="002242FC"/>
    <w:rsid w:val="00225086"/>
    <w:rsid w:val="002253F9"/>
    <w:rsid w:val="0022566C"/>
    <w:rsid w:val="00226BD5"/>
    <w:rsid w:val="00230407"/>
    <w:rsid w:val="00231502"/>
    <w:rsid w:val="002330D6"/>
    <w:rsid w:val="00233CF0"/>
    <w:rsid w:val="002349FC"/>
    <w:rsid w:val="00237168"/>
    <w:rsid w:val="002403E9"/>
    <w:rsid w:val="00240512"/>
    <w:rsid w:val="00240B62"/>
    <w:rsid w:val="002410C3"/>
    <w:rsid w:val="00241813"/>
    <w:rsid w:val="00241993"/>
    <w:rsid w:val="002426B9"/>
    <w:rsid w:val="00243AF3"/>
    <w:rsid w:val="0024457D"/>
    <w:rsid w:val="002449BA"/>
    <w:rsid w:val="00247150"/>
    <w:rsid w:val="0024798D"/>
    <w:rsid w:val="002500EB"/>
    <w:rsid w:val="00250101"/>
    <w:rsid w:val="0025024C"/>
    <w:rsid w:val="002505FC"/>
    <w:rsid w:val="0025257B"/>
    <w:rsid w:val="0025272E"/>
    <w:rsid w:val="002538E9"/>
    <w:rsid w:val="00253FC4"/>
    <w:rsid w:val="00254EF4"/>
    <w:rsid w:val="00255F1F"/>
    <w:rsid w:val="002562EA"/>
    <w:rsid w:val="00256AA5"/>
    <w:rsid w:val="002573F0"/>
    <w:rsid w:val="0025749B"/>
    <w:rsid w:val="00260640"/>
    <w:rsid w:val="00260836"/>
    <w:rsid w:val="0026209B"/>
    <w:rsid w:val="00263867"/>
    <w:rsid w:val="002673D2"/>
    <w:rsid w:val="0027045A"/>
    <w:rsid w:val="002754D3"/>
    <w:rsid w:val="00275994"/>
    <w:rsid w:val="00276BA0"/>
    <w:rsid w:val="002778AD"/>
    <w:rsid w:val="00280E2B"/>
    <w:rsid w:val="00282418"/>
    <w:rsid w:val="00282C04"/>
    <w:rsid w:val="002836A2"/>
    <w:rsid w:val="00284CF3"/>
    <w:rsid w:val="002855B9"/>
    <w:rsid w:val="00286547"/>
    <w:rsid w:val="00290566"/>
    <w:rsid w:val="002919EF"/>
    <w:rsid w:val="00292C85"/>
    <w:rsid w:val="00294858"/>
    <w:rsid w:val="00297B7B"/>
    <w:rsid w:val="002A0382"/>
    <w:rsid w:val="002A10AD"/>
    <w:rsid w:val="002A30B7"/>
    <w:rsid w:val="002A4171"/>
    <w:rsid w:val="002A469C"/>
    <w:rsid w:val="002A5D31"/>
    <w:rsid w:val="002A5DA5"/>
    <w:rsid w:val="002A5EC7"/>
    <w:rsid w:val="002B38C5"/>
    <w:rsid w:val="002B3F0D"/>
    <w:rsid w:val="002B5055"/>
    <w:rsid w:val="002B537A"/>
    <w:rsid w:val="002B56E0"/>
    <w:rsid w:val="002B5FDD"/>
    <w:rsid w:val="002B637E"/>
    <w:rsid w:val="002C04A1"/>
    <w:rsid w:val="002C2161"/>
    <w:rsid w:val="002C25C3"/>
    <w:rsid w:val="002C2C7C"/>
    <w:rsid w:val="002C41C8"/>
    <w:rsid w:val="002C4889"/>
    <w:rsid w:val="002C4E86"/>
    <w:rsid w:val="002C6D53"/>
    <w:rsid w:val="002C776B"/>
    <w:rsid w:val="002D0825"/>
    <w:rsid w:val="002D26CE"/>
    <w:rsid w:val="002D40C5"/>
    <w:rsid w:val="002D4A1A"/>
    <w:rsid w:val="002D5F41"/>
    <w:rsid w:val="002D7183"/>
    <w:rsid w:val="002D7DE7"/>
    <w:rsid w:val="002D7E7D"/>
    <w:rsid w:val="002D7FAB"/>
    <w:rsid w:val="002E1B49"/>
    <w:rsid w:val="002E30D0"/>
    <w:rsid w:val="002E4251"/>
    <w:rsid w:val="002E4340"/>
    <w:rsid w:val="002E4655"/>
    <w:rsid w:val="002E4D8B"/>
    <w:rsid w:val="002E535B"/>
    <w:rsid w:val="002E61B5"/>
    <w:rsid w:val="002E6DC6"/>
    <w:rsid w:val="002E7FAD"/>
    <w:rsid w:val="002F1CAB"/>
    <w:rsid w:val="002F311B"/>
    <w:rsid w:val="002F399E"/>
    <w:rsid w:val="002F4A4C"/>
    <w:rsid w:val="002F507F"/>
    <w:rsid w:val="002F5476"/>
    <w:rsid w:val="002F5944"/>
    <w:rsid w:val="002F5CB0"/>
    <w:rsid w:val="002F650A"/>
    <w:rsid w:val="002F7BBA"/>
    <w:rsid w:val="002F7FC5"/>
    <w:rsid w:val="00300422"/>
    <w:rsid w:val="0030087A"/>
    <w:rsid w:val="00301014"/>
    <w:rsid w:val="0030427E"/>
    <w:rsid w:val="0030575F"/>
    <w:rsid w:val="00306A7B"/>
    <w:rsid w:val="00306FA2"/>
    <w:rsid w:val="003076E6"/>
    <w:rsid w:val="003105EA"/>
    <w:rsid w:val="00311BE8"/>
    <w:rsid w:val="003131E1"/>
    <w:rsid w:val="00313334"/>
    <w:rsid w:val="00313766"/>
    <w:rsid w:val="00313EA4"/>
    <w:rsid w:val="00314395"/>
    <w:rsid w:val="00314417"/>
    <w:rsid w:val="00314A13"/>
    <w:rsid w:val="00314D2C"/>
    <w:rsid w:val="00315A2B"/>
    <w:rsid w:val="00317D66"/>
    <w:rsid w:val="00317D92"/>
    <w:rsid w:val="00320425"/>
    <w:rsid w:val="003212D6"/>
    <w:rsid w:val="00321AEA"/>
    <w:rsid w:val="003225AB"/>
    <w:rsid w:val="00322698"/>
    <w:rsid w:val="00324D67"/>
    <w:rsid w:val="00325179"/>
    <w:rsid w:val="00326CE6"/>
    <w:rsid w:val="0032763C"/>
    <w:rsid w:val="00330EFA"/>
    <w:rsid w:val="00331951"/>
    <w:rsid w:val="003322CE"/>
    <w:rsid w:val="0033316E"/>
    <w:rsid w:val="00334A20"/>
    <w:rsid w:val="00337D87"/>
    <w:rsid w:val="003422F8"/>
    <w:rsid w:val="00343E36"/>
    <w:rsid w:val="00344330"/>
    <w:rsid w:val="00344414"/>
    <w:rsid w:val="00344A95"/>
    <w:rsid w:val="003457D8"/>
    <w:rsid w:val="00346063"/>
    <w:rsid w:val="00346B6F"/>
    <w:rsid w:val="00347A0B"/>
    <w:rsid w:val="00347C38"/>
    <w:rsid w:val="00350B43"/>
    <w:rsid w:val="003524ED"/>
    <w:rsid w:val="00353246"/>
    <w:rsid w:val="003533B7"/>
    <w:rsid w:val="0035475B"/>
    <w:rsid w:val="00355D7F"/>
    <w:rsid w:val="003562CF"/>
    <w:rsid w:val="00356A87"/>
    <w:rsid w:val="00356BAA"/>
    <w:rsid w:val="00357279"/>
    <w:rsid w:val="003605A9"/>
    <w:rsid w:val="003611F1"/>
    <w:rsid w:val="00361DCE"/>
    <w:rsid w:val="00362585"/>
    <w:rsid w:val="0036271C"/>
    <w:rsid w:val="0036300F"/>
    <w:rsid w:val="0036346C"/>
    <w:rsid w:val="00363842"/>
    <w:rsid w:val="00364971"/>
    <w:rsid w:val="00364B1E"/>
    <w:rsid w:val="00364D7C"/>
    <w:rsid w:val="003655E1"/>
    <w:rsid w:val="003656A0"/>
    <w:rsid w:val="003664C5"/>
    <w:rsid w:val="00366C1E"/>
    <w:rsid w:val="00366D94"/>
    <w:rsid w:val="003700BA"/>
    <w:rsid w:val="00371949"/>
    <w:rsid w:val="00372738"/>
    <w:rsid w:val="003733B3"/>
    <w:rsid w:val="003736C2"/>
    <w:rsid w:val="00374D73"/>
    <w:rsid w:val="0037610B"/>
    <w:rsid w:val="00376361"/>
    <w:rsid w:val="0037771B"/>
    <w:rsid w:val="00380029"/>
    <w:rsid w:val="00380FDD"/>
    <w:rsid w:val="0038109A"/>
    <w:rsid w:val="003812B6"/>
    <w:rsid w:val="003830E5"/>
    <w:rsid w:val="00383712"/>
    <w:rsid w:val="00383A13"/>
    <w:rsid w:val="00385D90"/>
    <w:rsid w:val="003914FC"/>
    <w:rsid w:val="00393129"/>
    <w:rsid w:val="0039380A"/>
    <w:rsid w:val="003960DF"/>
    <w:rsid w:val="0039693F"/>
    <w:rsid w:val="00396CDA"/>
    <w:rsid w:val="003A148F"/>
    <w:rsid w:val="003A2053"/>
    <w:rsid w:val="003A2463"/>
    <w:rsid w:val="003A2855"/>
    <w:rsid w:val="003A3564"/>
    <w:rsid w:val="003A45D8"/>
    <w:rsid w:val="003A61F7"/>
    <w:rsid w:val="003A688F"/>
    <w:rsid w:val="003A68CD"/>
    <w:rsid w:val="003A69C1"/>
    <w:rsid w:val="003A791D"/>
    <w:rsid w:val="003A797A"/>
    <w:rsid w:val="003A7FF1"/>
    <w:rsid w:val="003B0E71"/>
    <w:rsid w:val="003B1307"/>
    <w:rsid w:val="003B357F"/>
    <w:rsid w:val="003B38D5"/>
    <w:rsid w:val="003B3B3C"/>
    <w:rsid w:val="003B55FC"/>
    <w:rsid w:val="003B5939"/>
    <w:rsid w:val="003B5941"/>
    <w:rsid w:val="003B5D95"/>
    <w:rsid w:val="003B7F63"/>
    <w:rsid w:val="003B7F9F"/>
    <w:rsid w:val="003C084B"/>
    <w:rsid w:val="003C161E"/>
    <w:rsid w:val="003C2A2D"/>
    <w:rsid w:val="003C4395"/>
    <w:rsid w:val="003C785D"/>
    <w:rsid w:val="003D029F"/>
    <w:rsid w:val="003D22F0"/>
    <w:rsid w:val="003D3E74"/>
    <w:rsid w:val="003D3EAA"/>
    <w:rsid w:val="003D7896"/>
    <w:rsid w:val="003D7D18"/>
    <w:rsid w:val="003E13C1"/>
    <w:rsid w:val="003E207D"/>
    <w:rsid w:val="003E2946"/>
    <w:rsid w:val="003E304C"/>
    <w:rsid w:val="003E314C"/>
    <w:rsid w:val="003E4E50"/>
    <w:rsid w:val="003F285C"/>
    <w:rsid w:val="003F495C"/>
    <w:rsid w:val="003F4DC7"/>
    <w:rsid w:val="003F5107"/>
    <w:rsid w:val="003F69F7"/>
    <w:rsid w:val="003F6A44"/>
    <w:rsid w:val="003F7C5E"/>
    <w:rsid w:val="003F7D7B"/>
    <w:rsid w:val="00400D70"/>
    <w:rsid w:val="0040148D"/>
    <w:rsid w:val="0040212C"/>
    <w:rsid w:val="004032B9"/>
    <w:rsid w:val="00403D14"/>
    <w:rsid w:val="0040721F"/>
    <w:rsid w:val="00407E02"/>
    <w:rsid w:val="00410313"/>
    <w:rsid w:val="00411E50"/>
    <w:rsid w:val="00412206"/>
    <w:rsid w:val="00412798"/>
    <w:rsid w:val="00413103"/>
    <w:rsid w:val="00414166"/>
    <w:rsid w:val="00414269"/>
    <w:rsid w:val="00416249"/>
    <w:rsid w:val="004163FB"/>
    <w:rsid w:val="0041713E"/>
    <w:rsid w:val="00420172"/>
    <w:rsid w:val="004215BE"/>
    <w:rsid w:val="00425C33"/>
    <w:rsid w:val="0043051D"/>
    <w:rsid w:val="00430BB2"/>
    <w:rsid w:val="004312A5"/>
    <w:rsid w:val="00432371"/>
    <w:rsid w:val="0043283E"/>
    <w:rsid w:val="00433780"/>
    <w:rsid w:val="00433BFB"/>
    <w:rsid w:val="0043400F"/>
    <w:rsid w:val="00434EBF"/>
    <w:rsid w:val="004350B9"/>
    <w:rsid w:val="0043535F"/>
    <w:rsid w:val="0043695A"/>
    <w:rsid w:val="00437B57"/>
    <w:rsid w:val="00437D0C"/>
    <w:rsid w:val="00437F70"/>
    <w:rsid w:val="0044277B"/>
    <w:rsid w:val="00442CE5"/>
    <w:rsid w:val="0044374D"/>
    <w:rsid w:val="004454EF"/>
    <w:rsid w:val="00445765"/>
    <w:rsid w:val="0044611E"/>
    <w:rsid w:val="00446DB0"/>
    <w:rsid w:val="00446FD0"/>
    <w:rsid w:val="00447FDC"/>
    <w:rsid w:val="0045090E"/>
    <w:rsid w:val="00451B01"/>
    <w:rsid w:val="00452659"/>
    <w:rsid w:val="004534FD"/>
    <w:rsid w:val="00454AA7"/>
    <w:rsid w:val="00454CE6"/>
    <w:rsid w:val="00455876"/>
    <w:rsid w:val="00455B09"/>
    <w:rsid w:val="004560D8"/>
    <w:rsid w:val="00456919"/>
    <w:rsid w:val="00456D8E"/>
    <w:rsid w:val="004577CA"/>
    <w:rsid w:val="004600A2"/>
    <w:rsid w:val="00460B54"/>
    <w:rsid w:val="00461420"/>
    <w:rsid w:val="004619C1"/>
    <w:rsid w:val="004630BE"/>
    <w:rsid w:val="004644AD"/>
    <w:rsid w:val="004647A2"/>
    <w:rsid w:val="00465EA6"/>
    <w:rsid w:val="00465F6A"/>
    <w:rsid w:val="00467BC1"/>
    <w:rsid w:val="004705C2"/>
    <w:rsid w:val="004715D7"/>
    <w:rsid w:val="00475920"/>
    <w:rsid w:val="0047651C"/>
    <w:rsid w:val="00476C26"/>
    <w:rsid w:val="00477C78"/>
    <w:rsid w:val="00480663"/>
    <w:rsid w:val="00480CA8"/>
    <w:rsid w:val="00481D8C"/>
    <w:rsid w:val="00481DDA"/>
    <w:rsid w:val="00485124"/>
    <w:rsid w:val="004851F1"/>
    <w:rsid w:val="00485A7C"/>
    <w:rsid w:val="00485DDA"/>
    <w:rsid w:val="004867B8"/>
    <w:rsid w:val="00486AAA"/>
    <w:rsid w:val="00487DD5"/>
    <w:rsid w:val="00492359"/>
    <w:rsid w:val="00492B18"/>
    <w:rsid w:val="00492CEC"/>
    <w:rsid w:val="004937D8"/>
    <w:rsid w:val="00494838"/>
    <w:rsid w:val="00494BF9"/>
    <w:rsid w:val="0049743A"/>
    <w:rsid w:val="00497DB5"/>
    <w:rsid w:val="004A0FB7"/>
    <w:rsid w:val="004A1B44"/>
    <w:rsid w:val="004A26A4"/>
    <w:rsid w:val="004A27C1"/>
    <w:rsid w:val="004A33FF"/>
    <w:rsid w:val="004A37D6"/>
    <w:rsid w:val="004A42A7"/>
    <w:rsid w:val="004A4EDA"/>
    <w:rsid w:val="004A5D26"/>
    <w:rsid w:val="004A6025"/>
    <w:rsid w:val="004A6109"/>
    <w:rsid w:val="004B1720"/>
    <w:rsid w:val="004B223F"/>
    <w:rsid w:val="004B2453"/>
    <w:rsid w:val="004B271E"/>
    <w:rsid w:val="004B2A71"/>
    <w:rsid w:val="004B2DE9"/>
    <w:rsid w:val="004B2F78"/>
    <w:rsid w:val="004B35A2"/>
    <w:rsid w:val="004B3A62"/>
    <w:rsid w:val="004B5345"/>
    <w:rsid w:val="004B5E4F"/>
    <w:rsid w:val="004B61EA"/>
    <w:rsid w:val="004B6985"/>
    <w:rsid w:val="004B7D97"/>
    <w:rsid w:val="004C1573"/>
    <w:rsid w:val="004C2894"/>
    <w:rsid w:val="004C2C01"/>
    <w:rsid w:val="004C4880"/>
    <w:rsid w:val="004C4CC8"/>
    <w:rsid w:val="004C4E12"/>
    <w:rsid w:val="004C4EFD"/>
    <w:rsid w:val="004C5045"/>
    <w:rsid w:val="004C75BE"/>
    <w:rsid w:val="004D0660"/>
    <w:rsid w:val="004D0867"/>
    <w:rsid w:val="004D2CF1"/>
    <w:rsid w:val="004D318F"/>
    <w:rsid w:val="004D5B0E"/>
    <w:rsid w:val="004D799A"/>
    <w:rsid w:val="004D79AB"/>
    <w:rsid w:val="004D7ED0"/>
    <w:rsid w:val="004E05EF"/>
    <w:rsid w:val="004E07B0"/>
    <w:rsid w:val="004E091E"/>
    <w:rsid w:val="004E2DE7"/>
    <w:rsid w:val="004E2FC0"/>
    <w:rsid w:val="004E3A89"/>
    <w:rsid w:val="004E3BBC"/>
    <w:rsid w:val="004E720C"/>
    <w:rsid w:val="004F10D0"/>
    <w:rsid w:val="004F1C54"/>
    <w:rsid w:val="004F28E4"/>
    <w:rsid w:val="004F4A19"/>
    <w:rsid w:val="004F4A35"/>
    <w:rsid w:val="004F515B"/>
    <w:rsid w:val="004F6C10"/>
    <w:rsid w:val="004F70AF"/>
    <w:rsid w:val="005001F0"/>
    <w:rsid w:val="0050122F"/>
    <w:rsid w:val="00501371"/>
    <w:rsid w:val="005016FF"/>
    <w:rsid w:val="005018AA"/>
    <w:rsid w:val="00501E7D"/>
    <w:rsid w:val="00503103"/>
    <w:rsid w:val="00504458"/>
    <w:rsid w:val="005049D3"/>
    <w:rsid w:val="00505307"/>
    <w:rsid w:val="00505621"/>
    <w:rsid w:val="00506504"/>
    <w:rsid w:val="00507CDB"/>
    <w:rsid w:val="0051111E"/>
    <w:rsid w:val="00511BD7"/>
    <w:rsid w:val="00511C3E"/>
    <w:rsid w:val="00512D86"/>
    <w:rsid w:val="0051329E"/>
    <w:rsid w:val="0051366F"/>
    <w:rsid w:val="005138F6"/>
    <w:rsid w:val="00515070"/>
    <w:rsid w:val="0051792A"/>
    <w:rsid w:val="00520D01"/>
    <w:rsid w:val="005212AE"/>
    <w:rsid w:val="00521876"/>
    <w:rsid w:val="00521A9C"/>
    <w:rsid w:val="00522E26"/>
    <w:rsid w:val="00523032"/>
    <w:rsid w:val="0052359D"/>
    <w:rsid w:val="00524475"/>
    <w:rsid w:val="00525FD0"/>
    <w:rsid w:val="00526568"/>
    <w:rsid w:val="00526A65"/>
    <w:rsid w:val="00527F23"/>
    <w:rsid w:val="00527F3E"/>
    <w:rsid w:val="00530873"/>
    <w:rsid w:val="00531823"/>
    <w:rsid w:val="005318BF"/>
    <w:rsid w:val="00531B1F"/>
    <w:rsid w:val="00531C07"/>
    <w:rsid w:val="00532B10"/>
    <w:rsid w:val="0053308F"/>
    <w:rsid w:val="00534560"/>
    <w:rsid w:val="00534D80"/>
    <w:rsid w:val="0053528E"/>
    <w:rsid w:val="00535D7A"/>
    <w:rsid w:val="00535F11"/>
    <w:rsid w:val="005373DA"/>
    <w:rsid w:val="0054290D"/>
    <w:rsid w:val="00543230"/>
    <w:rsid w:val="00543868"/>
    <w:rsid w:val="00544169"/>
    <w:rsid w:val="005444E0"/>
    <w:rsid w:val="005502A5"/>
    <w:rsid w:val="00550912"/>
    <w:rsid w:val="0055152A"/>
    <w:rsid w:val="00551AA9"/>
    <w:rsid w:val="0055258B"/>
    <w:rsid w:val="005528C8"/>
    <w:rsid w:val="005528EE"/>
    <w:rsid w:val="005544B0"/>
    <w:rsid w:val="00554762"/>
    <w:rsid w:val="005559AA"/>
    <w:rsid w:val="00555E96"/>
    <w:rsid w:val="00555F4D"/>
    <w:rsid w:val="0055737E"/>
    <w:rsid w:val="00557CEC"/>
    <w:rsid w:val="005608BE"/>
    <w:rsid w:val="00564C99"/>
    <w:rsid w:val="00564CA1"/>
    <w:rsid w:val="0056641C"/>
    <w:rsid w:val="00566686"/>
    <w:rsid w:val="0056783F"/>
    <w:rsid w:val="00570C55"/>
    <w:rsid w:val="00572393"/>
    <w:rsid w:val="00573753"/>
    <w:rsid w:val="00577C9A"/>
    <w:rsid w:val="00577FD0"/>
    <w:rsid w:val="00577FE9"/>
    <w:rsid w:val="00580AA3"/>
    <w:rsid w:val="00582447"/>
    <w:rsid w:val="00583B08"/>
    <w:rsid w:val="00583B8D"/>
    <w:rsid w:val="0058410E"/>
    <w:rsid w:val="005852D9"/>
    <w:rsid w:val="0058645D"/>
    <w:rsid w:val="00587FE8"/>
    <w:rsid w:val="005900F9"/>
    <w:rsid w:val="00590AC7"/>
    <w:rsid w:val="00591FDB"/>
    <w:rsid w:val="005921EE"/>
    <w:rsid w:val="0059321F"/>
    <w:rsid w:val="00594592"/>
    <w:rsid w:val="00594EE2"/>
    <w:rsid w:val="0059521E"/>
    <w:rsid w:val="00595C9C"/>
    <w:rsid w:val="00597141"/>
    <w:rsid w:val="005973E8"/>
    <w:rsid w:val="005974CD"/>
    <w:rsid w:val="005A0220"/>
    <w:rsid w:val="005A13FD"/>
    <w:rsid w:val="005A1BEA"/>
    <w:rsid w:val="005A1CFE"/>
    <w:rsid w:val="005A2E04"/>
    <w:rsid w:val="005A4CAD"/>
    <w:rsid w:val="005A65BD"/>
    <w:rsid w:val="005A6EE7"/>
    <w:rsid w:val="005A7667"/>
    <w:rsid w:val="005B094E"/>
    <w:rsid w:val="005B0EE5"/>
    <w:rsid w:val="005B0FAF"/>
    <w:rsid w:val="005B1191"/>
    <w:rsid w:val="005B1357"/>
    <w:rsid w:val="005B2042"/>
    <w:rsid w:val="005B2B69"/>
    <w:rsid w:val="005B301F"/>
    <w:rsid w:val="005B3C5F"/>
    <w:rsid w:val="005B44AC"/>
    <w:rsid w:val="005B45F5"/>
    <w:rsid w:val="005B46E3"/>
    <w:rsid w:val="005B4D3E"/>
    <w:rsid w:val="005B4FA7"/>
    <w:rsid w:val="005B6249"/>
    <w:rsid w:val="005B6553"/>
    <w:rsid w:val="005B7930"/>
    <w:rsid w:val="005C045A"/>
    <w:rsid w:val="005C053D"/>
    <w:rsid w:val="005C2F76"/>
    <w:rsid w:val="005C5D5B"/>
    <w:rsid w:val="005C625C"/>
    <w:rsid w:val="005C655F"/>
    <w:rsid w:val="005C6C07"/>
    <w:rsid w:val="005D031F"/>
    <w:rsid w:val="005D0409"/>
    <w:rsid w:val="005D080A"/>
    <w:rsid w:val="005D0CE4"/>
    <w:rsid w:val="005D1088"/>
    <w:rsid w:val="005D1752"/>
    <w:rsid w:val="005D43DF"/>
    <w:rsid w:val="005D500F"/>
    <w:rsid w:val="005D61F8"/>
    <w:rsid w:val="005D7238"/>
    <w:rsid w:val="005D7AFB"/>
    <w:rsid w:val="005E1419"/>
    <w:rsid w:val="005E382A"/>
    <w:rsid w:val="005E5FAA"/>
    <w:rsid w:val="005E6E54"/>
    <w:rsid w:val="005E787F"/>
    <w:rsid w:val="005E7C17"/>
    <w:rsid w:val="005F06BC"/>
    <w:rsid w:val="005F0BD2"/>
    <w:rsid w:val="005F14C3"/>
    <w:rsid w:val="005F2FFA"/>
    <w:rsid w:val="005F3B73"/>
    <w:rsid w:val="005F4510"/>
    <w:rsid w:val="005F54E8"/>
    <w:rsid w:val="005F6693"/>
    <w:rsid w:val="005F6887"/>
    <w:rsid w:val="005F79D6"/>
    <w:rsid w:val="005F7FCF"/>
    <w:rsid w:val="0060107F"/>
    <w:rsid w:val="00601BE6"/>
    <w:rsid w:val="00602A82"/>
    <w:rsid w:val="00603043"/>
    <w:rsid w:val="00603309"/>
    <w:rsid w:val="006036B9"/>
    <w:rsid w:val="006045B0"/>
    <w:rsid w:val="00606512"/>
    <w:rsid w:val="00606DCB"/>
    <w:rsid w:val="006108FF"/>
    <w:rsid w:val="00610A49"/>
    <w:rsid w:val="00612B6E"/>
    <w:rsid w:val="00613F08"/>
    <w:rsid w:val="00614B59"/>
    <w:rsid w:val="00614FEC"/>
    <w:rsid w:val="006156F4"/>
    <w:rsid w:val="00615A1C"/>
    <w:rsid w:val="00620E5C"/>
    <w:rsid w:val="006213FD"/>
    <w:rsid w:val="0062157B"/>
    <w:rsid w:val="006222DC"/>
    <w:rsid w:val="006237CC"/>
    <w:rsid w:val="006240F1"/>
    <w:rsid w:val="00624195"/>
    <w:rsid w:val="0062511B"/>
    <w:rsid w:val="00625EBF"/>
    <w:rsid w:val="00627CC0"/>
    <w:rsid w:val="00630C94"/>
    <w:rsid w:val="00632ACD"/>
    <w:rsid w:val="00632D18"/>
    <w:rsid w:val="00635B22"/>
    <w:rsid w:val="0063602B"/>
    <w:rsid w:val="00637150"/>
    <w:rsid w:val="00637C8F"/>
    <w:rsid w:val="00637DEC"/>
    <w:rsid w:val="00637EC3"/>
    <w:rsid w:val="00643905"/>
    <w:rsid w:val="00643C9E"/>
    <w:rsid w:val="006446F9"/>
    <w:rsid w:val="00644E0B"/>
    <w:rsid w:val="00645545"/>
    <w:rsid w:val="00645983"/>
    <w:rsid w:val="006472F3"/>
    <w:rsid w:val="00651658"/>
    <w:rsid w:val="00652936"/>
    <w:rsid w:val="006564BC"/>
    <w:rsid w:val="00656839"/>
    <w:rsid w:val="00656FF9"/>
    <w:rsid w:val="00660022"/>
    <w:rsid w:val="00660B6A"/>
    <w:rsid w:val="00660C94"/>
    <w:rsid w:val="00662734"/>
    <w:rsid w:val="00662926"/>
    <w:rsid w:val="00663472"/>
    <w:rsid w:val="00664C15"/>
    <w:rsid w:val="006652AA"/>
    <w:rsid w:val="0066599B"/>
    <w:rsid w:val="006666D0"/>
    <w:rsid w:val="00667372"/>
    <w:rsid w:val="006705E2"/>
    <w:rsid w:val="0067150F"/>
    <w:rsid w:val="0067151F"/>
    <w:rsid w:val="0067381C"/>
    <w:rsid w:val="00673F5D"/>
    <w:rsid w:val="00674A4A"/>
    <w:rsid w:val="006751C7"/>
    <w:rsid w:val="006752F1"/>
    <w:rsid w:val="00675343"/>
    <w:rsid w:val="006771E9"/>
    <w:rsid w:val="00677241"/>
    <w:rsid w:val="006776FE"/>
    <w:rsid w:val="00677DAC"/>
    <w:rsid w:val="006803C6"/>
    <w:rsid w:val="00682AF7"/>
    <w:rsid w:val="00682EB3"/>
    <w:rsid w:val="00684CF5"/>
    <w:rsid w:val="006855C0"/>
    <w:rsid w:val="00685747"/>
    <w:rsid w:val="00687518"/>
    <w:rsid w:val="006876E6"/>
    <w:rsid w:val="00690343"/>
    <w:rsid w:val="006905E1"/>
    <w:rsid w:val="00690875"/>
    <w:rsid w:val="00693241"/>
    <w:rsid w:val="00693DDA"/>
    <w:rsid w:val="006944ED"/>
    <w:rsid w:val="00694B22"/>
    <w:rsid w:val="00694D93"/>
    <w:rsid w:val="00695CB2"/>
    <w:rsid w:val="00696766"/>
    <w:rsid w:val="00696D69"/>
    <w:rsid w:val="006A0557"/>
    <w:rsid w:val="006A0620"/>
    <w:rsid w:val="006A1DD3"/>
    <w:rsid w:val="006A2256"/>
    <w:rsid w:val="006A23D4"/>
    <w:rsid w:val="006A257C"/>
    <w:rsid w:val="006A26A2"/>
    <w:rsid w:val="006A3685"/>
    <w:rsid w:val="006A49E3"/>
    <w:rsid w:val="006A551C"/>
    <w:rsid w:val="006A583C"/>
    <w:rsid w:val="006A6A25"/>
    <w:rsid w:val="006A6D78"/>
    <w:rsid w:val="006A778A"/>
    <w:rsid w:val="006A7BF9"/>
    <w:rsid w:val="006A7D96"/>
    <w:rsid w:val="006B03E8"/>
    <w:rsid w:val="006B1369"/>
    <w:rsid w:val="006B172B"/>
    <w:rsid w:val="006B21FC"/>
    <w:rsid w:val="006B430D"/>
    <w:rsid w:val="006B530F"/>
    <w:rsid w:val="006B5CBB"/>
    <w:rsid w:val="006B721E"/>
    <w:rsid w:val="006B747F"/>
    <w:rsid w:val="006B7931"/>
    <w:rsid w:val="006B7A26"/>
    <w:rsid w:val="006B7A6F"/>
    <w:rsid w:val="006C02B7"/>
    <w:rsid w:val="006C2289"/>
    <w:rsid w:val="006C22AF"/>
    <w:rsid w:val="006C3D73"/>
    <w:rsid w:val="006C4BFA"/>
    <w:rsid w:val="006C5ACC"/>
    <w:rsid w:val="006C61B1"/>
    <w:rsid w:val="006C7034"/>
    <w:rsid w:val="006C7680"/>
    <w:rsid w:val="006C7A54"/>
    <w:rsid w:val="006C7E5C"/>
    <w:rsid w:val="006D1756"/>
    <w:rsid w:val="006D1CB4"/>
    <w:rsid w:val="006D1D53"/>
    <w:rsid w:val="006D2963"/>
    <w:rsid w:val="006D2C50"/>
    <w:rsid w:val="006D3792"/>
    <w:rsid w:val="006D3985"/>
    <w:rsid w:val="006D4A90"/>
    <w:rsid w:val="006D5138"/>
    <w:rsid w:val="006D56F1"/>
    <w:rsid w:val="006D5B66"/>
    <w:rsid w:val="006D717F"/>
    <w:rsid w:val="006E00F8"/>
    <w:rsid w:val="006E01CC"/>
    <w:rsid w:val="006E0420"/>
    <w:rsid w:val="006E255B"/>
    <w:rsid w:val="006E299F"/>
    <w:rsid w:val="006E349B"/>
    <w:rsid w:val="006E3572"/>
    <w:rsid w:val="006E4925"/>
    <w:rsid w:val="006E4D5A"/>
    <w:rsid w:val="006E5D80"/>
    <w:rsid w:val="006E7040"/>
    <w:rsid w:val="006F0033"/>
    <w:rsid w:val="006F0383"/>
    <w:rsid w:val="006F0892"/>
    <w:rsid w:val="006F1D9D"/>
    <w:rsid w:val="006F21DC"/>
    <w:rsid w:val="006F36E9"/>
    <w:rsid w:val="006F4599"/>
    <w:rsid w:val="006F4695"/>
    <w:rsid w:val="006F48FB"/>
    <w:rsid w:val="006F5341"/>
    <w:rsid w:val="006F5ABD"/>
    <w:rsid w:val="006F7F1D"/>
    <w:rsid w:val="0070049F"/>
    <w:rsid w:val="00701659"/>
    <w:rsid w:val="00701805"/>
    <w:rsid w:val="00702AB8"/>
    <w:rsid w:val="00703F78"/>
    <w:rsid w:val="00705E6B"/>
    <w:rsid w:val="00707885"/>
    <w:rsid w:val="00711D42"/>
    <w:rsid w:val="007148F8"/>
    <w:rsid w:val="00715C19"/>
    <w:rsid w:val="0071633E"/>
    <w:rsid w:val="007169DF"/>
    <w:rsid w:val="00721B0A"/>
    <w:rsid w:val="00722488"/>
    <w:rsid w:val="00723C71"/>
    <w:rsid w:val="00723F92"/>
    <w:rsid w:val="00724D50"/>
    <w:rsid w:val="00726876"/>
    <w:rsid w:val="00727922"/>
    <w:rsid w:val="00727937"/>
    <w:rsid w:val="00730A1E"/>
    <w:rsid w:val="00730B52"/>
    <w:rsid w:val="00730BAA"/>
    <w:rsid w:val="00732398"/>
    <w:rsid w:val="00732853"/>
    <w:rsid w:val="00733AD5"/>
    <w:rsid w:val="00733C48"/>
    <w:rsid w:val="00733D09"/>
    <w:rsid w:val="00737F9B"/>
    <w:rsid w:val="0074096E"/>
    <w:rsid w:val="00740DAD"/>
    <w:rsid w:val="007417DD"/>
    <w:rsid w:val="007425B1"/>
    <w:rsid w:val="00743750"/>
    <w:rsid w:val="00743AF3"/>
    <w:rsid w:val="00743B29"/>
    <w:rsid w:val="00743CBC"/>
    <w:rsid w:val="00743FB1"/>
    <w:rsid w:val="00744551"/>
    <w:rsid w:val="007452DA"/>
    <w:rsid w:val="00745889"/>
    <w:rsid w:val="007459BA"/>
    <w:rsid w:val="0074656C"/>
    <w:rsid w:val="0074675E"/>
    <w:rsid w:val="0074768F"/>
    <w:rsid w:val="00747A3F"/>
    <w:rsid w:val="00747A4C"/>
    <w:rsid w:val="00750127"/>
    <w:rsid w:val="007503E3"/>
    <w:rsid w:val="007518F0"/>
    <w:rsid w:val="0075257C"/>
    <w:rsid w:val="00752F66"/>
    <w:rsid w:val="00755526"/>
    <w:rsid w:val="007563A3"/>
    <w:rsid w:val="0076079C"/>
    <w:rsid w:val="007626E9"/>
    <w:rsid w:val="00762749"/>
    <w:rsid w:val="00762B6C"/>
    <w:rsid w:val="00763397"/>
    <w:rsid w:val="007635B7"/>
    <w:rsid w:val="00764623"/>
    <w:rsid w:val="00766203"/>
    <w:rsid w:val="00767E71"/>
    <w:rsid w:val="007701B5"/>
    <w:rsid w:val="0077037B"/>
    <w:rsid w:val="0077104D"/>
    <w:rsid w:val="007726F4"/>
    <w:rsid w:val="00772A25"/>
    <w:rsid w:val="0077535A"/>
    <w:rsid w:val="007776A7"/>
    <w:rsid w:val="00780E17"/>
    <w:rsid w:val="007810FF"/>
    <w:rsid w:val="00781D00"/>
    <w:rsid w:val="00782398"/>
    <w:rsid w:val="00783CCA"/>
    <w:rsid w:val="0078401E"/>
    <w:rsid w:val="00784B04"/>
    <w:rsid w:val="00784B7A"/>
    <w:rsid w:val="007868DA"/>
    <w:rsid w:val="00786E97"/>
    <w:rsid w:val="00787D9D"/>
    <w:rsid w:val="007910AA"/>
    <w:rsid w:val="00791AC2"/>
    <w:rsid w:val="00792003"/>
    <w:rsid w:val="00792223"/>
    <w:rsid w:val="0079250A"/>
    <w:rsid w:val="00792A38"/>
    <w:rsid w:val="00792DEB"/>
    <w:rsid w:val="007933AC"/>
    <w:rsid w:val="00793A6B"/>
    <w:rsid w:val="007944F8"/>
    <w:rsid w:val="00797E5B"/>
    <w:rsid w:val="007A2C14"/>
    <w:rsid w:val="007A2E17"/>
    <w:rsid w:val="007A3250"/>
    <w:rsid w:val="007A3E23"/>
    <w:rsid w:val="007A400F"/>
    <w:rsid w:val="007A5C44"/>
    <w:rsid w:val="007A6183"/>
    <w:rsid w:val="007A6C99"/>
    <w:rsid w:val="007A6CF0"/>
    <w:rsid w:val="007A6F19"/>
    <w:rsid w:val="007A6F49"/>
    <w:rsid w:val="007B0991"/>
    <w:rsid w:val="007B15BC"/>
    <w:rsid w:val="007B46CE"/>
    <w:rsid w:val="007B5592"/>
    <w:rsid w:val="007B6075"/>
    <w:rsid w:val="007B62D0"/>
    <w:rsid w:val="007B7C76"/>
    <w:rsid w:val="007B7CA0"/>
    <w:rsid w:val="007C0D6A"/>
    <w:rsid w:val="007C106A"/>
    <w:rsid w:val="007C1C2C"/>
    <w:rsid w:val="007C2D65"/>
    <w:rsid w:val="007C3E32"/>
    <w:rsid w:val="007C7B4A"/>
    <w:rsid w:val="007D033F"/>
    <w:rsid w:val="007D0CA4"/>
    <w:rsid w:val="007D1387"/>
    <w:rsid w:val="007D250E"/>
    <w:rsid w:val="007D25B0"/>
    <w:rsid w:val="007D4226"/>
    <w:rsid w:val="007D42C2"/>
    <w:rsid w:val="007D6DB0"/>
    <w:rsid w:val="007D7835"/>
    <w:rsid w:val="007E0171"/>
    <w:rsid w:val="007E041B"/>
    <w:rsid w:val="007E13A9"/>
    <w:rsid w:val="007E20C4"/>
    <w:rsid w:val="007E3363"/>
    <w:rsid w:val="007E4C90"/>
    <w:rsid w:val="007E69AD"/>
    <w:rsid w:val="007F0180"/>
    <w:rsid w:val="007F025A"/>
    <w:rsid w:val="007F0973"/>
    <w:rsid w:val="007F0E4F"/>
    <w:rsid w:val="007F1BB5"/>
    <w:rsid w:val="007F43E5"/>
    <w:rsid w:val="007F5AC2"/>
    <w:rsid w:val="007F6026"/>
    <w:rsid w:val="007F6620"/>
    <w:rsid w:val="007F6C3A"/>
    <w:rsid w:val="007F6CE4"/>
    <w:rsid w:val="007F7A03"/>
    <w:rsid w:val="008001CF"/>
    <w:rsid w:val="00801658"/>
    <w:rsid w:val="008016DF"/>
    <w:rsid w:val="0080239B"/>
    <w:rsid w:val="008033D0"/>
    <w:rsid w:val="00803A83"/>
    <w:rsid w:val="00804C4D"/>
    <w:rsid w:val="008059F1"/>
    <w:rsid w:val="00806545"/>
    <w:rsid w:val="00810D76"/>
    <w:rsid w:val="00811DE7"/>
    <w:rsid w:val="00812C0E"/>
    <w:rsid w:val="00813023"/>
    <w:rsid w:val="00813F80"/>
    <w:rsid w:val="00814B8E"/>
    <w:rsid w:val="00814F8F"/>
    <w:rsid w:val="00815049"/>
    <w:rsid w:val="00815300"/>
    <w:rsid w:val="00815708"/>
    <w:rsid w:val="00815C57"/>
    <w:rsid w:val="00816433"/>
    <w:rsid w:val="00816C8A"/>
    <w:rsid w:val="008178D2"/>
    <w:rsid w:val="00817CDE"/>
    <w:rsid w:val="00821B49"/>
    <w:rsid w:val="00822C15"/>
    <w:rsid w:val="00822D57"/>
    <w:rsid w:val="0082376F"/>
    <w:rsid w:val="008237B3"/>
    <w:rsid w:val="008248F2"/>
    <w:rsid w:val="008277EF"/>
    <w:rsid w:val="00827914"/>
    <w:rsid w:val="00827BCD"/>
    <w:rsid w:val="008309F0"/>
    <w:rsid w:val="00830DD5"/>
    <w:rsid w:val="00831869"/>
    <w:rsid w:val="00832AE5"/>
    <w:rsid w:val="00835DA6"/>
    <w:rsid w:val="0083636F"/>
    <w:rsid w:val="00837287"/>
    <w:rsid w:val="008407E7"/>
    <w:rsid w:val="00840960"/>
    <w:rsid w:val="00840A51"/>
    <w:rsid w:val="00840AC0"/>
    <w:rsid w:val="00841A3A"/>
    <w:rsid w:val="008429A8"/>
    <w:rsid w:val="008430A9"/>
    <w:rsid w:val="00845BAB"/>
    <w:rsid w:val="0084647A"/>
    <w:rsid w:val="00847246"/>
    <w:rsid w:val="00850137"/>
    <w:rsid w:val="00850D06"/>
    <w:rsid w:val="00851AD9"/>
    <w:rsid w:val="008522D3"/>
    <w:rsid w:val="008527CC"/>
    <w:rsid w:val="00852F3D"/>
    <w:rsid w:val="00853949"/>
    <w:rsid w:val="00853B27"/>
    <w:rsid w:val="00854D63"/>
    <w:rsid w:val="0085532A"/>
    <w:rsid w:val="008554A3"/>
    <w:rsid w:val="00855580"/>
    <w:rsid w:val="00855C40"/>
    <w:rsid w:val="00855F20"/>
    <w:rsid w:val="00856665"/>
    <w:rsid w:val="008575A9"/>
    <w:rsid w:val="00857D2F"/>
    <w:rsid w:val="00860056"/>
    <w:rsid w:val="008627BB"/>
    <w:rsid w:val="00863B34"/>
    <w:rsid w:val="00864636"/>
    <w:rsid w:val="0086519F"/>
    <w:rsid w:val="008658E5"/>
    <w:rsid w:val="008663A1"/>
    <w:rsid w:val="00867DBF"/>
    <w:rsid w:val="008712ED"/>
    <w:rsid w:val="00872340"/>
    <w:rsid w:val="0087269F"/>
    <w:rsid w:val="00872B1B"/>
    <w:rsid w:val="00872EA1"/>
    <w:rsid w:val="0087432C"/>
    <w:rsid w:val="0087528E"/>
    <w:rsid w:val="0087771F"/>
    <w:rsid w:val="0087798A"/>
    <w:rsid w:val="00880C82"/>
    <w:rsid w:val="00880F4D"/>
    <w:rsid w:val="008823D1"/>
    <w:rsid w:val="00882EA5"/>
    <w:rsid w:val="00883880"/>
    <w:rsid w:val="00884376"/>
    <w:rsid w:val="00885165"/>
    <w:rsid w:val="00886E39"/>
    <w:rsid w:val="00886FA7"/>
    <w:rsid w:val="00887E2C"/>
    <w:rsid w:val="00890826"/>
    <w:rsid w:val="00890B50"/>
    <w:rsid w:val="00891ABB"/>
    <w:rsid w:val="00891EE6"/>
    <w:rsid w:val="0089209D"/>
    <w:rsid w:val="00896938"/>
    <w:rsid w:val="00897E33"/>
    <w:rsid w:val="00897F4F"/>
    <w:rsid w:val="008A11D8"/>
    <w:rsid w:val="008A1876"/>
    <w:rsid w:val="008A1B48"/>
    <w:rsid w:val="008A2534"/>
    <w:rsid w:val="008A2D82"/>
    <w:rsid w:val="008A3CBA"/>
    <w:rsid w:val="008A3D83"/>
    <w:rsid w:val="008A430D"/>
    <w:rsid w:val="008A59A4"/>
    <w:rsid w:val="008A610F"/>
    <w:rsid w:val="008B041C"/>
    <w:rsid w:val="008B1084"/>
    <w:rsid w:val="008B139D"/>
    <w:rsid w:val="008B1746"/>
    <w:rsid w:val="008B2552"/>
    <w:rsid w:val="008B3253"/>
    <w:rsid w:val="008B3A3C"/>
    <w:rsid w:val="008B4327"/>
    <w:rsid w:val="008B54B3"/>
    <w:rsid w:val="008B6099"/>
    <w:rsid w:val="008B709B"/>
    <w:rsid w:val="008B735A"/>
    <w:rsid w:val="008B7A85"/>
    <w:rsid w:val="008C0266"/>
    <w:rsid w:val="008C0E59"/>
    <w:rsid w:val="008C25B3"/>
    <w:rsid w:val="008C2A2A"/>
    <w:rsid w:val="008C2D39"/>
    <w:rsid w:val="008C2E5A"/>
    <w:rsid w:val="008C2FE8"/>
    <w:rsid w:val="008C60FA"/>
    <w:rsid w:val="008D0E44"/>
    <w:rsid w:val="008D108A"/>
    <w:rsid w:val="008D37DE"/>
    <w:rsid w:val="008D4832"/>
    <w:rsid w:val="008D4F02"/>
    <w:rsid w:val="008D7017"/>
    <w:rsid w:val="008D7364"/>
    <w:rsid w:val="008E02F3"/>
    <w:rsid w:val="008E053D"/>
    <w:rsid w:val="008E3002"/>
    <w:rsid w:val="008E372A"/>
    <w:rsid w:val="008E5217"/>
    <w:rsid w:val="008E5896"/>
    <w:rsid w:val="008E5922"/>
    <w:rsid w:val="008E6765"/>
    <w:rsid w:val="008E69FC"/>
    <w:rsid w:val="008E73CF"/>
    <w:rsid w:val="008E77FD"/>
    <w:rsid w:val="008E792F"/>
    <w:rsid w:val="008E7CAB"/>
    <w:rsid w:val="008F0881"/>
    <w:rsid w:val="008F1093"/>
    <w:rsid w:val="008F1E31"/>
    <w:rsid w:val="008F1EAA"/>
    <w:rsid w:val="008F362D"/>
    <w:rsid w:val="008F5A83"/>
    <w:rsid w:val="008F7DA3"/>
    <w:rsid w:val="008F7F20"/>
    <w:rsid w:val="0090088C"/>
    <w:rsid w:val="00901261"/>
    <w:rsid w:val="00901604"/>
    <w:rsid w:val="00902879"/>
    <w:rsid w:val="0090539C"/>
    <w:rsid w:val="009056C4"/>
    <w:rsid w:val="009069E8"/>
    <w:rsid w:val="00907086"/>
    <w:rsid w:val="009075D0"/>
    <w:rsid w:val="00910D35"/>
    <w:rsid w:val="00915D8E"/>
    <w:rsid w:val="0091754D"/>
    <w:rsid w:val="0091755F"/>
    <w:rsid w:val="00917B95"/>
    <w:rsid w:val="0092391E"/>
    <w:rsid w:val="00924D4D"/>
    <w:rsid w:val="009254EB"/>
    <w:rsid w:val="0092637F"/>
    <w:rsid w:val="00926434"/>
    <w:rsid w:val="00926C41"/>
    <w:rsid w:val="0092749B"/>
    <w:rsid w:val="00927F4E"/>
    <w:rsid w:val="00930207"/>
    <w:rsid w:val="00931AB2"/>
    <w:rsid w:val="00931E26"/>
    <w:rsid w:val="00931EAF"/>
    <w:rsid w:val="009339B7"/>
    <w:rsid w:val="00933C96"/>
    <w:rsid w:val="00933E40"/>
    <w:rsid w:val="00934065"/>
    <w:rsid w:val="00934435"/>
    <w:rsid w:val="00934E29"/>
    <w:rsid w:val="00935435"/>
    <w:rsid w:val="00940758"/>
    <w:rsid w:val="00941380"/>
    <w:rsid w:val="0094232D"/>
    <w:rsid w:val="00942513"/>
    <w:rsid w:val="009425FB"/>
    <w:rsid w:val="009436C5"/>
    <w:rsid w:val="00946276"/>
    <w:rsid w:val="00947B42"/>
    <w:rsid w:val="00947F91"/>
    <w:rsid w:val="009500CB"/>
    <w:rsid w:val="009502BF"/>
    <w:rsid w:val="00952C3E"/>
    <w:rsid w:val="00952ECE"/>
    <w:rsid w:val="0095351D"/>
    <w:rsid w:val="009536B3"/>
    <w:rsid w:val="0095392D"/>
    <w:rsid w:val="009543BD"/>
    <w:rsid w:val="009558B5"/>
    <w:rsid w:val="009562A4"/>
    <w:rsid w:val="0095714F"/>
    <w:rsid w:val="009603AE"/>
    <w:rsid w:val="00961089"/>
    <w:rsid w:val="009624B7"/>
    <w:rsid w:val="00962A8C"/>
    <w:rsid w:val="00962C71"/>
    <w:rsid w:val="0096580D"/>
    <w:rsid w:val="0096657B"/>
    <w:rsid w:val="0096721A"/>
    <w:rsid w:val="00972923"/>
    <w:rsid w:val="00973344"/>
    <w:rsid w:val="00974331"/>
    <w:rsid w:val="00974C7B"/>
    <w:rsid w:val="00975030"/>
    <w:rsid w:val="009755A1"/>
    <w:rsid w:val="0097580E"/>
    <w:rsid w:val="009758C6"/>
    <w:rsid w:val="00980BA8"/>
    <w:rsid w:val="00980E48"/>
    <w:rsid w:val="0098125A"/>
    <w:rsid w:val="00982996"/>
    <w:rsid w:val="00982E23"/>
    <w:rsid w:val="0098739B"/>
    <w:rsid w:val="00987761"/>
    <w:rsid w:val="009879D7"/>
    <w:rsid w:val="0099021D"/>
    <w:rsid w:val="00990289"/>
    <w:rsid w:val="00990EA7"/>
    <w:rsid w:val="00990FB3"/>
    <w:rsid w:val="009911FA"/>
    <w:rsid w:val="0099258F"/>
    <w:rsid w:val="009930BE"/>
    <w:rsid w:val="00993869"/>
    <w:rsid w:val="00993FD0"/>
    <w:rsid w:val="009941F5"/>
    <w:rsid w:val="00995061"/>
    <w:rsid w:val="00995DEE"/>
    <w:rsid w:val="00996467"/>
    <w:rsid w:val="00996516"/>
    <w:rsid w:val="0099696F"/>
    <w:rsid w:val="00996B06"/>
    <w:rsid w:val="00997633"/>
    <w:rsid w:val="00997888"/>
    <w:rsid w:val="00997B28"/>
    <w:rsid w:val="009A05C0"/>
    <w:rsid w:val="009A1E9D"/>
    <w:rsid w:val="009A1F5B"/>
    <w:rsid w:val="009A234D"/>
    <w:rsid w:val="009A43D7"/>
    <w:rsid w:val="009A5297"/>
    <w:rsid w:val="009A6620"/>
    <w:rsid w:val="009A6D08"/>
    <w:rsid w:val="009A733C"/>
    <w:rsid w:val="009B00B8"/>
    <w:rsid w:val="009B041F"/>
    <w:rsid w:val="009B0572"/>
    <w:rsid w:val="009B1705"/>
    <w:rsid w:val="009B21D9"/>
    <w:rsid w:val="009B53DD"/>
    <w:rsid w:val="009B595E"/>
    <w:rsid w:val="009B6797"/>
    <w:rsid w:val="009B6841"/>
    <w:rsid w:val="009B798B"/>
    <w:rsid w:val="009B7B5C"/>
    <w:rsid w:val="009C0A2A"/>
    <w:rsid w:val="009C0A65"/>
    <w:rsid w:val="009C20E0"/>
    <w:rsid w:val="009C3E99"/>
    <w:rsid w:val="009C5214"/>
    <w:rsid w:val="009C720B"/>
    <w:rsid w:val="009D0114"/>
    <w:rsid w:val="009D1E18"/>
    <w:rsid w:val="009D3EA3"/>
    <w:rsid w:val="009D507A"/>
    <w:rsid w:val="009D5896"/>
    <w:rsid w:val="009D6062"/>
    <w:rsid w:val="009D69E9"/>
    <w:rsid w:val="009D78F7"/>
    <w:rsid w:val="009E07C8"/>
    <w:rsid w:val="009E11F9"/>
    <w:rsid w:val="009E350A"/>
    <w:rsid w:val="009E4157"/>
    <w:rsid w:val="009F1E49"/>
    <w:rsid w:val="009F314D"/>
    <w:rsid w:val="009F3327"/>
    <w:rsid w:val="009F3C78"/>
    <w:rsid w:val="009F3D55"/>
    <w:rsid w:val="009F40B0"/>
    <w:rsid w:val="009F6524"/>
    <w:rsid w:val="009F7AAC"/>
    <w:rsid w:val="009F7EEE"/>
    <w:rsid w:val="00A015A7"/>
    <w:rsid w:val="00A02806"/>
    <w:rsid w:val="00A02B28"/>
    <w:rsid w:val="00A02C92"/>
    <w:rsid w:val="00A0308A"/>
    <w:rsid w:val="00A039E9"/>
    <w:rsid w:val="00A03B8A"/>
    <w:rsid w:val="00A03FF2"/>
    <w:rsid w:val="00A0601E"/>
    <w:rsid w:val="00A06271"/>
    <w:rsid w:val="00A06C31"/>
    <w:rsid w:val="00A06E98"/>
    <w:rsid w:val="00A10977"/>
    <w:rsid w:val="00A125B4"/>
    <w:rsid w:val="00A13B5D"/>
    <w:rsid w:val="00A15C25"/>
    <w:rsid w:val="00A16157"/>
    <w:rsid w:val="00A1770A"/>
    <w:rsid w:val="00A20223"/>
    <w:rsid w:val="00A21399"/>
    <w:rsid w:val="00A2293D"/>
    <w:rsid w:val="00A22C36"/>
    <w:rsid w:val="00A22FC6"/>
    <w:rsid w:val="00A23B6B"/>
    <w:rsid w:val="00A24ABF"/>
    <w:rsid w:val="00A24EEA"/>
    <w:rsid w:val="00A2586C"/>
    <w:rsid w:val="00A25DF8"/>
    <w:rsid w:val="00A26E91"/>
    <w:rsid w:val="00A270BE"/>
    <w:rsid w:val="00A27163"/>
    <w:rsid w:val="00A277B9"/>
    <w:rsid w:val="00A30707"/>
    <w:rsid w:val="00A3224F"/>
    <w:rsid w:val="00A32482"/>
    <w:rsid w:val="00A34889"/>
    <w:rsid w:val="00A3789E"/>
    <w:rsid w:val="00A405C7"/>
    <w:rsid w:val="00A414D5"/>
    <w:rsid w:val="00A4189F"/>
    <w:rsid w:val="00A41A8B"/>
    <w:rsid w:val="00A41D47"/>
    <w:rsid w:val="00A42423"/>
    <w:rsid w:val="00A43FA8"/>
    <w:rsid w:val="00A445BB"/>
    <w:rsid w:val="00A448E5"/>
    <w:rsid w:val="00A4534B"/>
    <w:rsid w:val="00A45E13"/>
    <w:rsid w:val="00A479A6"/>
    <w:rsid w:val="00A50ADA"/>
    <w:rsid w:val="00A516BF"/>
    <w:rsid w:val="00A520EA"/>
    <w:rsid w:val="00A527FB"/>
    <w:rsid w:val="00A53F9E"/>
    <w:rsid w:val="00A54137"/>
    <w:rsid w:val="00A5545C"/>
    <w:rsid w:val="00A556AC"/>
    <w:rsid w:val="00A56CB9"/>
    <w:rsid w:val="00A573B1"/>
    <w:rsid w:val="00A60361"/>
    <w:rsid w:val="00A60958"/>
    <w:rsid w:val="00A61792"/>
    <w:rsid w:val="00A61854"/>
    <w:rsid w:val="00A625DB"/>
    <w:rsid w:val="00A63544"/>
    <w:rsid w:val="00A638FC"/>
    <w:rsid w:val="00A6463E"/>
    <w:rsid w:val="00A64697"/>
    <w:rsid w:val="00A67152"/>
    <w:rsid w:val="00A672B7"/>
    <w:rsid w:val="00A70DFB"/>
    <w:rsid w:val="00A729B3"/>
    <w:rsid w:val="00A73298"/>
    <w:rsid w:val="00A73A96"/>
    <w:rsid w:val="00A73D50"/>
    <w:rsid w:val="00A7484A"/>
    <w:rsid w:val="00A75208"/>
    <w:rsid w:val="00A75C1C"/>
    <w:rsid w:val="00A764BF"/>
    <w:rsid w:val="00A76AC2"/>
    <w:rsid w:val="00A809BD"/>
    <w:rsid w:val="00A82A26"/>
    <w:rsid w:val="00A82D4D"/>
    <w:rsid w:val="00A83EBE"/>
    <w:rsid w:val="00A846A9"/>
    <w:rsid w:val="00A84CB5"/>
    <w:rsid w:val="00A85128"/>
    <w:rsid w:val="00A855A4"/>
    <w:rsid w:val="00A85646"/>
    <w:rsid w:val="00A85CF4"/>
    <w:rsid w:val="00A86B8E"/>
    <w:rsid w:val="00A86F0E"/>
    <w:rsid w:val="00A915B2"/>
    <w:rsid w:val="00A918B5"/>
    <w:rsid w:val="00A92749"/>
    <w:rsid w:val="00A93396"/>
    <w:rsid w:val="00A95885"/>
    <w:rsid w:val="00A95998"/>
    <w:rsid w:val="00A96D44"/>
    <w:rsid w:val="00AA1CF2"/>
    <w:rsid w:val="00AA1D04"/>
    <w:rsid w:val="00AA401B"/>
    <w:rsid w:val="00AA5C49"/>
    <w:rsid w:val="00AA5D16"/>
    <w:rsid w:val="00AA65ED"/>
    <w:rsid w:val="00AA75EA"/>
    <w:rsid w:val="00AB030A"/>
    <w:rsid w:val="00AB072A"/>
    <w:rsid w:val="00AB0C06"/>
    <w:rsid w:val="00AB17EA"/>
    <w:rsid w:val="00AB1D56"/>
    <w:rsid w:val="00AB2263"/>
    <w:rsid w:val="00AB5949"/>
    <w:rsid w:val="00AB669A"/>
    <w:rsid w:val="00AB6B4E"/>
    <w:rsid w:val="00AB730F"/>
    <w:rsid w:val="00AB78F3"/>
    <w:rsid w:val="00AB7C6A"/>
    <w:rsid w:val="00AC007E"/>
    <w:rsid w:val="00AC0C9B"/>
    <w:rsid w:val="00AC202A"/>
    <w:rsid w:val="00AC232D"/>
    <w:rsid w:val="00AC3F47"/>
    <w:rsid w:val="00AC4D77"/>
    <w:rsid w:val="00AC5A07"/>
    <w:rsid w:val="00AC5E9B"/>
    <w:rsid w:val="00AC6033"/>
    <w:rsid w:val="00AC63D1"/>
    <w:rsid w:val="00AD10F8"/>
    <w:rsid w:val="00AD12F2"/>
    <w:rsid w:val="00AD1914"/>
    <w:rsid w:val="00AD24BC"/>
    <w:rsid w:val="00AD34EF"/>
    <w:rsid w:val="00AD3FEA"/>
    <w:rsid w:val="00AD5830"/>
    <w:rsid w:val="00AD6A84"/>
    <w:rsid w:val="00AD7016"/>
    <w:rsid w:val="00AD7105"/>
    <w:rsid w:val="00AD728B"/>
    <w:rsid w:val="00AD7AB2"/>
    <w:rsid w:val="00AE1A22"/>
    <w:rsid w:val="00AE1F47"/>
    <w:rsid w:val="00AE21F5"/>
    <w:rsid w:val="00AE23D6"/>
    <w:rsid w:val="00AE2483"/>
    <w:rsid w:val="00AE24F1"/>
    <w:rsid w:val="00AE295D"/>
    <w:rsid w:val="00AE399D"/>
    <w:rsid w:val="00AE3B58"/>
    <w:rsid w:val="00AE4620"/>
    <w:rsid w:val="00AE4F73"/>
    <w:rsid w:val="00AE5130"/>
    <w:rsid w:val="00AE53B1"/>
    <w:rsid w:val="00AE66AB"/>
    <w:rsid w:val="00AE75BA"/>
    <w:rsid w:val="00AF15A0"/>
    <w:rsid w:val="00AF1EFD"/>
    <w:rsid w:val="00AF2587"/>
    <w:rsid w:val="00AF4249"/>
    <w:rsid w:val="00AF5281"/>
    <w:rsid w:val="00AF5923"/>
    <w:rsid w:val="00AF5E66"/>
    <w:rsid w:val="00AF70E6"/>
    <w:rsid w:val="00AF7B2F"/>
    <w:rsid w:val="00AF7E66"/>
    <w:rsid w:val="00B02901"/>
    <w:rsid w:val="00B02E62"/>
    <w:rsid w:val="00B03469"/>
    <w:rsid w:val="00B036D3"/>
    <w:rsid w:val="00B03C93"/>
    <w:rsid w:val="00B046EF"/>
    <w:rsid w:val="00B047A9"/>
    <w:rsid w:val="00B048A0"/>
    <w:rsid w:val="00B04BEE"/>
    <w:rsid w:val="00B06F8C"/>
    <w:rsid w:val="00B12696"/>
    <w:rsid w:val="00B13E69"/>
    <w:rsid w:val="00B1480B"/>
    <w:rsid w:val="00B1555A"/>
    <w:rsid w:val="00B16306"/>
    <w:rsid w:val="00B17066"/>
    <w:rsid w:val="00B20572"/>
    <w:rsid w:val="00B20709"/>
    <w:rsid w:val="00B214C6"/>
    <w:rsid w:val="00B21CBD"/>
    <w:rsid w:val="00B21D2C"/>
    <w:rsid w:val="00B23283"/>
    <w:rsid w:val="00B255D8"/>
    <w:rsid w:val="00B259A3"/>
    <w:rsid w:val="00B25ABB"/>
    <w:rsid w:val="00B26011"/>
    <w:rsid w:val="00B26987"/>
    <w:rsid w:val="00B26C56"/>
    <w:rsid w:val="00B26C9A"/>
    <w:rsid w:val="00B26E8B"/>
    <w:rsid w:val="00B274B8"/>
    <w:rsid w:val="00B27636"/>
    <w:rsid w:val="00B312D3"/>
    <w:rsid w:val="00B317E6"/>
    <w:rsid w:val="00B347C5"/>
    <w:rsid w:val="00B349F1"/>
    <w:rsid w:val="00B34C18"/>
    <w:rsid w:val="00B35E17"/>
    <w:rsid w:val="00B3654A"/>
    <w:rsid w:val="00B370F9"/>
    <w:rsid w:val="00B37BA6"/>
    <w:rsid w:val="00B408A9"/>
    <w:rsid w:val="00B40ABD"/>
    <w:rsid w:val="00B41155"/>
    <w:rsid w:val="00B414CC"/>
    <w:rsid w:val="00B415F9"/>
    <w:rsid w:val="00B4185F"/>
    <w:rsid w:val="00B43A73"/>
    <w:rsid w:val="00B45213"/>
    <w:rsid w:val="00B45400"/>
    <w:rsid w:val="00B454F7"/>
    <w:rsid w:val="00B46F30"/>
    <w:rsid w:val="00B47034"/>
    <w:rsid w:val="00B521ED"/>
    <w:rsid w:val="00B528DD"/>
    <w:rsid w:val="00B54394"/>
    <w:rsid w:val="00B54B38"/>
    <w:rsid w:val="00B54B84"/>
    <w:rsid w:val="00B54C2C"/>
    <w:rsid w:val="00B55ACA"/>
    <w:rsid w:val="00B562F5"/>
    <w:rsid w:val="00B56E99"/>
    <w:rsid w:val="00B574DA"/>
    <w:rsid w:val="00B6240B"/>
    <w:rsid w:val="00B6401A"/>
    <w:rsid w:val="00B6403D"/>
    <w:rsid w:val="00B64458"/>
    <w:rsid w:val="00B644CB"/>
    <w:rsid w:val="00B64765"/>
    <w:rsid w:val="00B65D88"/>
    <w:rsid w:val="00B65DAC"/>
    <w:rsid w:val="00B67635"/>
    <w:rsid w:val="00B70C1E"/>
    <w:rsid w:val="00B715D5"/>
    <w:rsid w:val="00B71D5D"/>
    <w:rsid w:val="00B72218"/>
    <w:rsid w:val="00B72B39"/>
    <w:rsid w:val="00B74325"/>
    <w:rsid w:val="00B7461A"/>
    <w:rsid w:val="00B7699B"/>
    <w:rsid w:val="00B7777A"/>
    <w:rsid w:val="00B7784D"/>
    <w:rsid w:val="00B803BA"/>
    <w:rsid w:val="00B806D4"/>
    <w:rsid w:val="00B80B6F"/>
    <w:rsid w:val="00B815B1"/>
    <w:rsid w:val="00B82A3B"/>
    <w:rsid w:val="00B83C09"/>
    <w:rsid w:val="00B853C9"/>
    <w:rsid w:val="00B85555"/>
    <w:rsid w:val="00B85A0D"/>
    <w:rsid w:val="00B85C0F"/>
    <w:rsid w:val="00B86A4D"/>
    <w:rsid w:val="00B8700C"/>
    <w:rsid w:val="00B87170"/>
    <w:rsid w:val="00B87955"/>
    <w:rsid w:val="00B909CC"/>
    <w:rsid w:val="00B90C85"/>
    <w:rsid w:val="00B91416"/>
    <w:rsid w:val="00B923C5"/>
    <w:rsid w:val="00B92473"/>
    <w:rsid w:val="00B924B3"/>
    <w:rsid w:val="00B931DB"/>
    <w:rsid w:val="00B93405"/>
    <w:rsid w:val="00B935CD"/>
    <w:rsid w:val="00B95082"/>
    <w:rsid w:val="00B9573A"/>
    <w:rsid w:val="00B962D6"/>
    <w:rsid w:val="00B97429"/>
    <w:rsid w:val="00BA0AF1"/>
    <w:rsid w:val="00BA0CFD"/>
    <w:rsid w:val="00BA1870"/>
    <w:rsid w:val="00BA1DD1"/>
    <w:rsid w:val="00BA2911"/>
    <w:rsid w:val="00BA3EE4"/>
    <w:rsid w:val="00BA540F"/>
    <w:rsid w:val="00BA7049"/>
    <w:rsid w:val="00BA7F61"/>
    <w:rsid w:val="00BB04AB"/>
    <w:rsid w:val="00BB0C59"/>
    <w:rsid w:val="00BB0DFF"/>
    <w:rsid w:val="00BB0E0B"/>
    <w:rsid w:val="00BB1C29"/>
    <w:rsid w:val="00BB1F8D"/>
    <w:rsid w:val="00BB3934"/>
    <w:rsid w:val="00BB39C6"/>
    <w:rsid w:val="00BB4558"/>
    <w:rsid w:val="00BB5441"/>
    <w:rsid w:val="00BB5C98"/>
    <w:rsid w:val="00BB619D"/>
    <w:rsid w:val="00BB6871"/>
    <w:rsid w:val="00BB6A31"/>
    <w:rsid w:val="00BB78CA"/>
    <w:rsid w:val="00BC2412"/>
    <w:rsid w:val="00BC2654"/>
    <w:rsid w:val="00BC2738"/>
    <w:rsid w:val="00BC2A90"/>
    <w:rsid w:val="00BC3215"/>
    <w:rsid w:val="00BC46F7"/>
    <w:rsid w:val="00BC4B81"/>
    <w:rsid w:val="00BC6927"/>
    <w:rsid w:val="00BC716D"/>
    <w:rsid w:val="00BD0070"/>
    <w:rsid w:val="00BD019B"/>
    <w:rsid w:val="00BD0D4B"/>
    <w:rsid w:val="00BD0D60"/>
    <w:rsid w:val="00BD1818"/>
    <w:rsid w:val="00BD1BD4"/>
    <w:rsid w:val="00BD2BDF"/>
    <w:rsid w:val="00BD494A"/>
    <w:rsid w:val="00BD57B8"/>
    <w:rsid w:val="00BD5A7B"/>
    <w:rsid w:val="00BD5F42"/>
    <w:rsid w:val="00BD66E2"/>
    <w:rsid w:val="00BE0D2B"/>
    <w:rsid w:val="00BE1C11"/>
    <w:rsid w:val="00BE1ED6"/>
    <w:rsid w:val="00BE230E"/>
    <w:rsid w:val="00BE2FAD"/>
    <w:rsid w:val="00BE37A1"/>
    <w:rsid w:val="00BE3D37"/>
    <w:rsid w:val="00BE4202"/>
    <w:rsid w:val="00BE5CEA"/>
    <w:rsid w:val="00BE5E89"/>
    <w:rsid w:val="00BE6A57"/>
    <w:rsid w:val="00BE7A4D"/>
    <w:rsid w:val="00BF0439"/>
    <w:rsid w:val="00BF0478"/>
    <w:rsid w:val="00BF094C"/>
    <w:rsid w:val="00BF1DBD"/>
    <w:rsid w:val="00BF3871"/>
    <w:rsid w:val="00BF3EF8"/>
    <w:rsid w:val="00BF4663"/>
    <w:rsid w:val="00BF4F92"/>
    <w:rsid w:val="00BF5B0A"/>
    <w:rsid w:val="00BF5EF2"/>
    <w:rsid w:val="00BF672E"/>
    <w:rsid w:val="00C008C8"/>
    <w:rsid w:val="00C00AA4"/>
    <w:rsid w:val="00C03098"/>
    <w:rsid w:val="00C033B1"/>
    <w:rsid w:val="00C03EA2"/>
    <w:rsid w:val="00C05354"/>
    <w:rsid w:val="00C119CC"/>
    <w:rsid w:val="00C132C1"/>
    <w:rsid w:val="00C13492"/>
    <w:rsid w:val="00C1577C"/>
    <w:rsid w:val="00C158F5"/>
    <w:rsid w:val="00C15FD6"/>
    <w:rsid w:val="00C2022A"/>
    <w:rsid w:val="00C20BBF"/>
    <w:rsid w:val="00C212AB"/>
    <w:rsid w:val="00C2389F"/>
    <w:rsid w:val="00C23CE0"/>
    <w:rsid w:val="00C24706"/>
    <w:rsid w:val="00C249CC"/>
    <w:rsid w:val="00C259A6"/>
    <w:rsid w:val="00C263E0"/>
    <w:rsid w:val="00C26C4A"/>
    <w:rsid w:val="00C27C63"/>
    <w:rsid w:val="00C300A9"/>
    <w:rsid w:val="00C30A24"/>
    <w:rsid w:val="00C30A7B"/>
    <w:rsid w:val="00C31853"/>
    <w:rsid w:val="00C31B56"/>
    <w:rsid w:val="00C3331F"/>
    <w:rsid w:val="00C336EB"/>
    <w:rsid w:val="00C34ECC"/>
    <w:rsid w:val="00C3568C"/>
    <w:rsid w:val="00C3575F"/>
    <w:rsid w:val="00C36F53"/>
    <w:rsid w:val="00C417AD"/>
    <w:rsid w:val="00C417B9"/>
    <w:rsid w:val="00C419DC"/>
    <w:rsid w:val="00C421A3"/>
    <w:rsid w:val="00C4303C"/>
    <w:rsid w:val="00C4441B"/>
    <w:rsid w:val="00C44842"/>
    <w:rsid w:val="00C457E6"/>
    <w:rsid w:val="00C4651E"/>
    <w:rsid w:val="00C46ACC"/>
    <w:rsid w:val="00C47ED6"/>
    <w:rsid w:val="00C519F4"/>
    <w:rsid w:val="00C52249"/>
    <w:rsid w:val="00C5296D"/>
    <w:rsid w:val="00C52B8C"/>
    <w:rsid w:val="00C52C90"/>
    <w:rsid w:val="00C532EB"/>
    <w:rsid w:val="00C5361A"/>
    <w:rsid w:val="00C54556"/>
    <w:rsid w:val="00C54610"/>
    <w:rsid w:val="00C5489A"/>
    <w:rsid w:val="00C548FE"/>
    <w:rsid w:val="00C549C0"/>
    <w:rsid w:val="00C56C7C"/>
    <w:rsid w:val="00C57212"/>
    <w:rsid w:val="00C575B9"/>
    <w:rsid w:val="00C60068"/>
    <w:rsid w:val="00C6009D"/>
    <w:rsid w:val="00C60744"/>
    <w:rsid w:val="00C60EC7"/>
    <w:rsid w:val="00C623BF"/>
    <w:rsid w:val="00C628A8"/>
    <w:rsid w:val="00C65A2D"/>
    <w:rsid w:val="00C66A3A"/>
    <w:rsid w:val="00C66EA2"/>
    <w:rsid w:val="00C6716D"/>
    <w:rsid w:val="00C67F73"/>
    <w:rsid w:val="00C709BB"/>
    <w:rsid w:val="00C719E3"/>
    <w:rsid w:val="00C71A6C"/>
    <w:rsid w:val="00C71D05"/>
    <w:rsid w:val="00C72106"/>
    <w:rsid w:val="00C72692"/>
    <w:rsid w:val="00C754ED"/>
    <w:rsid w:val="00C75882"/>
    <w:rsid w:val="00C80BA1"/>
    <w:rsid w:val="00C81654"/>
    <w:rsid w:val="00C816F7"/>
    <w:rsid w:val="00C81D38"/>
    <w:rsid w:val="00C81D66"/>
    <w:rsid w:val="00C82B31"/>
    <w:rsid w:val="00C832A1"/>
    <w:rsid w:val="00C83535"/>
    <w:rsid w:val="00C840AB"/>
    <w:rsid w:val="00C85390"/>
    <w:rsid w:val="00C8551E"/>
    <w:rsid w:val="00C862FC"/>
    <w:rsid w:val="00C86BFC"/>
    <w:rsid w:val="00C87328"/>
    <w:rsid w:val="00C90214"/>
    <w:rsid w:val="00C90FD2"/>
    <w:rsid w:val="00C9112A"/>
    <w:rsid w:val="00C911D4"/>
    <w:rsid w:val="00C922AA"/>
    <w:rsid w:val="00C9277B"/>
    <w:rsid w:val="00C92CF6"/>
    <w:rsid w:val="00C92FC4"/>
    <w:rsid w:val="00C92FC5"/>
    <w:rsid w:val="00C93987"/>
    <w:rsid w:val="00C93A1C"/>
    <w:rsid w:val="00C93C2A"/>
    <w:rsid w:val="00C942ED"/>
    <w:rsid w:val="00C943A4"/>
    <w:rsid w:val="00C959D2"/>
    <w:rsid w:val="00C9658C"/>
    <w:rsid w:val="00C96F03"/>
    <w:rsid w:val="00C97A10"/>
    <w:rsid w:val="00CA1938"/>
    <w:rsid w:val="00CA4444"/>
    <w:rsid w:val="00CA5B9A"/>
    <w:rsid w:val="00CA69B2"/>
    <w:rsid w:val="00CB36B6"/>
    <w:rsid w:val="00CB3758"/>
    <w:rsid w:val="00CB557C"/>
    <w:rsid w:val="00CB620B"/>
    <w:rsid w:val="00CB7C7D"/>
    <w:rsid w:val="00CC0107"/>
    <w:rsid w:val="00CC02A2"/>
    <w:rsid w:val="00CC086F"/>
    <w:rsid w:val="00CC39D2"/>
    <w:rsid w:val="00CC45EC"/>
    <w:rsid w:val="00CC555C"/>
    <w:rsid w:val="00CC59D8"/>
    <w:rsid w:val="00CC5FEF"/>
    <w:rsid w:val="00CC707A"/>
    <w:rsid w:val="00CC7BCD"/>
    <w:rsid w:val="00CD0071"/>
    <w:rsid w:val="00CD0A84"/>
    <w:rsid w:val="00CD14BF"/>
    <w:rsid w:val="00CD2BBF"/>
    <w:rsid w:val="00CD2FF6"/>
    <w:rsid w:val="00CD3307"/>
    <w:rsid w:val="00CD34E2"/>
    <w:rsid w:val="00CD353D"/>
    <w:rsid w:val="00CD3A42"/>
    <w:rsid w:val="00CD6680"/>
    <w:rsid w:val="00CD6AEC"/>
    <w:rsid w:val="00CD72D4"/>
    <w:rsid w:val="00CD7DB1"/>
    <w:rsid w:val="00CE0369"/>
    <w:rsid w:val="00CE1C92"/>
    <w:rsid w:val="00CE38AA"/>
    <w:rsid w:val="00CE45C1"/>
    <w:rsid w:val="00CE4FD3"/>
    <w:rsid w:val="00CE6E28"/>
    <w:rsid w:val="00CE708A"/>
    <w:rsid w:val="00CE73CE"/>
    <w:rsid w:val="00CF0350"/>
    <w:rsid w:val="00CF0853"/>
    <w:rsid w:val="00CF4D93"/>
    <w:rsid w:val="00CF5CE6"/>
    <w:rsid w:val="00CF5DC0"/>
    <w:rsid w:val="00CF608C"/>
    <w:rsid w:val="00CF6998"/>
    <w:rsid w:val="00D003EC"/>
    <w:rsid w:val="00D0058F"/>
    <w:rsid w:val="00D00DE4"/>
    <w:rsid w:val="00D0171E"/>
    <w:rsid w:val="00D01AFB"/>
    <w:rsid w:val="00D03A6F"/>
    <w:rsid w:val="00D04600"/>
    <w:rsid w:val="00D04AE4"/>
    <w:rsid w:val="00D054E9"/>
    <w:rsid w:val="00D05A69"/>
    <w:rsid w:val="00D108F9"/>
    <w:rsid w:val="00D10A40"/>
    <w:rsid w:val="00D12169"/>
    <w:rsid w:val="00D123E8"/>
    <w:rsid w:val="00D1281D"/>
    <w:rsid w:val="00D133AF"/>
    <w:rsid w:val="00D13A16"/>
    <w:rsid w:val="00D156A3"/>
    <w:rsid w:val="00D158EA"/>
    <w:rsid w:val="00D15BAD"/>
    <w:rsid w:val="00D16A46"/>
    <w:rsid w:val="00D17193"/>
    <w:rsid w:val="00D20F4F"/>
    <w:rsid w:val="00D21714"/>
    <w:rsid w:val="00D222C5"/>
    <w:rsid w:val="00D22F6C"/>
    <w:rsid w:val="00D2368B"/>
    <w:rsid w:val="00D23BE2"/>
    <w:rsid w:val="00D26177"/>
    <w:rsid w:val="00D26190"/>
    <w:rsid w:val="00D27294"/>
    <w:rsid w:val="00D3064F"/>
    <w:rsid w:val="00D30D97"/>
    <w:rsid w:val="00D30EFC"/>
    <w:rsid w:val="00D328C2"/>
    <w:rsid w:val="00D329BA"/>
    <w:rsid w:val="00D33A49"/>
    <w:rsid w:val="00D33AFF"/>
    <w:rsid w:val="00D35031"/>
    <w:rsid w:val="00D377E8"/>
    <w:rsid w:val="00D4046E"/>
    <w:rsid w:val="00D4242D"/>
    <w:rsid w:val="00D43AD7"/>
    <w:rsid w:val="00D44D9F"/>
    <w:rsid w:val="00D44DD8"/>
    <w:rsid w:val="00D45E05"/>
    <w:rsid w:val="00D47FB2"/>
    <w:rsid w:val="00D505A6"/>
    <w:rsid w:val="00D50739"/>
    <w:rsid w:val="00D50AB2"/>
    <w:rsid w:val="00D51F0B"/>
    <w:rsid w:val="00D52E86"/>
    <w:rsid w:val="00D52F32"/>
    <w:rsid w:val="00D5344F"/>
    <w:rsid w:val="00D54162"/>
    <w:rsid w:val="00D5420E"/>
    <w:rsid w:val="00D56BD8"/>
    <w:rsid w:val="00D57F8C"/>
    <w:rsid w:val="00D61A61"/>
    <w:rsid w:val="00D61F7F"/>
    <w:rsid w:val="00D62C37"/>
    <w:rsid w:val="00D634B8"/>
    <w:rsid w:val="00D6501C"/>
    <w:rsid w:val="00D6594F"/>
    <w:rsid w:val="00D65E90"/>
    <w:rsid w:val="00D67A12"/>
    <w:rsid w:val="00D71591"/>
    <w:rsid w:val="00D72659"/>
    <w:rsid w:val="00D73A53"/>
    <w:rsid w:val="00D73F4C"/>
    <w:rsid w:val="00D7439B"/>
    <w:rsid w:val="00D75201"/>
    <w:rsid w:val="00D75925"/>
    <w:rsid w:val="00D75CC9"/>
    <w:rsid w:val="00D76872"/>
    <w:rsid w:val="00D77FF5"/>
    <w:rsid w:val="00D815C6"/>
    <w:rsid w:val="00D83E98"/>
    <w:rsid w:val="00D84DCB"/>
    <w:rsid w:val="00D8734D"/>
    <w:rsid w:val="00D87C11"/>
    <w:rsid w:val="00D87CCC"/>
    <w:rsid w:val="00D916C6"/>
    <w:rsid w:val="00D91FE0"/>
    <w:rsid w:val="00D9311E"/>
    <w:rsid w:val="00D93E91"/>
    <w:rsid w:val="00D950B2"/>
    <w:rsid w:val="00D95D75"/>
    <w:rsid w:val="00DA14DF"/>
    <w:rsid w:val="00DA4712"/>
    <w:rsid w:val="00DA6F63"/>
    <w:rsid w:val="00DA707E"/>
    <w:rsid w:val="00DB1816"/>
    <w:rsid w:val="00DB1FFE"/>
    <w:rsid w:val="00DB3933"/>
    <w:rsid w:val="00DB6C22"/>
    <w:rsid w:val="00DB76EB"/>
    <w:rsid w:val="00DB7BE6"/>
    <w:rsid w:val="00DC0CA0"/>
    <w:rsid w:val="00DC1520"/>
    <w:rsid w:val="00DC3C78"/>
    <w:rsid w:val="00DC56A0"/>
    <w:rsid w:val="00DC56AE"/>
    <w:rsid w:val="00DC5769"/>
    <w:rsid w:val="00DC5BDC"/>
    <w:rsid w:val="00DD0435"/>
    <w:rsid w:val="00DD0952"/>
    <w:rsid w:val="00DD17D9"/>
    <w:rsid w:val="00DD233D"/>
    <w:rsid w:val="00DD3BBB"/>
    <w:rsid w:val="00DD3DA2"/>
    <w:rsid w:val="00DD3F23"/>
    <w:rsid w:val="00DD4B75"/>
    <w:rsid w:val="00DD5107"/>
    <w:rsid w:val="00DD5E37"/>
    <w:rsid w:val="00DD6D77"/>
    <w:rsid w:val="00DD7497"/>
    <w:rsid w:val="00DE052E"/>
    <w:rsid w:val="00DE2B35"/>
    <w:rsid w:val="00DE3832"/>
    <w:rsid w:val="00DE3E00"/>
    <w:rsid w:val="00DE4482"/>
    <w:rsid w:val="00DE48D0"/>
    <w:rsid w:val="00DE49AE"/>
    <w:rsid w:val="00DE5A4D"/>
    <w:rsid w:val="00DE5B02"/>
    <w:rsid w:val="00DE6260"/>
    <w:rsid w:val="00DE6B7F"/>
    <w:rsid w:val="00DE7121"/>
    <w:rsid w:val="00DF0BCE"/>
    <w:rsid w:val="00DF2624"/>
    <w:rsid w:val="00DF28F0"/>
    <w:rsid w:val="00DF37C4"/>
    <w:rsid w:val="00DF3C12"/>
    <w:rsid w:val="00DF3F10"/>
    <w:rsid w:val="00DF610A"/>
    <w:rsid w:val="00DF6A31"/>
    <w:rsid w:val="00DF7785"/>
    <w:rsid w:val="00DF7A96"/>
    <w:rsid w:val="00E00B98"/>
    <w:rsid w:val="00E01287"/>
    <w:rsid w:val="00E02012"/>
    <w:rsid w:val="00E02107"/>
    <w:rsid w:val="00E02EE7"/>
    <w:rsid w:val="00E0423D"/>
    <w:rsid w:val="00E04437"/>
    <w:rsid w:val="00E057B4"/>
    <w:rsid w:val="00E05FEF"/>
    <w:rsid w:val="00E0623C"/>
    <w:rsid w:val="00E06544"/>
    <w:rsid w:val="00E0685B"/>
    <w:rsid w:val="00E06C58"/>
    <w:rsid w:val="00E07BE6"/>
    <w:rsid w:val="00E10370"/>
    <w:rsid w:val="00E11988"/>
    <w:rsid w:val="00E120B0"/>
    <w:rsid w:val="00E1225E"/>
    <w:rsid w:val="00E12673"/>
    <w:rsid w:val="00E13E0E"/>
    <w:rsid w:val="00E143E3"/>
    <w:rsid w:val="00E158A9"/>
    <w:rsid w:val="00E161A1"/>
    <w:rsid w:val="00E16466"/>
    <w:rsid w:val="00E16B92"/>
    <w:rsid w:val="00E17DCB"/>
    <w:rsid w:val="00E20A7F"/>
    <w:rsid w:val="00E21E4C"/>
    <w:rsid w:val="00E23299"/>
    <w:rsid w:val="00E23E8F"/>
    <w:rsid w:val="00E240F3"/>
    <w:rsid w:val="00E24F02"/>
    <w:rsid w:val="00E255D5"/>
    <w:rsid w:val="00E25903"/>
    <w:rsid w:val="00E26B17"/>
    <w:rsid w:val="00E271D7"/>
    <w:rsid w:val="00E3035C"/>
    <w:rsid w:val="00E30439"/>
    <w:rsid w:val="00E31079"/>
    <w:rsid w:val="00E320C8"/>
    <w:rsid w:val="00E3567C"/>
    <w:rsid w:val="00E35797"/>
    <w:rsid w:val="00E366B5"/>
    <w:rsid w:val="00E36F00"/>
    <w:rsid w:val="00E372A8"/>
    <w:rsid w:val="00E374B1"/>
    <w:rsid w:val="00E37DB3"/>
    <w:rsid w:val="00E40549"/>
    <w:rsid w:val="00E41428"/>
    <w:rsid w:val="00E42359"/>
    <w:rsid w:val="00E43390"/>
    <w:rsid w:val="00E43E36"/>
    <w:rsid w:val="00E44FE6"/>
    <w:rsid w:val="00E45056"/>
    <w:rsid w:val="00E450DB"/>
    <w:rsid w:val="00E468E1"/>
    <w:rsid w:val="00E46948"/>
    <w:rsid w:val="00E50958"/>
    <w:rsid w:val="00E51ACB"/>
    <w:rsid w:val="00E52D06"/>
    <w:rsid w:val="00E5411C"/>
    <w:rsid w:val="00E556FB"/>
    <w:rsid w:val="00E55ED8"/>
    <w:rsid w:val="00E5670B"/>
    <w:rsid w:val="00E567AF"/>
    <w:rsid w:val="00E5746B"/>
    <w:rsid w:val="00E60023"/>
    <w:rsid w:val="00E62255"/>
    <w:rsid w:val="00E623EA"/>
    <w:rsid w:val="00E63A5B"/>
    <w:rsid w:val="00E645A4"/>
    <w:rsid w:val="00E648D2"/>
    <w:rsid w:val="00E64E7B"/>
    <w:rsid w:val="00E65692"/>
    <w:rsid w:val="00E65A08"/>
    <w:rsid w:val="00E666FA"/>
    <w:rsid w:val="00E673A1"/>
    <w:rsid w:val="00E675B8"/>
    <w:rsid w:val="00E67F8F"/>
    <w:rsid w:val="00E70E91"/>
    <w:rsid w:val="00E7152C"/>
    <w:rsid w:val="00E71F48"/>
    <w:rsid w:val="00E7220F"/>
    <w:rsid w:val="00E72B60"/>
    <w:rsid w:val="00E737B8"/>
    <w:rsid w:val="00E73BA8"/>
    <w:rsid w:val="00E73C69"/>
    <w:rsid w:val="00E74912"/>
    <w:rsid w:val="00E75201"/>
    <w:rsid w:val="00E75203"/>
    <w:rsid w:val="00E754C0"/>
    <w:rsid w:val="00E7587F"/>
    <w:rsid w:val="00E76F5D"/>
    <w:rsid w:val="00E779A5"/>
    <w:rsid w:val="00E80495"/>
    <w:rsid w:val="00E8093E"/>
    <w:rsid w:val="00E81378"/>
    <w:rsid w:val="00E831DB"/>
    <w:rsid w:val="00E83482"/>
    <w:rsid w:val="00E8402C"/>
    <w:rsid w:val="00E8431F"/>
    <w:rsid w:val="00E84877"/>
    <w:rsid w:val="00E84D0C"/>
    <w:rsid w:val="00E84D8D"/>
    <w:rsid w:val="00E85C82"/>
    <w:rsid w:val="00E86321"/>
    <w:rsid w:val="00E86863"/>
    <w:rsid w:val="00E87F0C"/>
    <w:rsid w:val="00E903BD"/>
    <w:rsid w:val="00E90E09"/>
    <w:rsid w:val="00E91186"/>
    <w:rsid w:val="00E9136D"/>
    <w:rsid w:val="00E9155E"/>
    <w:rsid w:val="00E91699"/>
    <w:rsid w:val="00E91C8D"/>
    <w:rsid w:val="00E92CC5"/>
    <w:rsid w:val="00E942D6"/>
    <w:rsid w:val="00E948DC"/>
    <w:rsid w:val="00E96246"/>
    <w:rsid w:val="00E96BFC"/>
    <w:rsid w:val="00E96E25"/>
    <w:rsid w:val="00EA1299"/>
    <w:rsid w:val="00EA1508"/>
    <w:rsid w:val="00EA1CB8"/>
    <w:rsid w:val="00EA1CD4"/>
    <w:rsid w:val="00EA222E"/>
    <w:rsid w:val="00EA22FA"/>
    <w:rsid w:val="00EA2905"/>
    <w:rsid w:val="00EA2F37"/>
    <w:rsid w:val="00EA3301"/>
    <w:rsid w:val="00EA3EEA"/>
    <w:rsid w:val="00EA40B8"/>
    <w:rsid w:val="00EA5985"/>
    <w:rsid w:val="00EA63B2"/>
    <w:rsid w:val="00EA67C7"/>
    <w:rsid w:val="00EA72F7"/>
    <w:rsid w:val="00EA75D7"/>
    <w:rsid w:val="00EA7B1C"/>
    <w:rsid w:val="00EB005E"/>
    <w:rsid w:val="00EB0A3B"/>
    <w:rsid w:val="00EB1397"/>
    <w:rsid w:val="00EB223A"/>
    <w:rsid w:val="00EB2675"/>
    <w:rsid w:val="00EB3343"/>
    <w:rsid w:val="00EB3478"/>
    <w:rsid w:val="00EB35C1"/>
    <w:rsid w:val="00EB4985"/>
    <w:rsid w:val="00EB526A"/>
    <w:rsid w:val="00EB59CA"/>
    <w:rsid w:val="00EC2DC1"/>
    <w:rsid w:val="00EC3C54"/>
    <w:rsid w:val="00EC4D9C"/>
    <w:rsid w:val="00EC7941"/>
    <w:rsid w:val="00EC7EF9"/>
    <w:rsid w:val="00ED0170"/>
    <w:rsid w:val="00ED0290"/>
    <w:rsid w:val="00ED0AEA"/>
    <w:rsid w:val="00ED1AC0"/>
    <w:rsid w:val="00ED1E53"/>
    <w:rsid w:val="00ED2405"/>
    <w:rsid w:val="00ED316B"/>
    <w:rsid w:val="00ED5B06"/>
    <w:rsid w:val="00ED601C"/>
    <w:rsid w:val="00ED69D1"/>
    <w:rsid w:val="00ED740E"/>
    <w:rsid w:val="00EE00DF"/>
    <w:rsid w:val="00EE09B6"/>
    <w:rsid w:val="00EE1F09"/>
    <w:rsid w:val="00EE26B9"/>
    <w:rsid w:val="00EE2CAF"/>
    <w:rsid w:val="00EE45C3"/>
    <w:rsid w:val="00EE49FA"/>
    <w:rsid w:val="00EE4D88"/>
    <w:rsid w:val="00EE57D3"/>
    <w:rsid w:val="00EE7578"/>
    <w:rsid w:val="00EF04E4"/>
    <w:rsid w:val="00EF1496"/>
    <w:rsid w:val="00EF180F"/>
    <w:rsid w:val="00EF1A4E"/>
    <w:rsid w:val="00EF2B73"/>
    <w:rsid w:val="00EF37C5"/>
    <w:rsid w:val="00EF53BF"/>
    <w:rsid w:val="00EF5F01"/>
    <w:rsid w:val="00EF7B33"/>
    <w:rsid w:val="00F02C3D"/>
    <w:rsid w:val="00F03B9D"/>
    <w:rsid w:val="00F04FF7"/>
    <w:rsid w:val="00F07C3A"/>
    <w:rsid w:val="00F10730"/>
    <w:rsid w:val="00F10A28"/>
    <w:rsid w:val="00F10A6A"/>
    <w:rsid w:val="00F12223"/>
    <w:rsid w:val="00F12295"/>
    <w:rsid w:val="00F13221"/>
    <w:rsid w:val="00F13899"/>
    <w:rsid w:val="00F14811"/>
    <w:rsid w:val="00F14A98"/>
    <w:rsid w:val="00F14C93"/>
    <w:rsid w:val="00F15227"/>
    <w:rsid w:val="00F15725"/>
    <w:rsid w:val="00F164E1"/>
    <w:rsid w:val="00F17D39"/>
    <w:rsid w:val="00F2093E"/>
    <w:rsid w:val="00F23288"/>
    <w:rsid w:val="00F2362C"/>
    <w:rsid w:val="00F241F6"/>
    <w:rsid w:val="00F247A5"/>
    <w:rsid w:val="00F25D36"/>
    <w:rsid w:val="00F306EF"/>
    <w:rsid w:val="00F30BD8"/>
    <w:rsid w:val="00F320EA"/>
    <w:rsid w:val="00F32C30"/>
    <w:rsid w:val="00F3515B"/>
    <w:rsid w:val="00F35B79"/>
    <w:rsid w:val="00F4140E"/>
    <w:rsid w:val="00F4208D"/>
    <w:rsid w:val="00F43169"/>
    <w:rsid w:val="00F434E3"/>
    <w:rsid w:val="00F44744"/>
    <w:rsid w:val="00F44849"/>
    <w:rsid w:val="00F45AA6"/>
    <w:rsid w:val="00F50FDF"/>
    <w:rsid w:val="00F51252"/>
    <w:rsid w:val="00F51337"/>
    <w:rsid w:val="00F51C16"/>
    <w:rsid w:val="00F5338F"/>
    <w:rsid w:val="00F53C23"/>
    <w:rsid w:val="00F53D05"/>
    <w:rsid w:val="00F53DCB"/>
    <w:rsid w:val="00F54356"/>
    <w:rsid w:val="00F54808"/>
    <w:rsid w:val="00F54852"/>
    <w:rsid w:val="00F54F85"/>
    <w:rsid w:val="00F55297"/>
    <w:rsid w:val="00F55C0C"/>
    <w:rsid w:val="00F55F39"/>
    <w:rsid w:val="00F560C2"/>
    <w:rsid w:val="00F576FC"/>
    <w:rsid w:val="00F57940"/>
    <w:rsid w:val="00F57A66"/>
    <w:rsid w:val="00F61773"/>
    <w:rsid w:val="00F61D0B"/>
    <w:rsid w:val="00F643D9"/>
    <w:rsid w:val="00F648FC"/>
    <w:rsid w:val="00F66FC0"/>
    <w:rsid w:val="00F70046"/>
    <w:rsid w:val="00F70FD5"/>
    <w:rsid w:val="00F7115C"/>
    <w:rsid w:val="00F71243"/>
    <w:rsid w:val="00F7183F"/>
    <w:rsid w:val="00F71864"/>
    <w:rsid w:val="00F72549"/>
    <w:rsid w:val="00F72821"/>
    <w:rsid w:val="00F73CA0"/>
    <w:rsid w:val="00F756BD"/>
    <w:rsid w:val="00F756E4"/>
    <w:rsid w:val="00F759AD"/>
    <w:rsid w:val="00F76711"/>
    <w:rsid w:val="00F807CA"/>
    <w:rsid w:val="00F80E5D"/>
    <w:rsid w:val="00F83F32"/>
    <w:rsid w:val="00F85606"/>
    <w:rsid w:val="00F869F4"/>
    <w:rsid w:val="00F871D7"/>
    <w:rsid w:val="00F87573"/>
    <w:rsid w:val="00F87784"/>
    <w:rsid w:val="00F91274"/>
    <w:rsid w:val="00F919AE"/>
    <w:rsid w:val="00F91FE8"/>
    <w:rsid w:val="00F942EC"/>
    <w:rsid w:val="00F95C25"/>
    <w:rsid w:val="00F97972"/>
    <w:rsid w:val="00FA18C3"/>
    <w:rsid w:val="00FA21ED"/>
    <w:rsid w:val="00FA2557"/>
    <w:rsid w:val="00FA2C7C"/>
    <w:rsid w:val="00FA4174"/>
    <w:rsid w:val="00FA5FFF"/>
    <w:rsid w:val="00FA61B3"/>
    <w:rsid w:val="00FA6F46"/>
    <w:rsid w:val="00FB23F1"/>
    <w:rsid w:val="00FB26E1"/>
    <w:rsid w:val="00FB29FF"/>
    <w:rsid w:val="00FB3634"/>
    <w:rsid w:val="00FB3670"/>
    <w:rsid w:val="00FB3C60"/>
    <w:rsid w:val="00FB44A4"/>
    <w:rsid w:val="00FB4997"/>
    <w:rsid w:val="00FB5BB8"/>
    <w:rsid w:val="00FB5EC8"/>
    <w:rsid w:val="00FB6231"/>
    <w:rsid w:val="00FB65C1"/>
    <w:rsid w:val="00FB65DA"/>
    <w:rsid w:val="00FB7A42"/>
    <w:rsid w:val="00FC0382"/>
    <w:rsid w:val="00FC0605"/>
    <w:rsid w:val="00FC12E9"/>
    <w:rsid w:val="00FC4CFF"/>
    <w:rsid w:val="00FC5A4F"/>
    <w:rsid w:val="00FC7260"/>
    <w:rsid w:val="00FC7E4B"/>
    <w:rsid w:val="00FD0EE4"/>
    <w:rsid w:val="00FD1303"/>
    <w:rsid w:val="00FD4852"/>
    <w:rsid w:val="00FD4977"/>
    <w:rsid w:val="00FD5CB9"/>
    <w:rsid w:val="00FD5EBE"/>
    <w:rsid w:val="00FD5F23"/>
    <w:rsid w:val="00FE0284"/>
    <w:rsid w:val="00FE128A"/>
    <w:rsid w:val="00FE1A49"/>
    <w:rsid w:val="00FE2816"/>
    <w:rsid w:val="00FE28D7"/>
    <w:rsid w:val="00FE2BDE"/>
    <w:rsid w:val="00FE35C4"/>
    <w:rsid w:val="00FE3A43"/>
    <w:rsid w:val="00FE4520"/>
    <w:rsid w:val="00FE46F8"/>
    <w:rsid w:val="00FE4B6D"/>
    <w:rsid w:val="00FE6311"/>
    <w:rsid w:val="00FE6EB4"/>
    <w:rsid w:val="00FE7C8A"/>
    <w:rsid w:val="00FE7F29"/>
    <w:rsid w:val="00FF0095"/>
    <w:rsid w:val="00FF11DD"/>
    <w:rsid w:val="00FF1A4A"/>
    <w:rsid w:val="00FF4B70"/>
    <w:rsid w:val="00FF4CA7"/>
    <w:rsid w:val="00FF4FE2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37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237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2376F"/>
    <w:pPr>
      <w:keepNext/>
      <w:spacing w:line="360" w:lineRule="auto"/>
      <w:jc w:val="center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rsid w:val="008237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qFormat/>
    <w:rsid w:val="0082376F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76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76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7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37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2376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82376F"/>
    <w:pPr>
      <w:ind w:firstLine="709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uiPriority w:val="99"/>
    <w:rsid w:val="0082376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823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8237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uiPriority w:val="99"/>
    <w:rsid w:val="0082376F"/>
  </w:style>
  <w:style w:type="paragraph" w:styleId="31">
    <w:name w:val="toc 3"/>
    <w:basedOn w:val="a"/>
    <w:next w:val="a"/>
    <w:autoRedefine/>
    <w:uiPriority w:val="39"/>
    <w:semiHidden/>
    <w:rsid w:val="0082376F"/>
    <w:pPr>
      <w:tabs>
        <w:tab w:val="right" w:leader="dot" w:pos="9345"/>
      </w:tabs>
    </w:pPr>
  </w:style>
  <w:style w:type="paragraph" w:styleId="11">
    <w:name w:val="toc 1"/>
    <w:basedOn w:val="a"/>
    <w:next w:val="a"/>
    <w:autoRedefine/>
    <w:uiPriority w:val="39"/>
    <w:semiHidden/>
    <w:rsid w:val="0082376F"/>
  </w:style>
  <w:style w:type="paragraph" w:styleId="21">
    <w:name w:val="toc 2"/>
    <w:basedOn w:val="a"/>
    <w:next w:val="a"/>
    <w:autoRedefine/>
    <w:uiPriority w:val="39"/>
    <w:semiHidden/>
    <w:rsid w:val="0082376F"/>
    <w:pPr>
      <w:tabs>
        <w:tab w:val="right" w:leader="dot" w:pos="9345"/>
      </w:tabs>
    </w:pPr>
  </w:style>
  <w:style w:type="character" w:styleId="a9">
    <w:name w:val="Hyperlink"/>
    <w:uiPriority w:val="99"/>
    <w:rsid w:val="0082376F"/>
    <w:rPr>
      <w:color w:val="0000FF"/>
      <w:u w:val="single"/>
    </w:rPr>
  </w:style>
  <w:style w:type="paragraph" w:styleId="aa">
    <w:name w:val="header"/>
    <w:basedOn w:val="a"/>
    <w:link w:val="ab"/>
    <w:rsid w:val="008237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rsid w:val="0082376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376F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uiPriority w:val="99"/>
    <w:rsid w:val="0082376F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annotation text"/>
    <w:basedOn w:val="a"/>
    <w:link w:val="af"/>
    <w:uiPriority w:val="99"/>
    <w:semiHidden/>
    <w:rsid w:val="0082376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237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Таблица"/>
    <w:next w:val="a"/>
    <w:rsid w:val="008237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24">
    <w:name w:val="xl24"/>
    <w:basedOn w:val="a"/>
    <w:rsid w:val="0082376F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styleId="af1">
    <w:name w:val="Body Text"/>
    <w:basedOn w:val="a"/>
    <w:link w:val="af2"/>
    <w:uiPriority w:val="99"/>
    <w:rsid w:val="0082376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rsid w:val="0082376F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8237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uiPriority w:val="99"/>
    <w:semiHidden/>
    <w:rsid w:val="0082376F"/>
    <w:rPr>
      <w:vertAlign w:val="superscript"/>
    </w:rPr>
  </w:style>
  <w:style w:type="paragraph" w:styleId="32">
    <w:name w:val="Body Text Indent 3"/>
    <w:basedOn w:val="a"/>
    <w:link w:val="33"/>
    <w:uiPriority w:val="99"/>
    <w:rsid w:val="0082376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237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rsid w:val="0082376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C249CC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5138F6"/>
    <w:rPr>
      <w:sz w:val="16"/>
      <w:szCs w:val="16"/>
    </w:rPr>
  </w:style>
  <w:style w:type="paragraph" w:styleId="af8">
    <w:name w:val="annotation subject"/>
    <w:basedOn w:val="ae"/>
    <w:next w:val="ae"/>
    <w:link w:val="af9"/>
    <w:uiPriority w:val="99"/>
    <w:semiHidden/>
    <w:unhideWhenUsed/>
    <w:rsid w:val="005138F6"/>
    <w:rPr>
      <w:b/>
      <w:bCs/>
    </w:rPr>
  </w:style>
  <w:style w:type="character" w:customStyle="1" w:styleId="af9">
    <w:name w:val="Тема примечания Знак"/>
    <w:basedOn w:val="af"/>
    <w:link w:val="af8"/>
    <w:uiPriority w:val="99"/>
    <w:semiHidden/>
    <w:rsid w:val="005138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a">
    <w:name w:val="Plain Text"/>
    <w:basedOn w:val="a"/>
    <w:link w:val="afb"/>
    <w:unhideWhenUsed/>
    <w:rsid w:val="00690875"/>
    <w:pPr>
      <w:widowControl w:val="0"/>
      <w:autoSpaceDE w:val="0"/>
      <w:autoSpaceDN w:val="0"/>
      <w:adjustRightInd w:val="0"/>
    </w:pPr>
    <w:rPr>
      <w:rFonts w:ascii="Arial" w:hAnsi="Arial"/>
      <w:lang w:val="x-none"/>
    </w:rPr>
  </w:style>
  <w:style w:type="character" w:customStyle="1" w:styleId="afb">
    <w:name w:val="Текст Знак"/>
    <w:basedOn w:val="a0"/>
    <w:link w:val="afa"/>
    <w:rsid w:val="00690875"/>
    <w:rPr>
      <w:rFonts w:ascii="Arial" w:eastAsia="Times New Roman" w:hAnsi="Arial" w:cs="Times New Roman"/>
      <w:sz w:val="24"/>
      <w:szCs w:val="24"/>
      <w:lang w:val="x-none" w:eastAsia="ru-RU"/>
    </w:rPr>
  </w:style>
  <w:style w:type="character" w:styleId="afc">
    <w:name w:val="Placeholder Text"/>
    <w:basedOn w:val="a0"/>
    <w:uiPriority w:val="99"/>
    <w:semiHidden/>
    <w:rsid w:val="006D56F1"/>
    <w:rPr>
      <w:color w:val="808080"/>
    </w:rPr>
  </w:style>
  <w:style w:type="paragraph" w:styleId="afd">
    <w:name w:val="Revision"/>
    <w:hidden/>
    <w:uiPriority w:val="99"/>
    <w:semiHidden/>
    <w:rsid w:val="00225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E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376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2376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2376F"/>
    <w:pPr>
      <w:keepNext/>
      <w:spacing w:line="360" w:lineRule="auto"/>
      <w:jc w:val="center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qFormat/>
    <w:rsid w:val="008237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"/>
    <w:qFormat/>
    <w:rsid w:val="0082376F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376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76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37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237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82376F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 Indent"/>
    <w:basedOn w:val="a"/>
    <w:link w:val="a4"/>
    <w:uiPriority w:val="99"/>
    <w:rsid w:val="0082376F"/>
    <w:pPr>
      <w:ind w:firstLine="709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uiPriority w:val="99"/>
    <w:rsid w:val="0082376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8237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8237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age number"/>
    <w:basedOn w:val="a0"/>
    <w:uiPriority w:val="99"/>
    <w:rsid w:val="0082376F"/>
  </w:style>
  <w:style w:type="paragraph" w:styleId="31">
    <w:name w:val="toc 3"/>
    <w:basedOn w:val="a"/>
    <w:next w:val="a"/>
    <w:autoRedefine/>
    <w:uiPriority w:val="39"/>
    <w:semiHidden/>
    <w:rsid w:val="0082376F"/>
    <w:pPr>
      <w:tabs>
        <w:tab w:val="right" w:leader="dot" w:pos="9345"/>
      </w:tabs>
    </w:pPr>
  </w:style>
  <w:style w:type="paragraph" w:styleId="11">
    <w:name w:val="toc 1"/>
    <w:basedOn w:val="a"/>
    <w:next w:val="a"/>
    <w:autoRedefine/>
    <w:uiPriority w:val="39"/>
    <w:semiHidden/>
    <w:rsid w:val="0082376F"/>
  </w:style>
  <w:style w:type="paragraph" w:styleId="21">
    <w:name w:val="toc 2"/>
    <w:basedOn w:val="a"/>
    <w:next w:val="a"/>
    <w:autoRedefine/>
    <w:uiPriority w:val="39"/>
    <w:semiHidden/>
    <w:rsid w:val="0082376F"/>
    <w:pPr>
      <w:tabs>
        <w:tab w:val="right" w:leader="dot" w:pos="9345"/>
      </w:tabs>
    </w:pPr>
  </w:style>
  <w:style w:type="character" w:styleId="a9">
    <w:name w:val="Hyperlink"/>
    <w:uiPriority w:val="99"/>
    <w:rsid w:val="0082376F"/>
    <w:rPr>
      <w:color w:val="0000FF"/>
      <w:u w:val="single"/>
    </w:rPr>
  </w:style>
  <w:style w:type="paragraph" w:styleId="aa">
    <w:name w:val="header"/>
    <w:basedOn w:val="a"/>
    <w:link w:val="ab"/>
    <w:rsid w:val="008237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rsid w:val="0082376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2376F"/>
    <w:rPr>
      <w:rFonts w:ascii="Tahoma" w:eastAsia="Times New Roman" w:hAnsi="Tahoma" w:cs="Tahoma"/>
      <w:sz w:val="16"/>
      <w:szCs w:val="16"/>
      <w:lang w:eastAsia="ru-RU"/>
    </w:rPr>
  </w:style>
  <w:style w:type="paragraph" w:styleId="22">
    <w:name w:val="Body Text 2"/>
    <w:basedOn w:val="a"/>
    <w:link w:val="23"/>
    <w:uiPriority w:val="99"/>
    <w:rsid w:val="0082376F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annotation text"/>
    <w:basedOn w:val="a"/>
    <w:link w:val="af"/>
    <w:uiPriority w:val="99"/>
    <w:semiHidden/>
    <w:rsid w:val="0082376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237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0">
    <w:name w:val="Таблица"/>
    <w:next w:val="a"/>
    <w:rsid w:val="008237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xl24">
    <w:name w:val="xl24"/>
    <w:basedOn w:val="a"/>
    <w:rsid w:val="0082376F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styleId="af1">
    <w:name w:val="Body Text"/>
    <w:basedOn w:val="a"/>
    <w:link w:val="af2"/>
    <w:uiPriority w:val="99"/>
    <w:rsid w:val="0082376F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note text"/>
    <w:basedOn w:val="a"/>
    <w:link w:val="af4"/>
    <w:uiPriority w:val="99"/>
    <w:semiHidden/>
    <w:rsid w:val="0082376F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8237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uiPriority w:val="99"/>
    <w:semiHidden/>
    <w:rsid w:val="0082376F"/>
    <w:rPr>
      <w:vertAlign w:val="superscript"/>
    </w:rPr>
  </w:style>
  <w:style w:type="paragraph" w:styleId="32">
    <w:name w:val="Body Text Indent 3"/>
    <w:basedOn w:val="a"/>
    <w:link w:val="33"/>
    <w:uiPriority w:val="99"/>
    <w:rsid w:val="0082376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2376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4">
    <w:name w:val="Body Text Indent 2"/>
    <w:basedOn w:val="a"/>
    <w:link w:val="25"/>
    <w:uiPriority w:val="99"/>
    <w:rsid w:val="0082376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82376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List Paragraph"/>
    <w:basedOn w:val="a"/>
    <w:uiPriority w:val="34"/>
    <w:qFormat/>
    <w:rsid w:val="00C249CC"/>
    <w:pPr>
      <w:ind w:left="720"/>
      <w:contextualSpacing/>
    </w:pPr>
  </w:style>
  <w:style w:type="character" w:styleId="af7">
    <w:name w:val="annotation reference"/>
    <w:basedOn w:val="a0"/>
    <w:uiPriority w:val="99"/>
    <w:semiHidden/>
    <w:unhideWhenUsed/>
    <w:rsid w:val="005138F6"/>
    <w:rPr>
      <w:sz w:val="16"/>
      <w:szCs w:val="16"/>
    </w:rPr>
  </w:style>
  <w:style w:type="paragraph" w:styleId="af8">
    <w:name w:val="annotation subject"/>
    <w:basedOn w:val="ae"/>
    <w:next w:val="ae"/>
    <w:link w:val="af9"/>
    <w:uiPriority w:val="99"/>
    <w:semiHidden/>
    <w:unhideWhenUsed/>
    <w:rsid w:val="005138F6"/>
    <w:rPr>
      <w:b/>
      <w:bCs/>
    </w:rPr>
  </w:style>
  <w:style w:type="character" w:customStyle="1" w:styleId="af9">
    <w:name w:val="Тема примечания Знак"/>
    <w:basedOn w:val="af"/>
    <w:link w:val="af8"/>
    <w:uiPriority w:val="99"/>
    <w:semiHidden/>
    <w:rsid w:val="005138F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a">
    <w:name w:val="Plain Text"/>
    <w:basedOn w:val="a"/>
    <w:link w:val="afb"/>
    <w:unhideWhenUsed/>
    <w:rsid w:val="00690875"/>
    <w:pPr>
      <w:widowControl w:val="0"/>
      <w:autoSpaceDE w:val="0"/>
      <w:autoSpaceDN w:val="0"/>
      <w:adjustRightInd w:val="0"/>
    </w:pPr>
    <w:rPr>
      <w:rFonts w:ascii="Arial" w:hAnsi="Arial"/>
      <w:lang w:val="x-none"/>
    </w:rPr>
  </w:style>
  <w:style w:type="character" w:customStyle="1" w:styleId="afb">
    <w:name w:val="Текст Знак"/>
    <w:basedOn w:val="a0"/>
    <w:link w:val="afa"/>
    <w:rsid w:val="00690875"/>
    <w:rPr>
      <w:rFonts w:ascii="Arial" w:eastAsia="Times New Roman" w:hAnsi="Arial" w:cs="Times New Roman"/>
      <w:sz w:val="24"/>
      <w:szCs w:val="24"/>
      <w:lang w:val="x-none" w:eastAsia="ru-RU"/>
    </w:rPr>
  </w:style>
  <w:style w:type="character" w:styleId="afc">
    <w:name w:val="Placeholder Text"/>
    <w:basedOn w:val="a0"/>
    <w:uiPriority w:val="99"/>
    <w:semiHidden/>
    <w:rsid w:val="006D56F1"/>
    <w:rPr>
      <w:color w:val="808080"/>
    </w:rPr>
  </w:style>
  <w:style w:type="paragraph" w:styleId="afd">
    <w:name w:val="Revision"/>
    <w:hidden/>
    <w:uiPriority w:val="99"/>
    <w:semiHidden/>
    <w:rsid w:val="002250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7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6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76.wmf"/><Relationship Id="rId191" Type="http://schemas.openxmlformats.org/officeDocument/2006/relationships/fontTable" Target="fontTable.xml"/><Relationship Id="rId107" Type="http://schemas.openxmlformats.org/officeDocument/2006/relationships/image" Target="media/image48.wmf"/><Relationship Id="rId11" Type="http://schemas.openxmlformats.org/officeDocument/2006/relationships/header" Target="header2.xml"/><Relationship Id="rId32" Type="http://schemas.openxmlformats.org/officeDocument/2006/relationships/oleObject" Target="embeddings/oleObject10.bin"/><Relationship Id="rId53" Type="http://schemas.openxmlformats.org/officeDocument/2006/relationships/image" Target="media/image23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58.bin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5.bin"/><Relationship Id="rId43" Type="http://schemas.openxmlformats.org/officeDocument/2006/relationships/image" Target="media/image18.wmf"/><Relationship Id="rId64" Type="http://schemas.openxmlformats.org/officeDocument/2006/relationships/image" Target="media/image28.wmf"/><Relationship Id="rId118" Type="http://schemas.openxmlformats.org/officeDocument/2006/relationships/oleObject" Target="embeddings/oleObject52.bin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66.wmf"/><Relationship Id="rId171" Type="http://schemas.openxmlformats.org/officeDocument/2006/relationships/oleObject" Target="embeddings/oleObject81.bin"/><Relationship Id="rId192" Type="http://schemas.openxmlformats.org/officeDocument/2006/relationships/theme" Target="theme/theme1.xml"/><Relationship Id="rId12" Type="http://schemas.openxmlformats.org/officeDocument/2006/relationships/footer" Target="footer2.xml"/><Relationship Id="rId33" Type="http://schemas.openxmlformats.org/officeDocument/2006/relationships/image" Target="media/image13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57.wmf"/><Relationship Id="rId54" Type="http://schemas.openxmlformats.org/officeDocument/2006/relationships/oleObject" Target="embeddings/oleObject21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2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2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16.bin"/><Relationship Id="rId65" Type="http://schemas.openxmlformats.org/officeDocument/2006/relationships/oleObject" Target="embeddings/oleObject27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59.bin"/><Relationship Id="rId151" Type="http://schemas.openxmlformats.org/officeDocument/2006/relationships/oleObject" Target="embeddings/oleObject71.bin"/><Relationship Id="rId172" Type="http://schemas.openxmlformats.org/officeDocument/2006/relationships/image" Target="media/image77.wmf"/><Relationship Id="rId13" Type="http://schemas.openxmlformats.org/officeDocument/2006/relationships/image" Target="media/image3.wmf"/><Relationship Id="rId18" Type="http://schemas.openxmlformats.org/officeDocument/2006/relationships/oleObject" Target="embeddings/oleObject3.bin"/><Relationship Id="rId39" Type="http://schemas.openxmlformats.org/officeDocument/2006/relationships/image" Target="media/image16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3.bin"/><Relationship Id="rId125" Type="http://schemas.openxmlformats.org/officeDocument/2006/relationships/oleObject" Target="embeddings/oleObject56.bin"/><Relationship Id="rId141" Type="http://schemas.openxmlformats.org/officeDocument/2006/relationships/oleObject" Target="embeddings/oleObject65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79.bin"/><Relationship Id="rId188" Type="http://schemas.openxmlformats.org/officeDocument/2006/relationships/chart" Target="charts/chart1.xml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162" Type="http://schemas.openxmlformats.org/officeDocument/2006/relationships/image" Target="media/image72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4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header" Target="header4.xml"/><Relationship Id="rId131" Type="http://schemas.openxmlformats.org/officeDocument/2006/relationships/image" Target="media/image58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4.bin"/><Relationship Id="rId178" Type="http://schemas.openxmlformats.org/officeDocument/2006/relationships/image" Target="media/image80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82.bin"/><Relationship Id="rId19" Type="http://schemas.openxmlformats.org/officeDocument/2006/relationships/image" Target="media/image6.wmf"/><Relationship Id="rId14" Type="http://schemas.openxmlformats.org/officeDocument/2006/relationships/oleObject" Target="embeddings/oleObject1.bin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9.bin"/><Relationship Id="rId168" Type="http://schemas.openxmlformats.org/officeDocument/2006/relationships/image" Target="media/image75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3.bin"/><Relationship Id="rId121" Type="http://schemas.openxmlformats.org/officeDocument/2006/relationships/oleObject" Target="embeddings/oleObject54.bin"/><Relationship Id="rId142" Type="http://schemas.openxmlformats.org/officeDocument/2006/relationships/oleObject" Target="embeddings/oleObject66.bin"/><Relationship Id="rId163" Type="http://schemas.openxmlformats.org/officeDocument/2006/relationships/oleObject" Target="embeddings/oleObject77.bin"/><Relationship Id="rId184" Type="http://schemas.openxmlformats.org/officeDocument/2006/relationships/header" Target="header5.xml"/><Relationship Id="rId189" Type="http://schemas.openxmlformats.org/officeDocument/2006/relationships/header" Target="header7.xml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8.bin"/><Relationship Id="rId116" Type="http://schemas.openxmlformats.org/officeDocument/2006/relationships/footer" Target="footer4.xml"/><Relationship Id="rId137" Type="http://schemas.openxmlformats.org/officeDocument/2006/relationships/image" Target="media/image61.wmf"/><Relationship Id="rId158" Type="http://schemas.openxmlformats.org/officeDocument/2006/relationships/image" Target="media/image70.wmf"/><Relationship Id="rId20" Type="http://schemas.openxmlformats.org/officeDocument/2006/relationships/oleObject" Target="embeddings/oleObject4.bin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oleObject" Target="embeddings/oleObject36.bin"/><Relationship Id="rId88" Type="http://schemas.openxmlformats.org/officeDocument/2006/relationships/header" Target="header3.xml"/><Relationship Id="rId111" Type="http://schemas.openxmlformats.org/officeDocument/2006/relationships/image" Target="media/image50.wmf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2.bin"/><Relationship Id="rId174" Type="http://schemas.openxmlformats.org/officeDocument/2006/relationships/image" Target="media/image78.wmf"/><Relationship Id="rId179" Type="http://schemas.openxmlformats.org/officeDocument/2006/relationships/oleObject" Target="embeddings/oleObject85.bin"/><Relationship Id="rId190" Type="http://schemas.openxmlformats.org/officeDocument/2006/relationships/footer" Target="footer7.xml"/><Relationship Id="rId15" Type="http://schemas.openxmlformats.org/officeDocument/2006/relationships/image" Target="media/image4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56.wmf"/><Relationship Id="rId10" Type="http://schemas.openxmlformats.org/officeDocument/2006/relationships/footer" Target="footer1.xml"/><Relationship Id="rId31" Type="http://schemas.openxmlformats.org/officeDocument/2006/relationships/image" Target="media/image12.wmf"/><Relationship Id="rId52" Type="http://schemas.openxmlformats.org/officeDocument/2006/relationships/oleObject" Target="embeddings/oleObject20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1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48" Type="http://schemas.openxmlformats.org/officeDocument/2006/relationships/image" Target="media/image65.wmf"/><Relationship Id="rId164" Type="http://schemas.openxmlformats.org/officeDocument/2006/relationships/image" Target="media/image73.wmf"/><Relationship Id="rId169" Type="http://schemas.openxmlformats.org/officeDocument/2006/relationships/oleObject" Target="embeddings/oleObject80.bin"/><Relationship Id="rId185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80" Type="http://schemas.openxmlformats.org/officeDocument/2006/relationships/image" Target="media/image81.wmf"/><Relationship Id="rId26" Type="http://schemas.openxmlformats.org/officeDocument/2006/relationships/oleObject" Target="embeddings/oleObject7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footer" Target="footer3.xml"/><Relationship Id="rId112" Type="http://schemas.openxmlformats.org/officeDocument/2006/relationships/oleObject" Target="embeddings/oleObject50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83.bin"/><Relationship Id="rId16" Type="http://schemas.openxmlformats.org/officeDocument/2006/relationships/oleObject" Target="embeddings/oleObject2.bin"/><Relationship Id="rId37" Type="http://schemas.openxmlformats.org/officeDocument/2006/relationships/image" Target="media/image15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23" Type="http://schemas.openxmlformats.org/officeDocument/2006/relationships/oleObject" Target="embeddings/oleObject55.bin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8.bin"/><Relationship Id="rId186" Type="http://schemas.openxmlformats.org/officeDocument/2006/relationships/header" Target="header6.xml"/><Relationship Id="rId27" Type="http://schemas.openxmlformats.org/officeDocument/2006/relationships/image" Target="media/image10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9.bin"/><Relationship Id="rId113" Type="http://schemas.openxmlformats.org/officeDocument/2006/relationships/image" Target="media/image51.wmf"/><Relationship Id="rId134" Type="http://schemas.openxmlformats.org/officeDocument/2006/relationships/oleObject" Target="embeddings/oleObject61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79.wmf"/><Relationship Id="rId17" Type="http://schemas.openxmlformats.org/officeDocument/2006/relationships/image" Target="media/image5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68.bin"/><Relationship Id="rId166" Type="http://schemas.openxmlformats.org/officeDocument/2006/relationships/image" Target="media/image74.wmf"/><Relationship Id="rId187" Type="http://schemas.openxmlformats.org/officeDocument/2006/relationships/footer" Target="footer6.xml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8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1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0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8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antey\quality$\&#1048;&#1053;&#1057;&#1055;&#1045;&#1050;&#1062;&#1048;&#1071;%20&#1087;&#1086;%20&#1082;&#1072;&#1095;&#1077;&#1089;&#1090;&#1074;&#1091;\&#1054;&#1090;&#1076;&#1077;&#1083;%20&#1040;&#1091;&#1076;&#1080;&#1090;&#1072;%20&#1057;&#1052;&#1050;\&#1048;&#1085;&#1089;&#1087;&#1077;&#1082;&#1094;&#1080;&#1080;\2019\4-19%20&#1041;&#1040;&#1047;\&#1044;&#1080;&#1072;&#1075;&#1088;&#1072;&#1084;&#1084;&#1099;%20&#1051;&#1086;&#1078;&#1085;&#1080;&#1082;&#1086;&#1074;&#1072;\&#1050;&#1086;&#1084;&#1087;&#1083;&#1077;&#1082;&#1089;&#1085;&#1072;&#1103;%20&#1076;&#1080;&#1072;&#1075;&#1088;&#1072;&#1084;&#1084;&#1072;%20&#1079;&#1072;&#1074;&#1080;&#1089;&#1080;&#1084;&#1086;&#1089;&#1090;&#1080;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242724163044156"/>
          <c:y val="6.7396942339316094E-3"/>
          <c:w val="0.72548965684348932"/>
          <c:h val="0.98897105634756566"/>
        </c:manualLayout>
      </c:layout>
      <c:doughnutChart>
        <c:varyColors val="1"/>
        <c:ser>
          <c:idx val="0"/>
          <c:order val="0"/>
          <c:spPr>
            <a:solidFill>
              <a:srgbClr val="FF0000"/>
            </a:solidFill>
            <a:ln w="12700"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FF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6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1200"/>
                      <a:t>R1</a:t>
                    </a:r>
                    <a:endParaRPr lang="ru-RU" sz="1200"/>
                  </a:p>
                  <a:p>
                    <a:r>
                      <a:rPr lang="ru-RU" sz="1200"/>
                      <a:t>0,51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1200"/>
                      <a:t>R2</a:t>
                    </a:r>
                    <a:endParaRPr lang="ru-RU" sz="1200"/>
                  </a:p>
                  <a:p>
                    <a:r>
                      <a:rPr lang="ru-RU" sz="1200"/>
                      <a:t>0,98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 sz="1200"/>
                      <a:t>R3</a:t>
                    </a:r>
                    <a:endParaRPr lang="ru-RU" sz="1200"/>
                  </a:p>
                  <a:p>
                    <a:r>
                      <a:rPr lang="ru-RU" sz="1200"/>
                      <a:t>0,5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1200"/>
                      <a:t>R4</a:t>
                    </a:r>
                    <a:endParaRPr lang="ru-RU" sz="1200"/>
                  </a:p>
                  <a:p>
                    <a:r>
                      <a:rPr lang="ru-RU" sz="1200"/>
                      <a:t>0,87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6"/>
              <c:layout>
                <c:manualLayout>
                  <c:x val="-9.4861648269689344E-3"/>
                  <c:y val="-2.1446247092513745E-2"/>
                </c:manualLayout>
              </c:layout>
              <c:tx>
                <c:rich>
                  <a:bodyPr/>
                  <a:lstStyle/>
                  <a:p>
                    <a:r>
                      <a:rPr lang="en-US" sz="1000"/>
                      <a:t>R5</a:t>
                    </a:r>
                    <a:endParaRPr lang="ru-RU" sz="1000"/>
                  </a:p>
                  <a:p>
                    <a:r>
                      <a:rPr lang="ru-RU" sz="1000"/>
                      <a:t>0,92</a:t>
                    </a:r>
                    <a:endParaRPr lang="en-US" sz="1000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7"/>
              <c:layout>
                <c:manualLayout>
                  <c:x val="5.7970337597634895E-17"/>
                  <c:y val="-2.1446247092513707E-2"/>
                </c:manualLayout>
              </c:layout>
              <c:tx>
                <c:rich>
                  <a:bodyPr/>
                  <a:lstStyle/>
                  <a:p>
                    <a:r>
                      <a:rPr lang="en-US" sz="1200"/>
                      <a:t>R6</a:t>
                    </a:r>
                    <a:endParaRPr lang="ru-RU" sz="1200"/>
                  </a:p>
                  <a:p>
                    <a:r>
                      <a:rPr lang="ru-RU" sz="1200"/>
                      <a:t>0,93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8"/>
              <c:tx>
                <c:rich>
                  <a:bodyPr/>
                  <a:lstStyle/>
                  <a:p>
                    <a:r>
                      <a:rPr lang="en-US" sz="1200"/>
                      <a:t>R6; 0,08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1200"/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19050" cap="flat" cmpd="sng" algn="ctr">
                  <a:solidFill>
                    <a:schemeClr val="tx1"/>
                  </a:solidFill>
                  <a:round/>
                </a:ln>
                <a:effectLst/>
              </c:spPr>
            </c:leaderLines>
          </c:dLbls>
          <c:cat>
            <c:strRef>
              <c:f>Лист1!$S$168:$S$205</c:f>
              <c:strCache>
                <c:ptCount val="38"/>
                <c:pt idx="0">
                  <c:v>R111</c:v>
                </c:pt>
                <c:pt idx="1">
                  <c:v>R121</c:v>
                </c:pt>
                <c:pt idx="2">
                  <c:v>R211</c:v>
                </c:pt>
                <c:pt idx="3">
                  <c:v>R221</c:v>
                </c:pt>
                <c:pt idx="4">
                  <c:v>R231</c:v>
                </c:pt>
                <c:pt idx="5">
                  <c:v>R241</c:v>
                </c:pt>
                <c:pt idx="6">
                  <c:v>R311</c:v>
                </c:pt>
                <c:pt idx="7">
                  <c:v>R411</c:v>
                </c:pt>
                <c:pt idx="8">
                  <c:v>R412</c:v>
                </c:pt>
                <c:pt idx="9">
                  <c:v>R413</c:v>
                </c:pt>
                <c:pt idx="10">
                  <c:v>R421</c:v>
                </c:pt>
                <c:pt idx="11">
                  <c:v>R422</c:v>
                </c:pt>
                <c:pt idx="12">
                  <c:v>R423</c:v>
                </c:pt>
                <c:pt idx="13">
                  <c:v>R424</c:v>
                </c:pt>
                <c:pt idx="14">
                  <c:v>R425</c:v>
                </c:pt>
                <c:pt idx="15">
                  <c:v>R431</c:v>
                </c:pt>
                <c:pt idx="16">
                  <c:v>R432</c:v>
                </c:pt>
                <c:pt idx="17">
                  <c:v>R441</c:v>
                </c:pt>
                <c:pt idx="18">
                  <c:v>R442</c:v>
                </c:pt>
                <c:pt idx="19">
                  <c:v>R443</c:v>
                </c:pt>
                <c:pt idx="20">
                  <c:v>R444</c:v>
                </c:pt>
                <c:pt idx="21">
                  <c:v>R445</c:v>
                </c:pt>
                <c:pt idx="22">
                  <c:v>R446</c:v>
                </c:pt>
                <c:pt idx="23">
                  <c:v>R451</c:v>
                </c:pt>
                <c:pt idx="24">
                  <c:v>R461</c:v>
                </c:pt>
                <c:pt idx="25">
                  <c:v>R462</c:v>
                </c:pt>
                <c:pt idx="26">
                  <c:v>R471</c:v>
                </c:pt>
                <c:pt idx="27">
                  <c:v>R472</c:v>
                </c:pt>
                <c:pt idx="28">
                  <c:v>R473</c:v>
                </c:pt>
                <c:pt idx="29">
                  <c:v>R474</c:v>
                </c:pt>
                <c:pt idx="30">
                  <c:v>R481</c:v>
                </c:pt>
                <c:pt idx="31">
                  <c:v>R482</c:v>
                </c:pt>
                <c:pt idx="32">
                  <c:v>R483</c:v>
                </c:pt>
                <c:pt idx="33">
                  <c:v>R491</c:v>
                </c:pt>
                <c:pt idx="34">
                  <c:v>R492</c:v>
                </c:pt>
                <c:pt idx="35">
                  <c:v>R493</c:v>
                </c:pt>
                <c:pt idx="36">
                  <c:v>R511</c:v>
                </c:pt>
                <c:pt idx="37">
                  <c:v>R611</c:v>
                </c:pt>
              </c:strCache>
            </c:strRef>
          </c:cat>
          <c:val>
            <c:numRef>
              <c:f>Лист1!$P$168:$P$205</c:f>
              <c:numCache>
                <c:formatCode>General</c:formatCode>
                <c:ptCount val="38"/>
                <c:pt idx="0">
                  <c:v>0.12</c:v>
                </c:pt>
                <c:pt idx="2">
                  <c:v>0.35</c:v>
                </c:pt>
                <c:pt idx="6">
                  <c:v>0.1</c:v>
                </c:pt>
                <c:pt idx="7">
                  <c:v>0.3</c:v>
                </c:pt>
                <c:pt idx="36">
                  <c:v>0.05</c:v>
                </c:pt>
                <c:pt idx="37">
                  <c:v>0.08</c:v>
                </c:pt>
              </c:numCache>
            </c:numRef>
          </c:val>
        </c:ser>
        <c:ser>
          <c:idx val="1"/>
          <c:order val="1"/>
          <c:spPr>
            <a:solidFill>
              <a:srgbClr val="92D050"/>
            </a:solidFill>
            <a:ln w="12700"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2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3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4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5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6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7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8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9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10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  <a:effectLst/>
            </c:spPr>
          </c:dPt>
          <c:dPt>
            <c:idx val="1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3"/>
            <c:bubble3D val="0"/>
            <c:spPr>
              <a:solidFill>
                <a:srgbClr val="FF00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3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6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sz="800"/>
                      <a:t>R11</a:t>
                    </a:r>
                    <a:endParaRPr lang="ru-RU" sz="800"/>
                  </a:p>
                  <a:p>
                    <a:r>
                      <a:rPr lang="ru-RU" sz="800"/>
                      <a:t>0,5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800"/>
                      <a:t>R12</a:t>
                    </a:r>
                    <a:endParaRPr lang="ru-RU" sz="800"/>
                  </a:p>
                  <a:p>
                    <a:r>
                      <a:rPr lang="ru-RU" sz="800"/>
                      <a:t>0,51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800"/>
                      <a:t>R2</a:t>
                    </a:r>
                    <a:r>
                      <a:rPr lang="ru-RU" sz="800"/>
                      <a:t>1</a:t>
                    </a:r>
                  </a:p>
                  <a:p>
                    <a:r>
                      <a:rPr lang="ru-RU" sz="800"/>
                      <a:t>1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800"/>
                      <a:t>R22</a:t>
                    </a:r>
                    <a:endParaRPr lang="ru-RU" sz="800"/>
                  </a:p>
                  <a:p>
                    <a:r>
                      <a:rPr lang="ru-RU" sz="800"/>
                      <a:t>0,98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en-US" sz="800"/>
                      <a:t>R23</a:t>
                    </a:r>
                    <a:endParaRPr lang="ru-RU" sz="800"/>
                  </a:p>
                  <a:p>
                    <a:r>
                      <a:rPr lang="ru-RU" sz="800"/>
                      <a:t>1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en-US" sz="800"/>
                      <a:t>R24</a:t>
                    </a:r>
                    <a:endParaRPr lang="ru-RU" sz="800"/>
                  </a:p>
                  <a:p>
                    <a:r>
                      <a:rPr lang="ru-RU" sz="800"/>
                      <a:t>0,91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en-US" sz="800"/>
                      <a:t>R31</a:t>
                    </a:r>
                    <a:endParaRPr lang="ru-RU" sz="800"/>
                  </a:p>
                  <a:p>
                    <a:r>
                      <a:rPr lang="ru-RU" sz="800"/>
                      <a:t>0,5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R41</a:t>
                    </a:r>
                    <a:endParaRPr lang="ru-RU" sz="800"/>
                  </a:p>
                  <a:p>
                    <a:r>
                      <a:rPr lang="ru-RU" sz="800"/>
                      <a:t>0,92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10"/>
              <c:layout>
                <c:manualLayout>
                  <c:x val="-6.4401929968171843E-3"/>
                  <c:y val="1.1472897854058119E-3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R42</a:t>
                    </a:r>
                    <a:endParaRPr lang="ru-RU" sz="800"/>
                  </a:p>
                  <a:p>
                    <a:r>
                      <a:rPr lang="ru-RU" sz="800"/>
                      <a:t>0,83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11"/>
              <c:layout>
                <c:manualLayout>
                  <c:x val="0"/>
                  <c:y val="-0.12151897657561367"/>
                </c:manualLayout>
              </c:layout>
              <c:showLegendKey val="0"/>
              <c:showVal val="0"/>
              <c:showCatName val="1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 sz="800"/>
                      <a:t>R43</a:t>
                    </a:r>
                    <a:endParaRPr lang="ru-RU" sz="800"/>
                  </a:p>
                  <a:p>
                    <a:r>
                      <a:rPr lang="ru-RU" sz="800"/>
                      <a:t>0,95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17"/>
              <c:tx>
                <c:rich>
                  <a:bodyPr/>
                  <a:lstStyle/>
                  <a:p>
                    <a:r>
                      <a:rPr lang="en-US" sz="800"/>
                      <a:t>R44</a:t>
                    </a:r>
                    <a:endParaRPr lang="ru-RU" sz="800"/>
                  </a:p>
                  <a:p>
                    <a:r>
                      <a:rPr lang="ru-RU" sz="800"/>
                      <a:t>0,86</a:t>
                    </a:r>
                    <a:endParaRPr lang="en-US" sz="800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23"/>
              <c:layout>
                <c:manualLayout>
                  <c:x val="-1.2635190946835942E-2"/>
                  <c:y val="-8.5784988370054827E-3"/>
                </c:manualLayout>
              </c:layout>
              <c:tx>
                <c:rich>
                  <a:bodyPr rot="126000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600"/>
                      <a:t>R45</a:t>
                    </a:r>
                    <a:r>
                      <a:rPr lang="en-US" sz="600" baseline="0"/>
                      <a:t>=0,34</a:t>
                    </a:r>
                    <a:endParaRPr lang="en-US" sz="600"/>
                  </a:p>
                </c:rich>
              </c:tx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24"/>
              <c:layout>
                <c:manualLayout>
                  <c:x val="-9.4763932101269571E-3"/>
                  <c:y val="-8.5784988370054827E-3"/>
                </c:manualLayout>
              </c:layout>
              <c:tx>
                <c:rich>
                  <a:bodyPr rot="156000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600"/>
                      <a:t>R46=1</a:t>
                    </a:r>
                  </a:p>
                </c:rich>
              </c:tx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26"/>
              <c:layout>
                <c:manualLayout>
                  <c:x val="-1.4214589815190434E-2"/>
                  <c:y val="-1.0723123546256853E-2"/>
                </c:manualLayout>
              </c:layout>
              <c:tx>
                <c:rich>
                  <a:bodyPr rot="186000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600"/>
                      <a:t>R47=0,98</a:t>
                    </a:r>
                  </a:p>
                </c:rich>
              </c:tx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30"/>
              <c:layout>
                <c:manualLayout>
                  <c:x val="-1.1055792078481449E-2"/>
                  <c:y val="-1.2867748255508224E-2"/>
                </c:manualLayout>
              </c:layout>
              <c:tx>
                <c:rich>
                  <a:bodyPr rot="222000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600"/>
                      <a:t>R48=0,98</a:t>
                    </a:r>
                  </a:p>
                </c:rich>
              </c:tx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>
                  <a:outerShdw blurRad="50800" dist="50800" algn="ctr" rotWithShape="0">
                    <a:srgbClr val="000000">
                      <a:alpha val="43137"/>
                    </a:srgbClr>
                  </a:outerShdw>
                </a:effectLst>
              </c:spPr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33"/>
              <c:layout>
                <c:manualLayout>
                  <c:x val="-1.4214589815190434E-2"/>
                  <c:y val="-1.9301791251349679E-2"/>
                </c:manualLayout>
              </c:layout>
              <c:tx>
                <c:rich>
                  <a:bodyPr rot="2520000" spcFirstLastPara="1" vertOverflow="clip" horzOverflow="clip" vert="horz" wrap="square" lIns="36576" tIns="18288" rIns="36576" bIns="18288" anchor="ctr" anchorCtr="1">
                    <a:sp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600"/>
                      <a:t>R49=0,7</a:t>
                    </a:r>
                  </a:p>
                </c:rich>
              </c:tx>
              <c:spPr>
                <a:solidFill>
                  <a:sysClr val="window" lastClr="FFFFFF">
                    <a:alpha val="0"/>
                  </a:sysClr>
                </a:solidFill>
                <a:ln>
                  <a:noFill/>
                </a:ln>
                <a:effectLst/>
              </c:spPr>
              <c:showLegendKey val="0"/>
              <c:showVal val="0"/>
              <c:showCatName val="1"/>
              <c:showSerName val="1"/>
              <c:showPercent val="0"/>
              <c:showBubbleSize val="0"/>
            </c:dLbl>
            <c:dLbl>
              <c:idx val="36"/>
              <c:delete val="1"/>
            </c:dLbl>
            <c:dLbl>
              <c:idx val="37"/>
              <c:delete val="1"/>
            </c:dLbl>
            <c:dLbl>
              <c:idx val="38"/>
              <c:tx>
                <c:rich>
                  <a:bodyPr/>
                  <a:lstStyle/>
                  <a:p>
                    <a:r>
                      <a:rPr lang="en-US" sz="800"/>
                      <a:t>R61; 0,08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1"/>
              <c:showPercent val="0"/>
              <c:showBubbleSize val="0"/>
            </c:dLbl>
            <c:spPr>
              <a:solidFill>
                <a:sysClr val="window" lastClr="FFFFFF">
                  <a:alpha val="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1"/>
            <c:showSerName val="1"/>
            <c:showPercent val="0"/>
            <c:showBubbleSize val="0"/>
            <c:showLeaderLines val="1"/>
            <c:leaderLines>
              <c:spPr>
                <a:ln w="19050" cap="flat" cmpd="sng" algn="ctr">
                  <a:solidFill>
                    <a:schemeClr val="tx1"/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ellipse">
                    <a:avLst/>
                  </a:prstGeom>
                  <a:noFill/>
                  <a:ln>
                    <a:noFill/>
                  </a:ln>
                </c15:spPr>
                <c15:layout/>
              </c:ext>
            </c:extLst>
          </c:dLbls>
          <c:cat>
            <c:strRef>
              <c:f>Лист1!$S$168:$S$205</c:f>
              <c:strCache>
                <c:ptCount val="38"/>
                <c:pt idx="0">
                  <c:v>R111</c:v>
                </c:pt>
                <c:pt idx="1">
                  <c:v>R121</c:v>
                </c:pt>
                <c:pt idx="2">
                  <c:v>R211</c:v>
                </c:pt>
                <c:pt idx="3">
                  <c:v>R221</c:v>
                </c:pt>
                <c:pt idx="4">
                  <c:v>R231</c:v>
                </c:pt>
                <c:pt idx="5">
                  <c:v>R241</c:v>
                </c:pt>
                <c:pt idx="6">
                  <c:v>R311</c:v>
                </c:pt>
                <c:pt idx="7">
                  <c:v>R411</c:v>
                </c:pt>
                <c:pt idx="8">
                  <c:v>R412</c:v>
                </c:pt>
                <c:pt idx="9">
                  <c:v>R413</c:v>
                </c:pt>
                <c:pt idx="10">
                  <c:v>R421</c:v>
                </c:pt>
                <c:pt idx="11">
                  <c:v>R422</c:v>
                </c:pt>
                <c:pt idx="12">
                  <c:v>R423</c:v>
                </c:pt>
                <c:pt idx="13">
                  <c:v>R424</c:v>
                </c:pt>
                <c:pt idx="14">
                  <c:v>R425</c:v>
                </c:pt>
                <c:pt idx="15">
                  <c:v>R431</c:v>
                </c:pt>
                <c:pt idx="16">
                  <c:v>R432</c:v>
                </c:pt>
                <c:pt idx="17">
                  <c:v>R441</c:v>
                </c:pt>
                <c:pt idx="18">
                  <c:v>R442</c:v>
                </c:pt>
                <c:pt idx="19">
                  <c:v>R443</c:v>
                </c:pt>
                <c:pt idx="20">
                  <c:v>R444</c:v>
                </c:pt>
                <c:pt idx="21">
                  <c:v>R445</c:v>
                </c:pt>
                <c:pt idx="22">
                  <c:v>R446</c:v>
                </c:pt>
                <c:pt idx="23">
                  <c:v>R451</c:v>
                </c:pt>
                <c:pt idx="24">
                  <c:v>R461</c:v>
                </c:pt>
                <c:pt idx="25">
                  <c:v>R462</c:v>
                </c:pt>
                <c:pt idx="26">
                  <c:v>R471</c:v>
                </c:pt>
                <c:pt idx="27">
                  <c:v>R472</c:v>
                </c:pt>
                <c:pt idx="28">
                  <c:v>R473</c:v>
                </c:pt>
                <c:pt idx="29">
                  <c:v>R474</c:v>
                </c:pt>
                <c:pt idx="30">
                  <c:v>R481</c:v>
                </c:pt>
                <c:pt idx="31">
                  <c:v>R482</c:v>
                </c:pt>
                <c:pt idx="32">
                  <c:v>R483</c:v>
                </c:pt>
                <c:pt idx="33">
                  <c:v>R491</c:v>
                </c:pt>
                <c:pt idx="34">
                  <c:v>R492</c:v>
                </c:pt>
                <c:pt idx="35">
                  <c:v>R493</c:v>
                </c:pt>
                <c:pt idx="36">
                  <c:v>R511</c:v>
                </c:pt>
                <c:pt idx="37">
                  <c:v>R611</c:v>
                </c:pt>
              </c:strCache>
            </c:strRef>
          </c:cat>
          <c:val>
            <c:numRef>
              <c:f>Лист1!$R$168:$R$205</c:f>
              <c:numCache>
                <c:formatCode>General</c:formatCode>
                <c:ptCount val="38"/>
                <c:pt idx="0">
                  <c:v>5.7599999999999998E-2</c:v>
                </c:pt>
                <c:pt idx="1">
                  <c:v>6.2399999999999997E-2</c:v>
                </c:pt>
                <c:pt idx="2">
                  <c:v>0.126</c:v>
                </c:pt>
                <c:pt idx="3">
                  <c:v>0.105</c:v>
                </c:pt>
                <c:pt idx="4">
                  <c:v>7.0000000000000007E-2</c:v>
                </c:pt>
                <c:pt idx="5">
                  <c:v>4.9000000000000002E-2</c:v>
                </c:pt>
                <c:pt idx="6">
                  <c:v>0.1</c:v>
                </c:pt>
                <c:pt idx="7">
                  <c:v>7.1999999999999995E-2</c:v>
                </c:pt>
                <c:pt idx="10">
                  <c:v>0.06</c:v>
                </c:pt>
                <c:pt idx="15">
                  <c:v>3.5999999999999997E-2</c:v>
                </c:pt>
                <c:pt idx="17">
                  <c:v>7.1999999999999995E-2</c:v>
                </c:pt>
                <c:pt idx="23">
                  <c:v>1.2E-2</c:v>
                </c:pt>
                <c:pt idx="24">
                  <c:v>1.2E-2</c:v>
                </c:pt>
                <c:pt idx="26">
                  <c:v>1.7999999999999999E-2</c:v>
                </c:pt>
                <c:pt idx="30">
                  <c:v>8.9999999999999993E-3</c:v>
                </c:pt>
                <c:pt idx="33">
                  <c:v>8.9999999999999993E-3</c:v>
                </c:pt>
                <c:pt idx="36">
                  <c:v>0.05</c:v>
                </c:pt>
                <c:pt idx="37">
                  <c:v>0.08</c:v>
                </c:pt>
              </c:numCache>
            </c:numRef>
          </c:val>
        </c:ser>
        <c:ser>
          <c:idx val="2"/>
          <c:order val="2"/>
          <c:spPr>
            <a:solidFill>
              <a:srgbClr val="FF66FF"/>
            </a:solidFill>
            <a:ln w="12700">
              <a:solidFill>
                <a:sysClr val="windowText" lastClr="000000"/>
              </a:solidFill>
            </a:ln>
          </c:spPr>
          <c:dPt>
            <c:idx val="0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4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5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6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7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8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9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0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1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2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3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4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5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6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8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19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0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1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2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3"/>
            <c:bubble3D val="0"/>
            <c:spPr>
              <a:solidFill>
                <a:srgbClr val="FF00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4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5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6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7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8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29"/>
            <c:bubble3D val="0"/>
            <c:spPr>
              <a:solidFill>
                <a:srgbClr val="FF3399"/>
              </a:solidFill>
              <a:ln w="3175">
                <a:solidFill>
                  <a:sysClr val="windowText" lastClr="000000"/>
                </a:solidFill>
              </a:ln>
            </c:spPr>
          </c:dPt>
          <c:dPt>
            <c:idx val="30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1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2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3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4"/>
            <c:bubble3D val="0"/>
            <c:spPr>
              <a:solidFill>
                <a:srgbClr val="92D05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5"/>
            <c:bubble3D val="0"/>
            <c:spPr>
              <a:solidFill>
                <a:srgbClr val="FF3399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6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Pt>
            <c:idx val="37"/>
            <c:bubble3D val="0"/>
            <c:spPr>
              <a:solidFill>
                <a:srgbClr val="FFFF00"/>
              </a:solidFill>
              <a:ln w="12700">
                <a:solidFill>
                  <a:sysClr val="windowText" lastClr="000000"/>
                </a:solidFill>
              </a:ln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доля НИОКР без</a:t>
                    </a:r>
                  </a:p>
                  <a:p>
                    <a:r>
                      <a:rPr lang="ru-RU"/>
                      <a:t>замечаний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tx>
                <c:rich>
                  <a:bodyPr/>
                  <a:lstStyle/>
                  <a:p>
                    <a:r>
                      <a:rPr lang="ru-RU"/>
                      <a:t>доля изделий без реклаиаций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tx>
                <c:rich>
                  <a:bodyPr/>
                  <a:lstStyle/>
                  <a:p>
                    <a:r>
                      <a:rPr lang="ru-RU"/>
                      <a:t>доля продукции,</a:t>
                    </a:r>
                  </a:p>
                  <a:p>
                    <a:r>
                      <a:rPr lang="ru-RU"/>
                      <a:t>соответствующей </a:t>
                    </a:r>
                  </a:p>
                  <a:p>
                    <a:r>
                      <a:rPr lang="ru-RU"/>
                      <a:t>по надёжности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tx>
                <c:rich>
                  <a:bodyPr/>
                  <a:lstStyle/>
                  <a:p>
                    <a:r>
                      <a:rPr lang="ru-RU"/>
                      <a:t>с 1-го предъявления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4"/>
              <c:tx>
                <c:rich>
                  <a:bodyPr/>
                  <a:lstStyle/>
                  <a:p>
                    <a:r>
                      <a:rPr lang="ru-RU" b="1"/>
                      <a:t>доля продукции с доработкой </a:t>
                    </a:r>
                  </a:p>
                  <a:p>
                    <a:r>
                      <a:rPr lang="ru-RU" b="1"/>
                      <a:t>по бюллетням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tx>
                <c:rich>
                  <a:bodyPr/>
                  <a:lstStyle/>
                  <a:p>
                    <a:r>
                      <a:rPr lang="ru-RU" b="1"/>
                      <a:t>доля ИИ на </a:t>
                    </a:r>
                  </a:p>
                  <a:p>
                    <a:r>
                      <a:rPr lang="ru-RU" b="1"/>
                      <a:t>устранение ошибок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6"/>
              <c:tx>
                <c:rich>
                  <a:bodyPr/>
                  <a:lstStyle/>
                  <a:p>
                    <a:r>
                      <a:rPr lang="ru-RU" b="1"/>
                      <a:t>выполнение требований</a:t>
                    </a:r>
                  </a:p>
                  <a:p>
                    <a:r>
                      <a:rPr lang="ru-RU" b="1"/>
                      <a:t>документов</a:t>
                    </a:r>
                    <a:r>
                      <a:rPr lang="ru-RU" b="1" baseline="0"/>
                      <a:t> СМК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7"/>
              <c:layout>
                <c:manualLayout>
                  <c:x val="-6.3175954734179711E-3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 b="1"/>
                      <a:t>R411</a:t>
                    </a:r>
                    <a:r>
                      <a:rPr lang="ru-RU" b="1"/>
                      <a:t>=1</a:t>
                    </a:r>
                    <a:endParaRPr lang="en-US" b="1"/>
                  </a:p>
                  <a:p>
                    <a:r>
                      <a:rPr lang="ru-RU" b="1"/>
                      <a:t>выполнение</a:t>
                    </a:r>
                    <a:r>
                      <a:rPr lang="ru-RU" b="1" baseline="0"/>
                      <a:t> контрактов</a:t>
                    </a:r>
                  </a:p>
                  <a:p>
                    <a:r>
                      <a:rPr lang="ru-RU" b="1" baseline="0"/>
                      <a:t> в установленнный срок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8"/>
              <c:tx>
                <c:rich>
                  <a:bodyPr rot="-282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R412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9"/>
              <c:tx>
                <c:rich>
                  <a:bodyPr rot="-246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R413</a:t>
                    </a:r>
                    <a:r>
                      <a:rPr lang="ru-RU"/>
                      <a:t>=0,5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0"/>
              <c:layout>
                <c:manualLayout>
                  <c:x val="-4.7430824134844958E-3"/>
                  <c:y val="8.5784988370054827E-3"/>
                </c:manualLayout>
              </c:layout>
              <c:tx>
                <c:rich>
                  <a:bodyPr rot="-210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R421</a:t>
                    </a:r>
                    <a:r>
                      <a:rPr lang="ru-RU"/>
                      <a:t>=0,5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1"/>
              <c:tx>
                <c:rich>
                  <a:bodyPr rot="-174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R422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2"/>
              <c:tx>
                <c:rich>
                  <a:bodyPr rot="-150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R423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3"/>
              <c:tx>
                <c:rich>
                  <a:bodyPr rot="-120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R424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4"/>
              <c:tx>
                <c:rich>
                  <a:bodyPr rot="-102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R425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5"/>
              <c:tx>
                <c:rich>
                  <a:bodyPr rot="-90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R431</a:t>
                    </a:r>
                    <a:r>
                      <a:rPr lang="ru-RU"/>
                      <a:t>=0,99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6"/>
              <c:tx>
                <c:rich>
                  <a:bodyPr rot="-42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R432</a:t>
                    </a:r>
                    <a:r>
                      <a:rPr lang="ru-RU"/>
                      <a:t>=0,93</a:t>
                    </a:r>
                  </a:p>
                  <a:p>
                    <a:pPr>
                      <a:defRPr sz="500" b="1"/>
                    </a:pPr>
                    <a:r>
                      <a:rPr lang="ru-RU"/>
                      <a:t>выполнение плана </a:t>
                    </a:r>
                  </a:p>
                  <a:p>
                    <a:pPr>
                      <a:defRPr sz="500" b="1"/>
                    </a:pPr>
                    <a:r>
                      <a:rPr lang="ru-RU"/>
                      <a:t>закупки КИ и М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7"/>
              <c:tx>
                <c:rich>
                  <a:bodyPr/>
                  <a:lstStyle/>
                  <a:p>
                    <a:r>
                      <a:rPr lang="en-US"/>
                      <a:t>R441</a:t>
                    </a:r>
                    <a:r>
                      <a:rPr lang="ru-RU"/>
                      <a:t>=0,86</a:t>
                    </a:r>
                  </a:p>
                  <a:p>
                    <a:r>
                      <a:rPr lang="ru-RU"/>
                      <a:t>выполнение плана пр-ва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8"/>
              <c:tx>
                <c:rich>
                  <a:bodyPr rot="48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R442</a:t>
                    </a:r>
                    <a:r>
                      <a:rPr lang="ru-RU"/>
                      <a:t>=0,99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9"/>
              <c:tx>
                <c:rich>
                  <a:bodyPr rot="600000" vert="horz" anchor="ctr" anchorCtr="1"/>
                  <a:lstStyle/>
                  <a:p>
                    <a:pPr>
                      <a:defRPr sz="300" b="1"/>
                    </a:pPr>
                    <a:r>
                      <a:rPr lang="en-US"/>
                      <a:t>R443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0"/>
              <c:tx>
                <c:rich>
                  <a:bodyPr rot="66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R444</a:t>
                    </a:r>
                    <a:r>
                      <a:rPr lang="ru-RU"/>
                      <a:t>=0,99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1"/>
              <c:tx>
                <c:rich>
                  <a:bodyPr rot="84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R445</a:t>
                    </a:r>
                    <a:r>
                      <a:rPr lang="ru-RU"/>
                      <a:t>=0,99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2"/>
              <c:tx>
                <c:rich>
                  <a:bodyPr rot="108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R446</a:t>
                    </a:r>
                    <a:r>
                      <a:rPr lang="ru-RU"/>
                      <a:t>=0,5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3"/>
              <c:delete val="1"/>
            </c:dLbl>
            <c:dLbl>
              <c:idx val="24"/>
              <c:tx>
                <c:rich>
                  <a:bodyPr rot="156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R461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5"/>
              <c:tx>
                <c:rich>
                  <a:bodyPr rot="1620000" vert="horz" anchor="ctr" anchorCtr="1"/>
                  <a:lstStyle/>
                  <a:p>
                    <a:pPr>
                      <a:defRPr sz="300" b="1"/>
                    </a:pPr>
                    <a:r>
                      <a:rPr lang="en-US"/>
                      <a:t>R462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6"/>
              <c:tx>
                <c:rich>
                  <a:bodyPr rot="1800000" vert="horz" anchor="ctr" anchorCtr="1"/>
                  <a:lstStyle/>
                  <a:p>
                    <a:pPr>
                      <a:defRPr sz="200" b="1"/>
                    </a:pPr>
                    <a:r>
                      <a:rPr lang="en-US" sz="200"/>
                      <a:t>R471</a:t>
                    </a:r>
                    <a:r>
                      <a:rPr lang="ru-RU" sz="200"/>
                      <a:t>=1</a:t>
                    </a:r>
                    <a:endParaRPr lang="en-US" sz="200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7"/>
              <c:tx>
                <c:rich>
                  <a:bodyPr rot="1620000" vert="horz" anchor="ctr" anchorCtr="1"/>
                  <a:lstStyle/>
                  <a:p>
                    <a:pPr>
                      <a:defRPr sz="200" b="1"/>
                    </a:pPr>
                    <a:r>
                      <a:rPr lang="en-US" sz="200"/>
                      <a:t>R472</a:t>
                    </a:r>
                    <a:r>
                      <a:rPr lang="ru-RU" sz="200"/>
                      <a:t>=1</a:t>
                    </a:r>
                    <a:endParaRPr lang="en-US" sz="200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8"/>
              <c:tx>
                <c:rich>
                  <a:bodyPr rot="186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R473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9"/>
              <c:tx>
                <c:rich>
                  <a:bodyPr rot="2220000" vert="horz" anchor="ctr" anchorCtr="1"/>
                  <a:lstStyle/>
                  <a:p>
                    <a:pPr>
                      <a:defRPr sz="200" b="1"/>
                    </a:pPr>
                    <a:r>
                      <a:rPr lang="en-US"/>
                      <a:t>R474</a:t>
                    </a:r>
                    <a:r>
                      <a:rPr lang="ru-RU"/>
                      <a:t>=0,63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0"/>
              <c:tx>
                <c:rich>
                  <a:bodyPr rot="2040000" vert="horz" anchor="ctr" anchorCtr="1"/>
                  <a:lstStyle/>
                  <a:p>
                    <a:pPr>
                      <a:defRPr sz="200" b="1"/>
                    </a:pPr>
                    <a:r>
                      <a:rPr lang="en-US"/>
                      <a:t>R481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1"/>
              <c:tx>
                <c:rich>
                  <a:bodyPr rot="222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R482</a:t>
                    </a:r>
                    <a:r>
                      <a:rPr lang="ru-RU"/>
                      <a:t>=0,97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2"/>
              <c:tx>
                <c:rich>
                  <a:bodyPr rot="2340000" vert="horz" anchor="ctr" anchorCtr="1"/>
                  <a:lstStyle/>
                  <a:p>
                    <a:pPr>
                      <a:defRPr sz="200" b="1"/>
                    </a:pPr>
                    <a:r>
                      <a:rPr lang="en-US"/>
                      <a:t>R483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3"/>
              <c:tx>
                <c:rich>
                  <a:bodyPr rot="2280000" vert="horz" anchor="ctr" anchorCtr="1"/>
                  <a:lstStyle/>
                  <a:p>
                    <a:pPr>
                      <a:defRPr sz="200" b="1"/>
                    </a:pPr>
                    <a:r>
                      <a:rPr lang="en-US"/>
                      <a:t>R491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4"/>
              <c:tx>
                <c:rich>
                  <a:bodyPr rot="2460000" vert="horz" anchor="ctr" anchorCtr="1"/>
                  <a:lstStyle/>
                  <a:p>
                    <a:pPr>
                      <a:defRPr sz="200" b="1"/>
                    </a:pPr>
                    <a:r>
                      <a:rPr lang="en-US"/>
                      <a:t>R492</a:t>
                    </a:r>
                    <a:r>
                      <a:rPr lang="ru-RU"/>
                      <a:t>=1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5"/>
              <c:tx>
                <c:rich>
                  <a:bodyPr rot="2460000" vert="horz" anchor="ctr" anchorCtr="1"/>
                  <a:lstStyle/>
                  <a:p>
                    <a:pPr>
                      <a:defRPr sz="500" b="1"/>
                    </a:pPr>
                    <a:r>
                      <a:rPr lang="en-US"/>
                      <a:t>R493</a:t>
                    </a:r>
                    <a:r>
                      <a:rPr lang="ru-RU"/>
                      <a:t>=0,5</a:t>
                    </a:r>
                    <a:endParaRPr lang="en-US"/>
                  </a:p>
                </c:rich>
              </c:tx>
              <c:spPr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6"/>
              <c:tx>
                <c:rich>
                  <a:bodyPr/>
                  <a:lstStyle/>
                  <a:p>
                    <a:r>
                      <a:rPr lang="ru-RU" b="1"/>
                      <a:t>результат внутренних </a:t>
                    </a:r>
                    <a:endParaRPr lang="en-US" b="1"/>
                  </a:p>
                  <a:p>
                    <a:r>
                      <a:rPr lang="ru-RU" b="1"/>
                      <a:t>проверок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7"/>
              <c:tx>
                <c:rich>
                  <a:bodyPr/>
                  <a:lstStyle/>
                  <a:p>
                    <a:r>
                      <a:rPr lang="ru-RU" b="1"/>
                      <a:t>достижение целей</a:t>
                    </a:r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</c:dLbl>
            <c:txPr>
              <a:bodyPr rot="0" vert="horz" anchor="ctr" anchorCtr="1"/>
              <a:lstStyle/>
              <a:p>
                <a:pPr>
                  <a:defRPr sz="500" b="1"/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19050" cap="flat" cmpd="sng" algn="ctr">
                  <a:solidFill>
                    <a:schemeClr val="tx1"/>
                  </a:solidFill>
                  <a:round/>
                </a:ln>
                <a:effectLst/>
              </c:spPr>
            </c:leaderLines>
          </c:dLbls>
          <c:cat>
            <c:strRef>
              <c:f>Лист1!$S$168:$S$205</c:f>
              <c:strCache>
                <c:ptCount val="38"/>
                <c:pt idx="0">
                  <c:v>R111</c:v>
                </c:pt>
                <c:pt idx="1">
                  <c:v>R121</c:v>
                </c:pt>
                <c:pt idx="2">
                  <c:v>R211</c:v>
                </c:pt>
                <c:pt idx="3">
                  <c:v>R221</c:v>
                </c:pt>
                <c:pt idx="4">
                  <c:v>R231</c:v>
                </c:pt>
                <c:pt idx="5">
                  <c:v>R241</c:v>
                </c:pt>
                <c:pt idx="6">
                  <c:v>R311</c:v>
                </c:pt>
                <c:pt idx="7">
                  <c:v>R411</c:v>
                </c:pt>
                <c:pt idx="8">
                  <c:v>R412</c:v>
                </c:pt>
                <c:pt idx="9">
                  <c:v>R413</c:v>
                </c:pt>
                <c:pt idx="10">
                  <c:v>R421</c:v>
                </c:pt>
                <c:pt idx="11">
                  <c:v>R422</c:v>
                </c:pt>
                <c:pt idx="12">
                  <c:v>R423</c:v>
                </c:pt>
                <c:pt idx="13">
                  <c:v>R424</c:v>
                </c:pt>
                <c:pt idx="14">
                  <c:v>R425</c:v>
                </c:pt>
                <c:pt idx="15">
                  <c:v>R431</c:v>
                </c:pt>
                <c:pt idx="16">
                  <c:v>R432</c:v>
                </c:pt>
                <c:pt idx="17">
                  <c:v>R441</c:v>
                </c:pt>
                <c:pt idx="18">
                  <c:v>R442</c:v>
                </c:pt>
                <c:pt idx="19">
                  <c:v>R443</c:v>
                </c:pt>
                <c:pt idx="20">
                  <c:v>R444</c:v>
                </c:pt>
                <c:pt idx="21">
                  <c:v>R445</c:v>
                </c:pt>
                <c:pt idx="22">
                  <c:v>R446</c:v>
                </c:pt>
                <c:pt idx="23">
                  <c:v>R451</c:v>
                </c:pt>
                <c:pt idx="24">
                  <c:v>R461</c:v>
                </c:pt>
                <c:pt idx="25">
                  <c:v>R462</c:v>
                </c:pt>
                <c:pt idx="26">
                  <c:v>R471</c:v>
                </c:pt>
                <c:pt idx="27">
                  <c:v>R472</c:v>
                </c:pt>
                <c:pt idx="28">
                  <c:v>R473</c:v>
                </c:pt>
                <c:pt idx="29">
                  <c:v>R474</c:v>
                </c:pt>
                <c:pt idx="30">
                  <c:v>R481</c:v>
                </c:pt>
                <c:pt idx="31">
                  <c:v>R482</c:v>
                </c:pt>
                <c:pt idx="32">
                  <c:v>R483</c:v>
                </c:pt>
                <c:pt idx="33">
                  <c:v>R491</c:v>
                </c:pt>
                <c:pt idx="34">
                  <c:v>R492</c:v>
                </c:pt>
                <c:pt idx="35">
                  <c:v>R493</c:v>
                </c:pt>
                <c:pt idx="36">
                  <c:v>R511</c:v>
                </c:pt>
                <c:pt idx="37">
                  <c:v>R611</c:v>
                </c:pt>
              </c:strCache>
            </c:strRef>
          </c:cat>
          <c:val>
            <c:numRef>
              <c:f>Лист1!$T$168:$T$205</c:f>
              <c:numCache>
                <c:formatCode>General</c:formatCode>
                <c:ptCount val="38"/>
                <c:pt idx="0">
                  <c:v>5.7599999999999998E-2</c:v>
                </c:pt>
                <c:pt idx="1">
                  <c:v>6.2399999999999997E-2</c:v>
                </c:pt>
                <c:pt idx="2">
                  <c:v>0.126</c:v>
                </c:pt>
                <c:pt idx="3">
                  <c:v>0.105</c:v>
                </c:pt>
                <c:pt idx="4">
                  <c:v>7.0000000000000007E-2</c:v>
                </c:pt>
                <c:pt idx="5">
                  <c:v>4.9000000000000002E-2</c:v>
                </c:pt>
                <c:pt idx="6">
                  <c:v>0.1</c:v>
                </c:pt>
                <c:pt idx="7">
                  <c:v>4.5359999999999998E-2</c:v>
                </c:pt>
                <c:pt idx="8">
                  <c:v>1.44E-2</c:v>
                </c:pt>
                <c:pt idx="9">
                  <c:v>1.2239999999999999E-2</c:v>
                </c:pt>
                <c:pt idx="10">
                  <c:v>2.0999999999999998E-2</c:v>
                </c:pt>
                <c:pt idx="11">
                  <c:v>1.0200000000000001E-2</c:v>
                </c:pt>
                <c:pt idx="12">
                  <c:v>1.14E-2</c:v>
                </c:pt>
                <c:pt idx="13">
                  <c:v>9.5999999999999992E-3</c:v>
                </c:pt>
                <c:pt idx="14">
                  <c:v>7.7999999999999996E-3</c:v>
                </c:pt>
                <c:pt idx="15">
                  <c:v>8.9999999999999993E-3</c:v>
                </c:pt>
                <c:pt idx="16">
                  <c:v>2.6999999999999996E-2</c:v>
                </c:pt>
                <c:pt idx="17">
                  <c:v>2.8799999999999999E-2</c:v>
                </c:pt>
                <c:pt idx="18">
                  <c:v>7.92E-3</c:v>
                </c:pt>
                <c:pt idx="19">
                  <c:v>2.8799999999999997E-3</c:v>
                </c:pt>
                <c:pt idx="20">
                  <c:v>7.92E-3</c:v>
                </c:pt>
                <c:pt idx="21">
                  <c:v>1.2239999999999999E-2</c:v>
                </c:pt>
                <c:pt idx="22">
                  <c:v>1.2239999999999999E-2</c:v>
                </c:pt>
                <c:pt idx="23">
                  <c:v>1.2E-2</c:v>
                </c:pt>
                <c:pt idx="24">
                  <c:v>9.0000000000000011E-3</c:v>
                </c:pt>
                <c:pt idx="25">
                  <c:v>3.0000000000000001E-3</c:v>
                </c:pt>
                <c:pt idx="26">
                  <c:v>2.1599999999999996E-3</c:v>
                </c:pt>
                <c:pt idx="27">
                  <c:v>1.8E-3</c:v>
                </c:pt>
                <c:pt idx="28">
                  <c:v>1.2959999999999999E-2</c:v>
                </c:pt>
                <c:pt idx="29">
                  <c:v>1.0799999999999998E-3</c:v>
                </c:pt>
                <c:pt idx="30">
                  <c:v>2.2499999999999998E-3</c:v>
                </c:pt>
                <c:pt idx="31">
                  <c:v>5.3999999999999994E-3</c:v>
                </c:pt>
                <c:pt idx="32">
                  <c:v>1.3499999999999999E-3</c:v>
                </c:pt>
                <c:pt idx="33">
                  <c:v>2.2499999999999998E-3</c:v>
                </c:pt>
                <c:pt idx="34">
                  <c:v>1.3499999999999999E-3</c:v>
                </c:pt>
                <c:pt idx="35">
                  <c:v>5.3999999999999994E-3</c:v>
                </c:pt>
                <c:pt idx="36">
                  <c:v>0.05</c:v>
                </c:pt>
                <c:pt idx="37">
                  <c:v>0.08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10"/>
      </c:doughnutChart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0.01551</cdr:x>
      <cdr:y>0.81564</cdr:y>
    </cdr:from>
    <cdr:to>
      <cdr:x>0.30009</cdr:x>
      <cdr:y>0.98961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24559" y="4603140"/>
          <a:ext cx="2286000" cy="98180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8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C7F49-A6AE-4B0B-B0A0-2C46C758E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12890</Words>
  <Characters>73479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"Алмаз-Антей"</Company>
  <LinksUpToDate>false</LinksUpToDate>
  <CharactersWithSpaces>86197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 Павел Геннадьевич</dc:creator>
  <cp:lastModifiedBy>Федин Никита Александрович</cp:lastModifiedBy>
  <cp:revision>3</cp:revision>
  <cp:lastPrinted>2019-11-12T12:53:00Z</cp:lastPrinted>
  <dcterms:created xsi:type="dcterms:W3CDTF">2019-11-13T11:26:00Z</dcterms:created>
  <dcterms:modified xsi:type="dcterms:W3CDTF">2019-11-13T11:50:00Z</dcterms:modified>
</cp:coreProperties>
</file>