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1D6C4B">
              <w:rPr>
                <w:sz w:val="28"/>
              </w:rPr>
              <w:t xml:space="preserve"> 33-333/сз</w:t>
            </w:r>
            <w:bookmarkStart w:id="0" w:name="_GoBack"/>
            <w:bookmarkEnd w:id="0"/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1D6C4B" w:rsidP="00552D91">
            <w:pPr>
              <w:pStyle w:val="1"/>
              <w:jc w:val="center"/>
            </w:pPr>
            <w:r>
              <w:t>Обучающийся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1D6C4B" w:rsidP="00C72A11">
            <w:pPr>
              <w:pStyle w:val="1"/>
              <w:jc w:val="center"/>
              <w:rPr>
                <w:lang w:val="en-US"/>
              </w:rPr>
            </w:pPr>
            <w:r>
              <w:t>Ученику Концерна</w:t>
            </w:r>
            <w:r w:rsidR="00552D91" w:rsidRPr="00552D91">
              <w:t xml:space="preserve"> 7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сборов НШО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D6C4B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1D6C4B">
              <w:rPr>
                <w:szCs w:val="28"/>
              </w:rPr>
              <w:t xml:space="preserve">ый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proofErr w:type="spellStart"/>
            <w:r w:rsidRPr="003D05A3">
              <w:rPr>
                <w:sz w:val="28"/>
                <w:lang w:val="en-US"/>
              </w:rPr>
              <w:t>Ученик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Концерна</w:t>
            </w:r>
            <w:proofErr w:type="spellEnd"/>
            <w:r w:rsidRPr="003D05A3">
              <w:rPr>
                <w:sz w:val="28"/>
                <w:lang w:val="en-US"/>
              </w:rPr>
              <w:t xml:space="preserve"> 6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8F4" w:rsidRDefault="00FF08F4" w:rsidP="0029241D">
      <w:r>
        <w:separator/>
      </w:r>
    </w:p>
  </w:endnote>
  <w:endnote w:type="continuationSeparator" w:id="0">
    <w:p w:rsidR="00FF08F4" w:rsidRDefault="00FF08F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7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8F4" w:rsidRDefault="00FF08F4" w:rsidP="0029241D">
      <w:r>
        <w:separator/>
      </w:r>
    </w:p>
  </w:footnote>
  <w:footnote w:type="continuationSeparator" w:id="0">
    <w:p w:rsidR="00FF08F4" w:rsidRDefault="00FF08F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1D6C4B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08F4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66BBC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student30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