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A2" w:rsidRDefault="0016000C">
      <w:r>
        <w:t>Протокол.</w:t>
      </w:r>
      <w:bookmarkStart w:id="0" w:name="_GoBack"/>
      <w:bookmarkEnd w:id="0"/>
    </w:p>
    <w:sectPr w:rsidR="00864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99"/>
    <w:rsid w:val="0016000C"/>
    <w:rsid w:val="001D7099"/>
    <w:rsid w:val="0086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8D7E"/>
  <w15:chartTrackingRefBased/>
  <w15:docId w15:val="{C8E133B0-9726-4A74-B84A-816149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Тоболкин Александр Владимирович</dc:creator>
  <cp:keywords/>
  <dc:description/>
  <cp:lastModifiedBy>Тоболкин Александр Владимирович</cp:lastModifiedBy>
  <cp:revision>2</cp:revision>
  <dcterms:created xsi:type="dcterms:W3CDTF">2020-01-25T07:55:00Z</dcterms:created>
  <dcterms:modified xsi:type="dcterms:W3CDTF">2020-01-25T07:55:00Z</dcterms:modified>
</cp:coreProperties>
</file>