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E25F63">
        <w:rPr>
          <w:rFonts w:ascii="Arial" w:hAnsi="Arial" w:cs="Arial"/>
          <w:sz w:val="20"/>
          <w:szCs w:val="20"/>
        </w:rPr>
        <w:t>Если это методика идентификации и моделирования процессов, то в документе должно быть это написано.</w:t>
      </w:r>
      <w:r>
        <w:rPr>
          <w:rFonts w:ascii="Arial" w:hAnsi="Arial" w:cs="Arial"/>
          <w:sz w:val="20"/>
          <w:szCs w:val="20"/>
        </w:rPr>
        <w:t xml:space="preserve"> То есть методы и способы моделирования, как раз приложение</w:t>
      </w:r>
      <w:proofErr w:type="gramStart"/>
      <w:r>
        <w:rPr>
          <w:rFonts w:ascii="Arial" w:hAnsi="Arial" w:cs="Arial"/>
          <w:sz w:val="20"/>
          <w:szCs w:val="20"/>
        </w:rPr>
        <w:t xml:space="preserve"> А</w:t>
      </w:r>
      <w:proofErr w:type="gramEnd"/>
      <w:r>
        <w:rPr>
          <w:rFonts w:ascii="Arial" w:hAnsi="Arial" w:cs="Arial"/>
          <w:sz w:val="20"/>
          <w:szCs w:val="20"/>
        </w:rPr>
        <w:t xml:space="preserve"> в тему.</w:t>
      </w: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Сейчас концепция документа больше похоже на порядок определения и моделирования, приложение</w:t>
      </w:r>
      <w:proofErr w:type="gramStart"/>
      <w:r>
        <w:rPr>
          <w:rFonts w:ascii="Arial" w:hAnsi="Arial" w:cs="Arial"/>
          <w:sz w:val="20"/>
          <w:szCs w:val="20"/>
        </w:rPr>
        <w:t xml:space="preserve"> А</w:t>
      </w:r>
      <w:proofErr w:type="gramEnd"/>
      <w:r>
        <w:rPr>
          <w:rFonts w:ascii="Arial" w:hAnsi="Arial" w:cs="Arial"/>
          <w:sz w:val="20"/>
          <w:szCs w:val="20"/>
        </w:rPr>
        <w:t xml:space="preserve"> уже излишне.</w:t>
      </w: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 то и другое имеет право на жизнь.</w:t>
      </w: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Я думаю, что полезно сделать два документа. Первый документ верхнего уровня, который задает порядок и требования к работам по моделированию, описывает случаи.</w:t>
      </w: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Второй документ определяет методы и способы моделирования. Хотя насколько он нужен, будет ли он полезен, вопрос? Массово моделировать в Концерне не будут, им описание нотаций - китайская грамота.</w:t>
      </w: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Нам важно понять для себя, что мы хотим сказать этим документом?</w:t>
      </w: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Можно документ сделать в развитие вторых, третьих «нулевых» стандартов и стандартов о положении. Тогда получится, что документ должен содержать (</w:t>
      </w:r>
      <w:proofErr w:type="spellStart"/>
      <w:r>
        <w:rPr>
          <w:rFonts w:ascii="Arial" w:hAnsi="Arial" w:cs="Arial"/>
          <w:sz w:val="20"/>
          <w:szCs w:val="20"/>
        </w:rPr>
        <w:t>тезисно</w:t>
      </w:r>
      <w:proofErr w:type="spellEnd"/>
      <w:r>
        <w:rPr>
          <w:rFonts w:ascii="Arial" w:hAnsi="Arial" w:cs="Arial"/>
          <w:sz w:val="20"/>
          <w:szCs w:val="20"/>
        </w:rPr>
        <w:t>):</w:t>
      </w:r>
    </w:p>
    <w:p w:rsidR="00866B61" w:rsidRDefault="00866B61" w:rsidP="00866B6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866B61" w:rsidRDefault="00866B61" w:rsidP="00866B61">
      <w:pPr>
        <w:pStyle w:val="a3"/>
        <w:numPr>
          <w:ilvl w:val="0"/>
          <w:numId w:val="2"/>
        </w:numPr>
        <w:overflowPunct w:val="0"/>
        <w:autoSpaceDE w:val="0"/>
        <w:autoSpaceDN w:val="0"/>
        <w:adjustRightInd w:val="0"/>
        <w:ind w:left="0" w:firstLine="601"/>
        <w:jc w:val="both"/>
        <w:textAlignment w:val="baseline"/>
        <w:rPr>
          <w:rFonts w:ascii="Arial" w:hAnsi="Arial" w:cs="Arial"/>
          <w:sz w:val="20"/>
          <w:szCs w:val="20"/>
        </w:rPr>
      </w:pPr>
      <w:r w:rsidRPr="00024423">
        <w:rPr>
          <w:rFonts w:ascii="Arial" w:hAnsi="Arial" w:cs="Arial"/>
          <w:sz w:val="20"/>
          <w:szCs w:val="20"/>
        </w:rPr>
        <w:t>стандарт устанавливает порядок работ по идентификации и моделированию процессов. Далее</w:t>
      </w:r>
      <w:r>
        <w:rPr>
          <w:rFonts w:ascii="Arial" w:hAnsi="Arial" w:cs="Arial"/>
          <w:sz w:val="20"/>
          <w:szCs w:val="20"/>
        </w:rPr>
        <w:t>,</w:t>
      </w:r>
      <w:r w:rsidRPr="00024423">
        <w:rPr>
          <w:rFonts w:ascii="Arial" w:hAnsi="Arial" w:cs="Arial"/>
          <w:sz w:val="20"/>
          <w:szCs w:val="20"/>
        </w:rPr>
        <w:t xml:space="preserve"> где эти модели используются и как. </w:t>
      </w:r>
    </w:p>
    <w:p w:rsidR="00866B61" w:rsidRDefault="00866B61" w:rsidP="00866B61">
      <w:pPr>
        <w:pStyle w:val="a3"/>
        <w:numPr>
          <w:ilvl w:val="0"/>
          <w:numId w:val="2"/>
        </w:numPr>
        <w:overflowPunct w:val="0"/>
        <w:autoSpaceDE w:val="0"/>
        <w:autoSpaceDN w:val="0"/>
        <w:adjustRightInd w:val="0"/>
        <w:ind w:left="34" w:firstLine="567"/>
        <w:jc w:val="both"/>
        <w:textAlignment w:val="baseline"/>
        <w:rPr>
          <w:rFonts w:ascii="Arial" w:hAnsi="Arial" w:cs="Arial"/>
          <w:sz w:val="20"/>
          <w:szCs w:val="20"/>
        </w:rPr>
      </w:pPr>
      <w:r w:rsidRPr="00024423">
        <w:rPr>
          <w:rFonts w:ascii="Arial" w:hAnsi="Arial" w:cs="Arial"/>
          <w:sz w:val="20"/>
          <w:szCs w:val="20"/>
        </w:rPr>
        <w:t xml:space="preserve">целью стандарта становится описание </w:t>
      </w:r>
      <w:r>
        <w:rPr>
          <w:rFonts w:ascii="Arial" w:hAnsi="Arial" w:cs="Arial"/>
          <w:sz w:val="20"/>
          <w:szCs w:val="20"/>
        </w:rPr>
        <w:t xml:space="preserve">деятельности через схему процессов в программном обеспечении для последующей разработки  </w:t>
      </w:r>
      <w:proofErr w:type="gramStart"/>
      <w:r>
        <w:rPr>
          <w:rFonts w:ascii="Arial" w:hAnsi="Arial" w:cs="Arial"/>
          <w:sz w:val="20"/>
          <w:szCs w:val="20"/>
        </w:rPr>
        <w:t>СТ</w:t>
      </w:r>
      <w:proofErr w:type="gramEnd"/>
      <w:r>
        <w:rPr>
          <w:rFonts w:ascii="Arial" w:hAnsi="Arial" w:cs="Arial"/>
          <w:sz w:val="20"/>
          <w:szCs w:val="20"/>
        </w:rPr>
        <w:t xml:space="preserve"> ИС, ВНД, положений и т.д. </w:t>
      </w:r>
    </w:p>
    <w:p w:rsidR="00866B61" w:rsidRDefault="00866B61" w:rsidP="00866B61">
      <w:pPr>
        <w:pStyle w:val="a3"/>
        <w:numPr>
          <w:ilvl w:val="0"/>
          <w:numId w:val="2"/>
        </w:numPr>
        <w:overflowPunct w:val="0"/>
        <w:autoSpaceDE w:val="0"/>
        <w:autoSpaceDN w:val="0"/>
        <w:adjustRightInd w:val="0"/>
        <w:ind w:left="34" w:firstLine="567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участников процесса я бы сократила, выносить на уровень приказа ГД – это круто, заведомо работать по такому процессу не будут. </w:t>
      </w:r>
    </w:p>
    <w:p w:rsidR="00866B61" w:rsidRPr="00E25F63" w:rsidRDefault="00866B61" w:rsidP="00866B61">
      <w:pPr>
        <w:pStyle w:val="a3"/>
        <w:numPr>
          <w:ilvl w:val="0"/>
          <w:numId w:val="2"/>
        </w:numPr>
        <w:overflowPunct w:val="0"/>
        <w:autoSpaceDE w:val="0"/>
        <w:autoSpaceDN w:val="0"/>
        <w:adjustRightInd w:val="0"/>
        <w:ind w:left="34" w:firstLine="567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порядок видится такой, что при разработке любого документа (с тис, </w:t>
      </w:r>
      <w:proofErr w:type="spellStart"/>
      <w:r>
        <w:rPr>
          <w:rFonts w:ascii="Arial" w:hAnsi="Arial" w:cs="Arial"/>
          <w:sz w:val="20"/>
          <w:szCs w:val="20"/>
        </w:rPr>
        <w:t>внд</w:t>
      </w:r>
      <w:proofErr w:type="spellEnd"/>
      <w:r>
        <w:rPr>
          <w:rFonts w:ascii="Arial" w:hAnsi="Arial" w:cs="Arial"/>
          <w:sz w:val="20"/>
          <w:szCs w:val="20"/>
        </w:rPr>
        <w:t xml:space="preserve">, положений и </w:t>
      </w:r>
      <w:proofErr w:type="spellStart"/>
      <w:r>
        <w:rPr>
          <w:rFonts w:ascii="Arial" w:hAnsi="Arial" w:cs="Arial"/>
          <w:sz w:val="20"/>
          <w:szCs w:val="20"/>
        </w:rPr>
        <w:t>т</w:t>
      </w:r>
      <w:proofErr w:type="gramStart"/>
      <w:r>
        <w:rPr>
          <w:rFonts w:ascii="Arial" w:hAnsi="Arial" w:cs="Arial"/>
          <w:sz w:val="20"/>
          <w:szCs w:val="20"/>
        </w:rPr>
        <w:t>.д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) владелец процесса обращается в ДСР для разработки схем процесса, которая согласовывается и утверждается и на основе которой разрабатывается стандарт. После этого уже формируется (разрабатывается) стандарт. Из бизнес </w:t>
      </w:r>
      <w:proofErr w:type="spellStart"/>
      <w:r>
        <w:rPr>
          <w:rFonts w:ascii="Arial" w:hAnsi="Arial" w:cs="Arial"/>
          <w:sz w:val="20"/>
          <w:szCs w:val="20"/>
        </w:rPr>
        <w:t>студио</w:t>
      </w:r>
      <w:proofErr w:type="spellEnd"/>
      <w:r>
        <w:rPr>
          <w:rFonts w:ascii="Arial" w:hAnsi="Arial" w:cs="Arial"/>
          <w:sz w:val="20"/>
          <w:szCs w:val="20"/>
        </w:rPr>
        <w:t xml:space="preserve"> или текстовая часть </w:t>
      </w:r>
      <w:r>
        <w:rPr>
          <w:rFonts w:ascii="Arial" w:hAnsi="Arial" w:cs="Arial"/>
          <w:sz w:val="20"/>
          <w:szCs w:val="20"/>
          <w:lang w:val="en-US"/>
        </w:rPr>
        <w:t>word</w:t>
      </w:r>
      <w:r>
        <w:rPr>
          <w:rFonts w:ascii="Arial" w:hAnsi="Arial" w:cs="Arial"/>
          <w:sz w:val="20"/>
          <w:szCs w:val="20"/>
        </w:rPr>
        <w:t xml:space="preserve"> надо </w:t>
      </w:r>
      <w:proofErr w:type="spellStart"/>
      <w:r>
        <w:rPr>
          <w:rFonts w:ascii="Arial" w:hAnsi="Arial" w:cs="Arial"/>
          <w:sz w:val="20"/>
          <w:szCs w:val="20"/>
        </w:rPr>
        <w:t>думать</w:t>
      </w:r>
      <w:proofErr w:type="gramStart"/>
      <w:r>
        <w:rPr>
          <w:rFonts w:ascii="Arial" w:hAnsi="Arial" w:cs="Arial"/>
          <w:sz w:val="20"/>
          <w:szCs w:val="20"/>
        </w:rPr>
        <w:t>.П</w:t>
      </w:r>
      <w:proofErr w:type="gramEnd"/>
      <w:r>
        <w:rPr>
          <w:rFonts w:ascii="Arial" w:hAnsi="Arial" w:cs="Arial"/>
          <w:sz w:val="20"/>
          <w:szCs w:val="20"/>
        </w:rPr>
        <w:t>риложение</w:t>
      </w:r>
      <w:proofErr w:type="spellEnd"/>
      <w:r>
        <w:rPr>
          <w:rFonts w:ascii="Arial" w:hAnsi="Arial" w:cs="Arial"/>
          <w:sz w:val="20"/>
          <w:szCs w:val="20"/>
        </w:rPr>
        <w:t xml:space="preserve"> В как раз может стать этим мостиком от модели процесса к документу.</w:t>
      </w:r>
    </w:p>
    <w:p w:rsidR="00866B61" w:rsidRPr="00E25F63" w:rsidRDefault="00866B61" w:rsidP="00866B61">
      <w:pPr>
        <w:pStyle w:val="a3"/>
        <w:numPr>
          <w:ilvl w:val="0"/>
          <w:numId w:val="2"/>
        </w:numPr>
        <w:overflowPunct w:val="0"/>
        <w:autoSpaceDE w:val="0"/>
        <w:autoSpaceDN w:val="0"/>
        <w:adjustRightInd w:val="0"/>
        <w:ind w:left="34" w:firstLine="567"/>
        <w:jc w:val="both"/>
        <w:textAlignment w:val="baseline"/>
        <w:rPr>
          <w:rFonts w:ascii="Arial" w:hAnsi="Arial" w:cs="Arial"/>
          <w:sz w:val="20"/>
          <w:szCs w:val="20"/>
        </w:rPr>
      </w:pPr>
      <w:r w:rsidRPr="00E25F63">
        <w:rPr>
          <w:rFonts w:ascii="Arial" w:hAnsi="Arial" w:cs="Arial"/>
          <w:sz w:val="20"/>
          <w:szCs w:val="20"/>
        </w:rPr>
        <w:t xml:space="preserve">Правила описания </w:t>
      </w:r>
      <w:r>
        <w:rPr>
          <w:rFonts w:ascii="Arial" w:hAnsi="Arial" w:cs="Arial"/>
          <w:sz w:val="20"/>
          <w:szCs w:val="20"/>
        </w:rPr>
        <w:t xml:space="preserve">(нотации) </w:t>
      </w:r>
      <w:proofErr w:type="spellStart"/>
      <w:r>
        <w:rPr>
          <w:rFonts w:ascii="Arial" w:hAnsi="Arial" w:cs="Arial"/>
          <w:sz w:val="20"/>
          <w:szCs w:val="20"/>
        </w:rPr>
        <w:t>схлопнуть</w:t>
      </w:r>
      <w:proofErr w:type="spellEnd"/>
      <w:r>
        <w:rPr>
          <w:rFonts w:ascii="Arial" w:hAnsi="Arial" w:cs="Arial"/>
          <w:sz w:val="20"/>
          <w:szCs w:val="20"/>
        </w:rPr>
        <w:t xml:space="preserve"> до одного раздела, что в таких случаях - так то, в таких - так то. Приложение</w:t>
      </w:r>
      <w:proofErr w:type="gramStart"/>
      <w:r>
        <w:rPr>
          <w:rFonts w:ascii="Arial" w:hAnsi="Arial" w:cs="Arial"/>
          <w:sz w:val="20"/>
          <w:szCs w:val="20"/>
        </w:rPr>
        <w:t xml:space="preserve"> А</w:t>
      </w:r>
      <w:proofErr w:type="gramEnd"/>
      <w:r>
        <w:rPr>
          <w:rFonts w:ascii="Arial" w:hAnsi="Arial" w:cs="Arial"/>
          <w:sz w:val="20"/>
          <w:szCs w:val="20"/>
        </w:rPr>
        <w:t xml:space="preserve"> исключить.</w:t>
      </w:r>
    </w:p>
    <w:p w:rsidR="00866B61" w:rsidRPr="003D07A4" w:rsidRDefault="00866B61" w:rsidP="00866B61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:rsidR="00B758AA" w:rsidRDefault="00B758AA">
      <w:bookmarkStart w:id="0" w:name="_GoBack"/>
      <w:bookmarkEnd w:id="0"/>
    </w:p>
    <w:sectPr w:rsidR="00B7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4265C"/>
    <w:multiLevelType w:val="hybridMultilevel"/>
    <w:tmpl w:val="9E8E2C50"/>
    <w:lvl w:ilvl="0" w:tplc="43020518">
      <w:start w:val="1"/>
      <w:numFmt w:val="decimal"/>
      <w:lvlText w:val="%1)"/>
      <w:lvlJc w:val="left"/>
      <w:pPr>
        <w:ind w:left="1428" w:hanging="360"/>
      </w:pPr>
      <w:rPr>
        <w:rFonts w:ascii="Arial" w:hAnsi="Arial" w:cs="Arial"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61"/>
    <w:rsid w:val="000014F6"/>
    <w:rsid w:val="00001DAE"/>
    <w:rsid w:val="00005738"/>
    <w:rsid w:val="0001001E"/>
    <w:rsid w:val="0001380E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7FE"/>
    <w:rsid w:val="00210F2E"/>
    <w:rsid w:val="002115A2"/>
    <w:rsid w:val="00211E7A"/>
    <w:rsid w:val="0021334F"/>
    <w:rsid w:val="00213D3C"/>
    <w:rsid w:val="0021527C"/>
    <w:rsid w:val="00220F2E"/>
    <w:rsid w:val="002222A1"/>
    <w:rsid w:val="00222C57"/>
    <w:rsid w:val="00224639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500CFC"/>
    <w:rsid w:val="005024ED"/>
    <w:rsid w:val="00503A04"/>
    <w:rsid w:val="005062C9"/>
    <w:rsid w:val="00506636"/>
    <w:rsid w:val="0050774D"/>
    <w:rsid w:val="00510201"/>
    <w:rsid w:val="005112B1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4C38"/>
    <w:rsid w:val="006E6793"/>
    <w:rsid w:val="006F40AE"/>
    <w:rsid w:val="006F4122"/>
    <w:rsid w:val="006F46C8"/>
    <w:rsid w:val="006F522D"/>
    <w:rsid w:val="006F5D62"/>
    <w:rsid w:val="006F61B9"/>
    <w:rsid w:val="006F6355"/>
    <w:rsid w:val="006F68C5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20439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6B61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44F2"/>
    <w:rsid w:val="00884FAE"/>
    <w:rsid w:val="00891533"/>
    <w:rsid w:val="00891B43"/>
    <w:rsid w:val="0089293E"/>
    <w:rsid w:val="008935B9"/>
    <w:rsid w:val="00895AD6"/>
    <w:rsid w:val="008A2915"/>
    <w:rsid w:val="008A4261"/>
    <w:rsid w:val="008A5C07"/>
    <w:rsid w:val="008A5EF5"/>
    <w:rsid w:val="008B5088"/>
    <w:rsid w:val="008B5266"/>
    <w:rsid w:val="008B5E4B"/>
    <w:rsid w:val="008C16A9"/>
    <w:rsid w:val="008C1925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52338"/>
    <w:rsid w:val="009523DD"/>
    <w:rsid w:val="00954565"/>
    <w:rsid w:val="00963A0D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D33CB"/>
    <w:rsid w:val="009E391B"/>
    <w:rsid w:val="009E5BD6"/>
    <w:rsid w:val="009E7491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C0162"/>
    <w:rsid w:val="00AC08D1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F08F7"/>
    <w:rsid w:val="00AF364E"/>
    <w:rsid w:val="00B03A20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F0FB0"/>
    <w:rsid w:val="00BF38C4"/>
    <w:rsid w:val="00BF466C"/>
    <w:rsid w:val="00C07709"/>
    <w:rsid w:val="00C126E3"/>
    <w:rsid w:val="00C13905"/>
    <w:rsid w:val="00C1652F"/>
    <w:rsid w:val="00C21B12"/>
    <w:rsid w:val="00C25D96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361"/>
    <w:rsid w:val="00D764D8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320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paragraph" w:styleId="a3">
    <w:name w:val="List Paragraph"/>
    <w:basedOn w:val="a"/>
    <w:link w:val="a4"/>
    <w:uiPriority w:val="34"/>
    <w:qFormat/>
    <w:rsid w:val="00866B61"/>
    <w:pPr>
      <w:ind w:left="708"/>
    </w:pPr>
  </w:style>
  <w:style w:type="character" w:customStyle="1" w:styleId="a4">
    <w:name w:val="Абзац списка Знак"/>
    <w:link w:val="a3"/>
    <w:uiPriority w:val="34"/>
    <w:locked/>
    <w:rsid w:val="00866B6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paragraph" w:styleId="a3">
    <w:name w:val="List Paragraph"/>
    <w:basedOn w:val="a"/>
    <w:link w:val="a4"/>
    <w:uiPriority w:val="34"/>
    <w:qFormat/>
    <w:rsid w:val="00866B61"/>
    <w:pPr>
      <w:ind w:left="708"/>
    </w:pPr>
  </w:style>
  <w:style w:type="character" w:customStyle="1" w:styleId="a4">
    <w:name w:val="Абзац списка Знак"/>
    <w:link w:val="a3"/>
    <w:uiPriority w:val="34"/>
    <w:locked/>
    <w:rsid w:val="00866B6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Румянцева Юлия Владимировна</cp:lastModifiedBy>
  <cp:revision>1</cp:revision>
  <dcterms:created xsi:type="dcterms:W3CDTF">2020-02-11T11:55:00Z</dcterms:created>
  <dcterms:modified xsi:type="dcterms:W3CDTF">2020-02-11T11:55:00Z</dcterms:modified>
</cp:coreProperties>
</file>