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Департамент стратегического развития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Директор департамента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Г.В. Волков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А. Администратор СЭД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/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