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6BFC2B72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Окольцина О.А., </w:t>
      </w:r>
      <w:r w:rsidR="00570501">
        <w:rPr>
          <w:szCs w:val="24"/>
        </w:rPr>
        <w:t>Муратова Е.В.,</w:t>
      </w:r>
      <w:r w:rsidR="00DE2EEE">
        <w:rPr>
          <w:szCs w:val="24"/>
        </w:rPr>
        <w:t xml:space="preserve"> </w:t>
      </w:r>
      <w:r w:rsidR="00DE2EEE">
        <w:rPr>
          <w:rFonts w:eastAsia="Times New Roman"/>
          <w:bCs/>
          <w:szCs w:val="22"/>
        </w:rPr>
        <w:t xml:space="preserve">Филиппов С.В., Слухов О.А., </w:t>
      </w:r>
      <w:proofErr w:type="spellStart"/>
      <w:r w:rsidR="00DE2EEE">
        <w:rPr>
          <w:rFonts w:eastAsia="Times New Roman"/>
          <w:bCs/>
          <w:szCs w:val="22"/>
        </w:rPr>
        <w:t>Бевза</w:t>
      </w:r>
      <w:proofErr w:type="spellEnd"/>
      <w:r w:rsidR="00DE2EEE">
        <w:rPr>
          <w:rFonts w:eastAsia="Times New Roman"/>
          <w:bCs/>
          <w:szCs w:val="22"/>
        </w:rPr>
        <w:t xml:space="preserve"> Б.Т., </w:t>
      </w:r>
      <w:r w:rsidR="00DE2EEE" w:rsidRPr="00DE2EEE">
        <w:rPr>
          <w:rFonts w:eastAsia="Times New Roman"/>
          <w:bCs/>
          <w:szCs w:val="22"/>
        </w:rPr>
        <w:t>Беспалов</w:t>
      </w:r>
      <w:r w:rsidR="00DE2EEE">
        <w:rPr>
          <w:rFonts w:eastAsia="Times New Roman"/>
          <w:bCs/>
          <w:szCs w:val="22"/>
        </w:rPr>
        <w:t xml:space="preserve"> В.С.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532FEB72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1031721F" w14:textId="77777777" w:rsidR="00DE2EEE" w:rsidRDefault="00DE2EE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работе с внутренними документами</w:t>
            </w:r>
            <w:r>
              <w:rPr>
                <w:rFonts w:eastAsia="MS Mincho"/>
              </w:rPr>
              <w:t>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  <w:p w14:paraId="4DAB9206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Распорядительные документы</w:t>
            </w:r>
          </w:p>
          <w:p w14:paraId="4A0DC60C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Доверенности</w:t>
            </w:r>
          </w:p>
          <w:p w14:paraId="0D739A59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Служебная записка и Служебная записка на имя Генерального директора</w:t>
            </w:r>
          </w:p>
          <w:p w14:paraId="36FAA0F6" w14:textId="26F4EF99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Протоколы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DE2EEE">
      <w:pPr>
        <w:keepNext/>
        <w:spacing w:after="12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2887868F" w:rsidR="008654EF" w:rsidRPr="00A64DAE" w:rsidRDefault="004D2DA7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12CF59B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286EBD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6D3DF6B" w14:textId="77777777" w:rsidR="004D2DA7" w:rsidRDefault="004D2DA7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4D2DA7" w:rsidRPr="00A64DAE" w14:paraId="67BA7F4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6225EC6" w14:textId="3A7DE852" w:rsidR="004D2DA7" w:rsidRPr="00DE2EEE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</w:t>
            </w:r>
            <w:r>
              <w:t>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9AA59E" w14:textId="77777777" w:rsidR="004D2DA7" w:rsidRPr="00A64DAE" w:rsidRDefault="004D2DA7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3AD064DE" w14:textId="0B4671C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DE2EEE" w:rsidRPr="00A64DAE" w14:paraId="087BE4BE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C8BB831" w14:textId="5467E272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Начальник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25F662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69EB7C" w14:textId="30670A8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Филиппов С.В.</w:t>
            </w:r>
          </w:p>
        </w:tc>
      </w:tr>
      <w:tr w:rsidR="00DE2EEE" w:rsidRPr="00A64DAE" w14:paraId="5F22F09A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48B2919" w14:textId="72CCC2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7BE25A6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Слухов О.А.</w:t>
            </w:r>
          </w:p>
        </w:tc>
      </w:tr>
      <w:tr w:rsidR="00DE2EEE" w:rsidRPr="00A64DAE" w14:paraId="08B7D74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92ED359" w14:textId="7777777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  <w:p w14:paraId="3FA888D1" w14:textId="00EE5480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Руководитель направления по обеспечению деятельности руководства Концерна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16F46871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Бевза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Б.Т.</w:t>
            </w:r>
          </w:p>
        </w:tc>
      </w:tr>
      <w:tr w:rsidR="00DE2EEE" w:rsidRPr="00A64DAE" w14:paraId="30CB12F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03D9C04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6DC6987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Беспалов</w:t>
            </w:r>
            <w:r>
              <w:rPr>
                <w:rFonts w:eastAsia="Times New Roman"/>
                <w:bCs/>
                <w:szCs w:val="22"/>
              </w:rPr>
              <w:t xml:space="preserve"> В.С.</w:t>
            </w:r>
          </w:p>
        </w:tc>
      </w:tr>
      <w:tr w:rsidR="00DE2EEE" w:rsidRPr="00A64DAE" w14:paraId="421B574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4CED76BA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Начальник канцелярии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4CF08FC4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Окольцина О.А.</w:t>
            </w:r>
          </w:p>
        </w:tc>
      </w:tr>
      <w:tr w:rsidR="00DE2EEE" w:rsidRPr="00A64DAE" w14:paraId="6FA8778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656F378D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76B313A8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DE2EEE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lastRenderedPageBreak/>
              <w:t>ООО «Синтеллект»</w:t>
            </w:r>
          </w:p>
        </w:tc>
      </w:tr>
      <w:tr w:rsidR="00DE2EEE" w:rsidRPr="00A64DAE" w14:paraId="6A2786A0" w14:textId="77777777" w:rsidTr="004D2DA7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FB173E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bookmarkStart w:id="1" w:name="_GoBack"/>
      <w:bookmarkEnd w:id="1"/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B93A7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9201B5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70C40E56" w:rsidR="00A354CA" w:rsidRPr="009201B5" w:rsidRDefault="000B38C9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Распорядительные документы</w:t>
            </w:r>
          </w:p>
        </w:tc>
      </w:tr>
      <w:tr w:rsidR="00B93A70" w:rsidRPr="00B93A7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1A532856" w:rsidR="00B93A70" w:rsidRPr="00B93A70" w:rsidRDefault="000B38C9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Отложенные задания должны быть видны в Истории заданий и должны пропадать из представления Мои задания</w:t>
            </w:r>
          </w:p>
        </w:tc>
      </w:tr>
      <w:tr w:rsidR="00B93A70" w:rsidRPr="00B93A7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033F30EE" w:rsidR="00B93A70" w:rsidRPr="00330BD7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Права на редактирование файлов у Редактора должны быть (на начальном этапе) - ОРД</w:t>
            </w:r>
          </w:p>
        </w:tc>
      </w:tr>
      <w:tr w:rsidR="00B93A70" w:rsidRPr="00B93A7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2A44CB1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</w:tr>
      <w:tr w:rsidR="00B93A70" w:rsidRPr="00B93A7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2C3006C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В визуализации процесса в первом кубике указано - Процесс не запущен</w:t>
            </w:r>
          </w:p>
        </w:tc>
      </w:tr>
      <w:tr w:rsidR="00B93A70" w:rsidRPr="009201B5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BC94136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Доверенности</w:t>
            </w:r>
          </w:p>
        </w:tc>
      </w:tr>
      <w:tr w:rsidR="00B93A70" w:rsidRPr="00B93A7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7AA005BF" w:rsidR="00B93A70" w:rsidRPr="00B93A70" w:rsidRDefault="000B38C9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</w:tr>
      <w:tr w:rsidR="00B93A70" w:rsidRPr="00B93A7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74D3C60F" w:rsidR="002D3459" w:rsidRPr="00B93A70" w:rsidRDefault="000B38C9" w:rsidP="000B38C9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</w:t>
            </w:r>
            <w:r>
              <w:rPr>
                <w:rFonts w:ascii="Times New Roman" w:hAnsi="Times New Roman"/>
              </w:rPr>
              <w:t>ующими лицами пере</w:t>
            </w:r>
            <w:r w:rsidRPr="000B38C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директора</w:t>
            </w:r>
            <w:r w:rsidRPr="000B38C9">
              <w:rPr>
                <w:rFonts w:ascii="Times New Roman" w:hAnsi="Times New Roman"/>
              </w:rPr>
              <w:t xml:space="preserve"> ДПОД</w:t>
            </w:r>
          </w:p>
        </w:tc>
      </w:tr>
      <w:tr w:rsidR="00B93A70" w:rsidRPr="00B93A70" w14:paraId="549B23FF" w14:textId="77777777" w:rsidTr="00DE26FA">
        <w:trPr>
          <w:trHeight w:val="851"/>
        </w:trPr>
        <w:tc>
          <w:tcPr>
            <w:tcW w:w="458" w:type="dxa"/>
          </w:tcPr>
          <w:p w14:paraId="709A5BA5" w14:textId="3E564D28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CBAC818" w14:textId="2319B88C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 xml:space="preserve">Скрыть блок по Паспортным данным </w:t>
            </w:r>
            <w:r>
              <w:rPr>
                <w:rFonts w:ascii="Times New Roman" w:hAnsi="Times New Roman"/>
              </w:rPr>
              <w:t>–</w:t>
            </w:r>
            <w:r w:rsidRPr="000B38C9">
              <w:rPr>
                <w:rFonts w:ascii="Times New Roman" w:hAnsi="Times New Roman"/>
              </w:rPr>
              <w:t xml:space="preserve"> Уточнить</w:t>
            </w:r>
            <w:r>
              <w:rPr>
                <w:rFonts w:ascii="Times New Roman" w:hAnsi="Times New Roman"/>
              </w:rPr>
              <w:t xml:space="preserve"> в Концерне требования</w:t>
            </w:r>
          </w:p>
        </w:tc>
      </w:tr>
      <w:tr w:rsidR="00B93A70" w:rsidRPr="00B93A70" w14:paraId="4FA75BD5" w14:textId="77777777" w:rsidTr="00DE26FA">
        <w:trPr>
          <w:trHeight w:val="851"/>
        </w:trPr>
        <w:tc>
          <w:tcPr>
            <w:tcW w:w="458" w:type="dxa"/>
          </w:tcPr>
          <w:p w14:paraId="5EC0E16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893F83F" w14:textId="4980CD78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Доверенности не списываются в Архив</w:t>
            </w:r>
            <w:r>
              <w:rPr>
                <w:rFonts w:ascii="Times New Roman" w:hAnsi="Times New Roman"/>
              </w:rPr>
              <w:t xml:space="preserve"> – отключить</w:t>
            </w:r>
          </w:p>
        </w:tc>
      </w:tr>
      <w:tr w:rsidR="00B93A70" w:rsidRPr="009201B5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76D8F79B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Служебная записка и Служебная записка на имя Генерального директора</w:t>
            </w:r>
          </w:p>
        </w:tc>
      </w:tr>
      <w:tr w:rsidR="00B93A70" w:rsidRPr="00B93A70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4595807A" w:rsidR="00B93A70" w:rsidRPr="00B93A70" w:rsidRDefault="00BD68AF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Необходимо уведомление о том, что кто-то уже редактирует карточку п</w:t>
            </w:r>
            <w:r>
              <w:rPr>
                <w:rFonts w:ascii="Times New Roman" w:hAnsi="Times New Roman"/>
              </w:rPr>
              <w:t>осле подписания файла документа (при подтверждении получения документа по журналу передачи)</w:t>
            </w:r>
          </w:p>
        </w:tc>
      </w:tr>
      <w:tr w:rsidR="00B93A70" w:rsidRPr="009201B5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5FD1D0DD" w:rsidR="00B93A70" w:rsidRPr="009201B5" w:rsidRDefault="000B38C9" w:rsidP="00BD68AF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Протоколы</w:t>
            </w:r>
          </w:p>
        </w:tc>
      </w:tr>
      <w:tr w:rsidR="00B93A70" w:rsidRPr="00B93A70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77A7856F" w:rsidR="00B93A70" w:rsidRPr="00B93A70" w:rsidRDefault="00BD68AF" w:rsidP="00A95B3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Печатную форму протоколов скорректировать в рамках ОПЭ (красная строка по тексту, разделить Участников и Приглашенных)</w:t>
            </w:r>
          </w:p>
        </w:tc>
      </w:tr>
      <w:tr w:rsidR="00B93A70" w:rsidRPr="00B93A70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251EF08" w14:textId="21E8B654" w:rsidR="008300AA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процессе согласования Протокола на ГД нужно добавить этап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</w:rPr>
              <w:t>Нормо</w:t>
            </w:r>
            <w:r w:rsidRPr="00BD68AF">
              <w:rPr>
                <w:rFonts w:ascii="Times New Roman" w:hAnsi="Times New Roman"/>
              </w:rPr>
              <w:t>контроль</w:t>
            </w:r>
            <w:proofErr w:type="spellEnd"/>
            <w:r>
              <w:rPr>
                <w:rFonts w:ascii="Times New Roman" w:hAnsi="Times New Roman"/>
              </w:rPr>
              <w:t>»</w:t>
            </w:r>
            <w:r w:rsidRPr="00BD68AF">
              <w:rPr>
                <w:rFonts w:ascii="Times New Roman" w:hAnsi="Times New Roman"/>
              </w:rPr>
              <w:t xml:space="preserve"> ДОУ/Общий отдел (как в РД) до параллельного согласования с правами на редактирование файлов</w:t>
            </w:r>
          </w:p>
        </w:tc>
      </w:tr>
      <w:tr w:rsidR="00B93A70" w:rsidRPr="00B93A70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017744C7" w:rsidR="00B93A70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рабочем месте Бюро Контролера в представлении Задания на БК должны быть задания и на динамические роли </w:t>
            </w:r>
            <w:r>
              <w:rPr>
                <w:rFonts w:ascii="Times New Roman" w:hAnsi="Times New Roman"/>
              </w:rPr>
              <w:t>«</w:t>
            </w:r>
            <w:r w:rsidRPr="00BD68AF">
              <w:rPr>
                <w:rFonts w:ascii="Times New Roman" w:hAnsi="Times New Roman"/>
              </w:rPr>
              <w:t>ДОУ/Бюро контроля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7220E" w14:textId="77777777" w:rsidR="0075437E" w:rsidRDefault="0075437E" w:rsidP="0027673A">
      <w:r>
        <w:separator/>
      </w:r>
    </w:p>
  </w:endnote>
  <w:endnote w:type="continuationSeparator" w:id="0">
    <w:p w14:paraId="352924A3" w14:textId="77777777" w:rsidR="0075437E" w:rsidRDefault="0075437E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FA1380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FA1380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7104F" w14:textId="77777777" w:rsidR="0075437E" w:rsidRDefault="0075437E" w:rsidP="0027673A">
      <w:r>
        <w:separator/>
      </w:r>
    </w:p>
  </w:footnote>
  <w:footnote w:type="continuationSeparator" w:id="0">
    <w:p w14:paraId="42196B85" w14:textId="77777777" w:rsidR="0075437E" w:rsidRDefault="0075437E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7"/>
  </w:num>
  <w:num w:numId="5">
    <w:abstractNumId w:val="1"/>
  </w:num>
  <w:num w:numId="6">
    <w:abstractNumId w:val="17"/>
  </w:num>
  <w:num w:numId="7">
    <w:abstractNumId w:val="27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24"/>
  </w:num>
  <w:num w:numId="13">
    <w:abstractNumId w:val="14"/>
  </w:num>
  <w:num w:numId="14">
    <w:abstractNumId w:val="20"/>
  </w:num>
  <w:num w:numId="15">
    <w:abstractNumId w:val="23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8"/>
  </w:num>
  <w:num w:numId="23">
    <w:abstractNumId w:val="12"/>
  </w:num>
  <w:num w:numId="24">
    <w:abstractNumId w:val="25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673A"/>
    <w:rsid w:val="002800EE"/>
    <w:rsid w:val="00286EBD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2DA7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5B9D"/>
    <w:rsid w:val="0075157C"/>
    <w:rsid w:val="00752DC1"/>
    <w:rsid w:val="0075437E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1380"/>
    <w:rsid w:val="00FA31C1"/>
    <w:rsid w:val="00FB1408"/>
    <w:rsid w:val="00FB173E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FE37-7869-48F1-95C4-DE15D7A0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Конышкина Юлия Владимировна</cp:lastModifiedBy>
  <cp:revision>7</cp:revision>
  <cp:lastPrinted>2018-07-25T09:08:00Z</cp:lastPrinted>
  <dcterms:created xsi:type="dcterms:W3CDTF">2020-06-17T06:46:00Z</dcterms:created>
  <dcterms:modified xsi:type="dcterms:W3CDTF">2020-06-18T07:02:00Z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