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8" w:type="dxa"/>
        <w:jc w:val="center"/>
        <w:tblBorders>
          <w:top w:val="threeDEngrave" w:sz="36" w:space="0" w:color="292236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30"/>
        <w:gridCol w:w="3118"/>
      </w:tblGrid>
      <w:tr w:rsidR="00D3152D" w:rsidRPr="003816ED" w14:paraId="14187673" w14:textId="77777777" w:rsidTr="004A1199">
        <w:trPr>
          <w:trHeight w:val="845"/>
          <w:jc w:val="center"/>
        </w:trPr>
        <w:tc>
          <w:tcPr>
            <w:tcW w:w="7230" w:type="dxa"/>
          </w:tcPr>
          <w:p w14:paraId="2AAA6FEB" w14:textId="06AC9BF4" w:rsidR="00D3152D" w:rsidRPr="003816ED" w:rsidRDefault="0092251B" w:rsidP="003B6FF6">
            <w:pPr>
              <w:pStyle w:val="af2"/>
              <w:ind w:firstLine="0"/>
            </w:pPr>
            <w:bookmarkStart w:id="0" w:name="_Toc43008873"/>
            <w:r w:rsidRPr="003816ED">
              <w:rPr>
                <w:noProof/>
              </w:rPr>
              <w:drawing>
                <wp:inline distT="0" distB="0" distL="0" distR="0" wp14:anchorId="00B8475B" wp14:editId="75B2F589">
                  <wp:extent cx="1034415" cy="277495"/>
                  <wp:effectExtent l="0" t="0" r="0" b="8255"/>
                  <wp:docPr id="1" name="Рисунок 1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41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05499" w:rsidRPr="003816ED">
              <w:rPr>
                <w:noProof/>
              </w:rPr>
              <w:t xml:space="preserve">   </w:t>
            </w:r>
            <w:r w:rsidR="00D3152D" w:rsidRPr="003816ED">
              <w:rPr>
                <w:color w:val="262626"/>
              </w:rPr>
              <w:t>ПРОТОКОЛ</w:t>
            </w:r>
            <w:bookmarkEnd w:id="0"/>
          </w:p>
          <w:p w14:paraId="67944ABB" w14:textId="77777777" w:rsidR="00D3152D" w:rsidRPr="003816ED" w:rsidRDefault="00D3152D" w:rsidP="003B6FF6">
            <w:pPr>
              <w:pStyle w:val="af3"/>
              <w:ind w:hanging="28"/>
            </w:pPr>
          </w:p>
        </w:tc>
        <w:tc>
          <w:tcPr>
            <w:tcW w:w="3118" w:type="dxa"/>
          </w:tcPr>
          <w:p w14:paraId="3F03E943" w14:textId="5E9149F3" w:rsidR="00D3152D" w:rsidRPr="003816ED" w:rsidRDefault="0092251B" w:rsidP="00AC6902">
            <w:pPr>
              <w:spacing w:before="0"/>
            </w:pPr>
            <w:r w:rsidRPr="003816ED">
              <w:rPr>
                <w:noProof/>
              </w:rPr>
              <w:drawing>
                <wp:inline distT="0" distB="0" distL="0" distR="0" wp14:anchorId="38961ACB" wp14:editId="6BE22ACF">
                  <wp:extent cx="554990" cy="554990"/>
                  <wp:effectExtent l="0" t="0" r="0" b="0"/>
                  <wp:docPr id="2" name="Рисунок 8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990" cy="554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84DBB8" w14:textId="3EF7D174" w:rsidR="00C6775F" w:rsidRPr="00BC2189" w:rsidRDefault="00C6775F" w:rsidP="00692CAA">
      <w:pPr>
        <w:spacing w:before="0" w:line="276" w:lineRule="auto"/>
        <w:ind w:left="1418" w:right="0" w:hanging="1418"/>
        <w:rPr>
          <w:rFonts w:eastAsia="Times New Roman"/>
          <w:szCs w:val="24"/>
        </w:rPr>
      </w:pPr>
      <w:r w:rsidRPr="00BC2189">
        <w:rPr>
          <w:rFonts w:eastAsia="Times New Roman"/>
          <w:b/>
          <w:bCs/>
          <w:szCs w:val="24"/>
        </w:rPr>
        <w:t>Проект</w:t>
      </w:r>
      <w:r w:rsidRPr="00BC2189">
        <w:rPr>
          <w:rFonts w:eastAsia="Times New Roman"/>
          <w:szCs w:val="24"/>
        </w:rPr>
        <w:tab/>
        <w:t>Автоматизация централизованной системы электронного документооборота АО «Концерн ВКО «Алмаз -</w:t>
      </w:r>
      <w:r w:rsidR="003119B4">
        <w:rPr>
          <w:rFonts w:eastAsia="Times New Roman"/>
          <w:szCs w:val="24"/>
        </w:rPr>
        <w:t xml:space="preserve"> Антей» на базе платформы TESSA</w:t>
      </w:r>
    </w:p>
    <w:p w14:paraId="48EDCF53" w14:textId="0923FF6C" w:rsidR="00C6775F" w:rsidRPr="00BC2189" w:rsidRDefault="00C6775F" w:rsidP="00570501">
      <w:pPr>
        <w:spacing w:before="0" w:line="276" w:lineRule="auto"/>
        <w:ind w:left="1418" w:right="0" w:hanging="1418"/>
        <w:outlineLvl w:val="0"/>
        <w:rPr>
          <w:rFonts w:eastAsia="Times New Roman"/>
          <w:szCs w:val="24"/>
        </w:rPr>
      </w:pPr>
      <w:r w:rsidRPr="00BC2189">
        <w:rPr>
          <w:rFonts w:eastAsia="Times New Roman"/>
          <w:b/>
          <w:bCs/>
          <w:szCs w:val="24"/>
        </w:rPr>
        <w:t>Тема</w:t>
      </w:r>
      <w:r w:rsidRPr="00BC2189">
        <w:rPr>
          <w:rFonts w:eastAsia="Times New Roman"/>
          <w:b/>
          <w:bCs/>
          <w:szCs w:val="24"/>
        </w:rPr>
        <w:tab/>
      </w:r>
      <w:r w:rsidR="003119B4" w:rsidRPr="003119B4">
        <w:rPr>
          <w:rFonts w:eastAsia="Times New Roman"/>
          <w:bCs/>
          <w:szCs w:val="24"/>
        </w:rPr>
        <w:t>Проведения приёмочных испытаний</w:t>
      </w:r>
      <w:r w:rsidR="003119B4">
        <w:rPr>
          <w:rFonts w:eastAsia="Times New Roman"/>
          <w:bCs/>
          <w:szCs w:val="24"/>
        </w:rPr>
        <w:t xml:space="preserve"> </w:t>
      </w:r>
      <w:r w:rsidR="003119B4" w:rsidRPr="003119B4">
        <w:rPr>
          <w:rFonts w:eastAsia="Times New Roman"/>
          <w:bCs/>
          <w:szCs w:val="24"/>
        </w:rPr>
        <w:t>блока «Делопроизводство» централизованной системы электронного документооборота на базе платформы «TESSA»</w:t>
      </w:r>
    </w:p>
    <w:p w14:paraId="663786CE" w14:textId="2A4FC26A" w:rsidR="00C6775F" w:rsidRPr="00BC2189" w:rsidRDefault="00C6775F" w:rsidP="00692CAA">
      <w:pPr>
        <w:overflowPunct w:val="0"/>
        <w:autoSpaceDE w:val="0"/>
        <w:autoSpaceDN w:val="0"/>
        <w:adjustRightInd w:val="0"/>
        <w:spacing w:before="0" w:line="276" w:lineRule="auto"/>
        <w:ind w:left="1800" w:right="0" w:hanging="1800"/>
        <w:jc w:val="both"/>
        <w:textAlignment w:val="baseline"/>
        <w:rPr>
          <w:rFonts w:eastAsia="Times New Roman"/>
          <w:szCs w:val="24"/>
        </w:rPr>
      </w:pPr>
      <w:r w:rsidRPr="00BC2189">
        <w:rPr>
          <w:rFonts w:eastAsia="Times New Roman"/>
          <w:b/>
          <w:bCs/>
          <w:szCs w:val="24"/>
        </w:rPr>
        <w:t>Присутствующие</w:t>
      </w:r>
      <w:r w:rsidR="008654EF">
        <w:rPr>
          <w:rFonts w:eastAsia="Times New Roman"/>
          <w:szCs w:val="24"/>
        </w:rPr>
        <w:t>:</w:t>
      </w:r>
    </w:p>
    <w:p w14:paraId="7B3B7D00" w14:textId="5B9A717B" w:rsidR="00C6775F" w:rsidRPr="00BC2189" w:rsidRDefault="00C6775F" w:rsidP="00692CAA">
      <w:pPr>
        <w:overflowPunct w:val="0"/>
        <w:autoSpaceDE w:val="0"/>
        <w:autoSpaceDN w:val="0"/>
        <w:adjustRightInd w:val="0"/>
        <w:spacing w:before="0" w:line="276" w:lineRule="auto"/>
        <w:ind w:left="1440" w:right="0" w:firstLine="0"/>
        <w:jc w:val="both"/>
        <w:textAlignment w:val="baseline"/>
        <w:rPr>
          <w:szCs w:val="24"/>
        </w:rPr>
      </w:pPr>
      <w:r w:rsidRPr="00BC2189">
        <w:rPr>
          <w:rFonts w:eastAsia="Times New Roman"/>
          <w:b/>
          <w:bCs/>
          <w:szCs w:val="24"/>
        </w:rPr>
        <w:t>Со стороны АО «Концерн ВКО «Алмаз-Антей</w:t>
      </w:r>
      <w:r w:rsidR="002C592C" w:rsidRPr="00BC2189">
        <w:rPr>
          <w:rFonts w:eastAsia="Times New Roman"/>
          <w:b/>
          <w:bCs/>
          <w:szCs w:val="24"/>
        </w:rPr>
        <w:t>»</w:t>
      </w:r>
      <w:r w:rsidR="00FE6D4E" w:rsidRPr="00BC2189">
        <w:rPr>
          <w:rFonts w:eastAsia="Times New Roman"/>
          <w:b/>
          <w:bCs/>
          <w:szCs w:val="24"/>
        </w:rPr>
        <w:t>:</w:t>
      </w:r>
      <w:r w:rsidR="002C592C" w:rsidRPr="00BC2189">
        <w:rPr>
          <w:szCs w:val="24"/>
        </w:rPr>
        <w:t xml:space="preserve"> </w:t>
      </w:r>
      <w:r w:rsidR="002C592C" w:rsidRPr="0049638F">
        <w:rPr>
          <w:szCs w:val="24"/>
        </w:rPr>
        <w:t>Ганина Ю.В.</w:t>
      </w:r>
      <w:r w:rsidR="008654EF">
        <w:rPr>
          <w:szCs w:val="24"/>
        </w:rPr>
        <w:t xml:space="preserve"> (удаленно)</w:t>
      </w:r>
      <w:r w:rsidR="002C592C" w:rsidRPr="0049638F">
        <w:rPr>
          <w:szCs w:val="24"/>
        </w:rPr>
        <w:t xml:space="preserve">, </w:t>
      </w:r>
      <w:r w:rsidR="008654EF">
        <w:rPr>
          <w:szCs w:val="24"/>
        </w:rPr>
        <w:t xml:space="preserve">Миносьянц А.Ю., </w:t>
      </w:r>
      <w:r w:rsidR="008200CB" w:rsidRPr="0049638F">
        <w:rPr>
          <w:szCs w:val="24"/>
        </w:rPr>
        <w:t>Шай</w:t>
      </w:r>
      <w:r w:rsidR="008654EF">
        <w:rPr>
          <w:szCs w:val="24"/>
        </w:rPr>
        <w:t>нога В.И.,</w:t>
      </w:r>
      <w:r w:rsidR="003119B4">
        <w:rPr>
          <w:szCs w:val="24"/>
        </w:rPr>
        <w:t xml:space="preserve"> Филяев Е.А. (удаленно), </w:t>
      </w:r>
      <w:r w:rsidR="00690570">
        <w:rPr>
          <w:szCs w:val="24"/>
        </w:rPr>
        <w:t>Муратова Е.В.</w:t>
      </w:r>
    </w:p>
    <w:p w14:paraId="343765FB" w14:textId="3A77CEFE" w:rsidR="00FE6D4E" w:rsidRPr="00BC2189" w:rsidRDefault="00FE6D4E" w:rsidP="00692CAA">
      <w:pPr>
        <w:overflowPunct w:val="0"/>
        <w:autoSpaceDE w:val="0"/>
        <w:autoSpaceDN w:val="0"/>
        <w:adjustRightInd w:val="0"/>
        <w:spacing w:before="0" w:line="276" w:lineRule="auto"/>
        <w:ind w:left="1440" w:right="0" w:firstLine="0"/>
        <w:jc w:val="both"/>
        <w:textAlignment w:val="baseline"/>
        <w:rPr>
          <w:rFonts w:eastAsia="Times New Roman"/>
          <w:szCs w:val="24"/>
        </w:rPr>
      </w:pPr>
      <w:r w:rsidRPr="00BC2189">
        <w:rPr>
          <w:rFonts w:eastAsia="Times New Roman"/>
          <w:b/>
          <w:bCs/>
          <w:szCs w:val="24"/>
        </w:rPr>
        <w:t>Со стороны ООО «Синтеллект»</w:t>
      </w:r>
      <w:r w:rsidRPr="00BC2189">
        <w:rPr>
          <w:rFonts w:eastAsia="Times New Roman"/>
          <w:szCs w:val="24"/>
        </w:rPr>
        <w:t xml:space="preserve">: </w:t>
      </w:r>
      <w:r w:rsidR="008654EF">
        <w:rPr>
          <w:rFonts w:eastAsia="Times New Roman"/>
          <w:szCs w:val="24"/>
        </w:rPr>
        <w:t>Астанин А.А.</w:t>
      </w:r>
    </w:p>
    <w:p w14:paraId="4C502720" w14:textId="6C7E560D" w:rsidR="00C6775F" w:rsidRPr="00BC2189" w:rsidRDefault="00C6775F" w:rsidP="00DE2EEE">
      <w:pPr>
        <w:overflowPunct w:val="0"/>
        <w:autoSpaceDE w:val="0"/>
        <w:autoSpaceDN w:val="0"/>
        <w:adjustRightInd w:val="0"/>
        <w:spacing w:before="0" w:after="240" w:line="276" w:lineRule="auto"/>
        <w:ind w:left="902" w:right="0" w:hanging="902"/>
        <w:jc w:val="both"/>
        <w:textAlignment w:val="baseline"/>
        <w:rPr>
          <w:rFonts w:eastAsia="Times New Roman"/>
          <w:szCs w:val="24"/>
        </w:rPr>
      </w:pPr>
      <w:r w:rsidRPr="00BC2189">
        <w:rPr>
          <w:rFonts w:eastAsia="Times New Roman"/>
          <w:b/>
          <w:bCs/>
          <w:szCs w:val="24"/>
        </w:rPr>
        <w:t>Дата/Место</w:t>
      </w:r>
      <w:r w:rsidR="00A031F3" w:rsidRPr="00BC2189">
        <w:rPr>
          <w:rFonts w:eastAsia="Times New Roman"/>
          <w:szCs w:val="24"/>
        </w:rPr>
        <w:t>:</w:t>
      </w:r>
      <w:r w:rsidR="003E590F">
        <w:rPr>
          <w:rFonts w:eastAsia="Times New Roman"/>
          <w:szCs w:val="24"/>
        </w:rPr>
        <w:tab/>
      </w:r>
      <w:r w:rsidR="008654EF">
        <w:rPr>
          <w:rFonts w:eastAsia="Times New Roman"/>
          <w:szCs w:val="24"/>
        </w:rPr>
        <w:t>1</w:t>
      </w:r>
      <w:r w:rsidR="00690570" w:rsidRPr="00690570">
        <w:rPr>
          <w:rFonts w:eastAsia="Times New Roman"/>
          <w:szCs w:val="24"/>
        </w:rPr>
        <w:t>8</w:t>
      </w:r>
      <w:r w:rsidRPr="00BC2189">
        <w:rPr>
          <w:rFonts w:eastAsia="Times New Roman"/>
          <w:szCs w:val="24"/>
        </w:rPr>
        <w:t>.</w:t>
      </w:r>
      <w:r w:rsidR="0009669C" w:rsidRPr="00BC2189">
        <w:rPr>
          <w:rFonts w:eastAsia="Times New Roman"/>
          <w:szCs w:val="24"/>
        </w:rPr>
        <w:t>0</w:t>
      </w:r>
      <w:r w:rsidR="008654EF">
        <w:rPr>
          <w:rFonts w:eastAsia="Times New Roman"/>
          <w:szCs w:val="24"/>
        </w:rPr>
        <w:t>6</w:t>
      </w:r>
      <w:r w:rsidRPr="00BC2189">
        <w:rPr>
          <w:rFonts w:eastAsia="Times New Roman"/>
          <w:szCs w:val="24"/>
        </w:rPr>
        <w:t>.</w:t>
      </w:r>
      <w:r w:rsidR="008654EF">
        <w:rPr>
          <w:rFonts w:eastAsia="Times New Roman"/>
          <w:szCs w:val="24"/>
        </w:rPr>
        <w:t>2020</w:t>
      </w:r>
      <w:r w:rsidRPr="00BC2189">
        <w:rPr>
          <w:rFonts w:eastAsia="Times New Roman"/>
          <w:szCs w:val="24"/>
        </w:rPr>
        <w:t>, 1</w:t>
      </w:r>
      <w:r w:rsidR="003119B4">
        <w:rPr>
          <w:rFonts w:eastAsia="Times New Roman"/>
          <w:szCs w:val="24"/>
        </w:rPr>
        <w:t>0</w:t>
      </w:r>
      <w:r w:rsidR="00A81716" w:rsidRPr="00BC2189">
        <w:rPr>
          <w:rFonts w:eastAsia="Times New Roman"/>
          <w:szCs w:val="24"/>
        </w:rPr>
        <w:t>:0</w:t>
      </w:r>
      <w:r w:rsidRPr="00BC2189">
        <w:rPr>
          <w:rFonts w:eastAsia="Times New Roman"/>
          <w:szCs w:val="24"/>
        </w:rPr>
        <w:t>0-</w:t>
      </w:r>
      <w:r w:rsidR="000031D0" w:rsidRPr="00BC2189">
        <w:rPr>
          <w:rFonts w:eastAsia="Times New Roman"/>
          <w:szCs w:val="24"/>
        </w:rPr>
        <w:t>1</w:t>
      </w:r>
      <w:r w:rsidR="000F7363">
        <w:rPr>
          <w:rFonts w:eastAsia="Times New Roman"/>
          <w:szCs w:val="24"/>
        </w:rPr>
        <w:t>7</w:t>
      </w:r>
      <w:r w:rsidR="00123274" w:rsidRPr="00BC2189">
        <w:rPr>
          <w:rFonts w:eastAsia="Times New Roman"/>
          <w:szCs w:val="24"/>
        </w:rPr>
        <w:t>:</w:t>
      </w:r>
      <w:r w:rsidR="003119B4">
        <w:rPr>
          <w:rFonts w:eastAsia="Times New Roman"/>
          <w:szCs w:val="24"/>
        </w:rPr>
        <w:t>0</w:t>
      </w:r>
      <w:r w:rsidR="00A031F3" w:rsidRPr="00BC2189">
        <w:rPr>
          <w:rFonts w:eastAsia="Times New Roman"/>
          <w:szCs w:val="24"/>
        </w:rPr>
        <w:t>0</w:t>
      </w:r>
      <w:r w:rsidR="00A81716" w:rsidRPr="00BC2189">
        <w:rPr>
          <w:rFonts w:eastAsia="Times New Roman"/>
          <w:szCs w:val="24"/>
        </w:rPr>
        <w:t xml:space="preserve">, </w:t>
      </w:r>
      <w:r w:rsidR="00EA0845" w:rsidRPr="00BC2189">
        <w:rPr>
          <w:rFonts w:eastAsia="Times New Roman"/>
          <w:bCs/>
          <w:szCs w:val="24"/>
        </w:rPr>
        <w:t>Концерн ВКО «Алмаз-Антей», Москва</w:t>
      </w:r>
      <w:r w:rsidR="00A354CA">
        <w:rPr>
          <w:rFonts w:eastAsia="Times New Roman"/>
          <w:bCs/>
          <w:szCs w:val="24"/>
        </w:rPr>
        <w:t>, аудитория 108.</w:t>
      </w:r>
    </w:p>
    <w:tbl>
      <w:tblPr>
        <w:tblW w:w="5000" w:type="pct"/>
        <w:tblInd w:w="-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46"/>
        <w:gridCol w:w="9716"/>
      </w:tblGrid>
      <w:tr w:rsidR="00DE2EEE" w:rsidRPr="00C6775F" w14:paraId="0E50CF22" w14:textId="77777777" w:rsidTr="00DE2EEE">
        <w:trPr>
          <w:tblHeader/>
        </w:trPr>
        <w:tc>
          <w:tcPr>
            <w:tcW w:w="568" w:type="dxa"/>
            <w:tcBorders>
              <w:top w:val="single" w:sz="12" w:space="0" w:color="808080"/>
              <w:left w:val="single" w:sz="12" w:space="0" w:color="808080"/>
              <w:bottom w:val="single" w:sz="4" w:space="0" w:color="333333"/>
              <w:right w:val="nil"/>
              <w:tl2br w:val="single" w:sz="6" w:space="0" w:color="000000"/>
            </w:tcBorders>
            <w:shd w:val="clear" w:color="auto" w:fill="E9DFE9"/>
          </w:tcPr>
          <w:p w14:paraId="3D7D70E6" w14:textId="77777777" w:rsidR="00DE2EEE" w:rsidRPr="00C6775F" w:rsidRDefault="00DE2EEE" w:rsidP="00C6775F">
            <w:pPr>
              <w:spacing w:before="0"/>
              <w:ind w:left="28" w:right="0" w:firstLine="0"/>
              <w:rPr>
                <w:rFonts w:eastAsia="Times New Roman"/>
                <w:b/>
                <w:bCs/>
                <w:sz w:val="18"/>
                <w:szCs w:val="18"/>
              </w:rPr>
            </w:pPr>
          </w:p>
          <w:p w14:paraId="1060F14A" w14:textId="77777777" w:rsidR="00DE2EEE" w:rsidRPr="00C6775F" w:rsidRDefault="00DE2EEE" w:rsidP="00C6775F">
            <w:pPr>
              <w:spacing w:before="0"/>
              <w:ind w:left="28" w:right="0" w:firstLine="0"/>
              <w:rPr>
                <w:rFonts w:eastAsia="Times New Roman"/>
                <w:b/>
                <w:bCs/>
                <w:sz w:val="18"/>
                <w:szCs w:val="18"/>
              </w:rPr>
            </w:pPr>
            <w:r w:rsidRPr="00C6775F">
              <w:rPr>
                <w:rFonts w:eastAsia="Times New Roman"/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6520" w:type="dxa"/>
            <w:tcBorders>
              <w:top w:val="single" w:sz="12" w:space="0" w:color="808080"/>
              <w:left w:val="nil"/>
              <w:bottom w:val="single" w:sz="4" w:space="0" w:color="333333"/>
              <w:right w:val="dotted" w:sz="4" w:space="0" w:color="auto"/>
            </w:tcBorders>
            <w:shd w:val="clear" w:color="auto" w:fill="E9DFE9"/>
          </w:tcPr>
          <w:p w14:paraId="72154D2A" w14:textId="77777777" w:rsidR="00DE2EEE" w:rsidRPr="00C6775F" w:rsidRDefault="00DE2EEE" w:rsidP="000031D0">
            <w:pPr>
              <w:spacing w:before="0"/>
              <w:ind w:left="28" w:right="0" w:firstLine="0"/>
              <w:rPr>
                <w:rFonts w:eastAsia="Times New Roman"/>
                <w:b/>
                <w:bCs/>
                <w:sz w:val="18"/>
                <w:szCs w:val="18"/>
              </w:rPr>
            </w:pPr>
            <w:r w:rsidRPr="00C6775F">
              <w:rPr>
                <w:rFonts w:eastAsia="Times New Roman"/>
                <w:b/>
                <w:bCs/>
                <w:sz w:val="18"/>
                <w:szCs w:val="18"/>
              </w:rPr>
              <w:t xml:space="preserve">Тема </w:t>
            </w:r>
            <w:r>
              <w:rPr>
                <w:rFonts w:eastAsia="Times New Roman"/>
                <w:b/>
                <w:bCs/>
                <w:sz w:val="18"/>
                <w:szCs w:val="18"/>
              </w:rPr>
              <w:t>обсуждения</w:t>
            </w:r>
          </w:p>
        </w:tc>
      </w:tr>
      <w:tr w:rsidR="00DE2EEE" w:rsidRPr="00C6775F" w14:paraId="03EAE9F7" w14:textId="77777777" w:rsidTr="00DE2EEE">
        <w:trPr>
          <w:trHeight w:val="77"/>
        </w:trPr>
        <w:tc>
          <w:tcPr>
            <w:tcW w:w="568" w:type="dxa"/>
            <w:tcBorders>
              <w:top w:val="single" w:sz="4" w:space="0" w:color="333333"/>
              <w:left w:val="nil"/>
              <w:bottom w:val="single" w:sz="4" w:space="0" w:color="333333"/>
              <w:right w:val="dotted" w:sz="4" w:space="0" w:color="auto"/>
            </w:tcBorders>
            <w:shd w:val="clear" w:color="auto" w:fill="737373"/>
          </w:tcPr>
          <w:p w14:paraId="4D26F490" w14:textId="77777777" w:rsidR="00DE2EEE" w:rsidRPr="00C6775F" w:rsidRDefault="00DE2EEE" w:rsidP="00C6775F">
            <w:pPr>
              <w:spacing w:before="0"/>
              <w:ind w:left="0" w:right="0" w:firstLine="0"/>
              <w:rPr>
                <w:rFonts w:eastAsia="Times New Roman"/>
                <w:sz w:val="2"/>
                <w:szCs w:val="2"/>
              </w:rPr>
            </w:pPr>
          </w:p>
        </w:tc>
        <w:tc>
          <w:tcPr>
            <w:tcW w:w="6520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dotted" w:sz="4" w:space="0" w:color="auto"/>
            </w:tcBorders>
            <w:shd w:val="clear" w:color="auto" w:fill="737373"/>
          </w:tcPr>
          <w:p w14:paraId="6A810E67" w14:textId="77777777" w:rsidR="00DE2EEE" w:rsidRPr="00C6775F" w:rsidRDefault="00DE2EEE" w:rsidP="00C6775F">
            <w:pPr>
              <w:spacing w:before="0"/>
              <w:ind w:left="28" w:right="0" w:firstLine="0"/>
              <w:rPr>
                <w:rFonts w:eastAsia="Times New Roman"/>
                <w:sz w:val="2"/>
                <w:szCs w:val="2"/>
              </w:rPr>
            </w:pPr>
          </w:p>
        </w:tc>
      </w:tr>
      <w:tr w:rsidR="00DE2EEE" w:rsidRPr="00BC2189" w14:paraId="6CAF4688" w14:textId="77777777" w:rsidTr="00DE2EEE">
        <w:trPr>
          <w:trHeight w:val="140"/>
        </w:trPr>
        <w:tc>
          <w:tcPr>
            <w:tcW w:w="568" w:type="dxa"/>
            <w:tcBorders>
              <w:top w:val="single" w:sz="4" w:space="0" w:color="333333"/>
              <w:left w:val="single" w:sz="12" w:space="0" w:color="808080"/>
              <w:bottom w:val="single" w:sz="4" w:space="0" w:color="333333"/>
              <w:right w:val="dotted" w:sz="4" w:space="0" w:color="auto"/>
            </w:tcBorders>
          </w:tcPr>
          <w:p w14:paraId="661E644C" w14:textId="77777777" w:rsidR="00DE2EEE" w:rsidRPr="00BC2189" w:rsidRDefault="00DE2EEE" w:rsidP="00692CAA">
            <w:pPr>
              <w:numPr>
                <w:ilvl w:val="0"/>
                <w:numId w:val="2"/>
              </w:numPr>
              <w:spacing w:before="40" w:line="276" w:lineRule="auto"/>
              <w:ind w:right="0"/>
              <w:rPr>
                <w:rFonts w:eastAsia="Times New Roman"/>
                <w:szCs w:val="24"/>
              </w:rPr>
            </w:pPr>
          </w:p>
        </w:tc>
        <w:tc>
          <w:tcPr>
            <w:tcW w:w="6520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dotted" w:sz="4" w:space="0" w:color="auto"/>
            </w:tcBorders>
          </w:tcPr>
          <w:p w14:paraId="36FAA0F6" w14:textId="583D0C3B" w:rsidR="00DE2EEE" w:rsidRPr="00690570" w:rsidRDefault="00690570" w:rsidP="00690570">
            <w:pPr>
              <w:spacing w:before="40" w:line="276" w:lineRule="auto"/>
              <w:ind w:left="0" w:right="0" w:firstLine="0"/>
              <w:rPr>
                <w:rFonts w:eastAsia="Times New Roman"/>
                <w:szCs w:val="24"/>
              </w:rPr>
            </w:pPr>
            <w:r w:rsidRPr="00690570">
              <w:rPr>
                <w:rFonts w:eastAsia="MS Mincho"/>
              </w:rPr>
              <w:t>Проверка реализации требований по работе с резолюциями и поручениями</w:t>
            </w:r>
          </w:p>
        </w:tc>
      </w:tr>
      <w:tr w:rsidR="00690570" w:rsidRPr="00BC2189" w14:paraId="26D50790" w14:textId="77777777" w:rsidTr="00DE2EEE">
        <w:trPr>
          <w:trHeight w:val="140"/>
        </w:trPr>
        <w:tc>
          <w:tcPr>
            <w:tcW w:w="568" w:type="dxa"/>
            <w:tcBorders>
              <w:top w:val="single" w:sz="4" w:space="0" w:color="333333"/>
              <w:left w:val="single" w:sz="12" w:space="0" w:color="808080"/>
              <w:bottom w:val="single" w:sz="4" w:space="0" w:color="333333"/>
              <w:right w:val="dotted" w:sz="4" w:space="0" w:color="auto"/>
            </w:tcBorders>
          </w:tcPr>
          <w:p w14:paraId="0A26DB7C" w14:textId="77777777" w:rsidR="00690570" w:rsidRPr="00BC2189" w:rsidRDefault="00690570" w:rsidP="00692CAA">
            <w:pPr>
              <w:numPr>
                <w:ilvl w:val="0"/>
                <w:numId w:val="2"/>
              </w:numPr>
              <w:spacing w:before="40" w:line="276" w:lineRule="auto"/>
              <w:ind w:right="0"/>
              <w:rPr>
                <w:rFonts w:eastAsia="Times New Roman"/>
                <w:szCs w:val="24"/>
              </w:rPr>
            </w:pPr>
          </w:p>
        </w:tc>
        <w:tc>
          <w:tcPr>
            <w:tcW w:w="6520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dotted" w:sz="4" w:space="0" w:color="auto"/>
            </w:tcBorders>
          </w:tcPr>
          <w:p w14:paraId="0FBED3EE" w14:textId="09778CE8" w:rsidR="00690570" w:rsidRPr="006F19B6" w:rsidRDefault="00690570" w:rsidP="00692CAA">
            <w:pPr>
              <w:spacing w:before="40" w:line="276" w:lineRule="auto"/>
              <w:ind w:left="0" w:right="0" w:firstLine="0"/>
              <w:rPr>
                <w:rFonts w:eastAsia="MS Mincho"/>
              </w:rPr>
            </w:pPr>
            <w:r w:rsidRPr="006F19B6">
              <w:rPr>
                <w:rFonts w:eastAsia="MS Mincho"/>
              </w:rPr>
              <w:t xml:space="preserve">Проверка реализации требований по </w:t>
            </w:r>
            <w:r>
              <w:rPr>
                <w:rFonts w:eastAsia="MS Mincho"/>
              </w:rPr>
              <w:t>организации контроля исполнения документов (контрольные отчеты)</w:t>
            </w:r>
          </w:p>
        </w:tc>
      </w:tr>
      <w:tr w:rsidR="00690570" w:rsidRPr="00BC2189" w14:paraId="714CECEA" w14:textId="77777777" w:rsidTr="00DE2EEE">
        <w:trPr>
          <w:trHeight w:val="140"/>
        </w:trPr>
        <w:tc>
          <w:tcPr>
            <w:tcW w:w="568" w:type="dxa"/>
            <w:tcBorders>
              <w:top w:val="single" w:sz="4" w:space="0" w:color="333333"/>
              <w:left w:val="single" w:sz="12" w:space="0" w:color="808080"/>
              <w:bottom w:val="single" w:sz="4" w:space="0" w:color="333333"/>
              <w:right w:val="dotted" w:sz="4" w:space="0" w:color="auto"/>
            </w:tcBorders>
          </w:tcPr>
          <w:p w14:paraId="4970CB62" w14:textId="77777777" w:rsidR="00690570" w:rsidRPr="00BC2189" w:rsidRDefault="00690570" w:rsidP="00692CAA">
            <w:pPr>
              <w:numPr>
                <w:ilvl w:val="0"/>
                <w:numId w:val="2"/>
              </w:numPr>
              <w:spacing w:before="40" w:line="276" w:lineRule="auto"/>
              <w:ind w:right="0"/>
              <w:rPr>
                <w:rFonts w:eastAsia="Times New Roman"/>
                <w:szCs w:val="24"/>
              </w:rPr>
            </w:pPr>
          </w:p>
        </w:tc>
        <w:tc>
          <w:tcPr>
            <w:tcW w:w="6520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dotted" w:sz="4" w:space="0" w:color="auto"/>
            </w:tcBorders>
          </w:tcPr>
          <w:p w14:paraId="0737588E" w14:textId="34C8995C" w:rsidR="00690570" w:rsidRPr="006F19B6" w:rsidRDefault="00690570" w:rsidP="00692CAA">
            <w:pPr>
              <w:spacing w:before="40" w:line="276" w:lineRule="auto"/>
              <w:ind w:left="0" w:right="0" w:firstLine="0"/>
              <w:rPr>
                <w:rFonts w:eastAsia="MS Mincho"/>
              </w:rPr>
            </w:pPr>
            <w:r w:rsidRPr="006F19B6">
              <w:rPr>
                <w:rFonts w:eastAsia="MS Mincho"/>
              </w:rPr>
              <w:t>Проверка реализации требований по формированию статистических отчетов</w:t>
            </w:r>
          </w:p>
        </w:tc>
      </w:tr>
      <w:tr w:rsidR="00E201D3" w:rsidRPr="00BC2189" w14:paraId="697D4D63" w14:textId="77777777" w:rsidTr="00DE2EEE">
        <w:trPr>
          <w:trHeight w:val="140"/>
        </w:trPr>
        <w:tc>
          <w:tcPr>
            <w:tcW w:w="568" w:type="dxa"/>
            <w:tcBorders>
              <w:top w:val="single" w:sz="4" w:space="0" w:color="333333"/>
              <w:left w:val="single" w:sz="12" w:space="0" w:color="808080"/>
              <w:bottom w:val="single" w:sz="4" w:space="0" w:color="333333"/>
              <w:right w:val="dotted" w:sz="4" w:space="0" w:color="auto"/>
            </w:tcBorders>
          </w:tcPr>
          <w:p w14:paraId="6608A957" w14:textId="77777777" w:rsidR="00E201D3" w:rsidRPr="00BC2189" w:rsidRDefault="00E201D3" w:rsidP="00692CAA">
            <w:pPr>
              <w:numPr>
                <w:ilvl w:val="0"/>
                <w:numId w:val="2"/>
              </w:numPr>
              <w:spacing w:before="40" w:line="276" w:lineRule="auto"/>
              <w:ind w:right="0"/>
              <w:rPr>
                <w:rFonts w:eastAsia="Times New Roman"/>
                <w:szCs w:val="24"/>
              </w:rPr>
            </w:pPr>
          </w:p>
        </w:tc>
        <w:tc>
          <w:tcPr>
            <w:tcW w:w="6520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dotted" w:sz="4" w:space="0" w:color="auto"/>
            </w:tcBorders>
          </w:tcPr>
          <w:p w14:paraId="75556E81" w14:textId="6FFCF296" w:rsidR="00E201D3" w:rsidRPr="00E201D3" w:rsidRDefault="00E201D3" w:rsidP="00E201D3">
            <w:pPr>
              <w:spacing w:before="0" w:line="276" w:lineRule="auto"/>
              <w:ind w:left="0" w:right="0" w:firstLine="0"/>
              <w:jc w:val="both"/>
              <w:rPr>
                <w:rFonts w:eastAsia="Times New Roman"/>
                <w:bCs/>
                <w:szCs w:val="24"/>
              </w:rPr>
            </w:pPr>
            <w:r>
              <w:t>Демонстрация исправленных замечаний по итогам проверки реализации требований от 16-17.06 (Приложение № 2)</w:t>
            </w:r>
          </w:p>
        </w:tc>
      </w:tr>
    </w:tbl>
    <w:p w14:paraId="2412ED45" w14:textId="77777777" w:rsidR="00C6775F" w:rsidRDefault="00BD071A" w:rsidP="00DE2EEE">
      <w:pPr>
        <w:spacing w:after="120" w:line="276" w:lineRule="auto"/>
        <w:ind w:left="0" w:right="0" w:firstLine="0"/>
        <w:outlineLvl w:val="0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>Ре</w:t>
      </w:r>
      <w:r w:rsidR="00374AA8">
        <w:rPr>
          <w:rFonts w:eastAsia="Times New Roman"/>
          <w:b/>
          <w:bCs/>
          <w:szCs w:val="24"/>
        </w:rPr>
        <w:t>шили</w:t>
      </w:r>
      <w:r w:rsidR="00C6775F" w:rsidRPr="00C6775F">
        <w:rPr>
          <w:rFonts w:eastAsia="Times New Roman"/>
          <w:b/>
          <w:bCs/>
          <w:szCs w:val="24"/>
        </w:rPr>
        <w:t>:</w:t>
      </w:r>
    </w:p>
    <w:p w14:paraId="05253B26" w14:textId="667726BF" w:rsidR="008A535B" w:rsidRPr="00E201D3" w:rsidRDefault="007A33C6" w:rsidP="00330BD7">
      <w:pPr>
        <w:numPr>
          <w:ilvl w:val="0"/>
          <w:numId w:val="27"/>
        </w:numPr>
        <w:spacing w:before="0" w:line="276" w:lineRule="auto"/>
        <w:ind w:right="0"/>
        <w:jc w:val="both"/>
        <w:rPr>
          <w:rFonts w:eastAsia="Times New Roman"/>
          <w:bCs/>
          <w:szCs w:val="24"/>
        </w:rPr>
      </w:pPr>
      <w:r w:rsidRPr="00F354CB">
        <w:t xml:space="preserve">Произведена проверка </w:t>
      </w:r>
      <w:r>
        <w:t>реализации перечисленных требований</w:t>
      </w:r>
      <w:r w:rsidRPr="00F354CB">
        <w:t xml:space="preserve">. Замечания и предложения указаны в </w:t>
      </w:r>
      <w:r>
        <w:t>приложении</w:t>
      </w:r>
      <w:r w:rsidRPr="00F354CB">
        <w:t xml:space="preserve"> </w:t>
      </w:r>
      <w:r w:rsidR="007B7476">
        <w:t xml:space="preserve">№ 1 </w:t>
      </w:r>
      <w:r w:rsidRPr="00F354CB">
        <w:t>настоящего протокола</w:t>
      </w:r>
      <w:r>
        <w:t>.</w:t>
      </w:r>
    </w:p>
    <w:p w14:paraId="138258AC" w14:textId="24C11C00" w:rsidR="007A33C6" w:rsidRPr="00330BD7" w:rsidRDefault="00BD68AF" w:rsidP="00330BD7">
      <w:pPr>
        <w:numPr>
          <w:ilvl w:val="0"/>
          <w:numId w:val="27"/>
        </w:numPr>
        <w:spacing w:before="0" w:line="276" w:lineRule="auto"/>
        <w:ind w:left="714" w:right="0" w:hanging="357"/>
        <w:jc w:val="both"/>
        <w:rPr>
          <w:rFonts w:eastAsia="Times New Roman"/>
          <w:bCs/>
          <w:szCs w:val="24"/>
        </w:rPr>
      </w:pPr>
      <w:r>
        <w:t>Препятствующих замечаний для ввода в опытную эксплуатацию не зафиксировано.</w:t>
      </w:r>
    </w:p>
    <w:p w14:paraId="724E2B62" w14:textId="77777777" w:rsidR="00CF54F1" w:rsidRDefault="00CF54F1" w:rsidP="00DE2EEE">
      <w:pPr>
        <w:keepNext/>
        <w:spacing w:after="120"/>
        <w:ind w:left="0" w:right="0" w:firstLine="0"/>
        <w:outlineLvl w:val="0"/>
        <w:rPr>
          <w:rFonts w:eastAsia="Times New Roman"/>
          <w:b/>
          <w:bCs/>
          <w:szCs w:val="24"/>
        </w:rPr>
      </w:pPr>
      <w:r w:rsidRPr="00C6775F">
        <w:rPr>
          <w:rFonts w:eastAsia="Times New Roman"/>
          <w:b/>
          <w:bCs/>
          <w:szCs w:val="24"/>
        </w:rPr>
        <w:t>Согласовано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954"/>
        <w:gridCol w:w="1984"/>
        <w:gridCol w:w="2267"/>
      </w:tblGrid>
      <w:tr w:rsidR="008654EF" w:rsidRPr="000859DB" w14:paraId="68CC45C8" w14:textId="77777777" w:rsidTr="00D15FF8">
        <w:trPr>
          <w:trHeight w:hRule="exact" w:val="454"/>
        </w:trPr>
        <w:tc>
          <w:tcPr>
            <w:tcW w:w="10205" w:type="dxa"/>
            <w:gridSpan w:val="3"/>
            <w:shd w:val="clear" w:color="auto" w:fill="auto"/>
            <w:vAlign w:val="center"/>
          </w:tcPr>
          <w:p w14:paraId="120F1CB0" w14:textId="77777777" w:rsidR="008654EF" w:rsidRPr="000859DB" w:rsidRDefault="008654EF" w:rsidP="007A33C6">
            <w:pPr>
              <w:keepNext/>
              <w:widowControl w:val="0"/>
              <w:ind w:left="0" w:right="0" w:firstLine="0"/>
              <w:rPr>
                <w:rFonts w:eastAsia="Times New Roman"/>
                <w:b/>
                <w:bCs/>
                <w:sz w:val="22"/>
                <w:szCs w:val="22"/>
              </w:rPr>
            </w:pPr>
            <w:r w:rsidRPr="000859DB">
              <w:rPr>
                <w:rFonts w:eastAsia="Times New Roman"/>
                <w:b/>
                <w:bCs/>
                <w:szCs w:val="24"/>
              </w:rPr>
              <w:t>АО «Концерн ВКО «Алмаз-Антей»</w:t>
            </w:r>
          </w:p>
        </w:tc>
      </w:tr>
      <w:tr w:rsidR="008654EF" w:rsidRPr="00A64DAE" w14:paraId="2244FC58" w14:textId="77777777" w:rsidTr="000B38C9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7F9DEC2F" w14:textId="71955E7C" w:rsidR="008654EF" w:rsidRPr="00A64DAE" w:rsidRDefault="008654EF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  <w:bCs/>
                <w:szCs w:val="22"/>
              </w:rPr>
              <w:t>Руководитель проекта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87AC1CE" w14:textId="57BD4B47" w:rsidR="008654EF" w:rsidRPr="00690570" w:rsidRDefault="00690570" w:rsidP="00D15FF8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  <w:r>
              <w:rPr>
                <w:rFonts w:eastAsia="Times New Roman"/>
                <w:bCs/>
                <w:szCs w:val="22"/>
              </w:rPr>
              <w:t>Согласовано</w:t>
            </w:r>
          </w:p>
        </w:tc>
        <w:tc>
          <w:tcPr>
            <w:tcW w:w="2267" w:type="dxa"/>
            <w:shd w:val="clear" w:color="auto" w:fill="auto"/>
            <w:vAlign w:val="bottom"/>
          </w:tcPr>
          <w:p w14:paraId="4869EA0E" w14:textId="63396E73" w:rsidR="008654EF" w:rsidRPr="00A64DAE" w:rsidRDefault="008654EF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</w:rPr>
              <w:t>Ганина Ю</w:t>
            </w:r>
            <w:r w:rsidR="00E814A0">
              <w:rPr>
                <w:rFonts w:eastAsia="Times New Roman"/>
              </w:rPr>
              <w:t>.</w:t>
            </w:r>
            <w:r w:rsidRPr="00A64DAE">
              <w:rPr>
                <w:rFonts w:eastAsia="Times New Roman"/>
              </w:rPr>
              <w:t xml:space="preserve"> В.</w:t>
            </w:r>
          </w:p>
        </w:tc>
      </w:tr>
      <w:tr w:rsidR="008654EF" w:rsidRPr="00A64DAE" w14:paraId="357EE8B8" w14:textId="77777777" w:rsidTr="000B38C9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4B918CF7" w14:textId="364516D7" w:rsidR="008654EF" w:rsidRPr="00A64DAE" w:rsidRDefault="008654EF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  <w:bCs/>
                <w:szCs w:val="22"/>
              </w:rPr>
              <w:t>Руководитель направления технологического обеспечения СЭД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9D9C722" w14:textId="77777777" w:rsidR="008654EF" w:rsidRPr="00A64DAE" w:rsidRDefault="008654EF" w:rsidP="00D15FF8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22B9304E" w14:textId="2F1A508D" w:rsidR="008654EF" w:rsidRPr="00A64DAE" w:rsidRDefault="008654EF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</w:rPr>
              <w:t>Шайнога В.И.</w:t>
            </w:r>
          </w:p>
        </w:tc>
      </w:tr>
      <w:tr w:rsidR="008654EF" w:rsidRPr="00A64DAE" w14:paraId="6F62A375" w14:textId="77777777" w:rsidTr="000B38C9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60B2A027" w14:textId="3C22E4FE" w:rsidR="008654EF" w:rsidRPr="00A64DAE" w:rsidRDefault="008654EF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  <w:bCs/>
                <w:szCs w:val="22"/>
              </w:rPr>
              <w:t>Начальник отдела развития системы управления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FB6D2AF" w14:textId="77777777" w:rsidR="008654EF" w:rsidRPr="00A64DAE" w:rsidRDefault="008654EF" w:rsidP="00D15FF8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63BD473C" w14:textId="01BDFD86" w:rsidR="008654EF" w:rsidRPr="00A64DAE" w:rsidRDefault="00A354CA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  <w:bCs/>
                <w:szCs w:val="22"/>
              </w:rPr>
              <w:t>Миносьянц А.Ю.</w:t>
            </w:r>
          </w:p>
        </w:tc>
      </w:tr>
      <w:tr w:rsidR="00690570" w:rsidRPr="00A64DAE" w14:paraId="10F3FC50" w14:textId="77777777" w:rsidTr="000B38C9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45E6B931" w14:textId="3F27E056" w:rsidR="00690570" w:rsidRPr="00A64DAE" w:rsidRDefault="00690570" w:rsidP="00690570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>
              <w:t>Руководитель направления электронного документооборота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F5B6212" w14:textId="77D62B3D" w:rsidR="00690570" w:rsidRPr="00A64DAE" w:rsidRDefault="00690570" w:rsidP="00690570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  <w:r>
              <w:rPr>
                <w:rFonts w:eastAsia="Times New Roman"/>
                <w:bCs/>
                <w:szCs w:val="22"/>
              </w:rPr>
              <w:t>Согласовано</w:t>
            </w:r>
          </w:p>
        </w:tc>
        <w:tc>
          <w:tcPr>
            <w:tcW w:w="2267" w:type="dxa"/>
            <w:shd w:val="clear" w:color="auto" w:fill="auto"/>
            <w:vAlign w:val="bottom"/>
          </w:tcPr>
          <w:p w14:paraId="2FCE1B24" w14:textId="6E45C7DB" w:rsidR="00690570" w:rsidRPr="00A64DAE" w:rsidRDefault="00690570" w:rsidP="00690570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>
              <w:rPr>
                <w:rFonts w:eastAsia="Times New Roman"/>
                <w:bCs/>
                <w:szCs w:val="22"/>
              </w:rPr>
              <w:t>Филяев Е.А.</w:t>
            </w:r>
          </w:p>
        </w:tc>
      </w:tr>
      <w:tr w:rsidR="00690570" w:rsidRPr="00A64DAE" w14:paraId="4A5D03C3" w14:textId="77777777" w:rsidTr="000B38C9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63D5FDF0" w14:textId="794508F6" w:rsidR="00690570" w:rsidRPr="00A64DAE" w:rsidRDefault="00690570" w:rsidP="00690570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>
              <w:rPr>
                <w:bCs/>
                <w:szCs w:val="22"/>
              </w:rPr>
              <w:t>Начальник бюро контроля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37BDD65" w14:textId="77777777" w:rsidR="00690570" w:rsidRPr="00A64DAE" w:rsidRDefault="00690570" w:rsidP="00690570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61E9332C" w14:textId="6875CEC9" w:rsidR="00690570" w:rsidRPr="00A64DAE" w:rsidRDefault="00690570" w:rsidP="00690570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>
              <w:rPr>
                <w:bCs/>
                <w:szCs w:val="22"/>
              </w:rPr>
              <w:t>Муратова Е.В.</w:t>
            </w:r>
          </w:p>
        </w:tc>
      </w:tr>
      <w:tr w:rsidR="00690570" w:rsidRPr="00A64DAE" w14:paraId="4CE29E59" w14:textId="77777777" w:rsidTr="000B38C9">
        <w:trPr>
          <w:trHeight w:val="454"/>
        </w:trPr>
        <w:tc>
          <w:tcPr>
            <w:tcW w:w="10205" w:type="dxa"/>
            <w:gridSpan w:val="3"/>
            <w:shd w:val="clear" w:color="auto" w:fill="auto"/>
            <w:vAlign w:val="bottom"/>
          </w:tcPr>
          <w:p w14:paraId="6CA33985" w14:textId="77777777" w:rsidR="00690570" w:rsidRPr="00A64DAE" w:rsidRDefault="00690570" w:rsidP="00690570">
            <w:pPr>
              <w:widowControl w:val="0"/>
              <w:spacing w:before="0"/>
              <w:ind w:left="0" w:right="0" w:firstLine="0"/>
              <w:rPr>
                <w:rFonts w:eastAsia="Times New Roman"/>
                <w:b/>
                <w:bCs/>
                <w:szCs w:val="22"/>
              </w:rPr>
            </w:pPr>
            <w:r w:rsidRPr="00A64DAE">
              <w:rPr>
                <w:rFonts w:eastAsia="Times New Roman"/>
                <w:b/>
                <w:bCs/>
                <w:szCs w:val="22"/>
              </w:rPr>
              <w:t>ООО «Синтеллект»</w:t>
            </w:r>
          </w:p>
        </w:tc>
      </w:tr>
      <w:tr w:rsidR="00690570" w:rsidRPr="00A64DAE" w14:paraId="6A2786A0" w14:textId="77777777" w:rsidTr="002E0BC8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6E5AA953" w14:textId="77777777" w:rsidR="00690570" w:rsidRPr="00A64DAE" w:rsidRDefault="00690570" w:rsidP="00690570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  <w:bCs/>
                <w:szCs w:val="22"/>
              </w:rPr>
              <w:t>Аналитик проекта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71ECB77" w14:textId="77777777" w:rsidR="00690570" w:rsidRPr="00A64DAE" w:rsidRDefault="00690570" w:rsidP="00690570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637066E0" w14:textId="0A2FB4D8" w:rsidR="00690570" w:rsidRPr="00A64DAE" w:rsidRDefault="00E814A0" w:rsidP="00690570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>
              <w:rPr>
                <w:rFonts w:eastAsia="Times New Roman"/>
                <w:bCs/>
                <w:szCs w:val="22"/>
              </w:rPr>
              <w:t>Астанин А.</w:t>
            </w:r>
            <w:r w:rsidR="00690570" w:rsidRPr="00A64DAE">
              <w:rPr>
                <w:rFonts w:eastAsia="Times New Roman"/>
                <w:bCs/>
                <w:szCs w:val="22"/>
              </w:rPr>
              <w:t>А.</w:t>
            </w:r>
          </w:p>
        </w:tc>
      </w:tr>
    </w:tbl>
    <w:p w14:paraId="5813FE49" w14:textId="79C3D6D0" w:rsidR="008654EF" w:rsidRDefault="00A354CA" w:rsidP="00570501">
      <w:pPr>
        <w:pageBreakBefore/>
        <w:spacing w:after="240"/>
        <w:ind w:left="0" w:right="0" w:firstLine="0"/>
        <w:jc w:val="right"/>
        <w:outlineLvl w:val="0"/>
        <w:rPr>
          <w:lang w:eastAsia="en-US"/>
        </w:rPr>
      </w:pPr>
      <w:r>
        <w:rPr>
          <w:lang w:eastAsia="en-US"/>
        </w:rPr>
        <w:lastRenderedPageBreak/>
        <w:t>Приложение № 1</w:t>
      </w:r>
    </w:p>
    <w:p w14:paraId="4E7B3CE2" w14:textId="1C8B0C15" w:rsidR="00A354CA" w:rsidRDefault="007A33C6" w:rsidP="00A354CA">
      <w:pPr>
        <w:spacing w:after="240"/>
        <w:ind w:left="0" w:right="0" w:firstLine="0"/>
        <w:jc w:val="center"/>
        <w:rPr>
          <w:lang w:eastAsia="en-US"/>
        </w:rPr>
      </w:pPr>
      <w:r w:rsidRPr="007A33C6">
        <w:rPr>
          <w:b/>
        </w:rPr>
        <w:t>Замечания по работоспособности централизованной системы электронного документооборота на базе платформы «TESSA»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58"/>
        <w:gridCol w:w="9878"/>
      </w:tblGrid>
      <w:tr w:rsidR="00B93A70" w:rsidRPr="001201C0" w14:paraId="139210D0" w14:textId="77777777" w:rsidTr="00F4777D">
        <w:tc>
          <w:tcPr>
            <w:tcW w:w="458" w:type="dxa"/>
            <w:shd w:val="clear" w:color="auto" w:fill="D9D9D9" w:themeFill="background1" w:themeFillShade="D9"/>
          </w:tcPr>
          <w:p w14:paraId="6914D635" w14:textId="77777777" w:rsidR="00B93A70" w:rsidRPr="001201C0" w:rsidRDefault="00B93A70" w:rsidP="00A354CA">
            <w:pPr>
              <w:spacing w:before="0"/>
              <w:ind w:left="0" w:right="0" w:firstLine="0"/>
              <w:jc w:val="center"/>
              <w:rPr>
                <w:rFonts w:ascii="Times New Roman" w:hAnsi="Times New Roman"/>
                <w:b/>
              </w:rPr>
            </w:pPr>
            <w:r w:rsidRPr="001201C0">
              <w:rPr>
                <w:rFonts w:ascii="Times New Roman" w:hAnsi="Times New Roman"/>
                <w:b/>
              </w:rPr>
              <w:t>№</w:t>
            </w:r>
          </w:p>
        </w:tc>
        <w:tc>
          <w:tcPr>
            <w:tcW w:w="9878" w:type="dxa"/>
            <w:shd w:val="clear" w:color="auto" w:fill="D9D9D9" w:themeFill="background1" w:themeFillShade="D9"/>
          </w:tcPr>
          <w:p w14:paraId="1681FB4A" w14:textId="0C5CA13A" w:rsidR="00B93A70" w:rsidRPr="001201C0" w:rsidRDefault="00B93A70" w:rsidP="00A354CA">
            <w:pPr>
              <w:spacing w:before="0"/>
              <w:ind w:left="0" w:right="0" w:firstLine="0"/>
              <w:jc w:val="center"/>
              <w:rPr>
                <w:rFonts w:ascii="Times New Roman" w:hAnsi="Times New Roman"/>
                <w:b/>
              </w:rPr>
            </w:pPr>
            <w:r w:rsidRPr="001201C0">
              <w:rPr>
                <w:rFonts w:ascii="Times New Roman" w:hAnsi="Times New Roman"/>
                <w:b/>
              </w:rPr>
              <w:t>Описание замечания/требования</w:t>
            </w:r>
          </w:p>
        </w:tc>
      </w:tr>
      <w:tr w:rsidR="00A354CA" w:rsidRPr="001201C0" w14:paraId="2445B9E3" w14:textId="77777777" w:rsidTr="00B93A70">
        <w:tc>
          <w:tcPr>
            <w:tcW w:w="10336" w:type="dxa"/>
            <w:gridSpan w:val="2"/>
            <w:shd w:val="clear" w:color="auto" w:fill="auto"/>
          </w:tcPr>
          <w:p w14:paraId="659BC79D" w14:textId="1C03B642" w:rsidR="00A354CA" w:rsidRPr="001201C0" w:rsidRDefault="00690570" w:rsidP="007A33C6">
            <w:pPr>
              <w:spacing w:before="0"/>
              <w:ind w:left="0" w:right="0" w:firstLine="0"/>
              <w:jc w:val="both"/>
              <w:rPr>
                <w:rFonts w:ascii="Times New Roman" w:hAnsi="Times New Roman"/>
                <w:i/>
              </w:rPr>
            </w:pPr>
            <w:r w:rsidRPr="001201C0">
              <w:rPr>
                <w:rFonts w:ascii="Times New Roman" w:hAnsi="Times New Roman"/>
                <w:i/>
              </w:rPr>
              <w:t>Проверка реализации требований по работе с резолюциями и поручениями</w:t>
            </w:r>
          </w:p>
        </w:tc>
      </w:tr>
      <w:tr w:rsidR="00B93A70" w:rsidRPr="001201C0" w14:paraId="310772E3" w14:textId="77777777" w:rsidTr="00740A75">
        <w:trPr>
          <w:trHeight w:val="851"/>
        </w:trPr>
        <w:tc>
          <w:tcPr>
            <w:tcW w:w="458" w:type="dxa"/>
          </w:tcPr>
          <w:p w14:paraId="21F909DD" w14:textId="7C8368FD" w:rsidR="00B93A70" w:rsidRPr="001201C0" w:rsidRDefault="00B93A70" w:rsidP="00B93A7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6F18450C" w14:textId="294D46C9" w:rsidR="00E814A0" w:rsidRPr="001201C0" w:rsidRDefault="00E814A0" w:rsidP="00E814A0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1201C0">
              <w:rPr>
                <w:rFonts w:ascii="Times New Roman" w:hAnsi="Times New Roman"/>
              </w:rPr>
              <w:t>Требуется реализация возможности создания РК «Поручение генерального директора» из карточки Действующего Протокола.</w:t>
            </w:r>
          </w:p>
          <w:p w14:paraId="08DA1294" w14:textId="627EF561" w:rsidR="00B93A70" w:rsidRPr="001201C0" w:rsidRDefault="00E814A0" w:rsidP="00E814A0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1201C0">
              <w:rPr>
                <w:rFonts w:ascii="Times New Roman" w:hAnsi="Times New Roman"/>
              </w:rPr>
              <w:t>Необходимо уточнение по переносу полей при создании этого вида РК из РК Протокола</w:t>
            </w:r>
          </w:p>
        </w:tc>
      </w:tr>
      <w:tr w:rsidR="00B93A70" w:rsidRPr="001201C0" w14:paraId="2EE42D9A" w14:textId="77777777" w:rsidTr="00061664">
        <w:trPr>
          <w:trHeight w:val="851"/>
        </w:trPr>
        <w:tc>
          <w:tcPr>
            <w:tcW w:w="458" w:type="dxa"/>
          </w:tcPr>
          <w:p w14:paraId="05CF2E02" w14:textId="585FADEA" w:rsidR="00B93A70" w:rsidRPr="001201C0" w:rsidRDefault="00B93A70" w:rsidP="00B93A7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7FA34BAC" w14:textId="77777777" w:rsidR="00E814A0" w:rsidRPr="001201C0" w:rsidRDefault="00E814A0" w:rsidP="00A354C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1201C0">
              <w:rPr>
                <w:rFonts w:ascii="Times New Roman" w:hAnsi="Times New Roman"/>
              </w:rPr>
              <w:t>Документ во исполнение - необходимо создание входящих документов.</w:t>
            </w:r>
          </w:p>
          <w:p w14:paraId="1E5E9E1B" w14:textId="4BD912F2" w:rsidR="00B93A70" w:rsidRPr="001201C0" w:rsidRDefault="00E814A0" w:rsidP="00A354C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1201C0">
              <w:rPr>
                <w:rFonts w:ascii="Times New Roman" w:hAnsi="Times New Roman"/>
              </w:rPr>
              <w:t>Требования по переносу полей</w:t>
            </w:r>
            <w:r w:rsidR="0040422B" w:rsidRPr="00E04151">
              <w:rPr>
                <w:rFonts w:ascii="Times New Roman" w:hAnsi="Times New Roman"/>
                <w:color w:val="FF0000"/>
              </w:rPr>
              <w:t>, по каким документам и для каких ролей доступна эта функция</w:t>
            </w:r>
            <w:r w:rsidRPr="00E04151">
              <w:rPr>
                <w:rFonts w:ascii="Times New Roman" w:hAnsi="Times New Roman"/>
                <w:color w:val="FF0000"/>
              </w:rPr>
              <w:t xml:space="preserve"> необходимо </w:t>
            </w:r>
            <w:proofErr w:type="gramStart"/>
            <w:r w:rsidRPr="00E04151">
              <w:rPr>
                <w:rFonts w:ascii="Times New Roman" w:hAnsi="Times New Roman"/>
                <w:color w:val="FF0000"/>
              </w:rPr>
              <w:t>уточнить</w:t>
            </w:r>
            <w:proofErr w:type="gramEnd"/>
          </w:p>
        </w:tc>
      </w:tr>
      <w:tr w:rsidR="00B93A70" w:rsidRPr="001201C0" w14:paraId="1A5B9080" w14:textId="77777777" w:rsidTr="00AC0C36">
        <w:trPr>
          <w:trHeight w:val="851"/>
        </w:trPr>
        <w:tc>
          <w:tcPr>
            <w:tcW w:w="458" w:type="dxa"/>
          </w:tcPr>
          <w:p w14:paraId="02B644D7" w14:textId="699FDB86" w:rsidR="00B93A70" w:rsidRPr="001201C0" w:rsidRDefault="00B93A70" w:rsidP="00B93A7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38F49742" w14:textId="38182A54" w:rsidR="00B93A70" w:rsidRPr="001201C0" w:rsidRDefault="00E814A0" w:rsidP="00A354C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1201C0">
              <w:rPr>
                <w:rFonts w:ascii="Times New Roman" w:hAnsi="Times New Roman"/>
              </w:rPr>
              <w:t>Нет отображения в истории информации о том, кто изменил запущенную резолюцию (изменение ответственного, соисполнителей)</w:t>
            </w:r>
          </w:p>
        </w:tc>
      </w:tr>
      <w:tr w:rsidR="00B93A70" w:rsidRPr="001201C0" w14:paraId="131BC7C0" w14:textId="77777777" w:rsidTr="00CC30C3">
        <w:trPr>
          <w:trHeight w:val="851"/>
        </w:trPr>
        <w:tc>
          <w:tcPr>
            <w:tcW w:w="458" w:type="dxa"/>
          </w:tcPr>
          <w:p w14:paraId="45C349F4" w14:textId="34B584A3" w:rsidR="00B93A70" w:rsidRPr="001201C0" w:rsidRDefault="00B93A70" w:rsidP="00B93A7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3A7AC672" w14:textId="3E7493B4" w:rsidR="00B93A70" w:rsidRPr="001201C0" w:rsidRDefault="00E814A0" w:rsidP="00A354C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1201C0">
              <w:rPr>
                <w:rFonts w:ascii="Times New Roman" w:hAnsi="Times New Roman"/>
              </w:rPr>
              <w:t>Задания по замещению уходят из папки Замещения после взятия их в работу (РМ Бюро контроля</w:t>
            </w:r>
            <w:r w:rsidRPr="00ED7A4B">
              <w:rPr>
                <w:rFonts w:ascii="Times New Roman" w:hAnsi="Times New Roman"/>
                <w:color w:val="FF0000"/>
              </w:rPr>
              <w:t>)</w:t>
            </w:r>
            <w:r w:rsidR="00ED7A4B" w:rsidRPr="00ED7A4B">
              <w:rPr>
                <w:rFonts w:ascii="Times New Roman" w:hAnsi="Times New Roman"/>
                <w:color w:val="FF0000"/>
              </w:rPr>
              <w:t>. Проверить настройку представления</w:t>
            </w:r>
            <w:r w:rsidR="00ED7A4B">
              <w:rPr>
                <w:rFonts w:ascii="Times New Roman" w:hAnsi="Times New Roman"/>
              </w:rPr>
              <w:t>.</w:t>
            </w:r>
          </w:p>
        </w:tc>
      </w:tr>
      <w:tr w:rsidR="00E814A0" w:rsidRPr="001201C0" w14:paraId="343CA55E" w14:textId="77777777" w:rsidTr="00CC30C3">
        <w:trPr>
          <w:trHeight w:val="851"/>
        </w:trPr>
        <w:tc>
          <w:tcPr>
            <w:tcW w:w="458" w:type="dxa"/>
          </w:tcPr>
          <w:p w14:paraId="03941B5D" w14:textId="77777777" w:rsidR="00E814A0" w:rsidRPr="001201C0" w:rsidRDefault="00E814A0" w:rsidP="00B93A7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63EA72A2" w14:textId="12E627A2" w:rsidR="00E814A0" w:rsidRPr="001201C0" w:rsidRDefault="00E814A0" w:rsidP="00A354C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1201C0">
              <w:rPr>
                <w:rFonts w:ascii="Times New Roman" w:hAnsi="Times New Roman"/>
              </w:rPr>
              <w:t>В инструкцию для Бюро контроля добавить описание представлений (логику формирования) в «</w:t>
            </w:r>
            <w:proofErr w:type="spellStart"/>
            <w:r w:rsidRPr="001201C0">
              <w:rPr>
                <w:rFonts w:ascii="Times New Roman" w:hAnsi="Times New Roman"/>
              </w:rPr>
              <w:t>СЭД_Tessa_Инструкция</w:t>
            </w:r>
            <w:proofErr w:type="spellEnd"/>
            <w:r w:rsidRPr="001201C0">
              <w:rPr>
                <w:rFonts w:ascii="Times New Roman" w:hAnsi="Times New Roman"/>
              </w:rPr>
              <w:t xml:space="preserve"> по контролю организации»</w:t>
            </w:r>
          </w:p>
        </w:tc>
      </w:tr>
      <w:tr w:rsidR="00E814A0" w:rsidRPr="001201C0" w14:paraId="177A810A" w14:textId="77777777" w:rsidTr="00CC30C3">
        <w:trPr>
          <w:trHeight w:val="851"/>
        </w:trPr>
        <w:tc>
          <w:tcPr>
            <w:tcW w:w="458" w:type="dxa"/>
          </w:tcPr>
          <w:p w14:paraId="4FA16DD2" w14:textId="77777777" w:rsidR="00E814A0" w:rsidRPr="001201C0" w:rsidRDefault="00E814A0" w:rsidP="00B93A7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7EFEFE9B" w14:textId="57404535" w:rsidR="00E814A0" w:rsidRPr="001201C0" w:rsidRDefault="00E814A0" w:rsidP="00A354C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1201C0">
              <w:rPr>
                <w:rFonts w:ascii="Times New Roman" w:hAnsi="Times New Roman"/>
              </w:rPr>
              <w:t>После переноса срока исполнения требуется актуализировать плановый срок исполнения по истории заданий (сейчас остается прежний)</w:t>
            </w:r>
          </w:p>
        </w:tc>
      </w:tr>
      <w:tr w:rsidR="00E814A0" w:rsidRPr="001201C0" w14:paraId="7D946145" w14:textId="77777777" w:rsidTr="00CC30C3">
        <w:trPr>
          <w:trHeight w:val="851"/>
        </w:trPr>
        <w:tc>
          <w:tcPr>
            <w:tcW w:w="458" w:type="dxa"/>
          </w:tcPr>
          <w:p w14:paraId="620D4D3E" w14:textId="77777777" w:rsidR="00E814A0" w:rsidRPr="001201C0" w:rsidRDefault="00E814A0" w:rsidP="00B93A7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335922AF" w14:textId="1C5211C0" w:rsidR="00E814A0" w:rsidRPr="001201C0" w:rsidRDefault="00E814A0" w:rsidP="00E814A0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1201C0">
              <w:rPr>
                <w:rFonts w:ascii="Times New Roman" w:hAnsi="Times New Roman"/>
              </w:rPr>
              <w:t>Дата фактического завершения в задании должна проверяться по условию (не больше чем «Сейчас»), в настоящее время работает, но не больше чем фактическая дата завершения задания</w:t>
            </w:r>
          </w:p>
        </w:tc>
      </w:tr>
      <w:tr w:rsidR="00E814A0" w:rsidRPr="001201C0" w14:paraId="258FBCEB" w14:textId="77777777" w:rsidTr="00CC30C3">
        <w:trPr>
          <w:trHeight w:val="851"/>
        </w:trPr>
        <w:tc>
          <w:tcPr>
            <w:tcW w:w="458" w:type="dxa"/>
          </w:tcPr>
          <w:p w14:paraId="71537A4A" w14:textId="77777777" w:rsidR="00E814A0" w:rsidRPr="001201C0" w:rsidRDefault="00E814A0" w:rsidP="00B93A7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2A8759E0" w14:textId="719C9DED" w:rsidR="00E814A0" w:rsidRPr="001201C0" w:rsidRDefault="00E814A0" w:rsidP="00E814A0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1201C0">
              <w:rPr>
                <w:rFonts w:ascii="Times New Roman" w:hAnsi="Times New Roman"/>
              </w:rPr>
              <w:t>Скорректировать</w:t>
            </w:r>
            <w:r w:rsidR="000A090A">
              <w:rPr>
                <w:rFonts w:ascii="Times New Roman" w:hAnsi="Times New Roman"/>
              </w:rPr>
              <w:t xml:space="preserve"> </w:t>
            </w:r>
            <w:r w:rsidR="000A090A" w:rsidRPr="000A090A">
              <w:rPr>
                <w:rFonts w:ascii="Times New Roman" w:hAnsi="Times New Roman"/>
                <w:color w:val="FF0000"/>
              </w:rPr>
              <w:t>системное</w:t>
            </w:r>
            <w:r w:rsidRPr="000A090A">
              <w:rPr>
                <w:rFonts w:ascii="Times New Roman" w:hAnsi="Times New Roman"/>
                <w:color w:val="FF0000"/>
              </w:rPr>
              <w:t xml:space="preserve"> </w:t>
            </w:r>
            <w:r w:rsidRPr="001201C0">
              <w:rPr>
                <w:rFonts w:ascii="Times New Roman" w:hAnsi="Times New Roman"/>
              </w:rPr>
              <w:t>сообщение при изменении задания взятого в работу другим сотрудником. Вывести более понятное сообщение, что задание находится в работе у такого-то сотрудника, закройте документ ...</w:t>
            </w:r>
          </w:p>
        </w:tc>
      </w:tr>
      <w:tr w:rsidR="00E814A0" w:rsidRPr="001201C0" w14:paraId="2B9CCA79" w14:textId="77777777" w:rsidTr="00CC30C3">
        <w:trPr>
          <w:trHeight w:val="851"/>
        </w:trPr>
        <w:tc>
          <w:tcPr>
            <w:tcW w:w="458" w:type="dxa"/>
          </w:tcPr>
          <w:p w14:paraId="3CE9D141" w14:textId="77777777" w:rsidR="00E814A0" w:rsidRPr="001201C0" w:rsidRDefault="00E814A0" w:rsidP="00B93A7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710D705E" w14:textId="00F6E5E3" w:rsidR="00E814A0" w:rsidRPr="001201C0" w:rsidRDefault="00E814A0" w:rsidP="00E814A0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1201C0">
              <w:rPr>
                <w:rFonts w:ascii="Times New Roman" w:hAnsi="Times New Roman"/>
              </w:rPr>
              <w:t>Функция Отмены резолюции должна быть только у Предметного Администратора и Администратора СЭД (решить по итогу ОПЭ)</w:t>
            </w:r>
          </w:p>
        </w:tc>
      </w:tr>
      <w:tr w:rsidR="00E814A0" w:rsidRPr="001201C0" w14:paraId="50946BFB" w14:textId="77777777" w:rsidTr="00CC30C3">
        <w:trPr>
          <w:trHeight w:val="851"/>
        </w:trPr>
        <w:tc>
          <w:tcPr>
            <w:tcW w:w="458" w:type="dxa"/>
          </w:tcPr>
          <w:p w14:paraId="67C5EB9D" w14:textId="77777777" w:rsidR="00E814A0" w:rsidRPr="001201C0" w:rsidRDefault="00E814A0" w:rsidP="00B93A7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2EECE185" w14:textId="198E2062" w:rsidR="00E814A0" w:rsidRPr="001201C0" w:rsidRDefault="00E814A0" w:rsidP="00E814A0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1201C0">
              <w:rPr>
                <w:rFonts w:ascii="Times New Roman" w:hAnsi="Times New Roman"/>
              </w:rPr>
              <w:t>При создании документа во исполнение из Обращения граждан нужно по умолчанию заполнять поле «Дело (проект)» значением 01-14 из текущего года НД</w:t>
            </w:r>
          </w:p>
        </w:tc>
      </w:tr>
      <w:tr w:rsidR="00E814A0" w:rsidRPr="001201C0" w14:paraId="3D60CE18" w14:textId="77777777" w:rsidTr="00CC30C3">
        <w:trPr>
          <w:trHeight w:val="851"/>
        </w:trPr>
        <w:tc>
          <w:tcPr>
            <w:tcW w:w="458" w:type="dxa"/>
          </w:tcPr>
          <w:p w14:paraId="160C2918" w14:textId="77777777" w:rsidR="00E814A0" w:rsidRPr="001201C0" w:rsidRDefault="00E814A0" w:rsidP="00B93A7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6B9139BC" w14:textId="6E7D335B" w:rsidR="00E814A0" w:rsidRPr="001201C0" w:rsidRDefault="00E814A0" w:rsidP="00E814A0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1201C0">
              <w:rPr>
                <w:rFonts w:ascii="Times New Roman" w:hAnsi="Times New Roman"/>
              </w:rPr>
              <w:t>Напоминания Исполнителям о незавершенных контрольных заданиях - проверяются в рамках ОПЭ</w:t>
            </w:r>
          </w:p>
        </w:tc>
      </w:tr>
      <w:tr w:rsidR="00E814A0" w:rsidRPr="001201C0" w14:paraId="77D5BB3E" w14:textId="77777777" w:rsidTr="00CC30C3">
        <w:trPr>
          <w:trHeight w:val="851"/>
        </w:trPr>
        <w:tc>
          <w:tcPr>
            <w:tcW w:w="458" w:type="dxa"/>
          </w:tcPr>
          <w:p w14:paraId="25C9C8D5" w14:textId="77777777" w:rsidR="00E814A0" w:rsidRPr="001201C0" w:rsidRDefault="00E814A0" w:rsidP="00B93A7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492A5398" w14:textId="40E77AFE" w:rsidR="00E814A0" w:rsidRPr="001201C0" w:rsidRDefault="001201C0" w:rsidP="00E814A0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1201C0">
              <w:rPr>
                <w:rFonts w:ascii="Times New Roman" w:hAnsi="Times New Roman"/>
              </w:rPr>
              <w:t>Функция "Назначить на группу рассылки" - сделать доступным не только в состоянии резолюции "Проект", но и в состоянии "На исполнении".</w:t>
            </w:r>
          </w:p>
        </w:tc>
      </w:tr>
      <w:tr w:rsidR="00B93A70" w:rsidRPr="001201C0" w14:paraId="2FAE69F3" w14:textId="77777777" w:rsidTr="00DE26FA">
        <w:tc>
          <w:tcPr>
            <w:tcW w:w="10336" w:type="dxa"/>
            <w:gridSpan w:val="2"/>
            <w:shd w:val="clear" w:color="auto" w:fill="auto"/>
          </w:tcPr>
          <w:p w14:paraId="3AF6F8AA" w14:textId="4DD71EC3" w:rsidR="00B93A70" w:rsidRPr="001201C0" w:rsidRDefault="00690570" w:rsidP="00DE26FA">
            <w:pPr>
              <w:spacing w:before="0"/>
              <w:ind w:left="0" w:right="0" w:firstLine="0"/>
              <w:jc w:val="both"/>
              <w:rPr>
                <w:rFonts w:ascii="Times New Roman" w:hAnsi="Times New Roman"/>
                <w:i/>
              </w:rPr>
            </w:pPr>
            <w:r w:rsidRPr="001201C0">
              <w:rPr>
                <w:rFonts w:ascii="Times New Roman" w:hAnsi="Times New Roman"/>
                <w:i/>
              </w:rPr>
              <w:t>Проверка реализации требований по организации контроля исполнения документов (контрольные отчеты)</w:t>
            </w:r>
          </w:p>
        </w:tc>
      </w:tr>
      <w:tr w:rsidR="001201C0" w:rsidRPr="001201C0" w14:paraId="1B30F921" w14:textId="77777777" w:rsidTr="00DE26FA">
        <w:trPr>
          <w:trHeight w:val="851"/>
        </w:trPr>
        <w:tc>
          <w:tcPr>
            <w:tcW w:w="458" w:type="dxa"/>
          </w:tcPr>
          <w:p w14:paraId="51236119" w14:textId="77777777" w:rsidR="001201C0" w:rsidRPr="001201C0" w:rsidRDefault="001201C0" w:rsidP="001201C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5550E368" w14:textId="2DE9E914" w:rsidR="001201C0" w:rsidRPr="001201C0" w:rsidRDefault="00B67D32" w:rsidP="00B67D32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</w:rPr>
              <w:t>В мигрированных данных встречаются</w:t>
            </w:r>
            <w:r w:rsidR="001201C0" w:rsidRPr="00274E3D">
              <w:rPr>
                <w:rFonts w:ascii="Times New Roman" w:hAnsi="Times New Roman"/>
                <w:color w:val="FF0000"/>
              </w:rPr>
              <w:t xml:space="preserve"> отозванные задания</w:t>
            </w:r>
            <w:r w:rsidR="00690A5D" w:rsidRPr="00274E3D">
              <w:rPr>
                <w:rFonts w:ascii="Times New Roman" w:hAnsi="Times New Roman"/>
                <w:color w:val="FF0000"/>
              </w:rPr>
              <w:t xml:space="preserve"> в </w:t>
            </w:r>
            <w:r w:rsidR="00690A5D" w:rsidRPr="00274E3D">
              <w:rPr>
                <w:rFonts w:ascii="Times New Roman" w:hAnsi="Times New Roman"/>
                <w:color w:val="FF0000"/>
                <w:lang w:val="en-US"/>
              </w:rPr>
              <w:t>DV</w:t>
            </w:r>
            <w:r w:rsidR="00690A5D" w:rsidRPr="00274E3D">
              <w:rPr>
                <w:rFonts w:ascii="Times New Roman" w:hAnsi="Times New Roman"/>
                <w:color w:val="FF0000"/>
              </w:rPr>
              <w:t xml:space="preserve">, но в </w:t>
            </w:r>
            <w:r w:rsidR="00690A5D" w:rsidRPr="00274E3D">
              <w:rPr>
                <w:rFonts w:ascii="Times New Roman" w:hAnsi="Times New Roman"/>
                <w:color w:val="FF0000"/>
                <w:lang w:val="en-US"/>
              </w:rPr>
              <w:t>TESSA</w:t>
            </w:r>
            <w:r w:rsidR="00690A5D" w:rsidRPr="00274E3D">
              <w:rPr>
                <w:rFonts w:ascii="Times New Roman" w:hAnsi="Times New Roman"/>
                <w:color w:val="FF0000"/>
              </w:rPr>
              <w:t xml:space="preserve"> отображаются</w:t>
            </w:r>
            <w:r w:rsidR="00274E3D" w:rsidRPr="00274E3D">
              <w:rPr>
                <w:rFonts w:ascii="Times New Roman" w:hAnsi="Times New Roman"/>
                <w:color w:val="FF0000"/>
              </w:rPr>
              <w:t xml:space="preserve"> как «в работе»</w:t>
            </w:r>
            <w:r w:rsidR="001201C0" w:rsidRPr="00274E3D">
              <w:rPr>
                <w:rFonts w:ascii="Times New Roman" w:hAnsi="Times New Roman"/>
                <w:color w:val="FF0000"/>
              </w:rPr>
              <w:t xml:space="preserve"> </w:t>
            </w:r>
            <w:r w:rsidR="001201C0" w:rsidRPr="001201C0">
              <w:rPr>
                <w:rFonts w:ascii="Times New Roman" w:hAnsi="Times New Roman"/>
              </w:rPr>
              <w:t>- проверить все подобные документы (пример 33/</w:t>
            </w:r>
            <w:proofErr w:type="gramStart"/>
            <w:r w:rsidR="001201C0" w:rsidRPr="001201C0">
              <w:rPr>
                <w:rFonts w:ascii="Times New Roman" w:hAnsi="Times New Roman"/>
              </w:rPr>
              <w:t>ОБР</w:t>
            </w:r>
            <w:proofErr w:type="gramEnd"/>
            <w:r w:rsidR="001201C0" w:rsidRPr="001201C0">
              <w:rPr>
                <w:rFonts w:ascii="Times New Roman" w:hAnsi="Times New Roman"/>
              </w:rPr>
              <w:t>, А-110/ГД 2019 года)</w:t>
            </w:r>
          </w:p>
        </w:tc>
      </w:tr>
      <w:tr w:rsidR="001201C0" w:rsidRPr="001201C0" w14:paraId="49FC56CA" w14:textId="77777777" w:rsidTr="00DE26FA">
        <w:trPr>
          <w:trHeight w:val="851"/>
        </w:trPr>
        <w:tc>
          <w:tcPr>
            <w:tcW w:w="458" w:type="dxa"/>
          </w:tcPr>
          <w:p w14:paraId="40D2337E" w14:textId="77777777" w:rsidR="001201C0" w:rsidRPr="001201C0" w:rsidRDefault="001201C0" w:rsidP="001201C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5B0E2DB5" w14:textId="1557F7F4" w:rsidR="001201C0" w:rsidRPr="001201C0" w:rsidRDefault="007B66C1" w:rsidP="007B66C1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CD1436">
              <w:rPr>
                <w:rFonts w:ascii="Times New Roman" w:hAnsi="Times New Roman"/>
                <w:color w:val="FF0000"/>
              </w:rPr>
              <w:t xml:space="preserve">В мигрированных данных в </w:t>
            </w:r>
            <w:r w:rsidRPr="00CD1436">
              <w:rPr>
                <w:rFonts w:ascii="Times New Roman" w:hAnsi="Times New Roman"/>
                <w:color w:val="FF0000"/>
                <w:lang w:val="en-US"/>
              </w:rPr>
              <w:t>Tessa</w:t>
            </w:r>
            <w:r w:rsidRPr="00CD1436">
              <w:rPr>
                <w:rFonts w:ascii="Times New Roman" w:hAnsi="Times New Roman"/>
                <w:color w:val="FF0000"/>
              </w:rPr>
              <w:t xml:space="preserve"> в</w:t>
            </w:r>
            <w:r w:rsidR="001201C0" w:rsidRPr="00CD1436">
              <w:rPr>
                <w:rFonts w:ascii="Times New Roman" w:hAnsi="Times New Roman"/>
                <w:color w:val="FF0000"/>
              </w:rPr>
              <w:t xml:space="preserve"> заданиях</w:t>
            </w:r>
            <w:r w:rsidR="00BD1731" w:rsidRPr="00CD1436">
              <w:rPr>
                <w:rFonts w:ascii="Times New Roman" w:hAnsi="Times New Roman"/>
                <w:color w:val="FF0000"/>
              </w:rPr>
              <w:t>,</w:t>
            </w:r>
            <w:r w:rsidR="001201C0" w:rsidRPr="00CD1436">
              <w:rPr>
                <w:rFonts w:ascii="Times New Roman" w:hAnsi="Times New Roman"/>
                <w:color w:val="FF0000"/>
              </w:rPr>
              <w:t xml:space="preserve"> где был перенос срока</w:t>
            </w:r>
            <w:r w:rsidR="00BD1731" w:rsidRPr="00CD1436">
              <w:rPr>
                <w:rFonts w:ascii="Times New Roman" w:hAnsi="Times New Roman"/>
                <w:color w:val="FF0000"/>
              </w:rPr>
              <w:t xml:space="preserve"> в </w:t>
            </w:r>
            <w:r w:rsidR="00BD1731" w:rsidRPr="00CD1436">
              <w:rPr>
                <w:rFonts w:ascii="Times New Roman" w:hAnsi="Times New Roman"/>
                <w:color w:val="FF0000"/>
                <w:lang w:val="en-US"/>
              </w:rPr>
              <w:t>DV</w:t>
            </w:r>
            <w:r w:rsidRPr="00CD1436">
              <w:rPr>
                <w:rFonts w:ascii="Times New Roman" w:hAnsi="Times New Roman"/>
                <w:color w:val="FF0000"/>
              </w:rPr>
              <w:t xml:space="preserve"> - </w:t>
            </w:r>
            <w:r w:rsidR="001201C0" w:rsidRPr="00CD1436">
              <w:rPr>
                <w:rFonts w:ascii="Times New Roman" w:hAnsi="Times New Roman"/>
                <w:color w:val="FF0000"/>
              </w:rPr>
              <w:t xml:space="preserve"> </w:t>
            </w:r>
            <w:r w:rsidR="001201C0" w:rsidRPr="001201C0">
              <w:rPr>
                <w:rFonts w:ascii="Times New Roman" w:hAnsi="Times New Roman"/>
              </w:rPr>
              <w:t>срок исполнения в задании не обновился (пример - "№ ПК-102 от 14.04.2020")</w:t>
            </w:r>
          </w:p>
        </w:tc>
      </w:tr>
      <w:tr w:rsidR="001201C0" w:rsidRPr="001201C0" w14:paraId="577EE7CE" w14:textId="77777777" w:rsidTr="00DE26FA">
        <w:tc>
          <w:tcPr>
            <w:tcW w:w="10336" w:type="dxa"/>
            <w:gridSpan w:val="2"/>
            <w:shd w:val="clear" w:color="auto" w:fill="auto"/>
          </w:tcPr>
          <w:p w14:paraId="4327589A" w14:textId="43E5294C" w:rsidR="001201C0" w:rsidRPr="001201C0" w:rsidRDefault="001201C0" w:rsidP="001201C0">
            <w:pPr>
              <w:keepNext/>
              <w:spacing w:before="0"/>
              <w:ind w:left="0" w:right="0" w:firstLine="0"/>
              <w:jc w:val="both"/>
              <w:rPr>
                <w:rFonts w:ascii="Times New Roman" w:hAnsi="Times New Roman"/>
                <w:i/>
              </w:rPr>
            </w:pPr>
            <w:r w:rsidRPr="001201C0">
              <w:rPr>
                <w:rFonts w:ascii="Times New Roman" w:hAnsi="Times New Roman"/>
                <w:i/>
              </w:rPr>
              <w:lastRenderedPageBreak/>
              <w:t>Проверка реализации требований по формированию статистических отчетов</w:t>
            </w:r>
          </w:p>
        </w:tc>
      </w:tr>
      <w:tr w:rsidR="001201C0" w:rsidRPr="001201C0" w14:paraId="2FF96642" w14:textId="77777777" w:rsidTr="00DE26FA">
        <w:trPr>
          <w:trHeight w:val="851"/>
        </w:trPr>
        <w:tc>
          <w:tcPr>
            <w:tcW w:w="458" w:type="dxa"/>
          </w:tcPr>
          <w:p w14:paraId="0E6F14A1" w14:textId="77777777" w:rsidR="001201C0" w:rsidRPr="001201C0" w:rsidRDefault="001201C0" w:rsidP="001201C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56770B4D" w14:textId="533C91C4" w:rsidR="001201C0" w:rsidRPr="00CD1436" w:rsidRDefault="001201C0" w:rsidP="001201C0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1201C0">
              <w:rPr>
                <w:rFonts w:ascii="Times New Roman" w:hAnsi="Times New Roman"/>
              </w:rPr>
              <w:t>В квартальном отчете и годовом отчете - с 2018 года по Филиал № 2 АО «Концерн ВКО «Алмаз-Антей» - пусто</w:t>
            </w:r>
            <w:r w:rsidR="00CD1436">
              <w:rPr>
                <w:rFonts w:ascii="Times New Roman" w:hAnsi="Times New Roman"/>
              </w:rPr>
              <w:t xml:space="preserve">. </w:t>
            </w:r>
            <w:r w:rsidR="00CD1436" w:rsidRPr="00191862">
              <w:rPr>
                <w:rFonts w:ascii="Times New Roman" w:hAnsi="Times New Roman"/>
                <w:color w:val="FF0000"/>
              </w:rPr>
              <w:t>Проверить действительно ли не было документов.</w:t>
            </w:r>
          </w:p>
        </w:tc>
      </w:tr>
      <w:tr w:rsidR="001201C0" w:rsidRPr="001201C0" w14:paraId="678D3543" w14:textId="77777777" w:rsidTr="00DE26FA">
        <w:trPr>
          <w:trHeight w:val="851"/>
        </w:trPr>
        <w:tc>
          <w:tcPr>
            <w:tcW w:w="458" w:type="dxa"/>
          </w:tcPr>
          <w:p w14:paraId="646512FD" w14:textId="77777777" w:rsidR="001201C0" w:rsidRPr="001201C0" w:rsidRDefault="001201C0" w:rsidP="001201C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14965D7D" w14:textId="3AF7F824" w:rsidR="001201C0" w:rsidRPr="001201C0" w:rsidRDefault="006A4C7D" w:rsidP="008943A3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8943A3">
              <w:rPr>
                <w:rFonts w:ascii="Times New Roman" w:hAnsi="Times New Roman"/>
                <w:color w:val="FF0000"/>
              </w:rPr>
              <w:t>Для корректного отображения в отчетах необходимо разделить учетные записи</w:t>
            </w:r>
            <w:r w:rsidR="008943A3" w:rsidRPr="008943A3">
              <w:rPr>
                <w:rFonts w:ascii="Times New Roman" w:hAnsi="Times New Roman"/>
                <w:color w:val="FF0000"/>
              </w:rPr>
              <w:t xml:space="preserve"> руководителей, по которым были кадровые перемещения</w:t>
            </w:r>
            <w:r w:rsidR="001201C0" w:rsidRPr="008943A3">
              <w:rPr>
                <w:rFonts w:ascii="Times New Roman" w:hAnsi="Times New Roman"/>
                <w:color w:val="FF0000"/>
              </w:rPr>
              <w:t xml:space="preserve"> (смотреть в журнал ПСИ и переписку с ДИТС)</w:t>
            </w:r>
          </w:p>
        </w:tc>
      </w:tr>
      <w:tr w:rsidR="001201C0" w:rsidRPr="001201C0" w14:paraId="27B8E7E9" w14:textId="77777777" w:rsidTr="00DE26FA">
        <w:trPr>
          <w:trHeight w:val="851"/>
        </w:trPr>
        <w:tc>
          <w:tcPr>
            <w:tcW w:w="458" w:type="dxa"/>
          </w:tcPr>
          <w:p w14:paraId="4A8D04BA" w14:textId="77777777" w:rsidR="001201C0" w:rsidRPr="001201C0" w:rsidRDefault="001201C0" w:rsidP="001201C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1EFB3F52" w14:textId="0BC53264" w:rsidR="001201C0" w:rsidRPr="001201C0" w:rsidRDefault="001201C0" w:rsidP="001201C0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1201C0">
              <w:rPr>
                <w:rFonts w:ascii="Times New Roman" w:hAnsi="Times New Roman"/>
              </w:rPr>
              <w:t>Статистические отчеты формируются, но проверить в рамках ПСИ наполнение отчетов не представляется возможным. Проверка будет производится в рамках ОПЭ</w:t>
            </w:r>
            <w:bookmarkStart w:id="1" w:name="_GoBack"/>
            <w:bookmarkEnd w:id="1"/>
          </w:p>
        </w:tc>
      </w:tr>
    </w:tbl>
    <w:p w14:paraId="7D235002" w14:textId="0289974D" w:rsidR="00E201D3" w:rsidRDefault="00E201D3" w:rsidP="00E201D3">
      <w:pPr>
        <w:pageBreakBefore/>
        <w:spacing w:after="240"/>
        <w:ind w:left="0" w:right="0" w:firstLine="0"/>
        <w:jc w:val="right"/>
        <w:outlineLvl w:val="0"/>
        <w:rPr>
          <w:lang w:eastAsia="en-US"/>
        </w:rPr>
      </w:pPr>
      <w:r>
        <w:rPr>
          <w:lang w:eastAsia="en-US"/>
        </w:rPr>
        <w:lastRenderedPageBreak/>
        <w:t>Приложение № 2</w:t>
      </w:r>
    </w:p>
    <w:p w14:paraId="4EC15908" w14:textId="04E3FF1B" w:rsidR="00E201D3" w:rsidRDefault="00E201D3" w:rsidP="00E201D3">
      <w:pPr>
        <w:spacing w:after="240"/>
        <w:ind w:left="0" w:right="0" w:firstLine="0"/>
        <w:jc w:val="center"/>
        <w:rPr>
          <w:lang w:eastAsia="en-US"/>
        </w:rPr>
      </w:pPr>
      <w:r>
        <w:rPr>
          <w:b/>
        </w:rPr>
        <w:t>Исправленные з</w:t>
      </w:r>
      <w:r w:rsidRPr="007A33C6">
        <w:rPr>
          <w:b/>
        </w:rPr>
        <w:t>амечания по работоспособности централизованной системы электронного документооборота на базе платформы «TESSA»</w:t>
      </w:r>
      <w:r>
        <w:rPr>
          <w:b/>
        </w:rPr>
        <w:t xml:space="preserve"> по итогам проверки реализации</w:t>
      </w:r>
      <w:r w:rsidR="00195EC3">
        <w:rPr>
          <w:b/>
        </w:rPr>
        <w:br/>
      </w:r>
      <w:r>
        <w:rPr>
          <w:b/>
        </w:rPr>
        <w:t>от 16-17.06.2020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58"/>
        <w:gridCol w:w="7192"/>
        <w:gridCol w:w="2686"/>
      </w:tblGrid>
      <w:tr w:rsidR="00E201D3" w:rsidRPr="00E201D3" w14:paraId="54929A50" w14:textId="124E295D" w:rsidTr="00E201D3">
        <w:tc>
          <w:tcPr>
            <w:tcW w:w="458" w:type="dxa"/>
            <w:shd w:val="clear" w:color="auto" w:fill="D9D9D9" w:themeFill="background1" w:themeFillShade="D9"/>
          </w:tcPr>
          <w:p w14:paraId="62880715" w14:textId="77777777" w:rsidR="00E201D3" w:rsidRPr="00E201D3" w:rsidRDefault="00E201D3" w:rsidP="00CA35E2">
            <w:pPr>
              <w:spacing w:before="0"/>
              <w:ind w:left="0" w:right="0" w:firstLine="0"/>
              <w:jc w:val="center"/>
              <w:rPr>
                <w:rFonts w:ascii="Times New Roman" w:hAnsi="Times New Roman"/>
                <w:b/>
              </w:rPr>
            </w:pPr>
            <w:r w:rsidRPr="00E201D3">
              <w:rPr>
                <w:rFonts w:ascii="Times New Roman" w:hAnsi="Times New Roman"/>
                <w:b/>
              </w:rPr>
              <w:t>№</w:t>
            </w:r>
          </w:p>
        </w:tc>
        <w:tc>
          <w:tcPr>
            <w:tcW w:w="7192" w:type="dxa"/>
            <w:shd w:val="clear" w:color="auto" w:fill="D9D9D9" w:themeFill="background1" w:themeFillShade="D9"/>
          </w:tcPr>
          <w:p w14:paraId="1784969C" w14:textId="77777777" w:rsidR="00E201D3" w:rsidRPr="00E201D3" w:rsidRDefault="00E201D3" w:rsidP="00CA35E2">
            <w:pPr>
              <w:spacing w:before="0"/>
              <w:ind w:left="0" w:right="0" w:firstLine="0"/>
              <w:jc w:val="center"/>
              <w:rPr>
                <w:rFonts w:ascii="Times New Roman" w:hAnsi="Times New Roman"/>
                <w:b/>
              </w:rPr>
            </w:pPr>
            <w:r w:rsidRPr="00E201D3">
              <w:rPr>
                <w:rFonts w:ascii="Times New Roman" w:hAnsi="Times New Roman"/>
                <w:b/>
              </w:rPr>
              <w:t>Описание замечания/требования</w:t>
            </w:r>
          </w:p>
        </w:tc>
        <w:tc>
          <w:tcPr>
            <w:tcW w:w="2686" w:type="dxa"/>
            <w:shd w:val="clear" w:color="auto" w:fill="D9D9D9" w:themeFill="background1" w:themeFillShade="D9"/>
          </w:tcPr>
          <w:p w14:paraId="5B95A242" w14:textId="743CB799" w:rsidR="00E201D3" w:rsidRPr="00E201D3" w:rsidRDefault="00E201D3" w:rsidP="00E201D3">
            <w:pPr>
              <w:spacing w:before="0"/>
              <w:ind w:left="0" w:right="0" w:firstLine="0"/>
              <w:jc w:val="center"/>
              <w:rPr>
                <w:rFonts w:ascii="Times New Roman" w:hAnsi="Times New Roman"/>
                <w:b/>
              </w:rPr>
            </w:pPr>
            <w:r w:rsidRPr="00E201D3">
              <w:rPr>
                <w:rFonts w:ascii="Times New Roman" w:hAnsi="Times New Roman"/>
                <w:b/>
              </w:rPr>
              <w:t>Результат</w:t>
            </w:r>
          </w:p>
        </w:tc>
      </w:tr>
      <w:tr w:rsidR="00E201D3" w:rsidRPr="00E201D3" w14:paraId="37EE5F2D" w14:textId="77777777" w:rsidTr="00E201D3">
        <w:trPr>
          <w:trHeight w:val="421"/>
        </w:trPr>
        <w:tc>
          <w:tcPr>
            <w:tcW w:w="10336" w:type="dxa"/>
            <w:gridSpan w:val="3"/>
          </w:tcPr>
          <w:p w14:paraId="588315F6" w14:textId="59E7969A" w:rsidR="00E201D3" w:rsidRPr="00E201D3" w:rsidRDefault="00E201D3" w:rsidP="00E201D3">
            <w:pPr>
              <w:spacing w:before="0"/>
              <w:ind w:left="0" w:right="0" w:firstLine="0"/>
              <w:jc w:val="center"/>
              <w:rPr>
                <w:rFonts w:ascii="Times New Roman" w:hAnsi="Times New Roman"/>
              </w:rPr>
            </w:pPr>
            <w:r w:rsidRPr="00E201D3">
              <w:rPr>
                <w:rFonts w:ascii="Times New Roman" w:hAnsi="Times New Roman"/>
              </w:rPr>
              <w:t>16.06.2020</w:t>
            </w:r>
          </w:p>
        </w:tc>
      </w:tr>
      <w:tr w:rsidR="00E201D3" w:rsidRPr="00E201D3" w14:paraId="1BBFA6FD" w14:textId="167EB723" w:rsidTr="00E201D3">
        <w:trPr>
          <w:trHeight w:val="851"/>
        </w:trPr>
        <w:tc>
          <w:tcPr>
            <w:tcW w:w="458" w:type="dxa"/>
          </w:tcPr>
          <w:p w14:paraId="2407EC72" w14:textId="482AAFFA" w:rsidR="00E201D3" w:rsidRPr="00E201D3" w:rsidRDefault="00E201D3" w:rsidP="00E201D3">
            <w:pPr>
              <w:pStyle w:val="af6"/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E201D3">
              <w:rPr>
                <w:rFonts w:ascii="Times New Roman" w:hAnsi="Times New Roman"/>
              </w:rPr>
              <w:t>1</w:t>
            </w:r>
          </w:p>
        </w:tc>
        <w:tc>
          <w:tcPr>
            <w:tcW w:w="7192" w:type="dxa"/>
          </w:tcPr>
          <w:p w14:paraId="5F069CF1" w14:textId="77777777" w:rsidR="00E201D3" w:rsidRPr="00E201D3" w:rsidRDefault="00E201D3" w:rsidP="00CA35E2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E201D3">
              <w:rPr>
                <w:rFonts w:ascii="Times New Roman" w:hAnsi="Times New Roman"/>
              </w:rPr>
              <w:t>Возникла ошибка в задании Контролёра при контроле подразделения и принятии исполнения задания. Скриншот ошибки и текст представлен в Приложении № 2</w:t>
            </w:r>
          </w:p>
        </w:tc>
        <w:tc>
          <w:tcPr>
            <w:tcW w:w="2686" w:type="dxa"/>
          </w:tcPr>
          <w:p w14:paraId="1644888B" w14:textId="21FBF96E" w:rsidR="00E201D3" w:rsidRPr="00E201D3" w:rsidRDefault="00E201D3" w:rsidP="00E201D3">
            <w:pPr>
              <w:spacing w:before="0"/>
              <w:ind w:left="0" w:right="0" w:firstLine="0"/>
              <w:jc w:val="center"/>
              <w:rPr>
                <w:rFonts w:ascii="Times New Roman" w:hAnsi="Times New Roman"/>
              </w:rPr>
            </w:pPr>
            <w:r w:rsidRPr="00E201D3">
              <w:rPr>
                <w:rFonts w:ascii="Times New Roman" w:hAnsi="Times New Roman"/>
              </w:rPr>
              <w:t>Исправлено</w:t>
            </w:r>
          </w:p>
        </w:tc>
      </w:tr>
      <w:tr w:rsidR="00E201D3" w:rsidRPr="00E201D3" w14:paraId="340AE0CD" w14:textId="68CD8781" w:rsidTr="00E201D3">
        <w:trPr>
          <w:trHeight w:val="851"/>
        </w:trPr>
        <w:tc>
          <w:tcPr>
            <w:tcW w:w="458" w:type="dxa"/>
          </w:tcPr>
          <w:p w14:paraId="1473AE8A" w14:textId="46BAA224" w:rsidR="00E201D3" w:rsidRPr="00E201D3" w:rsidRDefault="00E201D3" w:rsidP="00E201D3">
            <w:pPr>
              <w:pStyle w:val="af6"/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E201D3">
              <w:rPr>
                <w:rFonts w:ascii="Times New Roman" w:hAnsi="Times New Roman"/>
              </w:rPr>
              <w:t>5</w:t>
            </w:r>
          </w:p>
        </w:tc>
        <w:tc>
          <w:tcPr>
            <w:tcW w:w="7192" w:type="dxa"/>
          </w:tcPr>
          <w:p w14:paraId="34FB9EE1" w14:textId="77777777" w:rsidR="00E201D3" w:rsidRPr="00E201D3" w:rsidRDefault="00E201D3" w:rsidP="00CA35E2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proofErr w:type="spellStart"/>
            <w:r w:rsidRPr="00E201D3">
              <w:rPr>
                <w:rFonts w:ascii="Times New Roman" w:hAnsi="Times New Roman"/>
              </w:rPr>
              <w:t>Чагров</w:t>
            </w:r>
            <w:proofErr w:type="spellEnd"/>
            <w:r w:rsidRPr="00E201D3">
              <w:rPr>
                <w:rFonts w:ascii="Times New Roman" w:hAnsi="Times New Roman"/>
              </w:rPr>
              <w:t xml:space="preserve"> Н.В., </w:t>
            </w:r>
            <w:proofErr w:type="spellStart"/>
            <w:r w:rsidRPr="00E201D3">
              <w:rPr>
                <w:rFonts w:ascii="Times New Roman" w:hAnsi="Times New Roman"/>
              </w:rPr>
              <w:t>Макеров</w:t>
            </w:r>
            <w:proofErr w:type="spellEnd"/>
            <w:r w:rsidRPr="00E201D3">
              <w:rPr>
                <w:rFonts w:ascii="Times New Roman" w:hAnsi="Times New Roman"/>
              </w:rPr>
              <w:t xml:space="preserve"> Е.И., </w:t>
            </w:r>
            <w:proofErr w:type="spellStart"/>
            <w:r w:rsidRPr="00E201D3">
              <w:rPr>
                <w:rFonts w:ascii="Times New Roman" w:hAnsi="Times New Roman"/>
              </w:rPr>
              <w:t>Рослякова</w:t>
            </w:r>
            <w:proofErr w:type="spellEnd"/>
            <w:r w:rsidRPr="00E201D3">
              <w:rPr>
                <w:rFonts w:ascii="Times New Roman" w:hAnsi="Times New Roman"/>
              </w:rPr>
              <w:t xml:space="preserve"> Н.В., Метелкина Н.Н. – настроить доступ на создание карточек инвентарного учёта только для перечисленных сотрудников</w:t>
            </w:r>
          </w:p>
        </w:tc>
        <w:tc>
          <w:tcPr>
            <w:tcW w:w="2686" w:type="dxa"/>
          </w:tcPr>
          <w:p w14:paraId="2FD44E62" w14:textId="1D32145B" w:rsidR="00E201D3" w:rsidRPr="00E201D3" w:rsidRDefault="00E201D3" w:rsidP="00E201D3">
            <w:pPr>
              <w:spacing w:before="0"/>
              <w:ind w:left="0" w:right="0" w:firstLine="0"/>
              <w:jc w:val="center"/>
              <w:rPr>
                <w:rFonts w:ascii="Times New Roman" w:hAnsi="Times New Roman"/>
              </w:rPr>
            </w:pPr>
            <w:r w:rsidRPr="00E201D3">
              <w:rPr>
                <w:rFonts w:ascii="Times New Roman" w:hAnsi="Times New Roman"/>
              </w:rPr>
              <w:t>Исправлено</w:t>
            </w:r>
          </w:p>
        </w:tc>
      </w:tr>
      <w:tr w:rsidR="00E201D3" w:rsidRPr="00E201D3" w14:paraId="3CD6A988" w14:textId="77777777" w:rsidTr="00E201D3">
        <w:trPr>
          <w:trHeight w:val="388"/>
        </w:trPr>
        <w:tc>
          <w:tcPr>
            <w:tcW w:w="10336" w:type="dxa"/>
            <w:gridSpan w:val="3"/>
          </w:tcPr>
          <w:p w14:paraId="6AEA62A1" w14:textId="2C322CAF" w:rsidR="00E201D3" w:rsidRPr="00E201D3" w:rsidRDefault="00E201D3" w:rsidP="00E201D3">
            <w:pPr>
              <w:spacing w:before="0"/>
              <w:ind w:left="0" w:right="0" w:firstLine="0"/>
              <w:jc w:val="center"/>
              <w:rPr>
                <w:rFonts w:ascii="Times New Roman" w:hAnsi="Times New Roman"/>
              </w:rPr>
            </w:pPr>
            <w:r w:rsidRPr="00E201D3">
              <w:rPr>
                <w:rFonts w:ascii="Times New Roman" w:hAnsi="Times New Roman"/>
              </w:rPr>
              <w:t>17.06.2020</w:t>
            </w:r>
          </w:p>
        </w:tc>
      </w:tr>
      <w:tr w:rsidR="00E201D3" w:rsidRPr="00E201D3" w14:paraId="1DCDEDD9" w14:textId="77777777" w:rsidTr="00E201D3">
        <w:trPr>
          <w:trHeight w:val="851"/>
        </w:trPr>
        <w:tc>
          <w:tcPr>
            <w:tcW w:w="458" w:type="dxa"/>
          </w:tcPr>
          <w:p w14:paraId="1017E91C" w14:textId="002A5E41" w:rsidR="00E201D3" w:rsidRPr="00E201D3" w:rsidRDefault="00E201D3" w:rsidP="00E201D3">
            <w:pPr>
              <w:pStyle w:val="af6"/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E201D3">
              <w:rPr>
                <w:rFonts w:ascii="Times New Roman" w:hAnsi="Times New Roman"/>
              </w:rPr>
              <w:t>3</w:t>
            </w:r>
          </w:p>
        </w:tc>
        <w:tc>
          <w:tcPr>
            <w:tcW w:w="7192" w:type="dxa"/>
          </w:tcPr>
          <w:p w14:paraId="00569C09" w14:textId="746EA70C" w:rsidR="00E201D3" w:rsidRPr="00E201D3" w:rsidRDefault="00E201D3" w:rsidP="00CA35E2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E201D3">
              <w:rPr>
                <w:rFonts w:ascii="Times New Roman" w:hAnsi="Times New Roman"/>
              </w:rPr>
              <w:t>Рассылка на ознакомление автоматическая должна быть от имени Подписанта - ОРД</w:t>
            </w:r>
          </w:p>
        </w:tc>
        <w:tc>
          <w:tcPr>
            <w:tcW w:w="2686" w:type="dxa"/>
          </w:tcPr>
          <w:p w14:paraId="15ACB5FA" w14:textId="5EFEA947" w:rsidR="00E201D3" w:rsidRPr="00E201D3" w:rsidRDefault="00E201D3" w:rsidP="00E201D3">
            <w:pPr>
              <w:spacing w:before="0"/>
              <w:ind w:left="0" w:right="0" w:firstLine="0"/>
              <w:jc w:val="center"/>
              <w:rPr>
                <w:rFonts w:ascii="Times New Roman" w:hAnsi="Times New Roman"/>
              </w:rPr>
            </w:pPr>
            <w:r w:rsidRPr="00E201D3">
              <w:rPr>
                <w:rFonts w:ascii="Times New Roman" w:hAnsi="Times New Roman"/>
              </w:rPr>
              <w:t>Исправлено</w:t>
            </w:r>
          </w:p>
        </w:tc>
      </w:tr>
      <w:tr w:rsidR="00E201D3" w:rsidRPr="00E201D3" w14:paraId="39D4658F" w14:textId="77777777" w:rsidTr="00E201D3">
        <w:trPr>
          <w:trHeight w:val="851"/>
        </w:trPr>
        <w:tc>
          <w:tcPr>
            <w:tcW w:w="458" w:type="dxa"/>
          </w:tcPr>
          <w:p w14:paraId="4B45FCDB" w14:textId="5C408C81" w:rsidR="00E201D3" w:rsidRPr="00E201D3" w:rsidRDefault="00E201D3" w:rsidP="00E201D3">
            <w:pPr>
              <w:pStyle w:val="af6"/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E201D3">
              <w:rPr>
                <w:rFonts w:ascii="Times New Roman" w:hAnsi="Times New Roman"/>
              </w:rPr>
              <w:t>5</w:t>
            </w:r>
          </w:p>
        </w:tc>
        <w:tc>
          <w:tcPr>
            <w:tcW w:w="7192" w:type="dxa"/>
          </w:tcPr>
          <w:p w14:paraId="570242A3" w14:textId="09C817AA" w:rsidR="00E201D3" w:rsidRPr="00E201D3" w:rsidRDefault="00E201D3" w:rsidP="00CA35E2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E201D3">
              <w:rPr>
                <w:rFonts w:ascii="Times New Roman" w:hAnsi="Times New Roman"/>
              </w:rPr>
              <w:t>Обоснование удалить обязательность заполнения из Доверенности и Инициатора</w:t>
            </w:r>
          </w:p>
        </w:tc>
        <w:tc>
          <w:tcPr>
            <w:tcW w:w="2686" w:type="dxa"/>
          </w:tcPr>
          <w:p w14:paraId="0CC34255" w14:textId="352BA11C" w:rsidR="00E201D3" w:rsidRPr="00E201D3" w:rsidRDefault="00E201D3" w:rsidP="00E201D3">
            <w:pPr>
              <w:spacing w:before="0"/>
              <w:ind w:left="0" w:right="0" w:firstLine="0"/>
              <w:jc w:val="center"/>
              <w:rPr>
                <w:rFonts w:ascii="Times New Roman" w:hAnsi="Times New Roman"/>
              </w:rPr>
            </w:pPr>
            <w:r w:rsidRPr="00E201D3">
              <w:rPr>
                <w:rFonts w:ascii="Times New Roman" w:hAnsi="Times New Roman"/>
              </w:rPr>
              <w:t>Исправлено</w:t>
            </w:r>
          </w:p>
        </w:tc>
      </w:tr>
      <w:tr w:rsidR="00E201D3" w:rsidRPr="00E201D3" w14:paraId="6A090112" w14:textId="77777777" w:rsidTr="00E201D3">
        <w:trPr>
          <w:trHeight w:val="851"/>
        </w:trPr>
        <w:tc>
          <w:tcPr>
            <w:tcW w:w="458" w:type="dxa"/>
          </w:tcPr>
          <w:p w14:paraId="1B9BDEE9" w14:textId="657772FA" w:rsidR="00E201D3" w:rsidRPr="00E201D3" w:rsidRDefault="00E201D3" w:rsidP="00E201D3">
            <w:pPr>
              <w:pStyle w:val="af6"/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E201D3">
              <w:rPr>
                <w:rFonts w:ascii="Times New Roman" w:hAnsi="Times New Roman"/>
              </w:rPr>
              <w:t>6</w:t>
            </w:r>
          </w:p>
        </w:tc>
        <w:tc>
          <w:tcPr>
            <w:tcW w:w="7192" w:type="dxa"/>
          </w:tcPr>
          <w:p w14:paraId="45C35EF2" w14:textId="767AF0DE" w:rsidR="00E201D3" w:rsidRPr="00E201D3" w:rsidRDefault="00E201D3" w:rsidP="00CA35E2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E201D3">
              <w:rPr>
                <w:rFonts w:ascii="Times New Roman" w:hAnsi="Times New Roman"/>
              </w:rPr>
              <w:t>Согласующие лица - не участвуют в процессе сейчас. Нужно добавить в маршрут согласования с согласующими лицами пере директора ДПОД</w:t>
            </w:r>
          </w:p>
        </w:tc>
        <w:tc>
          <w:tcPr>
            <w:tcW w:w="2686" w:type="dxa"/>
          </w:tcPr>
          <w:p w14:paraId="731E3CA2" w14:textId="65D07D78" w:rsidR="00E201D3" w:rsidRPr="00E201D3" w:rsidRDefault="00E201D3" w:rsidP="00E201D3">
            <w:pPr>
              <w:spacing w:before="0"/>
              <w:ind w:left="0" w:right="0" w:firstLine="0"/>
              <w:jc w:val="center"/>
              <w:rPr>
                <w:rFonts w:ascii="Times New Roman" w:hAnsi="Times New Roman"/>
              </w:rPr>
            </w:pPr>
            <w:r w:rsidRPr="00E201D3">
              <w:rPr>
                <w:rFonts w:ascii="Times New Roman" w:hAnsi="Times New Roman"/>
              </w:rPr>
              <w:t>Исправлено</w:t>
            </w:r>
          </w:p>
        </w:tc>
      </w:tr>
      <w:tr w:rsidR="00E201D3" w:rsidRPr="00E201D3" w14:paraId="09F4A6D6" w14:textId="77777777" w:rsidTr="00E201D3">
        <w:trPr>
          <w:trHeight w:val="851"/>
        </w:trPr>
        <w:tc>
          <w:tcPr>
            <w:tcW w:w="458" w:type="dxa"/>
          </w:tcPr>
          <w:p w14:paraId="1C76537D" w14:textId="6BE73E3C" w:rsidR="00E201D3" w:rsidRPr="00E201D3" w:rsidRDefault="00E201D3" w:rsidP="00E201D3">
            <w:pPr>
              <w:pStyle w:val="af6"/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E201D3">
              <w:rPr>
                <w:rFonts w:ascii="Times New Roman" w:hAnsi="Times New Roman"/>
              </w:rPr>
              <w:t>8</w:t>
            </w:r>
          </w:p>
        </w:tc>
        <w:tc>
          <w:tcPr>
            <w:tcW w:w="7192" w:type="dxa"/>
          </w:tcPr>
          <w:p w14:paraId="026DA686" w14:textId="09B1250E" w:rsidR="00E201D3" w:rsidRPr="00E201D3" w:rsidRDefault="00E201D3" w:rsidP="00CA35E2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E201D3">
              <w:rPr>
                <w:rFonts w:ascii="Times New Roman" w:hAnsi="Times New Roman"/>
              </w:rPr>
              <w:t>Доверенности не списываются в Архив – отключить</w:t>
            </w:r>
          </w:p>
        </w:tc>
        <w:tc>
          <w:tcPr>
            <w:tcW w:w="2686" w:type="dxa"/>
          </w:tcPr>
          <w:p w14:paraId="439A1A6D" w14:textId="0A6A5DAE" w:rsidR="00E201D3" w:rsidRPr="00E201D3" w:rsidRDefault="00E201D3" w:rsidP="00E201D3">
            <w:pPr>
              <w:spacing w:before="0"/>
              <w:ind w:left="0" w:right="0" w:firstLine="0"/>
              <w:jc w:val="center"/>
              <w:rPr>
                <w:rFonts w:ascii="Times New Roman" w:hAnsi="Times New Roman"/>
              </w:rPr>
            </w:pPr>
            <w:r w:rsidRPr="00E201D3">
              <w:rPr>
                <w:rFonts w:ascii="Times New Roman" w:hAnsi="Times New Roman"/>
              </w:rPr>
              <w:t>Исправлено</w:t>
            </w:r>
          </w:p>
        </w:tc>
      </w:tr>
    </w:tbl>
    <w:p w14:paraId="2256DF5E" w14:textId="77777777" w:rsidR="00A354CA" w:rsidRDefault="00A354CA" w:rsidP="0009669C">
      <w:pPr>
        <w:spacing w:after="240"/>
        <w:ind w:left="0" w:right="0" w:firstLine="0"/>
        <w:rPr>
          <w:lang w:eastAsia="en-US"/>
        </w:rPr>
      </w:pPr>
    </w:p>
    <w:sectPr w:rsidR="00A354CA" w:rsidSect="00A354CA">
      <w:footerReference w:type="even" r:id="rId11"/>
      <w:footerReference w:type="default" r:id="rId12"/>
      <w:pgSz w:w="11906" w:h="16838" w:code="9"/>
      <w:pgMar w:top="567" w:right="851" w:bottom="851" w:left="709" w:header="35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113CF0" w14:textId="77777777" w:rsidR="007C5266" w:rsidRDefault="007C5266" w:rsidP="0027673A">
      <w:r>
        <w:separator/>
      </w:r>
    </w:p>
  </w:endnote>
  <w:endnote w:type="continuationSeparator" w:id="0">
    <w:p w14:paraId="3B740E79" w14:textId="77777777" w:rsidR="007C5266" w:rsidRDefault="007C5266" w:rsidP="00276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061111" w14:textId="77777777" w:rsidR="0017019B" w:rsidRDefault="0017019B" w:rsidP="0027673A">
    <w:pPr>
      <w:pStyle w:val="a7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67C97EB5" w14:textId="77777777" w:rsidR="0017019B" w:rsidRDefault="0017019B" w:rsidP="0027673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14D6A5" w14:textId="1A1B6A69" w:rsidR="0017019B" w:rsidRDefault="00A354CA" w:rsidP="00A354CA">
    <w:pPr>
      <w:pStyle w:val="a7"/>
      <w:jc w:val="right"/>
    </w:pPr>
    <w:r w:rsidRPr="00A354CA">
      <w:rPr>
        <w:snapToGrid w:val="0"/>
      </w:rPr>
      <w:t xml:space="preserve">Страница </w:t>
    </w:r>
    <w:r w:rsidRPr="00A354CA">
      <w:rPr>
        <w:b/>
        <w:bCs/>
        <w:snapToGrid w:val="0"/>
      </w:rPr>
      <w:fldChar w:fldCharType="begin"/>
    </w:r>
    <w:r w:rsidRPr="00A354CA">
      <w:rPr>
        <w:b/>
        <w:bCs/>
        <w:snapToGrid w:val="0"/>
      </w:rPr>
      <w:instrText>PAGE  \* Arabic  \* MERGEFORMAT</w:instrText>
    </w:r>
    <w:r w:rsidRPr="00A354CA">
      <w:rPr>
        <w:b/>
        <w:bCs/>
        <w:snapToGrid w:val="0"/>
      </w:rPr>
      <w:fldChar w:fldCharType="separate"/>
    </w:r>
    <w:r w:rsidR="00843A6D">
      <w:rPr>
        <w:b/>
        <w:bCs/>
        <w:noProof/>
        <w:snapToGrid w:val="0"/>
      </w:rPr>
      <w:t>3</w:t>
    </w:r>
    <w:r w:rsidRPr="00A354CA">
      <w:rPr>
        <w:b/>
        <w:bCs/>
        <w:snapToGrid w:val="0"/>
      </w:rPr>
      <w:fldChar w:fldCharType="end"/>
    </w:r>
    <w:r w:rsidRPr="00A354CA">
      <w:rPr>
        <w:snapToGrid w:val="0"/>
      </w:rPr>
      <w:t xml:space="preserve"> из </w:t>
    </w:r>
    <w:r w:rsidRPr="00A354CA">
      <w:rPr>
        <w:b/>
        <w:bCs/>
        <w:snapToGrid w:val="0"/>
      </w:rPr>
      <w:fldChar w:fldCharType="begin"/>
    </w:r>
    <w:r w:rsidRPr="00A354CA">
      <w:rPr>
        <w:b/>
        <w:bCs/>
        <w:snapToGrid w:val="0"/>
      </w:rPr>
      <w:instrText>NUMPAGES  \* Arabic  \* MERGEFORMAT</w:instrText>
    </w:r>
    <w:r w:rsidRPr="00A354CA">
      <w:rPr>
        <w:b/>
        <w:bCs/>
        <w:snapToGrid w:val="0"/>
      </w:rPr>
      <w:fldChar w:fldCharType="separate"/>
    </w:r>
    <w:r w:rsidR="00843A6D">
      <w:rPr>
        <w:b/>
        <w:bCs/>
        <w:noProof/>
        <w:snapToGrid w:val="0"/>
      </w:rPr>
      <w:t>4</w:t>
    </w:r>
    <w:r w:rsidRPr="00A354CA">
      <w:rPr>
        <w:b/>
        <w:bCs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8887A2" w14:textId="77777777" w:rsidR="007C5266" w:rsidRDefault="007C5266" w:rsidP="0027673A">
      <w:r>
        <w:separator/>
      </w:r>
    </w:p>
  </w:footnote>
  <w:footnote w:type="continuationSeparator" w:id="0">
    <w:p w14:paraId="3C9F24AA" w14:textId="77777777" w:rsidR="007C5266" w:rsidRDefault="007C5266" w:rsidP="002767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484B"/>
    <w:multiLevelType w:val="hybridMultilevel"/>
    <w:tmpl w:val="4406F022"/>
    <w:lvl w:ilvl="0" w:tplc="1812AF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9F1022"/>
    <w:multiLevelType w:val="hybridMultilevel"/>
    <w:tmpl w:val="DD14E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913E46"/>
    <w:multiLevelType w:val="hybridMultilevel"/>
    <w:tmpl w:val="74CC46E2"/>
    <w:lvl w:ilvl="0" w:tplc="3BBA99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94CA1"/>
    <w:multiLevelType w:val="hybridMultilevel"/>
    <w:tmpl w:val="E6166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0103F"/>
    <w:multiLevelType w:val="hybridMultilevel"/>
    <w:tmpl w:val="5F5812D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BC9447A"/>
    <w:multiLevelType w:val="hybridMultilevel"/>
    <w:tmpl w:val="BF5228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D830A2"/>
    <w:multiLevelType w:val="singleLevel"/>
    <w:tmpl w:val="4CDC1E0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84E1B9C"/>
    <w:multiLevelType w:val="hybridMultilevel"/>
    <w:tmpl w:val="1D6621E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AFB576A"/>
    <w:multiLevelType w:val="hybridMultilevel"/>
    <w:tmpl w:val="8468F002"/>
    <w:lvl w:ilvl="0" w:tplc="3BBA99EC">
      <w:start w:val="1"/>
      <w:numFmt w:val="bullet"/>
      <w:lvlText w:val="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9">
    <w:nsid w:val="1D987DB0"/>
    <w:multiLevelType w:val="hybridMultilevel"/>
    <w:tmpl w:val="476A21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DA45509"/>
    <w:multiLevelType w:val="hybridMultilevel"/>
    <w:tmpl w:val="185E1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344DC3"/>
    <w:multiLevelType w:val="hybridMultilevel"/>
    <w:tmpl w:val="4BA8B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5418E0"/>
    <w:multiLevelType w:val="hybridMultilevel"/>
    <w:tmpl w:val="FD984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7C1F22"/>
    <w:multiLevelType w:val="hybridMultilevel"/>
    <w:tmpl w:val="B92AF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3B2972"/>
    <w:multiLevelType w:val="hybridMultilevel"/>
    <w:tmpl w:val="DD2ED8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BF5DEA"/>
    <w:multiLevelType w:val="hybridMultilevel"/>
    <w:tmpl w:val="617EAEC0"/>
    <w:lvl w:ilvl="0" w:tplc="3BBA99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745ED6"/>
    <w:multiLevelType w:val="hybridMultilevel"/>
    <w:tmpl w:val="185E1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A34021"/>
    <w:multiLevelType w:val="hybridMultilevel"/>
    <w:tmpl w:val="C83AF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35703E"/>
    <w:multiLevelType w:val="hybridMultilevel"/>
    <w:tmpl w:val="FD984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A64D68"/>
    <w:multiLevelType w:val="hybridMultilevel"/>
    <w:tmpl w:val="D4E6FA0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4B1C27A2"/>
    <w:multiLevelType w:val="hybridMultilevel"/>
    <w:tmpl w:val="C83AF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4E115B"/>
    <w:multiLevelType w:val="hybridMultilevel"/>
    <w:tmpl w:val="2752C36A"/>
    <w:lvl w:ilvl="0" w:tplc="3BBA99EC">
      <w:start w:val="1"/>
      <w:numFmt w:val="bullet"/>
      <w:lvlText w:val="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2">
    <w:nsid w:val="4FEA1A0A"/>
    <w:multiLevelType w:val="hybridMultilevel"/>
    <w:tmpl w:val="2D70999C"/>
    <w:lvl w:ilvl="0" w:tplc="3BBA99EC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98B5934"/>
    <w:multiLevelType w:val="hybridMultilevel"/>
    <w:tmpl w:val="1D6621E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9D570D4"/>
    <w:multiLevelType w:val="hybridMultilevel"/>
    <w:tmpl w:val="640EF3E4"/>
    <w:lvl w:ilvl="0" w:tplc="3BBA99EC">
      <w:start w:val="1"/>
      <w:numFmt w:val="bullet"/>
      <w:lvlText w:val="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5">
    <w:nsid w:val="6C0C4AAD"/>
    <w:multiLevelType w:val="hybridMultilevel"/>
    <w:tmpl w:val="677CA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5437FD"/>
    <w:multiLevelType w:val="hybridMultilevel"/>
    <w:tmpl w:val="38522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D46515"/>
    <w:multiLevelType w:val="hybridMultilevel"/>
    <w:tmpl w:val="605AF40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9EF1ADE"/>
    <w:multiLevelType w:val="hybridMultilevel"/>
    <w:tmpl w:val="ECA05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7"/>
  </w:num>
  <w:num w:numId="4">
    <w:abstractNumId w:val="7"/>
  </w:num>
  <w:num w:numId="5">
    <w:abstractNumId w:val="1"/>
  </w:num>
  <w:num w:numId="6">
    <w:abstractNumId w:val="17"/>
  </w:num>
  <w:num w:numId="7">
    <w:abstractNumId w:val="28"/>
  </w:num>
  <w:num w:numId="8">
    <w:abstractNumId w:val="22"/>
  </w:num>
  <w:num w:numId="9">
    <w:abstractNumId w:val="2"/>
  </w:num>
  <w:num w:numId="10">
    <w:abstractNumId w:val="23"/>
  </w:num>
  <w:num w:numId="11">
    <w:abstractNumId w:val="20"/>
  </w:num>
  <w:num w:numId="12">
    <w:abstractNumId w:val="25"/>
  </w:num>
  <w:num w:numId="13">
    <w:abstractNumId w:val="14"/>
  </w:num>
  <w:num w:numId="14">
    <w:abstractNumId w:val="21"/>
  </w:num>
  <w:num w:numId="15">
    <w:abstractNumId w:val="24"/>
  </w:num>
  <w:num w:numId="16">
    <w:abstractNumId w:val="8"/>
  </w:num>
  <w:num w:numId="17">
    <w:abstractNumId w:val="13"/>
  </w:num>
  <w:num w:numId="18">
    <w:abstractNumId w:val="15"/>
  </w:num>
  <w:num w:numId="19">
    <w:abstractNumId w:val="11"/>
  </w:num>
  <w:num w:numId="20">
    <w:abstractNumId w:val="0"/>
  </w:num>
  <w:num w:numId="21">
    <w:abstractNumId w:val="16"/>
  </w:num>
  <w:num w:numId="22">
    <w:abstractNumId w:val="19"/>
  </w:num>
  <w:num w:numId="23">
    <w:abstractNumId w:val="12"/>
  </w:num>
  <w:num w:numId="24">
    <w:abstractNumId w:val="26"/>
  </w:num>
  <w:num w:numId="25">
    <w:abstractNumId w:val="5"/>
  </w:num>
  <w:num w:numId="26">
    <w:abstractNumId w:val="3"/>
  </w:num>
  <w:num w:numId="27">
    <w:abstractNumId w:val="10"/>
  </w:num>
  <w:num w:numId="28">
    <w:abstractNumId w:val="9"/>
  </w:num>
  <w:num w:numId="29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52D"/>
    <w:rsid w:val="000031D0"/>
    <w:rsid w:val="00005640"/>
    <w:rsid w:val="0000676A"/>
    <w:rsid w:val="00012CD4"/>
    <w:rsid w:val="000147AF"/>
    <w:rsid w:val="00015355"/>
    <w:rsid w:val="0001650B"/>
    <w:rsid w:val="000242E6"/>
    <w:rsid w:val="00033997"/>
    <w:rsid w:val="00044C77"/>
    <w:rsid w:val="000460B8"/>
    <w:rsid w:val="000465C7"/>
    <w:rsid w:val="00047DCC"/>
    <w:rsid w:val="00052628"/>
    <w:rsid w:val="00053A90"/>
    <w:rsid w:val="00056F32"/>
    <w:rsid w:val="0006159A"/>
    <w:rsid w:val="00064154"/>
    <w:rsid w:val="00065194"/>
    <w:rsid w:val="00073891"/>
    <w:rsid w:val="00075836"/>
    <w:rsid w:val="00080C89"/>
    <w:rsid w:val="00081455"/>
    <w:rsid w:val="000908A1"/>
    <w:rsid w:val="0009669C"/>
    <w:rsid w:val="00097794"/>
    <w:rsid w:val="000A090A"/>
    <w:rsid w:val="000A1B81"/>
    <w:rsid w:val="000A5301"/>
    <w:rsid w:val="000B003F"/>
    <w:rsid w:val="000B38C9"/>
    <w:rsid w:val="000C0643"/>
    <w:rsid w:val="000C13D3"/>
    <w:rsid w:val="000C1BFE"/>
    <w:rsid w:val="000C1E21"/>
    <w:rsid w:val="000C3BF6"/>
    <w:rsid w:val="000D0617"/>
    <w:rsid w:val="000E6B60"/>
    <w:rsid w:val="000F561C"/>
    <w:rsid w:val="000F638A"/>
    <w:rsid w:val="000F7363"/>
    <w:rsid w:val="00100219"/>
    <w:rsid w:val="00103549"/>
    <w:rsid w:val="00105499"/>
    <w:rsid w:val="00112763"/>
    <w:rsid w:val="001201C0"/>
    <w:rsid w:val="00123274"/>
    <w:rsid w:val="00125D6D"/>
    <w:rsid w:val="00126DA0"/>
    <w:rsid w:val="00140833"/>
    <w:rsid w:val="0014109F"/>
    <w:rsid w:val="001426A2"/>
    <w:rsid w:val="00163B68"/>
    <w:rsid w:val="0017019B"/>
    <w:rsid w:val="00171969"/>
    <w:rsid w:val="00180FC2"/>
    <w:rsid w:val="00183F22"/>
    <w:rsid w:val="001850BF"/>
    <w:rsid w:val="00186D8F"/>
    <w:rsid w:val="00191862"/>
    <w:rsid w:val="0019292D"/>
    <w:rsid w:val="00195EC3"/>
    <w:rsid w:val="00197500"/>
    <w:rsid w:val="001A0FB6"/>
    <w:rsid w:val="001A14E4"/>
    <w:rsid w:val="001A2E99"/>
    <w:rsid w:val="001A3752"/>
    <w:rsid w:val="001A7E4E"/>
    <w:rsid w:val="001B4943"/>
    <w:rsid w:val="001C677B"/>
    <w:rsid w:val="001D5786"/>
    <w:rsid w:val="001E078C"/>
    <w:rsid w:val="001E244F"/>
    <w:rsid w:val="001E3A39"/>
    <w:rsid w:val="001E5C53"/>
    <w:rsid w:val="001E6EA8"/>
    <w:rsid w:val="001F28BA"/>
    <w:rsid w:val="001F3230"/>
    <w:rsid w:val="00212750"/>
    <w:rsid w:val="00222964"/>
    <w:rsid w:val="00223968"/>
    <w:rsid w:val="002276F3"/>
    <w:rsid w:val="0023707C"/>
    <w:rsid w:val="0024047B"/>
    <w:rsid w:val="0024759F"/>
    <w:rsid w:val="00250FA0"/>
    <w:rsid w:val="002510DB"/>
    <w:rsid w:val="00253E04"/>
    <w:rsid w:val="002619F9"/>
    <w:rsid w:val="00273BAB"/>
    <w:rsid w:val="00274E3D"/>
    <w:rsid w:val="0027673A"/>
    <w:rsid w:val="002800EE"/>
    <w:rsid w:val="00290F88"/>
    <w:rsid w:val="002941E2"/>
    <w:rsid w:val="002952BF"/>
    <w:rsid w:val="002979A0"/>
    <w:rsid w:val="00297E4C"/>
    <w:rsid w:val="002A0413"/>
    <w:rsid w:val="002B1B38"/>
    <w:rsid w:val="002B3096"/>
    <w:rsid w:val="002B3FE0"/>
    <w:rsid w:val="002B447B"/>
    <w:rsid w:val="002B47B3"/>
    <w:rsid w:val="002C592C"/>
    <w:rsid w:val="002C7CD2"/>
    <w:rsid w:val="002D3459"/>
    <w:rsid w:val="002D4EC3"/>
    <w:rsid w:val="002D7E84"/>
    <w:rsid w:val="002E0990"/>
    <w:rsid w:val="002E0BC8"/>
    <w:rsid w:val="002E2969"/>
    <w:rsid w:val="002E71DC"/>
    <w:rsid w:val="002F0D1E"/>
    <w:rsid w:val="002F3AE6"/>
    <w:rsid w:val="002F70D2"/>
    <w:rsid w:val="00304493"/>
    <w:rsid w:val="00304A47"/>
    <w:rsid w:val="00306130"/>
    <w:rsid w:val="003064EB"/>
    <w:rsid w:val="00311690"/>
    <w:rsid w:val="003119B4"/>
    <w:rsid w:val="00314F22"/>
    <w:rsid w:val="0032544B"/>
    <w:rsid w:val="00330BD7"/>
    <w:rsid w:val="0033614A"/>
    <w:rsid w:val="00346D12"/>
    <w:rsid w:val="00351480"/>
    <w:rsid w:val="0035778D"/>
    <w:rsid w:val="00360E57"/>
    <w:rsid w:val="00363351"/>
    <w:rsid w:val="00364177"/>
    <w:rsid w:val="00364D7F"/>
    <w:rsid w:val="00365C9F"/>
    <w:rsid w:val="003707CB"/>
    <w:rsid w:val="00371791"/>
    <w:rsid w:val="00374AA8"/>
    <w:rsid w:val="00376455"/>
    <w:rsid w:val="003816ED"/>
    <w:rsid w:val="00382386"/>
    <w:rsid w:val="003A1570"/>
    <w:rsid w:val="003A455F"/>
    <w:rsid w:val="003A5706"/>
    <w:rsid w:val="003A5FD7"/>
    <w:rsid w:val="003B2780"/>
    <w:rsid w:val="003B31F7"/>
    <w:rsid w:val="003B6FB4"/>
    <w:rsid w:val="003B6FF6"/>
    <w:rsid w:val="003C0372"/>
    <w:rsid w:val="003C1AC2"/>
    <w:rsid w:val="003C5BB6"/>
    <w:rsid w:val="003D3D98"/>
    <w:rsid w:val="003D5541"/>
    <w:rsid w:val="003D724C"/>
    <w:rsid w:val="003E4FA6"/>
    <w:rsid w:val="003E55B5"/>
    <w:rsid w:val="003E590F"/>
    <w:rsid w:val="003E6BF7"/>
    <w:rsid w:val="003F3358"/>
    <w:rsid w:val="0040232B"/>
    <w:rsid w:val="0040422B"/>
    <w:rsid w:val="004066A4"/>
    <w:rsid w:val="004120FD"/>
    <w:rsid w:val="00414076"/>
    <w:rsid w:val="00414667"/>
    <w:rsid w:val="00416C7E"/>
    <w:rsid w:val="00424A52"/>
    <w:rsid w:val="00426B54"/>
    <w:rsid w:val="00434CF1"/>
    <w:rsid w:val="004420A2"/>
    <w:rsid w:val="0045503C"/>
    <w:rsid w:val="004743D8"/>
    <w:rsid w:val="00474F33"/>
    <w:rsid w:val="004755FE"/>
    <w:rsid w:val="00476AC4"/>
    <w:rsid w:val="004843C9"/>
    <w:rsid w:val="0048478A"/>
    <w:rsid w:val="00485370"/>
    <w:rsid w:val="004861F4"/>
    <w:rsid w:val="00490ABD"/>
    <w:rsid w:val="00493717"/>
    <w:rsid w:val="0049564A"/>
    <w:rsid w:val="0049615F"/>
    <w:rsid w:val="0049638F"/>
    <w:rsid w:val="004A0173"/>
    <w:rsid w:val="004A1199"/>
    <w:rsid w:val="004B1534"/>
    <w:rsid w:val="004C16AD"/>
    <w:rsid w:val="004C2718"/>
    <w:rsid w:val="004C49EC"/>
    <w:rsid w:val="004C61E2"/>
    <w:rsid w:val="004D3EC8"/>
    <w:rsid w:val="004E03B2"/>
    <w:rsid w:val="004E3043"/>
    <w:rsid w:val="004F036A"/>
    <w:rsid w:val="004F131B"/>
    <w:rsid w:val="005001CA"/>
    <w:rsid w:val="005150AA"/>
    <w:rsid w:val="00521B0F"/>
    <w:rsid w:val="005238AB"/>
    <w:rsid w:val="00526E80"/>
    <w:rsid w:val="00531E65"/>
    <w:rsid w:val="00536C69"/>
    <w:rsid w:val="0054389D"/>
    <w:rsid w:val="0054649B"/>
    <w:rsid w:val="00547A9A"/>
    <w:rsid w:val="00547BB7"/>
    <w:rsid w:val="00570501"/>
    <w:rsid w:val="00571B5C"/>
    <w:rsid w:val="005744FC"/>
    <w:rsid w:val="00574B37"/>
    <w:rsid w:val="00575744"/>
    <w:rsid w:val="00583EAC"/>
    <w:rsid w:val="005859A7"/>
    <w:rsid w:val="00593D0E"/>
    <w:rsid w:val="00594844"/>
    <w:rsid w:val="00596A0F"/>
    <w:rsid w:val="00596E55"/>
    <w:rsid w:val="005A0678"/>
    <w:rsid w:val="005B1034"/>
    <w:rsid w:val="005B1C39"/>
    <w:rsid w:val="005B55DE"/>
    <w:rsid w:val="005C2C30"/>
    <w:rsid w:val="005C5CD9"/>
    <w:rsid w:val="005C63F3"/>
    <w:rsid w:val="005C6ED9"/>
    <w:rsid w:val="005D1346"/>
    <w:rsid w:val="005D1F8C"/>
    <w:rsid w:val="005E1D2D"/>
    <w:rsid w:val="005E5D7F"/>
    <w:rsid w:val="005E63FC"/>
    <w:rsid w:val="005E6F40"/>
    <w:rsid w:val="005F1295"/>
    <w:rsid w:val="005F7268"/>
    <w:rsid w:val="00605453"/>
    <w:rsid w:val="00606C6B"/>
    <w:rsid w:val="00611F9E"/>
    <w:rsid w:val="00614F91"/>
    <w:rsid w:val="00615021"/>
    <w:rsid w:val="006213DB"/>
    <w:rsid w:val="006226E9"/>
    <w:rsid w:val="00622916"/>
    <w:rsid w:val="00623F55"/>
    <w:rsid w:val="00625ECB"/>
    <w:rsid w:val="006262B1"/>
    <w:rsid w:val="0062764E"/>
    <w:rsid w:val="00630ADE"/>
    <w:rsid w:val="00632462"/>
    <w:rsid w:val="00632954"/>
    <w:rsid w:val="00637FD9"/>
    <w:rsid w:val="00643718"/>
    <w:rsid w:val="00647964"/>
    <w:rsid w:val="00651FD0"/>
    <w:rsid w:val="00656492"/>
    <w:rsid w:val="006609CF"/>
    <w:rsid w:val="006677DA"/>
    <w:rsid w:val="00670CE2"/>
    <w:rsid w:val="00690570"/>
    <w:rsid w:val="0069092C"/>
    <w:rsid w:val="00690A5D"/>
    <w:rsid w:val="006914D1"/>
    <w:rsid w:val="00692CAA"/>
    <w:rsid w:val="00697445"/>
    <w:rsid w:val="006A116E"/>
    <w:rsid w:val="006A1CB0"/>
    <w:rsid w:val="006A20F8"/>
    <w:rsid w:val="006A4C7D"/>
    <w:rsid w:val="006A5229"/>
    <w:rsid w:val="006A744C"/>
    <w:rsid w:val="006B5934"/>
    <w:rsid w:val="006B6447"/>
    <w:rsid w:val="006B78B6"/>
    <w:rsid w:val="006C103E"/>
    <w:rsid w:val="006C7365"/>
    <w:rsid w:val="006E1524"/>
    <w:rsid w:val="006E3EBF"/>
    <w:rsid w:val="006E525C"/>
    <w:rsid w:val="006E74FB"/>
    <w:rsid w:val="00706F30"/>
    <w:rsid w:val="007103BC"/>
    <w:rsid w:val="007136E3"/>
    <w:rsid w:val="00715AEA"/>
    <w:rsid w:val="00715CB6"/>
    <w:rsid w:val="007211AE"/>
    <w:rsid w:val="00721622"/>
    <w:rsid w:val="007219EF"/>
    <w:rsid w:val="00727C9E"/>
    <w:rsid w:val="007368F5"/>
    <w:rsid w:val="00740D67"/>
    <w:rsid w:val="00743BDF"/>
    <w:rsid w:val="00745B9D"/>
    <w:rsid w:val="0075157C"/>
    <w:rsid w:val="00752DC1"/>
    <w:rsid w:val="007547F0"/>
    <w:rsid w:val="00757308"/>
    <w:rsid w:val="0076219F"/>
    <w:rsid w:val="00765636"/>
    <w:rsid w:val="00766BD3"/>
    <w:rsid w:val="00766E16"/>
    <w:rsid w:val="0077576A"/>
    <w:rsid w:val="007767D2"/>
    <w:rsid w:val="00780F85"/>
    <w:rsid w:val="007816A7"/>
    <w:rsid w:val="00784767"/>
    <w:rsid w:val="0078592B"/>
    <w:rsid w:val="00791165"/>
    <w:rsid w:val="00797501"/>
    <w:rsid w:val="007A1F55"/>
    <w:rsid w:val="007A33C6"/>
    <w:rsid w:val="007A3AB0"/>
    <w:rsid w:val="007B0DBA"/>
    <w:rsid w:val="007B0E48"/>
    <w:rsid w:val="007B23B9"/>
    <w:rsid w:val="007B66C1"/>
    <w:rsid w:val="007B7476"/>
    <w:rsid w:val="007B7E91"/>
    <w:rsid w:val="007C2A51"/>
    <w:rsid w:val="007C3810"/>
    <w:rsid w:val="007C408B"/>
    <w:rsid w:val="007C5266"/>
    <w:rsid w:val="007C67DB"/>
    <w:rsid w:val="007D0A1A"/>
    <w:rsid w:val="007D0DFD"/>
    <w:rsid w:val="007D2520"/>
    <w:rsid w:val="007E3615"/>
    <w:rsid w:val="007F3405"/>
    <w:rsid w:val="007F5FC0"/>
    <w:rsid w:val="00801911"/>
    <w:rsid w:val="00802E30"/>
    <w:rsid w:val="0080707F"/>
    <w:rsid w:val="008117A7"/>
    <w:rsid w:val="008200CB"/>
    <w:rsid w:val="00823C06"/>
    <w:rsid w:val="008300AA"/>
    <w:rsid w:val="008324A9"/>
    <w:rsid w:val="00832EE3"/>
    <w:rsid w:val="00836560"/>
    <w:rsid w:val="00842A71"/>
    <w:rsid w:val="00843608"/>
    <w:rsid w:val="00843A6D"/>
    <w:rsid w:val="00850AA8"/>
    <w:rsid w:val="008514BE"/>
    <w:rsid w:val="00851976"/>
    <w:rsid w:val="00852BCE"/>
    <w:rsid w:val="0085319F"/>
    <w:rsid w:val="00860977"/>
    <w:rsid w:val="008654EF"/>
    <w:rsid w:val="00865A75"/>
    <w:rsid w:val="00871ABE"/>
    <w:rsid w:val="008738DA"/>
    <w:rsid w:val="0088088D"/>
    <w:rsid w:val="00882C11"/>
    <w:rsid w:val="008860DC"/>
    <w:rsid w:val="00890141"/>
    <w:rsid w:val="008941DF"/>
    <w:rsid w:val="008943A3"/>
    <w:rsid w:val="008A1790"/>
    <w:rsid w:val="008A535B"/>
    <w:rsid w:val="008A7969"/>
    <w:rsid w:val="008A7A07"/>
    <w:rsid w:val="008B26B1"/>
    <w:rsid w:val="008D25BF"/>
    <w:rsid w:val="008D48B6"/>
    <w:rsid w:val="008D4B50"/>
    <w:rsid w:val="008E4271"/>
    <w:rsid w:val="008F0F5B"/>
    <w:rsid w:val="008F18A3"/>
    <w:rsid w:val="008F6696"/>
    <w:rsid w:val="00900DB3"/>
    <w:rsid w:val="00902286"/>
    <w:rsid w:val="009200B3"/>
    <w:rsid w:val="009201B5"/>
    <w:rsid w:val="0092197B"/>
    <w:rsid w:val="0092251B"/>
    <w:rsid w:val="00925400"/>
    <w:rsid w:val="00926EDD"/>
    <w:rsid w:val="00927445"/>
    <w:rsid w:val="009275EA"/>
    <w:rsid w:val="00931DBE"/>
    <w:rsid w:val="00935E78"/>
    <w:rsid w:val="00947678"/>
    <w:rsid w:val="00950012"/>
    <w:rsid w:val="00964746"/>
    <w:rsid w:val="00964AC5"/>
    <w:rsid w:val="00965D48"/>
    <w:rsid w:val="00966436"/>
    <w:rsid w:val="009750AA"/>
    <w:rsid w:val="009751C2"/>
    <w:rsid w:val="00981B2B"/>
    <w:rsid w:val="009832F9"/>
    <w:rsid w:val="00993AD6"/>
    <w:rsid w:val="009A3817"/>
    <w:rsid w:val="009A6130"/>
    <w:rsid w:val="009A73B4"/>
    <w:rsid w:val="009B1316"/>
    <w:rsid w:val="009B4E0D"/>
    <w:rsid w:val="009C1648"/>
    <w:rsid w:val="009C7DD8"/>
    <w:rsid w:val="009D1669"/>
    <w:rsid w:val="009D2557"/>
    <w:rsid w:val="009D3AEC"/>
    <w:rsid w:val="009D4265"/>
    <w:rsid w:val="009D434E"/>
    <w:rsid w:val="009D43A9"/>
    <w:rsid w:val="009E4357"/>
    <w:rsid w:val="009E7268"/>
    <w:rsid w:val="009F3F1A"/>
    <w:rsid w:val="00A00FCC"/>
    <w:rsid w:val="00A031F3"/>
    <w:rsid w:val="00A305B5"/>
    <w:rsid w:val="00A34761"/>
    <w:rsid w:val="00A35180"/>
    <w:rsid w:val="00A35278"/>
    <w:rsid w:val="00A354CA"/>
    <w:rsid w:val="00A46EEC"/>
    <w:rsid w:val="00A61E60"/>
    <w:rsid w:val="00A64DAE"/>
    <w:rsid w:val="00A662D8"/>
    <w:rsid w:val="00A66337"/>
    <w:rsid w:val="00A71EE5"/>
    <w:rsid w:val="00A751BE"/>
    <w:rsid w:val="00A81716"/>
    <w:rsid w:val="00A87501"/>
    <w:rsid w:val="00A93384"/>
    <w:rsid w:val="00A959CC"/>
    <w:rsid w:val="00A95B37"/>
    <w:rsid w:val="00AB17D8"/>
    <w:rsid w:val="00AB1DAF"/>
    <w:rsid w:val="00AB2848"/>
    <w:rsid w:val="00AB3AB0"/>
    <w:rsid w:val="00AB4E70"/>
    <w:rsid w:val="00AB655D"/>
    <w:rsid w:val="00AB7C66"/>
    <w:rsid w:val="00AC62F7"/>
    <w:rsid w:val="00AC6902"/>
    <w:rsid w:val="00AD65FD"/>
    <w:rsid w:val="00AE2941"/>
    <w:rsid w:val="00AF6626"/>
    <w:rsid w:val="00B0114A"/>
    <w:rsid w:val="00B01B53"/>
    <w:rsid w:val="00B13E72"/>
    <w:rsid w:val="00B143B5"/>
    <w:rsid w:val="00B2304C"/>
    <w:rsid w:val="00B2449A"/>
    <w:rsid w:val="00B25B7C"/>
    <w:rsid w:val="00B26720"/>
    <w:rsid w:val="00B32B70"/>
    <w:rsid w:val="00B36FDF"/>
    <w:rsid w:val="00B42201"/>
    <w:rsid w:val="00B430E0"/>
    <w:rsid w:val="00B43DC2"/>
    <w:rsid w:val="00B43FA4"/>
    <w:rsid w:val="00B452F9"/>
    <w:rsid w:val="00B45A50"/>
    <w:rsid w:val="00B46ADF"/>
    <w:rsid w:val="00B46C9D"/>
    <w:rsid w:val="00B52C41"/>
    <w:rsid w:val="00B66433"/>
    <w:rsid w:val="00B67D32"/>
    <w:rsid w:val="00B80A6F"/>
    <w:rsid w:val="00B9231E"/>
    <w:rsid w:val="00B92DD9"/>
    <w:rsid w:val="00B93A70"/>
    <w:rsid w:val="00B94155"/>
    <w:rsid w:val="00B964EA"/>
    <w:rsid w:val="00B96986"/>
    <w:rsid w:val="00BA774B"/>
    <w:rsid w:val="00BC011D"/>
    <w:rsid w:val="00BC2189"/>
    <w:rsid w:val="00BC5BC7"/>
    <w:rsid w:val="00BC6836"/>
    <w:rsid w:val="00BD008C"/>
    <w:rsid w:val="00BD00EC"/>
    <w:rsid w:val="00BD071A"/>
    <w:rsid w:val="00BD0EB7"/>
    <w:rsid w:val="00BD1731"/>
    <w:rsid w:val="00BD219C"/>
    <w:rsid w:val="00BD68AF"/>
    <w:rsid w:val="00BE0CDD"/>
    <w:rsid w:val="00BE1136"/>
    <w:rsid w:val="00BF1CC8"/>
    <w:rsid w:val="00BF2B4F"/>
    <w:rsid w:val="00BF6C57"/>
    <w:rsid w:val="00C01B03"/>
    <w:rsid w:val="00C0430F"/>
    <w:rsid w:val="00C0465A"/>
    <w:rsid w:val="00C1016E"/>
    <w:rsid w:val="00C121FC"/>
    <w:rsid w:val="00C12E94"/>
    <w:rsid w:val="00C2409D"/>
    <w:rsid w:val="00C25092"/>
    <w:rsid w:val="00C26FAD"/>
    <w:rsid w:val="00C31FB7"/>
    <w:rsid w:val="00C411C7"/>
    <w:rsid w:val="00C43E23"/>
    <w:rsid w:val="00C53FD4"/>
    <w:rsid w:val="00C54993"/>
    <w:rsid w:val="00C55FBA"/>
    <w:rsid w:val="00C67666"/>
    <w:rsid w:val="00C6775F"/>
    <w:rsid w:val="00C761B8"/>
    <w:rsid w:val="00C8283B"/>
    <w:rsid w:val="00C8576A"/>
    <w:rsid w:val="00C86C76"/>
    <w:rsid w:val="00C87E2A"/>
    <w:rsid w:val="00C908CD"/>
    <w:rsid w:val="00C94667"/>
    <w:rsid w:val="00CB4D34"/>
    <w:rsid w:val="00CB4D92"/>
    <w:rsid w:val="00CB7C6E"/>
    <w:rsid w:val="00CC1F89"/>
    <w:rsid w:val="00CC354A"/>
    <w:rsid w:val="00CC7C08"/>
    <w:rsid w:val="00CD0BDA"/>
    <w:rsid w:val="00CD10F7"/>
    <w:rsid w:val="00CD1436"/>
    <w:rsid w:val="00CD396F"/>
    <w:rsid w:val="00CD39C9"/>
    <w:rsid w:val="00CD6187"/>
    <w:rsid w:val="00CD6B84"/>
    <w:rsid w:val="00CE50AA"/>
    <w:rsid w:val="00CF2D4A"/>
    <w:rsid w:val="00CF40F5"/>
    <w:rsid w:val="00CF5432"/>
    <w:rsid w:val="00CF54F1"/>
    <w:rsid w:val="00D040E6"/>
    <w:rsid w:val="00D04689"/>
    <w:rsid w:val="00D05880"/>
    <w:rsid w:val="00D14698"/>
    <w:rsid w:val="00D149E3"/>
    <w:rsid w:val="00D1676D"/>
    <w:rsid w:val="00D177CC"/>
    <w:rsid w:val="00D2090E"/>
    <w:rsid w:val="00D249BD"/>
    <w:rsid w:val="00D250D7"/>
    <w:rsid w:val="00D3152D"/>
    <w:rsid w:val="00D35EFD"/>
    <w:rsid w:val="00D36DD8"/>
    <w:rsid w:val="00D52D6E"/>
    <w:rsid w:val="00D608C1"/>
    <w:rsid w:val="00D61447"/>
    <w:rsid w:val="00D66B58"/>
    <w:rsid w:val="00D713CF"/>
    <w:rsid w:val="00D73C33"/>
    <w:rsid w:val="00D75D05"/>
    <w:rsid w:val="00D766D6"/>
    <w:rsid w:val="00D828AD"/>
    <w:rsid w:val="00D8293E"/>
    <w:rsid w:val="00D848D3"/>
    <w:rsid w:val="00D90643"/>
    <w:rsid w:val="00D90AE4"/>
    <w:rsid w:val="00DB2A80"/>
    <w:rsid w:val="00DB5CD2"/>
    <w:rsid w:val="00DC024E"/>
    <w:rsid w:val="00DC2DE3"/>
    <w:rsid w:val="00DC7C54"/>
    <w:rsid w:val="00DD2BD6"/>
    <w:rsid w:val="00DD3022"/>
    <w:rsid w:val="00DD4A20"/>
    <w:rsid w:val="00DE0085"/>
    <w:rsid w:val="00DE0656"/>
    <w:rsid w:val="00DE2EEE"/>
    <w:rsid w:val="00DE3745"/>
    <w:rsid w:val="00DE47B8"/>
    <w:rsid w:val="00DE59AE"/>
    <w:rsid w:val="00DE61EE"/>
    <w:rsid w:val="00DF3216"/>
    <w:rsid w:val="00DF395F"/>
    <w:rsid w:val="00DF74D9"/>
    <w:rsid w:val="00DF7C5C"/>
    <w:rsid w:val="00E04151"/>
    <w:rsid w:val="00E07474"/>
    <w:rsid w:val="00E201D3"/>
    <w:rsid w:val="00E3349D"/>
    <w:rsid w:val="00E3538B"/>
    <w:rsid w:val="00E37680"/>
    <w:rsid w:val="00E54287"/>
    <w:rsid w:val="00E707C2"/>
    <w:rsid w:val="00E73FE7"/>
    <w:rsid w:val="00E767C4"/>
    <w:rsid w:val="00E770A2"/>
    <w:rsid w:val="00E812C5"/>
    <w:rsid w:val="00E814A0"/>
    <w:rsid w:val="00E91EC2"/>
    <w:rsid w:val="00EA0845"/>
    <w:rsid w:val="00EA2EA6"/>
    <w:rsid w:val="00EA4CEE"/>
    <w:rsid w:val="00EA6049"/>
    <w:rsid w:val="00EB256C"/>
    <w:rsid w:val="00EB2C26"/>
    <w:rsid w:val="00ED16E0"/>
    <w:rsid w:val="00ED4D72"/>
    <w:rsid w:val="00ED6FA5"/>
    <w:rsid w:val="00ED7A4B"/>
    <w:rsid w:val="00EF2C5D"/>
    <w:rsid w:val="00EF3828"/>
    <w:rsid w:val="00F0762A"/>
    <w:rsid w:val="00F11AB8"/>
    <w:rsid w:val="00F16DD1"/>
    <w:rsid w:val="00F22095"/>
    <w:rsid w:val="00F2635C"/>
    <w:rsid w:val="00F32172"/>
    <w:rsid w:val="00F32D18"/>
    <w:rsid w:val="00F427D5"/>
    <w:rsid w:val="00F44A56"/>
    <w:rsid w:val="00F55983"/>
    <w:rsid w:val="00F56C7E"/>
    <w:rsid w:val="00F60371"/>
    <w:rsid w:val="00F706D5"/>
    <w:rsid w:val="00F71A60"/>
    <w:rsid w:val="00F81FF0"/>
    <w:rsid w:val="00F83657"/>
    <w:rsid w:val="00F976E7"/>
    <w:rsid w:val="00FA31C1"/>
    <w:rsid w:val="00FB1408"/>
    <w:rsid w:val="00FB25ED"/>
    <w:rsid w:val="00FB2A36"/>
    <w:rsid w:val="00FB60BC"/>
    <w:rsid w:val="00FC25FA"/>
    <w:rsid w:val="00FC5EB6"/>
    <w:rsid w:val="00FC77A6"/>
    <w:rsid w:val="00FD058E"/>
    <w:rsid w:val="00FD2F6E"/>
    <w:rsid w:val="00FE09B5"/>
    <w:rsid w:val="00FE6D4E"/>
    <w:rsid w:val="00FE7420"/>
    <w:rsid w:val="00FF5A0C"/>
    <w:rsid w:val="00FF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1239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3B6FF6"/>
    <w:pPr>
      <w:spacing w:before="120"/>
      <w:ind w:left="57" w:right="57" w:firstLine="567"/>
    </w:pPr>
    <w:rPr>
      <w:rFonts w:eastAsia="Calibri"/>
      <w:sz w:val="24"/>
    </w:rPr>
  </w:style>
  <w:style w:type="paragraph" w:styleId="1">
    <w:name w:val="heading 1"/>
    <w:basedOn w:val="a0"/>
    <w:next w:val="a0"/>
    <w:qFormat/>
    <w:pPr>
      <w:keepNext/>
      <w:jc w:val="center"/>
      <w:outlineLvl w:val="0"/>
    </w:pPr>
  </w:style>
  <w:style w:type="paragraph" w:styleId="2">
    <w:name w:val="heading 2"/>
    <w:basedOn w:val="a0"/>
    <w:next w:val="a0"/>
    <w:qFormat/>
    <w:rsid w:val="0027673A"/>
    <w:pPr>
      <w:keepNext/>
      <w:outlineLvl w:val="1"/>
    </w:pPr>
    <w:rPr>
      <w:b/>
      <w:sz w:val="28"/>
      <w:u w:val="single"/>
    </w:rPr>
  </w:style>
  <w:style w:type="paragraph" w:styleId="3">
    <w:name w:val="heading 3"/>
    <w:basedOn w:val="a0"/>
    <w:next w:val="a0"/>
    <w:qFormat/>
    <w:rsid w:val="0027673A"/>
    <w:pPr>
      <w:keepNext/>
      <w:spacing w:before="240" w:after="60"/>
      <w:outlineLvl w:val="2"/>
    </w:pPr>
    <w:rPr>
      <w:b/>
      <w:sz w:val="26"/>
    </w:rPr>
  </w:style>
  <w:style w:type="paragraph" w:styleId="4">
    <w:name w:val="heading 4"/>
    <w:basedOn w:val="a0"/>
    <w:next w:val="a0"/>
    <w:qFormat/>
    <w:rsid w:val="00C53FD4"/>
    <w:pPr>
      <w:keepNext/>
      <w:spacing w:line="240" w:lineRule="atLeast"/>
      <w:ind w:firstLine="851"/>
      <w:outlineLvl w:val="3"/>
    </w:pPr>
    <w:rPr>
      <w:b/>
    </w:rPr>
  </w:style>
  <w:style w:type="paragraph" w:styleId="5">
    <w:name w:val="heading 5"/>
    <w:basedOn w:val="a0"/>
    <w:next w:val="a0"/>
    <w:qFormat/>
    <w:pPr>
      <w:keepNext/>
      <w:outlineLvl w:val="4"/>
    </w:pPr>
    <w:rPr>
      <w:b/>
      <w:snapToGrid w:val="0"/>
      <w:sz w:val="22"/>
    </w:rPr>
  </w:style>
  <w:style w:type="paragraph" w:styleId="6">
    <w:name w:val="heading 6"/>
    <w:basedOn w:val="a0"/>
    <w:next w:val="a0"/>
    <w:qFormat/>
    <w:pPr>
      <w:keepNext/>
      <w:outlineLvl w:val="5"/>
    </w:pPr>
    <w:rPr>
      <w:color w:val="000000"/>
    </w:rPr>
  </w:style>
  <w:style w:type="paragraph" w:styleId="7">
    <w:name w:val="heading 7"/>
    <w:basedOn w:val="a0"/>
    <w:next w:val="a0"/>
    <w:qFormat/>
    <w:pPr>
      <w:keepNext/>
      <w:jc w:val="center"/>
      <w:outlineLvl w:val="6"/>
    </w:pPr>
  </w:style>
  <w:style w:type="paragraph" w:styleId="8">
    <w:name w:val="heading 8"/>
    <w:basedOn w:val="a0"/>
    <w:next w:val="a0"/>
    <w:qFormat/>
    <w:pPr>
      <w:spacing w:before="240" w:after="60"/>
      <w:jc w:val="both"/>
      <w:outlineLvl w:val="7"/>
    </w:pPr>
    <w:rPr>
      <w:i/>
      <w:iCs/>
      <w:szCs w:val="24"/>
      <w:lang w:val="en-US" w:eastAsia="en-US"/>
    </w:rPr>
  </w:style>
  <w:style w:type="paragraph" w:styleId="9">
    <w:name w:val="heading 9"/>
    <w:basedOn w:val="a0"/>
    <w:next w:val="a0"/>
    <w:qFormat/>
    <w:pPr>
      <w:spacing w:before="240" w:after="60"/>
      <w:jc w:val="both"/>
      <w:outlineLvl w:val="8"/>
    </w:pPr>
    <w:rPr>
      <w:rFonts w:cs="Arial"/>
      <w:sz w:val="22"/>
      <w:szCs w:val="22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qFormat/>
    <w:pPr>
      <w:jc w:val="center"/>
    </w:pPr>
    <w:rPr>
      <w:sz w:val="28"/>
    </w:rPr>
  </w:style>
  <w:style w:type="paragraph" w:styleId="a5">
    <w:name w:val="Body Text Indent"/>
    <w:basedOn w:val="a0"/>
  </w:style>
  <w:style w:type="paragraph" w:styleId="30">
    <w:name w:val="Body Text Indent 3"/>
    <w:basedOn w:val="a0"/>
    <w:pPr>
      <w:jc w:val="both"/>
    </w:pPr>
  </w:style>
  <w:style w:type="character" w:styleId="a6">
    <w:name w:val="page number"/>
    <w:basedOn w:val="a1"/>
  </w:style>
  <w:style w:type="paragraph" w:styleId="a7">
    <w:name w:val="footer"/>
    <w:basedOn w:val="a0"/>
    <w:pPr>
      <w:tabs>
        <w:tab w:val="center" w:pos="4153"/>
        <w:tab w:val="right" w:pos="8306"/>
      </w:tabs>
    </w:pPr>
  </w:style>
  <w:style w:type="paragraph" w:styleId="a8">
    <w:name w:val="header"/>
    <w:basedOn w:val="a0"/>
    <w:link w:val="a9"/>
    <w:pPr>
      <w:tabs>
        <w:tab w:val="center" w:pos="4153"/>
        <w:tab w:val="right" w:pos="8306"/>
      </w:tabs>
    </w:pPr>
  </w:style>
  <w:style w:type="paragraph" w:styleId="aa">
    <w:name w:val="footnote text"/>
    <w:basedOn w:val="a0"/>
    <w:semiHidden/>
  </w:style>
  <w:style w:type="character" w:styleId="ab">
    <w:name w:val="footnote reference"/>
    <w:uiPriority w:val="99"/>
    <w:semiHidden/>
    <w:rPr>
      <w:vertAlign w:val="superscript"/>
    </w:rPr>
  </w:style>
  <w:style w:type="paragraph" w:customStyle="1" w:styleId="a">
    <w:name w:val="Обычный (сдвиг)"/>
    <w:basedOn w:val="a0"/>
    <w:autoRedefine/>
    <w:pPr>
      <w:numPr>
        <w:numId w:val="1"/>
      </w:numPr>
    </w:pPr>
    <w:rPr>
      <w:i/>
    </w:rPr>
  </w:style>
  <w:style w:type="paragraph" w:styleId="ac">
    <w:name w:val="Body Text"/>
    <w:basedOn w:val="a0"/>
    <w:pPr>
      <w:jc w:val="center"/>
    </w:pPr>
  </w:style>
  <w:style w:type="character" w:styleId="ad">
    <w:name w:val="Hyperlink"/>
    <w:rPr>
      <w:color w:val="0000FF"/>
      <w:u w:val="single"/>
    </w:rPr>
  </w:style>
  <w:style w:type="character" w:styleId="ae">
    <w:name w:val="FollowedHyperlink"/>
    <w:rPr>
      <w:color w:val="800080"/>
      <w:u w:val="single"/>
    </w:rPr>
  </w:style>
  <w:style w:type="paragraph" w:styleId="af">
    <w:name w:val="Normal (Web)"/>
    <w:basedOn w:val="a0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20">
    <w:name w:val="Body Text Indent 2"/>
    <w:basedOn w:val="a0"/>
    <w:pPr>
      <w:spacing w:before="100" w:beforeAutospacing="1" w:after="100" w:afterAutospacing="1"/>
      <w:ind w:left="375"/>
    </w:pPr>
    <w:rPr>
      <w:color w:val="000000"/>
    </w:rPr>
  </w:style>
  <w:style w:type="character" w:styleId="af0">
    <w:name w:val="Strong"/>
    <w:qFormat/>
    <w:rsid w:val="0027673A"/>
    <w:rPr>
      <w:b/>
      <w:bCs/>
    </w:rPr>
  </w:style>
  <w:style w:type="paragraph" w:customStyle="1" w:styleId="Table">
    <w:name w:val="Table"/>
    <w:basedOn w:val="a0"/>
    <w:pPr>
      <w:jc w:val="both"/>
    </w:pPr>
    <w:rPr>
      <w:szCs w:val="24"/>
      <w:lang w:eastAsia="en-US"/>
    </w:rPr>
  </w:style>
  <w:style w:type="paragraph" w:styleId="af1">
    <w:name w:val="List"/>
    <w:basedOn w:val="ac"/>
    <w:pPr>
      <w:overflowPunct w:val="0"/>
      <w:autoSpaceDE w:val="0"/>
      <w:autoSpaceDN w:val="0"/>
      <w:adjustRightInd w:val="0"/>
      <w:spacing w:before="20" w:after="240" w:line="240" w:lineRule="atLeast"/>
      <w:ind w:left="1440" w:hanging="360"/>
      <w:jc w:val="both"/>
      <w:textAlignment w:val="baseline"/>
    </w:pPr>
    <w:rPr>
      <w:sz w:val="22"/>
    </w:rPr>
  </w:style>
  <w:style w:type="paragraph" w:customStyle="1" w:styleId="af2">
    <w:name w:val="Заголовок_отчета"/>
    <w:basedOn w:val="a0"/>
    <w:pPr>
      <w:keepNext/>
      <w:keepLines/>
      <w:pageBreakBefore/>
      <w:overflowPunct w:val="0"/>
      <w:autoSpaceDE w:val="0"/>
      <w:autoSpaceDN w:val="0"/>
      <w:adjustRightInd w:val="0"/>
      <w:spacing w:before="20" w:after="120"/>
      <w:jc w:val="both"/>
      <w:textAlignment w:val="baseline"/>
    </w:pPr>
    <w:rPr>
      <w:b/>
      <w:i/>
      <w:sz w:val="36"/>
    </w:rPr>
  </w:style>
  <w:style w:type="paragraph" w:customStyle="1" w:styleId="af3">
    <w:name w:val="Табл.текст"/>
    <w:basedOn w:val="a0"/>
    <w:pPr>
      <w:spacing w:before="20" w:after="20"/>
      <w:ind w:left="28"/>
    </w:pPr>
    <w:rPr>
      <w:sz w:val="22"/>
      <w:szCs w:val="24"/>
    </w:rPr>
  </w:style>
  <w:style w:type="paragraph" w:styleId="af4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a9">
    <w:name w:val="Верхний колонтитул Знак"/>
    <w:link w:val="a8"/>
    <w:rsid w:val="00105499"/>
    <w:rPr>
      <w:rFonts w:ascii="Arial" w:hAnsi="Arial"/>
    </w:rPr>
  </w:style>
  <w:style w:type="table" w:styleId="af5">
    <w:name w:val="Table Grid"/>
    <w:basedOn w:val="a2"/>
    <w:uiPriority w:val="39"/>
    <w:rsid w:val="00105499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List Paragraph"/>
    <w:aliases w:val="Bullet List,FooterText,numbered,Текс документа"/>
    <w:basedOn w:val="a0"/>
    <w:link w:val="af7"/>
    <w:uiPriority w:val="34"/>
    <w:qFormat/>
    <w:rsid w:val="00FD058E"/>
    <w:pPr>
      <w:ind w:left="720"/>
      <w:contextualSpacing/>
    </w:pPr>
  </w:style>
  <w:style w:type="character" w:styleId="af8">
    <w:name w:val="annotation reference"/>
    <w:rsid w:val="00656492"/>
    <w:rPr>
      <w:sz w:val="16"/>
      <w:szCs w:val="16"/>
    </w:rPr>
  </w:style>
  <w:style w:type="paragraph" w:styleId="af9">
    <w:name w:val="annotation text"/>
    <w:basedOn w:val="a0"/>
    <w:link w:val="afa"/>
    <w:rsid w:val="00656492"/>
  </w:style>
  <w:style w:type="character" w:customStyle="1" w:styleId="afa">
    <w:name w:val="Текст примечания Знак"/>
    <w:basedOn w:val="a1"/>
    <w:link w:val="af9"/>
    <w:rsid w:val="00656492"/>
  </w:style>
  <w:style w:type="paragraph" w:styleId="afb">
    <w:name w:val="annotation subject"/>
    <w:basedOn w:val="af9"/>
    <w:next w:val="af9"/>
    <w:link w:val="afc"/>
    <w:rsid w:val="00656492"/>
    <w:rPr>
      <w:b/>
      <w:bCs/>
    </w:rPr>
  </w:style>
  <w:style w:type="character" w:customStyle="1" w:styleId="afc">
    <w:name w:val="Тема примечания Знак"/>
    <w:link w:val="afb"/>
    <w:rsid w:val="00656492"/>
    <w:rPr>
      <w:b/>
      <w:bCs/>
    </w:rPr>
  </w:style>
  <w:style w:type="character" w:customStyle="1" w:styleId="af7">
    <w:name w:val="Абзац списка Знак"/>
    <w:aliases w:val="Bullet List Знак,FooterText Знак,numbered Знак,Текс документа Знак"/>
    <w:link w:val="af6"/>
    <w:uiPriority w:val="34"/>
    <w:locked/>
    <w:rsid w:val="00656492"/>
  </w:style>
  <w:style w:type="paragraph" w:styleId="afd">
    <w:name w:val="No Spacing"/>
    <w:uiPriority w:val="1"/>
    <w:qFormat/>
    <w:rsid w:val="0027673A"/>
    <w:pPr>
      <w:ind w:firstLine="567"/>
    </w:pPr>
    <w:rPr>
      <w:rFonts w:eastAsia="Calibri"/>
      <w:sz w:val="22"/>
    </w:rPr>
  </w:style>
  <w:style w:type="character" w:styleId="afe">
    <w:name w:val="Book Title"/>
    <w:uiPriority w:val="33"/>
    <w:qFormat/>
    <w:rsid w:val="00C53FD4"/>
    <w:rPr>
      <w:b/>
      <w:bCs/>
      <w:i/>
      <w:iCs/>
      <w:spacing w:val="5"/>
      <w:sz w:val="20"/>
    </w:rPr>
  </w:style>
  <w:style w:type="paragraph" w:styleId="aff">
    <w:name w:val="caption"/>
    <w:basedOn w:val="a0"/>
    <w:next w:val="a0"/>
    <w:unhideWhenUsed/>
    <w:qFormat/>
    <w:rsid w:val="003B6FF6"/>
    <w:pPr>
      <w:jc w:val="center"/>
    </w:pPr>
    <w:rPr>
      <w:b/>
      <w:bCs/>
      <w:sz w:val="20"/>
    </w:rPr>
  </w:style>
  <w:style w:type="paragraph" w:customStyle="1" w:styleId="aff0">
    <w:name w:val="Табличный"/>
    <w:basedOn w:val="a0"/>
    <w:link w:val="aff1"/>
    <w:qFormat/>
    <w:rsid w:val="00363351"/>
    <w:pPr>
      <w:spacing w:before="0"/>
      <w:ind w:right="0" w:firstLine="0"/>
    </w:pPr>
    <w:rPr>
      <w:rFonts w:eastAsia="Times New Roman"/>
      <w:szCs w:val="24"/>
    </w:rPr>
  </w:style>
  <w:style w:type="table" w:customStyle="1" w:styleId="-111">
    <w:name w:val="Таблица-сетка 1 светлая11"/>
    <w:basedOn w:val="a2"/>
    <w:uiPriority w:val="46"/>
    <w:rsid w:val="00B452F9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ff1">
    <w:name w:val="Табличный Знак"/>
    <w:link w:val="aff0"/>
    <w:rsid w:val="00363351"/>
    <w:rPr>
      <w:sz w:val="24"/>
      <w:szCs w:val="24"/>
    </w:rPr>
  </w:style>
  <w:style w:type="paragraph" w:styleId="70">
    <w:name w:val="toc 7"/>
    <w:basedOn w:val="a0"/>
    <w:next w:val="a0"/>
    <w:autoRedefine/>
    <w:rsid w:val="009200B3"/>
    <w:pPr>
      <w:ind w:left="1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3B6FF6"/>
    <w:pPr>
      <w:spacing w:before="120"/>
      <w:ind w:left="57" w:right="57" w:firstLine="567"/>
    </w:pPr>
    <w:rPr>
      <w:rFonts w:eastAsia="Calibri"/>
      <w:sz w:val="24"/>
    </w:rPr>
  </w:style>
  <w:style w:type="paragraph" w:styleId="1">
    <w:name w:val="heading 1"/>
    <w:basedOn w:val="a0"/>
    <w:next w:val="a0"/>
    <w:qFormat/>
    <w:pPr>
      <w:keepNext/>
      <w:jc w:val="center"/>
      <w:outlineLvl w:val="0"/>
    </w:pPr>
  </w:style>
  <w:style w:type="paragraph" w:styleId="2">
    <w:name w:val="heading 2"/>
    <w:basedOn w:val="a0"/>
    <w:next w:val="a0"/>
    <w:qFormat/>
    <w:rsid w:val="0027673A"/>
    <w:pPr>
      <w:keepNext/>
      <w:outlineLvl w:val="1"/>
    </w:pPr>
    <w:rPr>
      <w:b/>
      <w:sz w:val="28"/>
      <w:u w:val="single"/>
    </w:rPr>
  </w:style>
  <w:style w:type="paragraph" w:styleId="3">
    <w:name w:val="heading 3"/>
    <w:basedOn w:val="a0"/>
    <w:next w:val="a0"/>
    <w:qFormat/>
    <w:rsid w:val="0027673A"/>
    <w:pPr>
      <w:keepNext/>
      <w:spacing w:before="240" w:after="60"/>
      <w:outlineLvl w:val="2"/>
    </w:pPr>
    <w:rPr>
      <w:b/>
      <w:sz w:val="26"/>
    </w:rPr>
  </w:style>
  <w:style w:type="paragraph" w:styleId="4">
    <w:name w:val="heading 4"/>
    <w:basedOn w:val="a0"/>
    <w:next w:val="a0"/>
    <w:qFormat/>
    <w:rsid w:val="00C53FD4"/>
    <w:pPr>
      <w:keepNext/>
      <w:spacing w:line="240" w:lineRule="atLeast"/>
      <w:ind w:firstLine="851"/>
      <w:outlineLvl w:val="3"/>
    </w:pPr>
    <w:rPr>
      <w:b/>
    </w:rPr>
  </w:style>
  <w:style w:type="paragraph" w:styleId="5">
    <w:name w:val="heading 5"/>
    <w:basedOn w:val="a0"/>
    <w:next w:val="a0"/>
    <w:qFormat/>
    <w:pPr>
      <w:keepNext/>
      <w:outlineLvl w:val="4"/>
    </w:pPr>
    <w:rPr>
      <w:b/>
      <w:snapToGrid w:val="0"/>
      <w:sz w:val="22"/>
    </w:rPr>
  </w:style>
  <w:style w:type="paragraph" w:styleId="6">
    <w:name w:val="heading 6"/>
    <w:basedOn w:val="a0"/>
    <w:next w:val="a0"/>
    <w:qFormat/>
    <w:pPr>
      <w:keepNext/>
      <w:outlineLvl w:val="5"/>
    </w:pPr>
    <w:rPr>
      <w:color w:val="000000"/>
    </w:rPr>
  </w:style>
  <w:style w:type="paragraph" w:styleId="7">
    <w:name w:val="heading 7"/>
    <w:basedOn w:val="a0"/>
    <w:next w:val="a0"/>
    <w:qFormat/>
    <w:pPr>
      <w:keepNext/>
      <w:jc w:val="center"/>
      <w:outlineLvl w:val="6"/>
    </w:pPr>
  </w:style>
  <w:style w:type="paragraph" w:styleId="8">
    <w:name w:val="heading 8"/>
    <w:basedOn w:val="a0"/>
    <w:next w:val="a0"/>
    <w:qFormat/>
    <w:pPr>
      <w:spacing w:before="240" w:after="60"/>
      <w:jc w:val="both"/>
      <w:outlineLvl w:val="7"/>
    </w:pPr>
    <w:rPr>
      <w:i/>
      <w:iCs/>
      <w:szCs w:val="24"/>
      <w:lang w:val="en-US" w:eastAsia="en-US"/>
    </w:rPr>
  </w:style>
  <w:style w:type="paragraph" w:styleId="9">
    <w:name w:val="heading 9"/>
    <w:basedOn w:val="a0"/>
    <w:next w:val="a0"/>
    <w:qFormat/>
    <w:pPr>
      <w:spacing w:before="240" w:after="60"/>
      <w:jc w:val="both"/>
      <w:outlineLvl w:val="8"/>
    </w:pPr>
    <w:rPr>
      <w:rFonts w:cs="Arial"/>
      <w:sz w:val="22"/>
      <w:szCs w:val="22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qFormat/>
    <w:pPr>
      <w:jc w:val="center"/>
    </w:pPr>
    <w:rPr>
      <w:sz w:val="28"/>
    </w:rPr>
  </w:style>
  <w:style w:type="paragraph" w:styleId="a5">
    <w:name w:val="Body Text Indent"/>
    <w:basedOn w:val="a0"/>
  </w:style>
  <w:style w:type="paragraph" w:styleId="30">
    <w:name w:val="Body Text Indent 3"/>
    <w:basedOn w:val="a0"/>
    <w:pPr>
      <w:jc w:val="both"/>
    </w:pPr>
  </w:style>
  <w:style w:type="character" w:styleId="a6">
    <w:name w:val="page number"/>
    <w:basedOn w:val="a1"/>
  </w:style>
  <w:style w:type="paragraph" w:styleId="a7">
    <w:name w:val="footer"/>
    <w:basedOn w:val="a0"/>
    <w:pPr>
      <w:tabs>
        <w:tab w:val="center" w:pos="4153"/>
        <w:tab w:val="right" w:pos="8306"/>
      </w:tabs>
    </w:pPr>
  </w:style>
  <w:style w:type="paragraph" w:styleId="a8">
    <w:name w:val="header"/>
    <w:basedOn w:val="a0"/>
    <w:link w:val="a9"/>
    <w:pPr>
      <w:tabs>
        <w:tab w:val="center" w:pos="4153"/>
        <w:tab w:val="right" w:pos="8306"/>
      </w:tabs>
    </w:pPr>
  </w:style>
  <w:style w:type="paragraph" w:styleId="aa">
    <w:name w:val="footnote text"/>
    <w:basedOn w:val="a0"/>
    <w:semiHidden/>
  </w:style>
  <w:style w:type="character" w:styleId="ab">
    <w:name w:val="footnote reference"/>
    <w:uiPriority w:val="99"/>
    <w:semiHidden/>
    <w:rPr>
      <w:vertAlign w:val="superscript"/>
    </w:rPr>
  </w:style>
  <w:style w:type="paragraph" w:customStyle="1" w:styleId="a">
    <w:name w:val="Обычный (сдвиг)"/>
    <w:basedOn w:val="a0"/>
    <w:autoRedefine/>
    <w:pPr>
      <w:numPr>
        <w:numId w:val="1"/>
      </w:numPr>
    </w:pPr>
    <w:rPr>
      <w:i/>
    </w:rPr>
  </w:style>
  <w:style w:type="paragraph" w:styleId="ac">
    <w:name w:val="Body Text"/>
    <w:basedOn w:val="a0"/>
    <w:pPr>
      <w:jc w:val="center"/>
    </w:pPr>
  </w:style>
  <w:style w:type="character" w:styleId="ad">
    <w:name w:val="Hyperlink"/>
    <w:rPr>
      <w:color w:val="0000FF"/>
      <w:u w:val="single"/>
    </w:rPr>
  </w:style>
  <w:style w:type="character" w:styleId="ae">
    <w:name w:val="FollowedHyperlink"/>
    <w:rPr>
      <w:color w:val="800080"/>
      <w:u w:val="single"/>
    </w:rPr>
  </w:style>
  <w:style w:type="paragraph" w:styleId="af">
    <w:name w:val="Normal (Web)"/>
    <w:basedOn w:val="a0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20">
    <w:name w:val="Body Text Indent 2"/>
    <w:basedOn w:val="a0"/>
    <w:pPr>
      <w:spacing w:before="100" w:beforeAutospacing="1" w:after="100" w:afterAutospacing="1"/>
      <w:ind w:left="375"/>
    </w:pPr>
    <w:rPr>
      <w:color w:val="000000"/>
    </w:rPr>
  </w:style>
  <w:style w:type="character" w:styleId="af0">
    <w:name w:val="Strong"/>
    <w:qFormat/>
    <w:rsid w:val="0027673A"/>
    <w:rPr>
      <w:b/>
      <w:bCs/>
    </w:rPr>
  </w:style>
  <w:style w:type="paragraph" w:customStyle="1" w:styleId="Table">
    <w:name w:val="Table"/>
    <w:basedOn w:val="a0"/>
    <w:pPr>
      <w:jc w:val="both"/>
    </w:pPr>
    <w:rPr>
      <w:szCs w:val="24"/>
      <w:lang w:eastAsia="en-US"/>
    </w:rPr>
  </w:style>
  <w:style w:type="paragraph" w:styleId="af1">
    <w:name w:val="List"/>
    <w:basedOn w:val="ac"/>
    <w:pPr>
      <w:overflowPunct w:val="0"/>
      <w:autoSpaceDE w:val="0"/>
      <w:autoSpaceDN w:val="0"/>
      <w:adjustRightInd w:val="0"/>
      <w:spacing w:before="20" w:after="240" w:line="240" w:lineRule="atLeast"/>
      <w:ind w:left="1440" w:hanging="360"/>
      <w:jc w:val="both"/>
      <w:textAlignment w:val="baseline"/>
    </w:pPr>
    <w:rPr>
      <w:sz w:val="22"/>
    </w:rPr>
  </w:style>
  <w:style w:type="paragraph" w:customStyle="1" w:styleId="af2">
    <w:name w:val="Заголовок_отчета"/>
    <w:basedOn w:val="a0"/>
    <w:pPr>
      <w:keepNext/>
      <w:keepLines/>
      <w:pageBreakBefore/>
      <w:overflowPunct w:val="0"/>
      <w:autoSpaceDE w:val="0"/>
      <w:autoSpaceDN w:val="0"/>
      <w:adjustRightInd w:val="0"/>
      <w:spacing w:before="20" w:after="120"/>
      <w:jc w:val="both"/>
      <w:textAlignment w:val="baseline"/>
    </w:pPr>
    <w:rPr>
      <w:b/>
      <w:i/>
      <w:sz w:val="36"/>
    </w:rPr>
  </w:style>
  <w:style w:type="paragraph" w:customStyle="1" w:styleId="af3">
    <w:name w:val="Табл.текст"/>
    <w:basedOn w:val="a0"/>
    <w:pPr>
      <w:spacing w:before="20" w:after="20"/>
      <w:ind w:left="28"/>
    </w:pPr>
    <w:rPr>
      <w:sz w:val="22"/>
      <w:szCs w:val="24"/>
    </w:rPr>
  </w:style>
  <w:style w:type="paragraph" w:styleId="af4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a9">
    <w:name w:val="Верхний колонтитул Знак"/>
    <w:link w:val="a8"/>
    <w:rsid w:val="00105499"/>
    <w:rPr>
      <w:rFonts w:ascii="Arial" w:hAnsi="Arial"/>
    </w:rPr>
  </w:style>
  <w:style w:type="table" w:styleId="af5">
    <w:name w:val="Table Grid"/>
    <w:basedOn w:val="a2"/>
    <w:uiPriority w:val="39"/>
    <w:rsid w:val="00105499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List Paragraph"/>
    <w:aliases w:val="Bullet List,FooterText,numbered,Текс документа"/>
    <w:basedOn w:val="a0"/>
    <w:link w:val="af7"/>
    <w:uiPriority w:val="34"/>
    <w:qFormat/>
    <w:rsid w:val="00FD058E"/>
    <w:pPr>
      <w:ind w:left="720"/>
      <w:contextualSpacing/>
    </w:pPr>
  </w:style>
  <w:style w:type="character" w:styleId="af8">
    <w:name w:val="annotation reference"/>
    <w:rsid w:val="00656492"/>
    <w:rPr>
      <w:sz w:val="16"/>
      <w:szCs w:val="16"/>
    </w:rPr>
  </w:style>
  <w:style w:type="paragraph" w:styleId="af9">
    <w:name w:val="annotation text"/>
    <w:basedOn w:val="a0"/>
    <w:link w:val="afa"/>
    <w:rsid w:val="00656492"/>
  </w:style>
  <w:style w:type="character" w:customStyle="1" w:styleId="afa">
    <w:name w:val="Текст примечания Знак"/>
    <w:basedOn w:val="a1"/>
    <w:link w:val="af9"/>
    <w:rsid w:val="00656492"/>
  </w:style>
  <w:style w:type="paragraph" w:styleId="afb">
    <w:name w:val="annotation subject"/>
    <w:basedOn w:val="af9"/>
    <w:next w:val="af9"/>
    <w:link w:val="afc"/>
    <w:rsid w:val="00656492"/>
    <w:rPr>
      <w:b/>
      <w:bCs/>
    </w:rPr>
  </w:style>
  <w:style w:type="character" w:customStyle="1" w:styleId="afc">
    <w:name w:val="Тема примечания Знак"/>
    <w:link w:val="afb"/>
    <w:rsid w:val="00656492"/>
    <w:rPr>
      <w:b/>
      <w:bCs/>
    </w:rPr>
  </w:style>
  <w:style w:type="character" w:customStyle="1" w:styleId="af7">
    <w:name w:val="Абзац списка Знак"/>
    <w:aliases w:val="Bullet List Знак,FooterText Знак,numbered Знак,Текс документа Знак"/>
    <w:link w:val="af6"/>
    <w:uiPriority w:val="34"/>
    <w:locked/>
    <w:rsid w:val="00656492"/>
  </w:style>
  <w:style w:type="paragraph" w:styleId="afd">
    <w:name w:val="No Spacing"/>
    <w:uiPriority w:val="1"/>
    <w:qFormat/>
    <w:rsid w:val="0027673A"/>
    <w:pPr>
      <w:ind w:firstLine="567"/>
    </w:pPr>
    <w:rPr>
      <w:rFonts w:eastAsia="Calibri"/>
      <w:sz w:val="22"/>
    </w:rPr>
  </w:style>
  <w:style w:type="character" w:styleId="afe">
    <w:name w:val="Book Title"/>
    <w:uiPriority w:val="33"/>
    <w:qFormat/>
    <w:rsid w:val="00C53FD4"/>
    <w:rPr>
      <w:b/>
      <w:bCs/>
      <w:i/>
      <w:iCs/>
      <w:spacing w:val="5"/>
      <w:sz w:val="20"/>
    </w:rPr>
  </w:style>
  <w:style w:type="paragraph" w:styleId="aff">
    <w:name w:val="caption"/>
    <w:basedOn w:val="a0"/>
    <w:next w:val="a0"/>
    <w:unhideWhenUsed/>
    <w:qFormat/>
    <w:rsid w:val="003B6FF6"/>
    <w:pPr>
      <w:jc w:val="center"/>
    </w:pPr>
    <w:rPr>
      <w:b/>
      <w:bCs/>
      <w:sz w:val="20"/>
    </w:rPr>
  </w:style>
  <w:style w:type="paragraph" w:customStyle="1" w:styleId="aff0">
    <w:name w:val="Табличный"/>
    <w:basedOn w:val="a0"/>
    <w:link w:val="aff1"/>
    <w:qFormat/>
    <w:rsid w:val="00363351"/>
    <w:pPr>
      <w:spacing w:before="0"/>
      <w:ind w:right="0" w:firstLine="0"/>
    </w:pPr>
    <w:rPr>
      <w:rFonts w:eastAsia="Times New Roman"/>
      <w:szCs w:val="24"/>
    </w:rPr>
  </w:style>
  <w:style w:type="table" w:customStyle="1" w:styleId="-111">
    <w:name w:val="Таблица-сетка 1 светлая11"/>
    <w:basedOn w:val="a2"/>
    <w:uiPriority w:val="46"/>
    <w:rsid w:val="00B452F9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ff1">
    <w:name w:val="Табличный Знак"/>
    <w:link w:val="aff0"/>
    <w:rsid w:val="00363351"/>
    <w:rPr>
      <w:sz w:val="24"/>
      <w:szCs w:val="24"/>
    </w:rPr>
  </w:style>
  <w:style w:type="paragraph" w:styleId="70">
    <w:name w:val="toc 7"/>
    <w:basedOn w:val="a0"/>
    <w:next w:val="a0"/>
    <w:autoRedefine/>
    <w:rsid w:val="009200B3"/>
    <w:pPr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138B7-3E77-40EE-835B-61074E233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820</Words>
  <Characters>4677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Протокол демонстрации</vt:lpstr>
      <vt:lpstr>Протокол совещания по проекту</vt:lpstr>
    </vt:vector>
  </TitlesOfParts>
  <Manager/>
  <Company/>
  <LinksUpToDate>false</LinksUpToDate>
  <CharactersWithSpaces>5487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демонстрации</dc:title>
  <dc:subject>АА.СДОУ</dc:subject>
  <dc:creator>Александр Астанин</dc:creator>
  <cp:keywords/>
  <cp:lastModifiedBy>Конышкина Юлия Владимировна</cp:lastModifiedBy>
  <cp:revision>14</cp:revision>
  <cp:lastPrinted>2018-07-25T09:08:00Z</cp:lastPrinted>
  <dcterms:created xsi:type="dcterms:W3CDTF">2020-06-17T18:57:00Z</dcterms:created>
  <dcterms:modified xsi:type="dcterms:W3CDTF">2020-06-18T12:04:00Z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Комната">
    <vt:lpwstr>107</vt:lpwstr>
  </property>
  <property fmtid="{D5CDD505-2E9C-101B-9397-08002B2CF9AE}" pid="3" name="Номер документа">
    <vt:i4>5</vt:i4>
  </property>
  <property fmtid="{D5CDD505-2E9C-101B-9397-08002B2CF9AE}" pid="4" name="Подразделение">
    <vt:lpwstr>Проектный офис</vt:lpwstr>
  </property>
</Properties>
</file>