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Look w:val="01E0" w:firstRow="1" w:lastRow="1" w:firstColumn="1" w:lastColumn="1" w:noHBand="0" w:noVBand="0"/>
      </w:tblPr>
      <w:tblGrid>
        <w:gridCol w:w="5954"/>
        <w:gridCol w:w="4678"/>
      </w:tblGrid>
      <w:tr w:rsidR="00201E86" w:rsidRPr="00BF52F4" w:rsidTr="00201E86">
        <w:tc>
          <w:tcPr>
            <w:tcW w:w="5954" w:type="dxa"/>
          </w:tcPr>
          <w:p w:rsidR="00AF3233" w:rsidRPr="00A167F4" w:rsidRDefault="00AF3233" w:rsidP="00AF3233">
            <w:pPr>
              <w:pStyle w:val="a3"/>
              <w:tabs>
                <w:tab w:val="left" w:pos="1276"/>
                <w:tab w:val="left" w:pos="1418"/>
              </w:tabs>
              <w:ind w:left="567" w:right="-1"/>
              <w:rPr>
                <w:sz w:val="24"/>
              </w:rPr>
            </w:pPr>
            <w:bookmarkStart w:id="0" w:name="_GoBack"/>
            <w:bookmarkEnd w:id="0"/>
            <w:r w:rsidRPr="00A4509B">
              <w:rPr>
                <w:b/>
                <w:sz w:val="24"/>
              </w:rPr>
              <w:t>Регистрационный №: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___________</w:t>
            </w:r>
          </w:p>
          <w:p w:rsidR="00AF3233" w:rsidRPr="00A167F4" w:rsidRDefault="00AF3233" w:rsidP="00AF3233">
            <w:pPr>
              <w:pStyle w:val="a3"/>
              <w:tabs>
                <w:tab w:val="left" w:pos="1276"/>
                <w:tab w:val="left" w:pos="1418"/>
              </w:tabs>
              <w:ind w:left="567" w:right="-1"/>
              <w:rPr>
                <w:sz w:val="24"/>
              </w:rPr>
            </w:pPr>
            <w:r w:rsidRPr="00A4509B">
              <w:rPr>
                <w:b/>
                <w:sz w:val="24"/>
              </w:rPr>
              <w:t>Дата регистрации: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______________</w:t>
            </w:r>
          </w:p>
          <w:p w:rsidR="00201E86" w:rsidRPr="00BF52F4" w:rsidRDefault="00201E86" w:rsidP="00BF2DC4">
            <w:pPr>
              <w:pStyle w:val="a3"/>
              <w:tabs>
                <w:tab w:val="left" w:pos="1276"/>
                <w:tab w:val="left" w:pos="1418"/>
              </w:tabs>
              <w:jc w:val="center"/>
              <w:rPr>
                <w:sz w:val="24"/>
              </w:rPr>
            </w:pPr>
          </w:p>
        </w:tc>
        <w:tc>
          <w:tcPr>
            <w:tcW w:w="4678" w:type="dxa"/>
          </w:tcPr>
          <w:p w:rsidR="00201E86" w:rsidRDefault="00201E86" w:rsidP="00BF2DC4">
            <w:pPr>
              <w:pStyle w:val="a3"/>
              <w:tabs>
                <w:tab w:val="left" w:pos="1276"/>
                <w:tab w:val="left" w:pos="1418"/>
              </w:tabs>
              <w:jc w:val="center"/>
              <w:rPr>
                <w:sz w:val="24"/>
              </w:rPr>
            </w:pPr>
            <w:r w:rsidRPr="00BF52F4">
              <w:rPr>
                <w:sz w:val="24"/>
              </w:rPr>
              <w:t>УТВЕРЖДАЮ</w:t>
            </w:r>
          </w:p>
          <w:p w:rsidR="001E7E9D" w:rsidRPr="00BF52F4" w:rsidRDefault="001E7E9D" w:rsidP="00BF2DC4">
            <w:pPr>
              <w:pStyle w:val="a3"/>
              <w:tabs>
                <w:tab w:val="left" w:pos="1276"/>
                <w:tab w:val="left" w:pos="1418"/>
              </w:tabs>
              <w:jc w:val="center"/>
              <w:rPr>
                <w:sz w:val="24"/>
              </w:rPr>
            </w:pPr>
            <w:r w:rsidRPr="00B14FEF">
              <w:rPr>
                <w:i/>
              </w:rPr>
              <w:t>Заместитель генерального директора по научно-техническому развитию</w:t>
            </w:r>
          </w:p>
          <w:p w:rsidR="00201E86" w:rsidRPr="00BF52F4" w:rsidRDefault="00201E86" w:rsidP="00BF2DC4">
            <w:pPr>
              <w:pStyle w:val="a3"/>
              <w:tabs>
                <w:tab w:val="left" w:pos="1276"/>
                <w:tab w:val="left" w:pos="1418"/>
              </w:tabs>
              <w:jc w:val="center"/>
              <w:rPr>
                <w:sz w:val="24"/>
              </w:rPr>
            </w:pPr>
          </w:p>
        </w:tc>
      </w:tr>
      <w:tr w:rsidR="00201E86" w:rsidRPr="00BF52F4" w:rsidTr="00201E86">
        <w:tc>
          <w:tcPr>
            <w:tcW w:w="5954" w:type="dxa"/>
          </w:tcPr>
          <w:p w:rsidR="00201E86" w:rsidRPr="00BF52F4" w:rsidRDefault="00201E86" w:rsidP="00BF2DC4">
            <w:pPr>
              <w:pStyle w:val="a3"/>
              <w:tabs>
                <w:tab w:val="left" w:pos="1276"/>
                <w:tab w:val="left" w:pos="1418"/>
              </w:tabs>
              <w:jc w:val="center"/>
              <w:rPr>
                <w:sz w:val="24"/>
              </w:rPr>
            </w:pPr>
          </w:p>
        </w:tc>
        <w:tc>
          <w:tcPr>
            <w:tcW w:w="4678" w:type="dxa"/>
          </w:tcPr>
          <w:p w:rsidR="00201E86" w:rsidRPr="00BF52F4" w:rsidRDefault="00D11B9F" w:rsidP="00BF2DC4">
            <w:pPr>
              <w:jc w:val="center"/>
              <w:rPr>
                <w:sz w:val="24"/>
                <w:szCs w:val="24"/>
              </w:rPr>
            </w:pPr>
            <w:r w:rsidRPr="00AF3233">
              <w:rPr>
                <w:sz w:val="24"/>
                <w:szCs w:val="24"/>
              </w:rPr>
              <w:t>___</w:t>
            </w:r>
            <w:r w:rsidR="001E7E9D">
              <w:rPr>
                <w:sz w:val="24"/>
                <w:szCs w:val="24"/>
              </w:rPr>
              <w:t>____________    /</w:t>
            </w:r>
            <w:proofErr w:type="spellStart"/>
            <w:r w:rsidR="001E7E9D" w:rsidRPr="001E7E9D">
              <w:rPr>
                <w:i/>
                <w:u w:val="single"/>
              </w:rPr>
              <w:t>Друзин</w:t>
            </w:r>
            <w:proofErr w:type="spellEnd"/>
            <w:r w:rsidR="001E7E9D" w:rsidRPr="001E7E9D">
              <w:rPr>
                <w:i/>
                <w:u w:val="single"/>
              </w:rPr>
              <w:t xml:space="preserve"> С. В.</w:t>
            </w:r>
            <w:r w:rsidR="001E7E9D" w:rsidRPr="00BF52F4">
              <w:rPr>
                <w:sz w:val="24"/>
                <w:szCs w:val="24"/>
              </w:rPr>
              <w:t xml:space="preserve"> </w:t>
            </w:r>
            <w:r w:rsidR="00201E86" w:rsidRPr="00BF52F4">
              <w:rPr>
                <w:sz w:val="24"/>
                <w:szCs w:val="24"/>
              </w:rPr>
              <w:t>/</w:t>
            </w:r>
          </w:p>
          <w:p w:rsidR="00201E86" w:rsidRPr="00757B75" w:rsidRDefault="00201E86" w:rsidP="00BF2DC4">
            <w:pPr>
              <w:jc w:val="center"/>
            </w:pPr>
            <w:r>
              <w:t>(личная подпись)    (инициалы, фамилия)</w:t>
            </w:r>
          </w:p>
          <w:p w:rsidR="00201E86" w:rsidRPr="00BF52F4" w:rsidRDefault="00201E86" w:rsidP="00BF2DC4">
            <w:pPr>
              <w:pStyle w:val="a3"/>
              <w:tabs>
                <w:tab w:val="left" w:pos="1276"/>
                <w:tab w:val="left" w:pos="1418"/>
              </w:tabs>
              <w:jc w:val="center"/>
              <w:rPr>
                <w:sz w:val="24"/>
              </w:rPr>
            </w:pPr>
            <w:r w:rsidRPr="00BF52F4">
              <w:rPr>
                <w:sz w:val="24"/>
                <w:szCs w:val="24"/>
              </w:rPr>
              <w:t>«     » __________20____г.</w:t>
            </w:r>
          </w:p>
        </w:tc>
      </w:tr>
    </w:tbl>
    <w:p w:rsidR="00A167F4" w:rsidRDefault="00A167F4" w:rsidP="00201E86">
      <w:pPr>
        <w:pStyle w:val="a3"/>
        <w:tabs>
          <w:tab w:val="left" w:pos="1276"/>
          <w:tab w:val="left" w:pos="1418"/>
        </w:tabs>
        <w:ind w:left="567" w:right="-1"/>
        <w:jc w:val="center"/>
        <w:rPr>
          <w:sz w:val="24"/>
        </w:rPr>
      </w:pPr>
    </w:p>
    <w:p w:rsidR="00A167F4" w:rsidRPr="00A167F4" w:rsidRDefault="00A167F4" w:rsidP="00201E86">
      <w:pPr>
        <w:pStyle w:val="a3"/>
        <w:tabs>
          <w:tab w:val="left" w:pos="1276"/>
          <w:tab w:val="left" w:pos="1418"/>
        </w:tabs>
        <w:ind w:left="567" w:right="-1"/>
        <w:jc w:val="center"/>
        <w:rPr>
          <w:sz w:val="24"/>
        </w:rPr>
      </w:pPr>
    </w:p>
    <w:p w:rsidR="00A167F4" w:rsidRPr="00A43079" w:rsidRDefault="00A167F4" w:rsidP="00201E86">
      <w:pPr>
        <w:pStyle w:val="a3"/>
        <w:tabs>
          <w:tab w:val="left" w:pos="1276"/>
          <w:tab w:val="left" w:pos="1418"/>
        </w:tabs>
        <w:ind w:left="567" w:right="-1"/>
        <w:jc w:val="center"/>
        <w:rPr>
          <w:sz w:val="24"/>
        </w:rPr>
      </w:pPr>
    </w:p>
    <w:p w:rsidR="00A167F4" w:rsidRPr="00A4509B" w:rsidRDefault="00A167F4" w:rsidP="00201E86">
      <w:pPr>
        <w:pStyle w:val="a3"/>
        <w:tabs>
          <w:tab w:val="left" w:pos="1276"/>
          <w:tab w:val="left" w:pos="1418"/>
        </w:tabs>
        <w:ind w:left="567" w:right="-1"/>
        <w:jc w:val="center"/>
        <w:rPr>
          <w:b/>
          <w:sz w:val="24"/>
        </w:rPr>
      </w:pPr>
      <w:r w:rsidRPr="00A4509B">
        <w:rPr>
          <w:b/>
          <w:sz w:val="24"/>
        </w:rPr>
        <w:t>ПРОТОКОЛ СОГЛАСОВАНИЯ ДОГОВОРА</w:t>
      </w:r>
    </w:p>
    <w:p w:rsidR="00A167F4" w:rsidRPr="00A43079" w:rsidRDefault="00A167F4" w:rsidP="00201E86">
      <w:pPr>
        <w:pStyle w:val="a3"/>
        <w:tabs>
          <w:tab w:val="left" w:pos="1276"/>
          <w:tab w:val="left" w:pos="1418"/>
        </w:tabs>
        <w:ind w:left="567" w:right="-1"/>
        <w:jc w:val="center"/>
        <w:rPr>
          <w:sz w:val="24"/>
        </w:rPr>
      </w:pPr>
    </w:p>
    <w:p w:rsidR="00A167F4" w:rsidRPr="00A167F4" w:rsidRDefault="00A167F4" w:rsidP="00201E86">
      <w:pPr>
        <w:pStyle w:val="a3"/>
        <w:tabs>
          <w:tab w:val="left" w:pos="1276"/>
          <w:tab w:val="left" w:pos="1418"/>
        </w:tabs>
        <w:ind w:left="567" w:right="-1"/>
        <w:rPr>
          <w:sz w:val="24"/>
        </w:rPr>
      </w:pPr>
      <w:r w:rsidRPr="00A4509B">
        <w:rPr>
          <w:b/>
          <w:sz w:val="24"/>
        </w:rPr>
        <w:t>Временный номер:</w:t>
      </w:r>
      <w:r w:rsidRPr="00A167F4">
        <w:rPr>
          <w:sz w:val="24"/>
        </w:rPr>
        <w:t xml:space="preserve"> </w:t>
      </w:r>
      <w:r w:rsidRPr="00A167F4">
        <w:rPr>
          <w:i/>
          <w:sz w:val="24"/>
        </w:rPr>
        <w:t>Вр-1185011</w:t>
      </w:r>
      <w:r w:rsidRPr="00A167F4">
        <w:rPr>
          <w:sz w:val="24"/>
        </w:rPr>
        <w:t xml:space="preserve"> от </w:t>
      </w:r>
      <w:r w:rsidRPr="00A167F4">
        <w:rPr>
          <w:i/>
          <w:sz w:val="24"/>
        </w:rPr>
        <w:t>08.06.2020</w:t>
      </w:r>
    </w:p>
    <w:p w:rsidR="00A167F4" w:rsidRPr="00A167F4" w:rsidRDefault="00A167F4" w:rsidP="00201E86">
      <w:pPr>
        <w:pStyle w:val="a3"/>
        <w:tabs>
          <w:tab w:val="left" w:pos="1276"/>
          <w:tab w:val="left" w:pos="1418"/>
        </w:tabs>
        <w:ind w:left="567" w:right="-1"/>
        <w:rPr>
          <w:sz w:val="24"/>
        </w:rPr>
      </w:pPr>
      <w:r w:rsidRPr="00A4509B">
        <w:rPr>
          <w:b/>
          <w:sz w:val="24"/>
        </w:rPr>
        <w:t>Предмет договора:</w:t>
      </w:r>
      <w:r w:rsidRPr="00A167F4">
        <w:rPr>
          <w:sz w:val="24"/>
        </w:rPr>
        <w:t xml:space="preserve"> </w:t>
      </w:r>
      <w:r w:rsidRPr="00A167F4">
        <w:rPr>
          <w:i/>
          <w:sz w:val="24"/>
        </w:rPr>
        <w:t>на выполнение СЧ НИР (шифр "Парус ЭФ1")</w:t>
      </w:r>
    </w:p>
    <w:p w:rsidR="00A167F4" w:rsidRPr="00A167F4" w:rsidRDefault="00A167F4" w:rsidP="00201E86">
      <w:pPr>
        <w:pStyle w:val="a3"/>
        <w:tabs>
          <w:tab w:val="left" w:pos="1276"/>
          <w:tab w:val="left" w:pos="1418"/>
        </w:tabs>
        <w:ind w:left="567" w:right="-1"/>
        <w:rPr>
          <w:sz w:val="24"/>
        </w:rPr>
      </w:pPr>
      <w:r w:rsidRPr="00A4509B">
        <w:rPr>
          <w:b/>
          <w:sz w:val="24"/>
        </w:rPr>
        <w:t>Контрагент:</w:t>
      </w:r>
      <w:r w:rsidRPr="00A167F4">
        <w:rPr>
          <w:sz w:val="24"/>
        </w:rPr>
        <w:t xml:space="preserve"> </w:t>
      </w:r>
      <w:r w:rsidRPr="00A167F4">
        <w:rPr>
          <w:i/>
          <w:sz w:val="24"/>
        </w:rPr>
        <w:t>РФЯЦ-ВНИИЭФ ФГУП</w:t>
      </w:r>
    </w:p>
    <w:p w:rsidR="00A167F4" w:rsidRPr="00A167F4" w:rsidRDefault="00A167F4" w:rsidP="00201E86">
      <w:pPr>
        <w:pStyle w:val="a3"/>
        <w:tabs>
          <w:tab w:val="left" w:pos="1276"/>
          <w:tab w:val="left" w:pos="1418"/>
        </w:tabs>
        <w:ind w:left="567" w:right="-1"/>
        <w:rPr>
          <w:sz w:val="24"/>
        </w:rPr>
      </w:pPr>
      <w:r w:rsidRPr="00A4509B">
        <w:rPr>
          <w:b/>
          <w:sz w:val="24"/>
        </w:rPr>
        <w:t>Способ закупки:</w:t>
      </w:r>
      <w:r w:rsidRPr="00A167F4">
        <w:rPr>
          <w:sz w:val="24"/>
        </w:rPr>
        <w:t xml:space="preserve"> </w:t>
      </w:r>
      <w:r w:rsidRPr="00A167F4">
        <w:rPr>
          <w:i/>
          <w:sz w:val="24"/>
        </w:rPr>
        <w:t>Не является закупкой</w:t>
      </w:r>
    </w:p>
    <w:p w:rsidR="00A167F4" w:rsidRPr="00A167F4" w:rsidRDefault="00A167F4" w:rsidP="00201E86">
      <w:pPr>
        <w:pStyle w:val="a3"/>
        <w:tabs>
          <w:tab w:val="left" w:pos="1276"/>
          <w:tab w:val="left" w:pos="1418"/>
        </w:tabs>
        <w:ind w:left="567" w:right="-1"/>
        <w:rPr>
          <w:sz w:val="24"/>
        </w:rPr>
      </w:pPr>
      <w:r w:rsidRPr="00A4509B">
        <w:rPr>
          <w:b/>
          <w:sz w:val="24"/>
        </w:rPr>
        <w:t>Подразделение куратора:</w:t>
      </w:r>
      <w:r w:rsidRPr="00A167F4">
        <w:rPr>
          <w:sz w:val="24"/>
        </w:rPr>
        <w:t xml:space="preserve"> </w:t>
      </w:r>
      <w:r w:rsidRPr="00A167F4">
        <w:rPr>
          <w:i/>
          <w:sz w:val="24"/>
        </w:rPr>
        <w:t>Отдел радиочастотных средств</w:t>
      </w:r>
    </w:p>
    <w:p w:rsidR="00A167F4" w:rsidRDefault="00A167F4" w:rsidP="00201E86">
      <w:pPr>
        <w:pStyle w:val="a3"/>
        <w:tabs>
          <w:tab w:val="left" w:pos="1276"/>
          <w:tab w:val="left" w:pos="1418"/>
        </w:tabs>
        <w:ind w:left="567" w:right="-1"/>
        <w:rPr>
          <w:sz w:val="24"/>
        </w:rPr>
      </w:pPr>
      <w:r w:rsidRPr="00A4509B">
        <w:rPr>
          <w:b/>
          <w:sz w:val="24"/>
        </w:rPr>
        <w:t>Куратор договора:</w:t>
      </w:r>
      <w:r w:rsidRPr="00A167F4">
        <w:rPr>
          <w:sz w:val="24"/>
        </w:rPr>
        <w:t xml:space="preserve"> </w:t>
      </w:r>
      <w:r w:rsidRPr="00A167F4">
        <w:rPr>
          <w:i/>
          <w:sz w:val="24"/>
        </w:rPr>
        <w:t>Фролов А. Ю. / КБПП</w:t>
      </w:r>
    </w:p>
    <w:p w:rsidR="00A167F4" w:rsidRDefault="00A167F4" w:rsidP="00201E86">
      <w:pPr>
        <w:pStyle w:val="a3"/>
        <w:tabs>
          <w:tab w:val="left" w:pos="1276"/>
          <w:tab w:val="left" w:pos="1418"/>
        </w:tabs>
        <w:ind w:left="567" w:right="-1"/>
        <w:jc w:val="center"/>
        <w:rPr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Caption w:val="templateTable"/>
      </w:tblPr>
      <w:tblGrid>
        <w:gridCol w:w="554"/>
        <w:gridCol w:w="2325"/>
        <w:gridCol w:w="1390"/>
        <w:gridCol w:w="1655"/>
        <w:gridCol w:w="1677"/>
        <w:gridCol w:w="1571"/>
        <w:gridCol w:w="1675"/>
      </w:tblGrid>
      <w:tr w:rsidR="00A167F4" w:rsidRPr="00B066EF" w:rsidTr="00201E86">
        <w:tc>
          <w:tcPr>
            <w:tcW w:w="267" w:type="pct"/>
            <w:shd w:val="clear" w:color="auto" w:fill="D9D9D9"/>
            <w:vAlign w:val="center"/>
          </w:tcPr>
          <w:p w:rsidR="00A167F4" w:rsidRPr="00433C9A" w:rsidRDefault="00A167F4" w:rsidP="00BF2DC4">
            <w:pPr>
              <w:pStyle w:val="AllText"/>
              <w:spacing w:before="120" w:line="240" w:lineRule="auto"/>
              <w:ind w:firstLine="0"/>
              <w:jc w:val="center"/>
              <w:rPr>
                <w:b/>
                <w:sz w:val="20"/>
              </w:rPr>
            </w:pPr>
            <w:r w:rsidRPr="00433C9A">
              <w:rPr>
                <w:b/>
                <w:sz w:val="20"/>
              </w:rPr>
              <w:t>№ п/п</w:t>
            </w:r>
          </w:p>
        </w:tc>
        <w:tc>
          <w:tcPr>
            <w:tcW w:w="1083" w:type="pct"/>
            <w:shd w:val="clear" w:color="auto" w:fill="D9D9D9"/>
            <w:vAlign w:val="center"/>
          </w:tcPr>
          <w:p w:rsidR="00A167F4" w:rsidRPr="00433C9A" w:rsidRDefault="00A167F4" w:rsidP="00BF2DC4">
            <w:pPr>
              <w:pStyle w:val="AllText"/>
              <w:spacing w:before="120" w:line="240" w:lineRule="auto"/>
              <w:ind w:firstLine="0"/>
              <w:jc w:val="center"/>
              <w:rPr>
                <w:b/>
                <w:sz w:val="20"/>
              </w:rPr>
            </w:pPr>
            <w:r w:rsidRPr="00433C9A">
              <w:rPr>
                <w:b/>
                <w:sz w:val="20"/>
              </w:rPr>
              <w:t>Согласующие лица</w:t>
            </w:r>
          </w:p>
        </w:tc>
        <w:tc>
          <w:tcPr>
            <w:tcW w:w="652" w:type="pct"/>
            <w:shd w:val="clear" w:color="auto" w:fill="D9D9D9"/>
            <w:vAlign w:val="center"/>
          </w:tcPr>
          <w:p w:rsidR="00A167F4" w:rsidRPr="00433C9A" w:rsidRDefault="00A167F4" w:rsidP="00BF2DC4">
            <w:pPr>
              <w:pStyle w:val="AllText"/>
              <w:spacing w:before="120" w:line="240" w:lineRule="auto"/>
              <w:ind w:firstLine="0"/>
              <w:jc w:val="center"/>
              <w:rPr>
                <w:b/>
                <w:sz w:val="20"/>
              </w:rPr>
            </w:pPr>
            <w:r w:rsidRPr="00433C9A">
              <w:rPr>
                <w:b/>
                <w:sz w:val="20"/>
              </w:rPr>
              <w:t>Фамилия И.О.</w:t>
            </w:r>
          </w:p>
        </w:tc>
        <w:tc>
          <w:tcPr>
            <w:tcW w:w="774" w:type="pct"/>
            <w:shd w:val="clear" w:color="auto" w:fill="D9D9D9"/>
            <w:vAlign w:val="center"/>
          </w:tcPr>
          <w:p w:rsidR="00A167F4" w:rsidRPr="00433C9A" w:rsidRDefault="00A167F4" w:rsidP="00BF2DC4">
            <w:pPr>
              <w:pStyle w:val="AllText"/>
              <w:spacing w:before="120" w:line="240" w:lineRule="auto"/>
              <w:ind w:firstLine="0"/>
              <w:jc w:val="center"/>
              <w:rPr>
                <w:b/>
                <w:sz w:val="20"/>
              </w:rPr>
            </w:pPr>
            <w:r w:rsidRPr="00433C9A">
              <w:rPr>
                <w:b/>
                <w:sz w:val="20"/>
              </w:rPr>
              <w:t>Дата получения на рассмотрение</w:t>
            </w:r>
          </w:p>
        </w:tc>
        <w:tc>
          <w:tcPr>
            <w:tcW w:w="784" w:type="pct"/>
            <w:shd w:val="clear" w:color="auto" w:fill="D9D9D9"/>
            <w:vAlign w:val="center"/>
          </w:tcPr>
          <w:p w:rsidR="00A167F4" w:rsidRPr="00433C9A" w:rsidRDefault="00A167F4" w:rsidP="00BF2DC4">
            <w:pPr>
              <w:pStyle w:val="AllText"/>
              <w:spacing w:before="120" w:line="240" w:lineRule="auto"/>
              <w:ind w:firstLine="0"/>
              <w:jc w:val="center"/>
              <w:rPr>
                <w:b/>
                <w:sz w:val="20"/>
              </w:rPr>
            </w:pPr>
            <w:r w:rsidRPr="00433C9A">
              <w:rPr>
                <w:b/>
                <w:sz w:val="20"/>
              </w:rPr>
              <w:t>Дата рассмотрения</w:t>
            </w:r>
          </w:p>
        </w:tc>
        <w:tc>
          <w:tcPr>
            <w:tcW w:w="657" w:type="pct"/>
            <w:shd w:val="clear" w:color="auto" w:fill="D9D9D9"/>
            <w:vAlign w:val="center"/>
          </w:tcPr>
          <w:p w:rsidR="00A167F4" w:rsidRPr="00433C9A" w:rsidRDefault="00A167F4" w:rsidP="00BF2DC4">
            <w:pPr>
              <w:pStyle w:val="AllText"/>
              <w:spacing w:before="120" w:line="240" w:lineRule="auto"/>
              <w:ind w:firstLine="0"/>
              <w:jc w:val="center"/>
              <w:rPr>
                <w:b/>
                <w:sz w:val="20"/>
              </w:rPr>
            </w:pPr>
            <w:r w:rsidRPr="00433C9A">
              <w:rPr>
                <w:b/>
                <w:sz w:val="20"/>
              </w:rPr>
              <w:t>Принятое решение</w:t>
            </w:r>
          </w:p>
        </w:tc>
        <w:tc>
          <w:tcPr>
            <w:tcW w:w="784" w:type="pct"/>
            <w:shd w:val="clear" w:color="auto" w:fill="D9D9D9"/>
            <w:vAlign w:val="center"/>
          </w:tcPr>
          <w:p w:rsidR="00A167F4" w:rsidRPr="00433C9A" w:rsidRDefault="00A167F4" w:rsidP="00BF2DC4">
            <w:pPr>
              <w:pStyle w:val="AllText"/>
              <w:spacing w:before="120" w:line="240" w:lineRule="auto"/>
              <w:ind w:firstLine="0"/>
              <w:jc w:val="center"/>
              <w:rPr>
                <w:b/>
                <w:sz w:val="20"/>
              </w:rPr>
            </w:pPr>
            <w:r w:rsidRPr="00433C9A">
              <w:rPr>
                <w:b/>
                <w:sz w:val="20"/>
              </w:rPr>
              <w:t>Замечания/ Комментарии</w:t>
            </w:r>
          </w:p>
        </w:tc>
      </w:tr>
      <w:tr w:rsidR="00AE345A">
        <w:tc>
          <w:tcPr>
            <w:tcW w:w="0" w:type="auto"/>
          </w:tcPr>
          <w:p w:rsidR="00AE345A" w:rsidRDefault="008B2219">
            <w:r>
              <w:t>1</w:t>
            </w:r>
          </w:p>
        </w:tc>
        <w:tc>
          <w:tcPr>
            <w:tcW w:w="0" w:type="auto"/>
          </w:tcPr>
          <w:p w:rsidR="00AE345A" w:rsidRDefault="008B2219">
            <w:r>
              <w:t>Конструкторское бюро перспективных проектов</w:t>
            </w:r>
          </w:p>
        </w:tc>
        <w:tc>
          <w:tcPr>
            <w:tcW w:w="0" w:type="auto"/>
          </w:tcPr>
          <w:p w:rsidR="00AE345A" w:rsidRDefault="008B2219">
            <w:r>
              <w:t>Гладких С. А. / КБПП</w:t>
            </w:r>
          </w:p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8B2219">
            <w:r>
              <w:t>Согласовано</w:t>
            </w:r>
          </w:p>
        </w:tc>
        <w:tc>
          <w:tcPr>
            <w:tcW w:w="0" w:type="auto"/>
          </w:tcPr>
          <w:p w:rsidR="00AE345A" w:rsidRDefault="00AE345A"/>
        </w:tc>
      </w:tr>
      <w:tr w:rsidR="00AE345A">
        <w:tc>
          <w:tcPr>
            <w:tcW w:w="0" w:type="auto"/>
          </w:tcPr>
          <w:p w:rsidR="00AE345A" w:rsidRDefault="008B2219">
            <w:r>
              <w:t>2</w:t>
            </w:r>
          </w:p>
        </w:tc>
        <w:tc>
          <w:tcPr>
            <w:tcW w:w="0" w:type="auto"/>
          </w:tcPr>
          <w:p w:rsidR="00AE345A" w:rsidRDefault="008B2219">
            <w:r>
              <w:t>Департамент экономики</w:t>
            </w:r>
          </w:p>
        </w:tc>
        <w:tc>
          <w:tcPr>
            <w:tcW w:w="0" w:type="auto"/>
          </w:tcPr>
          <w:p w:rsidR="00AE345A" w:rsidRDefault="008B2219">
            <w:r>
              <w:t>Коршунов А. Д. / ДЭ</w:t>
            </w:r>
          </w:p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8B2219">
            <w:r>
              <w:t>Согласовано</w:t>
            </w:r>
          </w:p>
        </w:tc>
        <w:tc>
          <w:tcPr>
            <w:tcW w:w="0" w:type="auto"/>
          </w:tcPr>
          <w:p w:rsidR="00AE345A" w:rsidRDefault="00AE345A"/>
        </w:tc>
      </w:tr>
      <w:tr w:rsidR="00AE345A">
        <w:tc>
          <w:tcPr>
            <w:tcW w:w="0" w:type="auto"/>
          </w:tcPr>
          <w:p w:rsidR="00AE345A" w:rsidRDefault="008B2219">
            <w:r>
              <w:t>3</w:t>
            </w:r>
          </w:p>
        </w:tc>
        <w:tc>
          <w:tcPr>
            <w:tcW w:w="0" w:type="auto"/>
          </w:tcPr>
          <w:p w:rsidR="00AE345A" w:rsidRDefault="008B2219">
            <w:r>
              <w:t>Департамент закупочной и имущественной политики</w:t>
            </w:r>
          </w:p>
        </w:tc>
        <w:tc>
          <w:tcPr>
            <w:tcW w:w="0" w:type="auto"/>
          </w:tcPr>
          <w:p w:rsidR="00AE345A" w:rsidRDefault="008B2219">
            <w:r>
              <w:t>Якуничева Н. А. / ДЗИП</w:t>
            </w:r>
          </w:p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8B2219">
            <w:r>
              <w:t>Согласовано</w:t>
            </w:r>
          </w:p>
        </w:tc>
        <w:tc>
          <w:tcPr>
            <w:tcW w:w="0" w:type="auto"/>
          </w:tcPr>
          <w:p w:rsidR="00AE345A" w:rsidRDefault="00AE345A"/>
        </w:tc>
      </w:tr>
      <w:tr w:rsidR="00AE345A">
        <w:tc>
          <w:tcPr>
            <w:tcW w:w="0" w:type="auto"/>
          </w:tcPr>
          <w:p w:rsidR="00AE345A" w:rsidRDefault="008B2219">
            <w:r>
              <w:t>4</w:t>
            </w:r>
          </w:p>
        </w:tc>
        <w:tc>
          <w:tcPr>
            <w:tcW w:w="0" w:type="auto"/>
          </w:tcPr>
          <w:p w:rsidR="00AE345A" w:rsidRDefault="008B2219">
            <w:r>
              <w:t>Служба экономической безопасности</w:t>
            </w:r>
          </w:p>
        </w:tc>
        <w:tc>
          <w:tcPr>
            <w:tcW w:w="0" w:type="auto"/>
          </w:tcPr>
          <w:p w:rsidR="00AE345A" w:rsidRDefault="008B2219">
            <w:r>
              <w:t>Бурлаков С. Н. / СЭБ</w:t>
            </w:r>
          </w:p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8B2219">
            <w:r>
              <w:t>Согласовано</w:t>
            </w:r>
          </w:p>
        </w:tc>
        <w:tc>
          <w:tcPr>
            <w:tcW w:w="0" w:type="auto"/>
          </w:tcPr>
          <w:p w:rsidR="00AE345A" w:rsidRDefault="00AE345A"/>
        </w:tc>
      </w:tr>
      <w:tr w:rsidR="00AE345A">
        <w:tc>
          <w:tcPr>
            <w:tcW w:w="0" w:type="auto"/>
          </w:tcPr>
          <w:p w:rsidR="00AE345A" w:rsidRDefault="008B2219">
            <w:r>
              <w:t>5</w:t>
            </w:r>
          </w:p>
        </w:tc>
        <w:tc>
          <w:tcPr>
            <w:tcW w:w="0" w:type="auto"/>
          </w:tcPr>
          <w:p w:rsidR="00AE345A" w:rsidRDefault="008B2219">
            <w:r>
              <w:t>Центральная бухгалтерия</w:t>
            </w:r>
          </w:p>
        </w:tc>
        <w:tc>
          <w:tcPr>
            <w:tcW w:w="0" w:type="auto"/>
          </w:tcPr>
          <w:p w:rsidR="00AE345A" w:rsidRDefault="008B2219">
            <w:r>
              <w:t xml:space="preserve">Иванов А. </w:t>
            </w:r>
            <w:r>
              <w:t>В. / ЦБ</w:t>
            </w:r>
          </w:p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8B2219">
            <w:r>
              <w:t>Согласовано</w:t>
            </w:r>
          </w:p>
        </w:tc>
        <w:tc>
          <w:tcPr>
            <w:tcW w:w="0" w:type="auto"/>
          </w:tcPr>
          <w:p w:rsidR="00AE345A" w:rsidRDefault="00AE345A"/>
        </w:tc>
      </w:tr>
      <w:tr w:rsidR="00AE345A">
        <w:tc>
          <w:tcPr>
            <w:tcW w:w="0" w:type="auto"/>
          </w:tcPr>
          <w:p w:rsidR="00AE345A" w:rsidRDefault="008B2219">
            <w:r>
              <w:t>6</w:t>
            </w:r>
          </w:p>
        </w:tc>
        <w:tc>
          <w:tcPr>
            <w:tcW w:w="0" w:type="auto"/>
          </w:tcPr>
          <w:p w:rsidR="00AE345A" w:rsidRDefault="008B2219">
            <w:r>
              <w:t>Департамент ценообразования</w:t>
            </w:r>
          </w:p>
        </w:tc>
        <w:tc>
          <w:tcPr>
            <w:tcW w:w="0" w:type="auto"/>
          </w:tcPr>
          <w:p w:rsidR="00AE345A" w:rsidRDefault="008B2219">
            <w:r>
              <w:t>Томашкевич М. В. / ДЦ</w:t>
            </w:r>
          </w:p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8B2219">
            <w:r>
              <w:t>Согласовано с комментариями</w:t>
            </w:r>
          </w:p>
        </w:tc>
        <w:tc>
          <w:tcPr>
            <w:tcW w:w="0" w:type="auto"/>
          </w:tcPr>
          <w:p w:rsidR="00AE345A" w:rsidRDefault="008B2219">
            <w:r>
              <w:t>П.6.2. изложить  в редакции: «Заказчик производит выплату Исполнителю аванса в размере 50% от стоимости работы (согласно п. 6.1 Договора) в течение 15</w:t>
            </w:r>
            <w:r>
              <w:t xml:space="preserve"> рабочих дней после подписания Сторонами Договора на основании счета, в котором должны быть указаны формулировки «аванс» или </w:t>
            </w:r>
            <w:r>
              <w:lastRenderedPageBreak/>
              <w:t>«предоплата», а также номер и дата настоящего договора».</w:t>
            </w:r>
          </w:p>
        </w:tc>
      </w:tr>
      <w:tr w:rsidR="00AE345A">
        <w:tc>
          <w:tcPr>
            <w:tcW w:w="0" w:type="auto"/>
          </w:tcPr>
          <w:p w:rsidR="00AE345A" w:rsidRDefault="008B2219">
            <w:r>
              <w:lastRenderedPageBreak/>
              <w:t>7</w:t>
            </w:r>
          </w:p>
        </w:tc>
        <w:tc>
          <w:tcPr>
            <w:tcW w:w="0" w:type="auto"/>
          </w:tcPr>
          <w:p w:rsidR="00AE345A" w:rsidRDefault="008B2219">
            <w:r>
              <w:t>Казначейство</w:t>
            </w:r>
          </w:p>
        </w:tc>
        <w:tc>
          <w:tcPr>
            <w:tcW w:w="0" w:type="auto"/>
          </w:tcPr>
          <w:p w:rsidR="00AE345A" w:rsidRDefault="008B2219">
            <w:r>
              <w:t>Кириченко Н. Н. / Казначейство</w:t>
            </w:r>
          </w:p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8B2219">
            <w:r>
              <w:t>Согласовано</w:t>
            </w:r>
          </w:p>
        </w:tc>
        <w:tc>
          <w:tcPr>
            <w:tcW w:w="0" w:type="auto"/>
          </w:tcPr>
          <w:p w:rsidR="00AE345A" w:rsidRDefault="00AE345A"/>
        </w:tc>
      </w:tr>
      <w:tr w:rsidR="00AE345A">
        <w:tc>
          <w:tcPr>
            <w:tcW w:w="0" w:type="auto"/>
          </w:tcPr>
          <w:p w:rsidR="00AE345A" w:rsidRDefault="008B2219">
            <w:r>
              <w:t>8</w:t>
            </w:r>
          </w:p>
        </w:tc>
        <w:tc>
          <w:tcPr>
            <w:tcW w:w="0" w:type="auto"/>
          </w:tcPr>
          <w:p w:rsidR="00AE345A" w:rsidRDefault="008B2219">
            <w:r>
              <w:t>Департаме</w:t>
            </w:r>
            <w:r>
              <w:t>нт ценообразования</w:t>
            </w:r>
          </w:p>
        </w:tc>
        <w:tc>
          <w:tcPr>
            <w:tcW w:w="0" w:type="auto"/>
          </w:tcPr>
          <w:p w:rsidR="00AE345A" w:rsidRDefault="008B2219">
            <w:r>
              <w:t>Беспалова Е. В. / ДЦ</w:t>
            </w:r>
          </w:p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AE345A"/>
        </w:tc>
        <w:tc>
          <w:tcPr>
            <w:tcW w:w="0" w:type="auto"/>
          </w:tcPr>
          <w:p w:rsidR="00AE345A" w:rsidRDefault="008B2219">
            <w:r>
              <w:t>Согласовано</w:t>
            </w:r>
          </w:p>
        </w:tc>
        <w:tc>
          <w:tcPr>
            <w:tcW w:w="0" w:type="auto"/>
          </w:tcPr>
          <w:p w:rsidR="00AE345A" w:rsidRDefault="00AE345A"/>
        </w:tc>
      </w:tr>
      <w:tr w:rsidR="00AE345A">
        <w:tc>
          <w:tcPr>
            <w:tcW w:w="0" w:type="auto"/>
          </w:tcPr>
          <w:p w:rsidR="00AE345A" w:rsidRDefault="008B2219">
            <w:pPr>
              <w:keepNext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AE345A" w:rsidRDefault="008B2219">
            <w:pPr>
              <w:keepNext/>
            </w:pPr>
            <w:r>
              <w:t>Департамент правового обеспечения деятельности</w:t>
            </w:r>
          </w:p>
        </w:tc>
        <w:tc>
          <w:tcPr>
            <w:tcW w:w="0" w:type="auto"/>
          </w:tcPr>
          <w:p w:rsidR="00AE345A" w:rsidRDefault="008B2219">
            <w:pPr>
              <w:keepNext/>
            </w:pPr>
            <w:r>
              <w:t>Долгих Л. А. / ДПОД</w:t>
            </w:r>
          </w:p>
        </w:tc>
        <w:tc>
          <w:tcPr>
            <w:tcW w:w="0" w:type="auto"/>
          </w:tcPr>
          <w:p w:rsidR="00AE345A" w:rsidRDefault="00AE345A">
            <w:pPr>
              <w:keepNext/>
            </w:pPr>
          </w:p>
        </w:tc>
        <w:tc>
          <w:tcPr>
            <w:tcW w:w="0" w:type="auto"/>
          </w:tcPr>
          <w:p w:rsidR="00AE345A" w:rsidRDefault="00AE345A">
            <w:pPr>
              <w:keepNext/>
            </w:pPr>
          </w:p>
        </w:tc>
        <w:tc>
          <w:tcPr>
            <w:tcW w:w="0" w:type="auto"/>
          </w:tcPr>
          <w:p w:rsidR="00AE345A" w:rsidRDefault="008B2219">
            <w:pPr>
              <w:keepNext/>
            </w:pPr>
            <w:r>
              <w:t>Согласовано с комментариями</w:t>
            </w:r>
          </w:p>
        </w:tc>
        <w:tc>
          <w:tcPr>
            <w:tcW w:w="0" w:type="auto"/>
          </w:tcPr>
          <w:p w:rsidR="00AE345A" w:rsidRDefault="008B2219">
            <w:pPr>
              <w:keepNext/>
            </w:pPr>
            <w:r>
              <w:t xml:space="preserve">Целесообразно в качестве подсудности указать Арбитражный суд г. Москвы (п.12.2 Договора). Пункт 15.1 </w:t>
            </w:r>
            <w:r>
              <w:t>Договора рекомендуется исключить. Касательно Технического задания (Приложение № 1 к Договору): отсутствует необходимость в п.6.1 выделять срок выпуска отчетной документации и сдачи НИР (необходимо корректно указать - СЧ НИР) Заказчику (п.1.6); сроки взрывн</w:t>
            </w:r>
            <w:r>
              <w:t>ых испытаний не указаны; порядок подписания Сторонами Акта приема-передачи изготовленных спиралей (приемки) не определен. В Протоколе цены указан в качестве единицы измерения этап. Приложение № 1 к Протоколу разногласий (форма отчета) рекомендуется подписы</w:t>
            </w:r>
            <w:r>
              <w:t xml:space="preserve">вать Сторонам наряду с Договором. Отсутствует необходимость в колонке «принять в редакции», так как  в Протоколе разногласий указано, что с </w:t>
            </w:r>
            <w:r>
              <w:lastRenderedPageBreak/>
              <w:t>момента подписания Сторонами Протокола разногласий поименованные в нем пункты Договора  и его приложений действуют в</w:t>
            </w:r>
            <w:r>
              <w:t xml:space="preserve"> редакции Заказчика.</w:t>
            </w:r>
          </w:p>
        </w:tc>
      </w:tr>
    </w:tbl>
    <w:p w:rsidR="00A167F4" w:rsidRDefault="00A167F4" w:rsidP="001F5587">
      <w:pPr>
        <w:pStyle w:val="a3"/>
        <w:keepNext/>
        <w:tabs>
          <w:tab w:val="left" w:pos="1276"/>
          <w:tab w:val="left" w:pos="1418"/>
        </w:tabs>
        <w:ind w:firstLine="567"/>
        <w:jc w:val="center"/>
        <w:rPr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2"/>
        <w:gridCol w:w="2016"/>
        <w:gridCol w:w="284"/>
        <w:gridCol w:w="2126"/>
        <w:gridCol w:w="703"/>
      </w:tblGrid>
      <w:tr w:rsidR="00201E86" w:rsidTr="001F5587">
        <w:tc>
          <w:tcPr>
            <w:tcW w:w="5492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</w:p>
        </w:tc>
        <w:tc>
          <w:tcPr>
            <w:tcW w:w="2016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jc w:val="center"/>
            </w:pPr>
          </w:p>
        </w:tc>
        <w:tc>
          <w:tcPr>
            <w:tcW w:w="284" w:type="dxa"/>
          </w:tcPr>
          <w:p w:rsidR="00201E86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jc w:val="center"/>
            </w:pPr>
          </w:p>
        </w:tc>
        <w:tc>
          <w:tcPr>
            <w:tcW w:w="703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</w:pPr>
          </w:p>
        </w:tc>
      </w:tr>
      <w:tr w:rsidR="00201E86" w:rsidTr="001F5587">
        <w:tc>
          <w:tcPr>
            <w:tcW w:w="5492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  <w:r w:rsidRPr="00A43079">
              <w:rPr>
                <w:sz w:val="24"/>
              </w:rPr>
              <w:t>Анализ проведен.</w:t>
            </w:r>
          </w:p>
        </w:tc>
        <w:tc>
          <w:tcPr>
            <w:tcW w:w="2016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jc w:val="center"/>
            </w:pPr>
          </w:p>
        </w:tc>
        <w:tc>
          <w:tcPr>
            <w:tcW w:w="284" w:type="dxa"/>
          </w:tcPr>
          <w:p w:rsidR="00201E86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jc w:val="center"/>
            </w:pPr>
          </w:p>
        </w:tc>
        <w:tc>
          <w:tcPr>
            <w:tcW w:w="703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</w:pPr>
          </w:p>
        </w:tc>
      </w:tr>
      <w:tr w:rsidR="00201E86" w:rsidTr="001F5587">
        <w:tc>
          <w:tcPr>
            <w:tcW w:w="5492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</w:p>
        </w:tc>
        <w:tc>
          <w:tcPr>
            <w:tcW w:w="2016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jc w:val="center"/>
            </w:pPr>
          </w:p>
        </w:tc>
        <w:tc>
          <w:tcPr>
            <w:tcW w:w="284" w:type="dxa"/>
          </w:tcPr>
          <w:p w:rsidR="00201E86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jc w:val="center"/>
            </w:pPr>
          </w:p>
        </w:tc>
        <w:tc>
          <w:tcPr>
            <w:tcW w:w="703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</w:pPr>
          </w:p>
        </w:tc>
      </w:tr>
      <w:tr w:rsidR="00201E86" w:rsidTr="001F5587">
        <w:tc>
          <w:tcPr>
            <w:tcW w:w="5492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  <w:r w:rsidRPr="00A43079">
              <w:rPr>
                <w:sz w:val="24"/>
              </w:rPr>
              <w:t>Начальник</w:t>
            </w:r>
            <w:r>
              <w:rPr>
                <w:sz w:val="24"/>
              </w:rPr>
              <w:t xml:space="preserve"> (</w:t>
            </w:r>
            <w:r>
              <w:t>о</w:t>
            </w:r>
            <w:r w:rsidRPr="00FB01F9">
              <w:t>тветственного структурного подразделения</w:t>
            </w:r>
            <w:r>
              <w:rPr>
                <w:sz w:val="24"/>
              </w:rPr>
              <w:t>)</w:t>
            </w:r>
          </w:p>
        </w:tc>
        <w:tc>
          <w:tcPr>
            <w:tcW w:w="2016" w:type="dxa"/>
          </w:tcPr>
          <w:p w:rsidR="00201E86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  <w:r>
              <w:t>__________________</w:t>
            </w:r>
          </w:p>
        </w:tc>
        <w:tc>
          <w:tcPr>
            <w:tcW w:w="284" w:type="dxa"/>
          </w:tcPr>
          <w:p w:rsidR="00201E86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01E86" w:rsidRPr="004310CA" w:rsidRDefault="00E53B7D" w:rsidP="00E53B7D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Гладких С. А.</w:t>
            </w:r>
          </w:p>
        </w:tc>
        <w:tc>
          <w:tcPr>
            <w:tcW w:w="703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</w:pPr>
          </w:p>
        </w:tc>
      </w:tr>
      <w:tr w:rsidR="00201E86" w:rsidTr="001F5587">
        <w:tc>
          <w:tcPr>
            <w:tcW w:w="5492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</w:p>
        </w:tc>
        <w:tc>
          <w:tcPr>
            <w:tcW w:w="2016" w:type="dxa"/>
          </w:tcPr>
          <w:p w:rsidR="00201E86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jc w:val="center"/>
            </w:pPr>
            <w:r w:rsidRPr="00C441D1">
              <w:t>(личная подпись)</w:t>
            </w:r>
          </w:p>
        </w:tc>
        <w:tc>
          <w:tcPr>
            <w:tcW w:w="284" w:type="dxa"/>
          </w:tcPr>
          <w:p w:rsidR="00201E86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  <w:jc w:val="center"/>
            </w:pPr>
            <w:r w:rsidRPr="00C441D1">
              <w:t>(инициалы, фамилия)</w:t>
            </w:r>
          </w:p>
        </w:tc>
        <w:tc>
          <w:tcPr>
            <w:tcW w:w="703" w:type="dxa"/>
          </w:tcPr>
          <w:p w:rsidR="00201E86" w:rsidRPr="00C441D1" w:rsidRDefault="00201E86" w:rsidP="001F5587">
            <w:pPr>
              <w:pStyle w:val="a3"/>
              <w:keepNext/>
              <w:tabs>
                <w:tab w:val="left" w:pos="1276"/>
                <w:tab w:val="left" w:pos="1418"/>
              </w:tabs>
            </w:pPr>
          </w:p>
        </w:tc>
      </w:tr>
    </w:tbl>
    <w:p w:rsidR="00201E86" w:rsidRDefault="00201E86" w:rsidP="00A167F4">
      <w:pPr>
        <w:pStyle w:val="a3"/>
        <w:tabs>
          <w:tab w:val="left" w:pos="1276"/>
          <w:tab w:val="left" w:pos="1418"/>
        </w:tabs>
        <w:ind w:firstLine="567"/>
        <w:rPr>
          <w:sz w:val="24"/>
          <w:szCs w:val="24"/>
        </w:rPr>
      </w:pPr>
    </w:p>
    <w:sectPr w:rsidR="00201E86" w:rsidSect="00201E8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F4"/>
    <w:rsid w:val="001E7E9D"/>
    <w:rsid w:val="001F5587"/>
    <w:rsid w:val="00201E86"/>
    <w:rsid w:val="004310CA"/>
    <w:rsid w:val="004C1FDB"/>
    <w:rsid w:val="00524758"/>
    <w:rsid w:val="00637097"/>
    <w:rsid w:val="008B2219"/>
    <w:rsid w:val="00974A6A"/>
    <w:rsid w:val="00A167F4"/>
    <w:rsid w:val="00A4509B"/>
    <w:rsid w:val="00AE345A"/>
    <w:rsid w:val="00AF3233"/>
    <w:rsid w:val="00CD4FC9"/>
    <w:rsid w:val="00D11B9F"/>
    <w:rsid w:val="00E53B7D"/>
    <w:rsid w:val="00F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7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167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167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llText">
    <w:name w:val="AllText"/>
    <w:basedOn w:val="a"/>
    <w:link w:val="AllText0"/>
    <w:rsid w:val="00A167F4"/>
    <w:pPr>
      <w:tabs>
        <w:tab w:val="left" w:pos="1021"/>
      </w:tabs>
      <w:spacing w:line="360" w:lineRule="auto"/>
      <w:ind w:firstLine="709"/>
      <w:jc w:val="both"/>
    </w:pPr>
    <w:rPr>
      <w:rFonts w:eastAsia="Calibri"/>
      <w:sz w:val="24"/>
      <w:szCs w:val="24"/>
    </w:rPr>
  </w:style>
  <w:style w:type="character" w:customStyle="1" w:styleId="AllText0">
    <w:name w:val="AllText Знак"/>
    <w:basedOn w:val="a0"/>
    <w:link w:val="AllText"/>
    <w:locked/>
    <w:rsid w:val="00A167F4"/>
    <w:rPr>
      <w:rFonts w:ascii="Times New Roman" w:eastAsia="Calibri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0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A4509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4509B"/>
  </w:style>
  <w:style w:type="character" w:customStyle="1" w:styleId="a8">
    <w:name w:val="Текст примечания Знак"/>
    <w:basedOn w:val="a0"/>
    <w:link w:val="a7"/>
    <w:uiPriority w:val="99"/>
    <w:semiHidden/>
    <w:rsid w:val="00A450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4509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450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4509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4509B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7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167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167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llText">
    <w:name w:val="AllText"/>
    <w:basedOn w:val="a"/>
    <w:link w:val="AllText0"/>
    <w:rsid w:val="00A167F4"/>
    <w:pPr>
      <w:tabs>
        <w:tab w:val="left" w:pos="1021"/>
      </w:tabs>
      <w:spacing w:line="360" w:lineRule="auto"/>
      <w:ind w:firstLine="709"/>
      <w:jc w:val="both"/>
    </w:pPr>
    <w:rPr>
      <w:rFonts w:eastAsia="Calibri"/>
      <w:sz w:val="24"/>
      <w:szCs w:val="24"/>
    </w:rPr>
  </w:style>
  <w:style w:type="character" w:customStyle="1" w:styleId="AllText0">
    <w:name w:val="AllText Знак"/>
    <w:basedOn w:val="a0"/>
    <w:link w:val="AllText"/>
    <w:locked/>
    <w:rsid w:val="00A167F4"/>
    <w:rPr>
      <w:rFonts w:ascii="Times New Roman" w:eastAsia="Calibri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0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A4509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4509B"/>
  </w:style>
  <w:style w:type="character" w:customStyle="1" w:styleId="a8">
    <w:name w:val="Текст примечания Знак"/>
    <w:basedOn w:val="a0"/>
    <w:link w:val="a7"/>
    <w:uiPriority w:val="99"/>
    <w:semiHidden/>
    <w:rsid w:val="00A450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4509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450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4509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450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9E9C-7009-49A0-9014-025B6665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DigitalDesign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Chistyakov Aleksandr</dc:creator>
  <cp:lastModifiedBy>Тряпицына Анна Алексеевна</cp:lastModifiedBy>
  <cp:revision>2</cp:revision>
  <dcterms:created xsi:type="dcterms:W3CDTF">2020-07-28T12:01:00Z</dcterms:created>
  <dcterms:modified xsi:type="dcterms:W3CDTF">2020-07-28T12:01:00Z</dcterms:modified>
</cp:coreProperties>
</file>