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апреля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 совещания ГД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А.Г. Коваль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Г.В. Волков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Я.В. Новиков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