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337F" w14:textId="77777777" w:rsidR="005C4EBC" w:rsidRDefault="005C4EBC" w:rsidP="005C4EBC">
      <w:pPr>
        <w:rPr>
          <w:rFonts w:hint="eastAsia"/>
        </w:rPr>
      </w:pPr>
    </w:p>
    <w:p w14:paraId="2C7C5B44" w14:textId="77777777" w:rsidR="005C4EBC" w:rsidRDefault="005C4EBC" w:rsidP="005C4EBC">
      <w:pPr>
        <w:spacing w:line="400" w:lineRule="atLeast"/>
        <w:rPr>
          <w:rFonts w:hint="eastAsia"/>
          <w:b/>
          <w:sz w:val="10"/>
          <w:szCs w:val="10"/>
        </w:rPr>
      </w:pPr>
      <w:r>
        <w:rPr>
          <w:rFonts w:hint="eastAsia"/>
          <w:b/>
        </w:rPr>
        <w:tab/>
      </w:r>
      <w:r>
        <w:rPr>
          <w:b/>
        </w:rPr>
        <w:tab/>
      </w:r>
      <w:r>
        <w:rPr>
          <w:b/>
        </w:rPr>
        <w:tab/>
      </w:r>
      <w:r>
        <w:rPr>
          <w:b/>
        </w:rPr>
        <w:tab/>
      </w:r>
      <w:r>
        <w:rPr>
          <w:b/>
        </w:rPr>
        <w:tab/>
      </w:r>
      <w:r>
        <w:rPr>
          <w:b/>
        </w:rPr>
        <w:tab/>
      </w:r>
    </w:p>
    <w:p w14:paraId="39C60829" w14:textId="77777777" w:rsidR="005C4EBC" w:rsidRPr="00123D40" w:rsidRDefault="005C4EBC" w:rsidP="005C4EBC">
      <w:pPr>
        <w:spacing w:line="400" w:lineRule="atLeast"/>
        <w:rPr>
          <w:rFonts w:hint="eastAsia"/>
          <w:b/>
          <w:sz w:val="10"/>
          <w:szCs w:val="10"/>
        </w:rPr>
      </w:pPr>
    </w:p>
    <w:p w14:paraId="7D33D92B" w14:textId="77777777" w:rsidR="005C4EBC" w:rsidRPr="00123D40" w:rsidRDefault="005C4EBC" w:rsidP="005C4EBC">
      <w:pPr>
        <w:spacing w:line="400" w:lineRule="atLeast"/>
        <w:rPr>
          <w:rFonts w:hint="eastAsia"/>
          <w:b/>
          <w:bCs/>
          <w:spacing w:val="50"/>
          <w:u w:val="single"/>
        </w:rPr>
      </w:pPr>
      <w:r>
        <w:rPr>
          <w:b/>
        </w:rPr>
        <w:tab/>
      </w:r>
      <w:r>
        <w:rPr>
          <w:rFonts w:hint="eastAsia"/>
          <w:b/>
          <w:bCs/>
          <w:spacing w:val="60"/>
        </w:rPr>
        <w:tab/>
      </w:r>
      <w:r>
        <w:rPr>
          <w:b/>
        </w:rPr>
        <w:tab/>
        <w:t xml:space="preserve"> </w:t>
      </w:r>
    </w:p>
    <w:p w14:paraId="491F4360" w14:textId="77777777" w:rsidR="005C4EBC" w:rsidRDefault="005C4EBC" w:rsidP="005C4EBC">
      <w:pPr>
        <w:spacing w:line="240" w:lineRule="exact"/>
        <w:ind w:firstLineChars="100" w:firstLine="360"/>
        <w:jc w:val="center"/>
        <w:rPr>
          <w:rFonts w:eastAsia="黑体" w:hint="eastAsia"/>
          <w:sz w:val="36"/>
        </w:rPr>
      </w:pPr>
    </w:p>
    <w:p w14:paraId="4F68A459" w14:textId="77777777" w:rsidR="005C4EBC" w:rsidRDefault="005C4EBC" w:rsidP="005C4EBC">
      <w:pPr>
        <w:spacing w:line="240" w:lineRule="exact"/>
        <w:ind w:firstLineChars="100" w:firstLine="360"/>
        <w:jc w:val="center"/>
        <w:rPr>
          <w:rFonts w:eastAsia="黑体" w:hint="eastAsia"/>
          <w:sz w:val="36"/>
        </w:rPr>
      </w:pPr>
    </w:p>
    <w:p w14:paraId="7C75C870" w14:textId="77777777" w:rsidR="005C4EBC" w:rsidRDefault="005C4EBC" w:rsidP="005C4EBC">
      <w:pPr>
        <w:spacing w:line="240" w:lineRule="exact"/>
        <w:ind w:firstLineChars="100" w:firstLine="240"/>
        <w:jc w:val="center"/>
        <w:rPr>
          <w:rFonts w:eastAsia="黑体" w:hint="eastAsia"/>
          <w:sz w:val="36"/>
        </w:rPr>
      </w:pPr>
      <w:r>
        <w:rPr>
          <w:noProof/>
          <w:szCs w:val="21"/>
        </w:rPr>
        <w:drawing>
          <wp:anchor distT="0" distB="0" distL="114300" distR="114300" simplePos="0" relativeHeight="251659264" behindDoc="0" locked="0" layoutInCell="1" allowOverlap="1" wp14:anchorId="1233D1FB" wp14:editId="61FEFAB7">
            <wp:simplePos x="0" y="0"/>
            <wp:positionH relativeFrom="column">
              <wp:posOffset>1599135</wp:posOffset>
            </wp:positionH>
            <wp:positionV relativeFrom="paragraph">
              <wp:posOffset>-377866</wp:posOffset>
            </wp:positionV>
            <wp:extent cx="2501900" cy="497205"/>
            <wp:effectExtent l="0" t="0" r="0" b="0"/>
            <wp:wrapNone/>
            <wp:docPr id="3" name="图片 3"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标&#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1900" cy="497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77649" w14:textId="77777777" w:rsidR="005C4EBC" w:rsidRDefault="005C4EBC" w:rsidP="005C4EBC">
      <w:pPr>
        <w:spacing w:beforeLines="50" w:before="120" w:line="240" w:lineRule="auto"/>
        <w:jc w:val="center"/>
        <w:rPr>
          <w:rFonts w:eastAsia="华文中宋" w:hint="eastAsia"/>
          <w:b/>
          <w:bCs/>
          <w:spacing w:val="66"/>
          <w:w w:val="98"/>
          <w:sz w:val="10"/>
          <w:szCs w:val="10"/>
        </w:rPr>
      </w:pPr>
    </w:p>
    <w:p w14:paraId="46A1A343" w14:textId="77777777" w:rsidR="005C4EBC" w:rsidRDefault="005C4EBC" w:rsidP="005C4EBC">
      <w:pPr>
        <w:spacing w:beforeLines="50" w:before="120" w:line="240" w:lineRule="auto"/>
        <w:jc w:val="center"/>
        <w:rPr>
          <w:rFonts w:eastAsia="华文中宋" w:hint="eastAsia"/>
          <w:b/>
          <w:bCs/>
          <w:spacing w:val="66"/>
          <w:w w:val="98"/>
          <w:sz w:val="10"/>
          <w:szCs w:val="10"/>
        </w:rPr>
      </w:pPr>
    </w:p>
    <w:p w14:paraId="42012BE3" w14:textId="77777777" w:rsidR="005C4EBC" w:rsidRPr="00123D40" w:rsidRDefault="005C4EBC" w:rsidP="005C4EBC">
      <w:pPr>
        <w:spacing w:beforeLines="50" w:before="120" w:line="240" w:lineRule="auto"/>
        <w:jc w:val="center"/>
        <w:rPr>
          <w:rFonts w:eastAsia="华文中宋" w:hint="eastAsia"/>
          <w:b/>
          <w:bCs/>
          <w:spacing w:val="66"/>
          <w:w w:val="98"/>
          <w:sz w:val="10"/>
          <w:szCs w:val="10"/>
        </w:rPr>
      </w:pPr>
    </w:p>
    <w:p w14:paraId="41FD888B" w14:textId="77777777" w:rsidR="005C4EBC" w:rsidRPr="00004921" w:rsidRDefault="005C4EBC" w:rsidP="005C4EBC">
      <w:pPr>
        <w:spacing w:beforeLines="50" w:before="120" w:line="240" w:lineRule="auto"/>
        <w:jc w:val="center"/>
        <w:rPr>
          <w:rFonts w:eastAsia="华文中宋" w:hint="eastAsia"/>
          <w:b/>
          <w:bCs/>
          <w:spacing w:val="66"/>
          <w:w w:val="98"/>
          <w:sz w:val="72"/>
          <w:szCs w:val="72"/>
        </w:rPr>
      </w:pPr>
      <w:r>
        <w:rPr>
          <w:rFonts w:eastAsia="华文中宋" w:hint="eastAsia"/>
          <w:b/>
          <w:bCs/>
          <w:spacing w:val="66"/>
          <w:w w:val="98"/>
          <w:sz w:val="72"/>
          <w:szCs w:val="72"/>
        </w:rPr>
        <w:t>机器学习作业</w:t>
      </w:r>
      <w:r w:rsidRPr="00004921">
        <w:rPr>
          <w:rFonts w:eastAsia="华文中宋" w:hint="eastAsia"/>
          <w:b/>
          <w:bCs/>
          <w:spacing w:val="66"/>
          <w:w w:val="98"/>
          <w:sz w:val="72"/>
          <w:szCs w:val="72"/>
        </w:rPr>
        <w:t>报告</w:t>
      </w:r>
    </w:p>
    <w:p w14:paraId="366C179C" w14:textId="77777777" w:rsidR="005C4EBC" w:rsidRDefault="005C4EBC" w:rsidP="005C4EBC">
      <w:pPr>
        <w:ind w:left="74" w:right="74"/>
        <w:jc w:val="center"/>
        <w:rPr>
          <w:rFonts w:hint="eastAsia"/>
          <w:b/>
          <w:bCs/>
        </w:rPr>
      </w:pPr>
    </w:p>
    <w:p w14:paraId="6BD290B7" w14:textId="77777777" w:rsidR="005C4EBC" w:rsidRDefault="005C4EBC" w:rsidP="005C4EBC">
      <w:pPr>
        <w:ind w:left="74" w:right="74"/>
        <w:jc w:val="center"/>
        <w:rPr>
          <w:rFonts w:hint="eastAsia"/>
          <w:b/>
          <w:bCs/>
        </w:rPr>
      </w:pPr>
    </w:p>
    <w:p w14:paraId="08069C8B" w14:textId="77777777" w:rsidR="005C4EBC" w:rsidRDefault="005C4EBC" w:rsidP="005C4EBC">
      <w:pPr>
        <w:spacing w:line="240" w:lineRule="exact"/>
        <w:ind w:firstLineChars="100" w:firstLine="360"/>
        <w:jc w:val="left"/>
        <w:rPr>
          <w:rFonts w:eastAsia="黑体" w:hint="eastAsia"/>
          <w:sz w:val="36"/>
        </w:rPr>
      </w:pPr>
    </w:p>
    <w:p w14:paraId="00B02EE2" w14:textId="77777777" w:rsidR="005C4EBC" w:rsidRDefault="005C4EBC" w:rsidP="005C4EBC">
      <w:pPr>
        <w:spacing w:line="240" w:lineRule="exact"/>
        <w:ind w:firstLineChars="100" w:firstLine="360"/>
        <w:jc w:val="left"/>
        <w:rPr>
          <w:rFonts w:eastAsia="黑体" w:hint="eastAsia"/>
          <w:sz w:val="36"/>
        </w:rPr>
      </w:pPr>
    </w:p>
    <w:p w14:paraId="020331ED" w14:textId="77777777" w:rsidR="005C4EBC" w:rsidRDefault="005C4EBC" w:rsidP="005C4EBC">
      <w:pPr>
        <w:spacing w:line="240" w:lineRule="exact"/>
        <w:ind w:firstLineChars="100" w:firstLine="360"/>
        <w:jc w:val="left"/>
        <w:rPr>
          <w:rFonts w:eastAsia="黑体" w:hint="eastAsia"/>
          <w:sz w:val="36"/>
        </w:rPr>
      </w:pPr>
    </w:p>
    <w:p w14:paraId="4F9F0FD0" w14:textId="77777777" w:rsidR="005C4EBC" w:rsidRDefault="005C4EBC" w:rsidP="005C4EBC">
      <w:pPr>
        <w:spacing w:line="240" w:lineRule="exact"/>
        <w:jc w:val="left"/>
        <w:rPr>
          <w:rFonts w:eastAsia="黑体" w:hint="eastAsia"/>
          <w:sz w:val="36"/>
        </w:rPr>
      </w:pPr>
    </w:p>
    <w:p w14:paraId="242E852D" w14:textId="77777777" w:rsidR="005C4EBC" w:rsidRDefault="005C4EBC" w:rsidP="005C4EBC">
      <w:pPr>
        <w:spacing w:line="240" w:lineRule="exact"/>
        <w:ind w:firstLineChars="100" w:firstLine="360"/>
        <w:jc w:val="left"/>
        <w:rPr>
          <w:rFonts w:eastAsia="黑体" w:hint="eastAsia"/>
          <w:sz w:val="36"/>
        </w:rPr>
      </w:pPr>
    </w:p>
    <w:p w14:paraId="27B7DC13" w14:textId="77777777" w:rsidR="005C4EBC" w:rsidRDefault="005C4EBC" w:rsidP="005C4EBC">
      <w:pPr>
        <w:spacing w:line="80" w:lineRule="exact"/>
        <w:ind w:firstLineChars="100" w:firstLine="360"/>
        <w:jc w:val="left"/>
        <w:rPr>
          <w:rFonts w:eastAsia="黑体" w:hint="eastAsia"/>
          <w:sz w:val="36"/>
        </w:rPr>
      </w:pPr>
    </w:p>
    <w:tbl>
      <w:tblPr>
        <w:tblW w:w="0" w:type="auto"/>
        <w:jc w:val="center"/>
        <w:tblLayout w:type="fixed"/>
        <w:tblCellMar>
          <w:left w:w="0" w:type="dxa"/>
          <w:right w:w="0" w:type="dxa"/>
        </w:tblCellMar>
        <w:tblLook w:val="0000" w:firstRow="0" w:lastRow="0" w:firstColumn="0" w:lastColumn="0" w:noHBand="0" w:noVBand="0"/>
      </w:tblPr>
      <w:tblGrid>
        <w:gridCol w:w="1129"/>
        <w:gridCol w:w="284"/>
        <w:gridCol w:w="3402"/>
        <w:gridCol w:w="283"/>
      </w:tblGrid>
      <w:tr w:rsidR="005C4EBC" w:rsidRPr="00A34E37" w14:paraId="629659D0" w14:textId="77777777">
        <w:trPr>
          <w:trHeight w:val="604"/>
          <w:jc w:val="center"/>
        </w:trPr>
        <w:tc>
          <w:tcPr>
            <w:tcW w:w="1129" w:type="dxa"/>
            <w:vAlign w:val="center"/>
          </w:tcPr>
          <w:p w14:paraId="53829EBE" w14:textId="77777777" w:rsidR="005C4EBC" w:rsidRPr="00A34E37" w:rsidRDefault="005C4EBC">
            <w:pPr>
              <w:spacing w:line="360" w:lineRule="exact"/>
              <w:jc w:val="distribute"/>
              <w:rPr>
                <w:rFonts w:hint="eastAsia"/>
                <w:b/>
                <w:bCs/>
                <w:sz w:val="32"/>
                <w:szCs w:val="32"/>
              </w:rPr>
            </w:pPr>
            <w:r w:rsidRPr="00A34E37">
              <w:rPr>
                <w:rFonts w:hint="eastAsia"/>
                <w:b/>
                <w:bCs/>
                <w:sz w:val="32"/>
                <w:szCs w:val="32"/>
              </w:rPr>
              <w:t>专业</w:t>
            </w:r>
          </w:p>
        </w:tc>
        <w:tc>
          <w:tcPr>
            <w:tcW w:w="284" w:type="dxa"/>
            <w:vAlign w:val="center"/>
          </w:tcPr>
          <w:p w14:paraId="5510B0B2" w14:textId="77777777" w:rsidR="005C4EBC" w:rsidRPr="00A34E37" w:rsidRDefault="005C4EBC">
            <w:pPr>
              <w:spacing w:line="360" w:lineRule="exact"/>
              <w:jc w:val="left"/>
              <w:rPr>
                <w:rFonts w:hint="eastAsia"/>
                <w:b/>
                <w:bCs/>
                <w:sz w:val="32"/>
                <w:szCs w:val="32"/>
              </w:rPr>
            </w:pPr>
            <w:r w:rsidRPr="00A34E37">
              <w:rPr>
                <w:rFonts w:hint="eastAsia"/>
                <w:b/>
                <w:bCs/>
                <w:sz w:val="32"/>
                <w:szCs w:val="32"/>
              </w:rPr>
              <w:t>：</w:t>
            </w:r>
          </w:p>
        </w:tc>
        <w:tc>
          <w:tcPr>
            <w:tcW w:w="3402" w:type="dxa"/>
            <w:vAlign w:val="center"/>
          </w:tcPr>
          <w:p w14:paraId="7C57760D" w14:textId="77777777" w:rsidR="005C4EBC" w:rsidRPr="00A34E37" w:rsidRDefault="005C4EBC">
            <w:pPr>
              <w:spacing w:line="360" w:lineRule="exact"/>
              <w:jc w:val="center"/>
              <w:rPr>
                <w:rFonts w:hint="eastAsia"/>
                <w:b/>
                <w:bCs/>
                <w:sz w:val="32"/>
                <w:szCs w:val="32"/>
              </w:rPr>
            </w:pPr>
            <w:r>
              <w:rPr>
                <w:rFonts w:hint="eastAsia"/>
                <w:b/>
                <w:bCs/>
                <w:sz w:val="32"/>
                <w:szCs w:val="32"/>
              </w:rPr>
              <w:t>数据科学与大数据技术</w:t>
            </w:r>
          </w:p>
        </w:tc>
        <w:tc>
          <w:tcPr>
            <w:tcW w:w="283" w:type="dxa"/>
            <w:vAlign w:val="center"/>
          </w:tcPr>
          <w:p w14:paraId="4258C550" w14:textId="77777777" w:rsidR="005C4EBC" w:rsidRPr="00A34E37" w:rsidRDefault="005C4EBC">
            <w:pPr>
              <w:spacing w:line="360" w:lineRule="exact"/>
              <w:rPr>
                <w:rFonts w:hint="eastAsia"/>
                <w:b/>
                <w:sz w:val="32"/>
                <w:szCs w:val="32"/>
              </w:rPr>
            </w:pPr>
          </w:p>
        </w:tc>
      </w:tr>
      <w:tr w:rsidR="005C4EBC" w:rsidRPr="00A34E37" w14:paraId="31D0A773" w14:textId="77777777">
        <w:trPr>
          <w:trHeight w:val="604"/>
          <w:jc w:val="center"/>
        </w:trPr>
        <w:tc>
          <w:tcPr>
            <w:tcW w:w="1129" w:type="dxa"/>
            <w:vAlign w:val="center"/>
          </w:tcPr>
          <w:p w14:paraId="3D0072E7" w14:textId="77777777" w:rsidR="005C4EBC" w:rsidRPr="00A34E37" w:rsidRDefault="005C4EBC">
            <w:pPr>
              <w:spacing w:line="360" w:lineRule="exact"/>
              <w:jc w:val="distribute"/>
              <w:rPr>
                <w:rFonts w:hint="eastAsia"/>
                <w:b/>
                <w:bCs/>
                <w:sz w:val="32"/>
                <w:szCs w:val="32"/>
              </w:rPr>
            </w:pPr>
            <w:r w:rsidRPr="00A34E37">
              <w:rPr>
                <w:rFonts w:hint="eastAsia"/>
                <w:b/>
                <w:bCs/>
                <w:sz w:val="32"/>
                <w:szCs w:val="32"/>
              </w:rPr>
              <w:t>班级</w:t>
            </w:r>
          </w:p>
        </w:tc>
        <w:tc>
          <w:tcPr>
            <w:tcW w:w="284" w:type="dxa"/>
            <w:vAlign w:val="center"/>
          </w:tcPr>
          <w:p w14:paraId="5544E8CD" w14:textId="77777777" w:rsidR="005C4EBC" w:rsidRPr="00A34E37" w:rsidRDefault="005C4EBC">
            <w:pPr>
              <w:spacing w:line="360" w:lineRule="exact"/>
              <w:jc w:val="left"/>
              <w:rPr>
                <w:rFonts w:hint="eastAsia"/>
                <w:b/>
                <w:bCs/>
                <w:sz w:val="32"/>
                <w:szCs w:val="32"/>
              </w:rPr>
            </w:pPr>
            <w:r w:rsidRPr="00A34E37">
              <w:rPr>
                <w:rFonts w:hint="eastAsia"/>
                <w:b/>
                <w:bCs/>
                <w:sz w:val="32"/>
                <w:szCs w:val="32"/>
              </w:rPr>
              <w:t>：</w:t>
            </w:r>
          </w:p>
        </w:tc>
        <w:tc>
          <w:tcPr>
            <w:tcW w:w="3402" w:type="dxa"/>
            <w:vAlign w:val="center"/>
          </w:tcPr>
          <w:p w14:paraId="4FA3D4FE" w14:textId="77777777" w:rsidR="005C4EBC" w:rsidRPr="00A34E37" w:rsidRDefault="005C4EBC">
            <w:pPr>
              <w:spacing w:line="360" w:lineRule="exact"/>
              <w:jc w:val="center"/>
              <w:rPr>
                <w:rFonts w:hint="eastAsia"/>
                <w:b/>
                <w:bCs/>
                <w:sz w:val="32"/>
                <w:szCs w:val="32"/>
              </w:rPr>
            </w:pPr>
            <w:r>
              <w:rPr>
                <w:rFonts w:hint="eastAsia"/>
                <w:b/>
                <w:bCs/>
                <w:sz w:val="32"/>
                <w:szCs w:val="32"/>
              </w:rPr>
              <w:t>大数据</w:t>
            </w:r>
            <w:r>
              <w:rPr>
                <w:rFonts w:hint="eastAsia"/>
                <w:b/>
                <w:bCs/>
                <w:sz w:val="32"/>
                <w:szCs w:val="32"/>
              </w:rPr>
              <w:t>2402</w:t>
            </w:r>
          </w:p>
        </w:tc>
        <w:tc>
          <w:tcPr>
            <w:tcW w:w="283" w:type="dxa"/>
            <w:vAlign w:val="center"/>
          </w:tcPr>
          <w:p w14:paraId="5B2EE9EA" w14:textId="77777777" w:rsidR="005C4EBC" w:rsidRPr="00A34E37" w:rsidRDefault="005C4EBC">
            <w:pPr>
              <w:spacing w:line="360" w:lineRule="exact"/>
              <w:rPr>
                <w:rFonts w:hint="eastAsia"/>
                <w:b/>
                <w:bCs/>
                <w:sz w:val="32"/>
                <w:szCs w:val="32"/>
              </w:rPr>
            </w:pPr>
          </w:p>
        </w:tc>
      </w:tr>
      <w:tr w:rsidR="005C4EBC" w:rsidRPr="00A34E37" w14:paraId="1966D06E" w14:textId="77777777">
        <w:trPr>
          <w:trHeight w:val="604"/>
          <w:jc w:val="center"/>
        </w:trPr>
        <w:tc>
          <w:tcPr>
            <w:tcW w:w="1129" w:type="dxa"/>
            <w:vAlign w:val="center"/>
          </w:tcPr>
          <w:p w14:paraId="2CB4C0C5" w14:textId="77777777" w:rsidR="005C4EBC" w:rsidRPr="00A34E37" w:rsidRDefault="005C4EBC">
            <w:pPr>
              <w:spacing w:line="360" w:lineRule="exact"/>
              <w:jc w:val="distribute"/>
              <w:rPr>
                <w:rFonts w:hint="eastAsia"/>
                <w:b/>
                <w:bCs/>
                <w:sz w:val="32"/>
                <w:szCs w:val="32"/>
              </w:rPr>
            </w:pPr>
            <w:r w:rsidRPr="00A34E37">
              <w:rPr>
                <w:rFonts w:hint="eastAsia"/>
                <w:b/>
                <w:bCs/>
                <w:sz w:val="32"/>
                <w:szCs w:val="32"/>
              </w:rPr>
              <w:t>学号</w:t>
            </w:r>
          </w:p>
        </w:tc>
        <w:tc>
          <w:tcPr>
            <w:tcW w:w="284" w:type="dxa"/>
            <w:vAlign w:val="center"/>
          </w:tcPr>
          <w:p w14:paraId="2D53FED0" w14:textId="77777777" w:rsidR="005C4EBC" w:rsidRPr="00A34E37" w:rsidRDefault="005C4EBC">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0A6342B7" w14:textId="77777777" w:rsidR="005C4EBC" w:rsidRPr="00A34E37" w:rsidRDefault="005C4EBC">
            <w:pPr>
              <w:spacing w:line="360" w:lineRule="exact"/>
              <w:jc w:val="center"/>
              <w:rPr>
                <w:rFonts w:hint="eastAsia"/>
                <w:b/>
                <w:bCs/>
                <w:sz w:val="32"/>
                <w:szCs w:val="32"/>
              </w:rPr>
            </w:pPr>
            <w:r w:rsidRPr="00A34E37">
              <w:rPr>
                <w:b/>
                <w:bCs/>
                <w:sz w:val="32"/>
                <w:szCs w:val="32"/>
              </w:rPr>
              <w:t>U</w:t>
            </w:r>
            <w:r>
              <w:rPr>
                <w:rFonts w:hint="eastAsia"/>
                <w:b/>
                <w:bCs/>
                <w:sz w:val="32"/>
                <w:szCs w:val="32"/>
              </w:rPr>
              <w:t>202410035</w:t>
            </w:r>
          </w:p>
        </w:tc>
        <w:tc>
          <w:tcPr>
            <w:tcW w:w="283" w:type="dxa"/>
            <w:vAlign w:val="center"/>
          </w:tcPr>
          <w:p w14:paraId="1D030F18" w14:textId="77777777" w:rsidR="005C4EBC" w:rsidRPr="00A34E37" w:rsidRDefault="005C4EBC">
            <w:pPr>
              <w:spacing w:line="360" w:lineRule="exact"/>
              <w:jc w:val="center"/>
              <w:rPr>
                <w:rFonts w:hint="eastAsia"/>
                <w:b/>
                <w:bCs/>
                <w:sz w:val="32"/>
                <w:szCs w:val="32"/>
              </w:rPr>
            </w:pPr>
          </w:p>
        </w:tc>
      </w:tr>
      <w:tr w:rsidR="005C4EBC" w:rsidRPr="00A34E37" w14:paraId="07BFCADB" w14:textId="77777777">
        <w:trPr>
          <w:trHeight w:val="604"/>
          <w:jc w:val="center"/>
        </w:trPr>
        <w:tc>
          <w:tcPr>
            <w:tcW w:w="1129" w:type="dxa"/>
            <w:vAlign w:val="center"/>
          </w:tcPr>
          <w:p w14:paraId="1856D518" w14:textId="77777777" w:rsidR="005C4EBC" w:rsidRPr="00A34E37" w:rsidRDefault="005C4EBC">
            <w:pPr>
              <w:spacing w:line="360" w:lineRule="exact"/>
              <w:jc w:val="distribute"/>
              <w:rPr>
                <w:rFonts w:hint="eastAsia"/>
                <w:b/>
                <w:bCs/>
                <w:sz w:val="32"/>
                <w:szCs w:val="32"/>
              </w:rPr>
            </w:pPr>
            <w:r w:rsidRPr="00A34E37">
              <w:rPr>
                <w:rFonts w:hint="eastAsia"/>
                <w:b/>
                <w:bCs/>
                <w:sz w:val="32"/>
                <w:szCs w:val="32"/>
              </w:rPr>
              <w:t>姓名</w:t>
            </w:r>
          </w:p>
        </w:tc>
        <w:tc>
          <w:tcPr>
            <w:tcW w:w="284" w:type="dxa"/>
            <w:vAlign w:val="center"/>
          </w:tcPr>
          <w:p w14:paraId="5639B7FC" w14:textId="77777777" w:rsidR="005C4EBC" w:rsidRPr="00A34E37" w:rsidRDefault="005C4EBC">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7F541636" w14:textId="77777777" w:rsidR="005C4EBC" w:rsidRPr="00A34E37" w:rsidRDefault="005C4EBC">
            <w:pPr>
              <w:spacing w:line="360" w:lineRule="exact"/>
              <w:jc w:val="center"/>
              <w:rPr>
                <w:rFonts w:hint="eastAsia"/>
                <w:b/>
                <w:bCs/>
                <w:sz w:val="32"/>
                <w:szCs w:val="32"/>
              </w:rPr>
            </w:pPr>
            <w:r>
              <w:rPr>
                <w:rFonts w:hint="eastAsia"/>
                <w:b/>
                <w:bCs/>
                <w:sz w:val="32"/>
                <w:szCs w:val="32"/>
              </w:rPr>
              <w:t>李思远</w:t>
            </w:r>
          </w:p>
        </w:tc>
        <w:tc>
          <w:tcPr>
            <w:tcW w:w="283" w:type="dxa"/>
            <w:vAlign w:val="center"/>
          </w:tcPr>
          <w:p w14:paraId="57E50363" w14:textId="77777777" w:rsidR="005C4EBC" w:rsidRPr="00A34E37" w:rsidRDefault="005C4EBC">
            <w:pPr>
              <w:spacing w:line="360" w:lineRule="exact"/>
              <w:jc w:val="center"/>
              <w:rPr>
                <w:rFonts w:hint="eastAsia"/>
                <w:b/>
                <w:bCs/>
                <w:sz w:val="32"/>
                <w:szCs w:val="32"/>
              </w:rPr>
            </w:pPr>
          </w:p>
        </w:tc>
      </w:tr>
      <w:tr w:rsidR="005C4EBC" w:rsidRPr="00A34E37" w14:paraId="137C66AB" w14:textId="77777777">
        <w:trPr>
          <w:trHeight w:val="604"/>
          <w:jc w:val="center"/>
        </w:trPr>
        <w:tc>
          <w:tcPr>
            <w:tcW w:w="1129" w:type="dxa"/>
            <w:vAlign w:val="center"/>
          </w:tcPr>
          <w:p w14:paraId="63D5D786" w14:textId="77777777" w:rsidR="005C4EBC" w:rsidRPr="00A34E37" w:rsidRDefault="005C4EBC">
            <w:pPr>
              <w:spacing w:line="360" w:lineRule="exact"/>
              <w:jc w:val="distribute"/>
              <w:rPr>
                <w:rFonts w:hint="eastAsia"/>
                <w:b/>
                <w:bCs/>
                <w:sz w:val="32"/>
                <w:szCs w:val="32"/>
              </w:rPr>
            </w:pPr>
            <w:r w:rsidRPr="00A34E37">
              <w:rPr>
                <w:rFonts w:hint="eastAsia"/>
                <w:b/>
                <w:bCs/>
                <w:sz w:val="32"/>
                <w:szCs w:val="32"/>
              </w:rPr>
              <w:t>电话</w:t>
            </w:r>
          </w:p>
        </w:tc>
        <w:tc>
          <w:tcPr>
            <w:tcW w:w="284" w:type="dxa"/>
            <w:vAlign w:val="center"/>
          </w:tcPr>
          <w:p w14:paraId="1DBA10B7" w14:textId="77777777" w:rsidR="005C4EBC" w:rsidRPr="00A34E37" w:rsidRDefault="005C4EBC">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061FF894" w14:textId="77777777" w:rsidR="005C4EBC" w:rsidRPr="00A34E37" w:rsidRDefault="005C4EBC">
            <w:pPr>
              <w:spacing w:line="360" w:lineRule="exact"/>
              <w:jc w:val="center"/>
              <w:rPr>
                <w:rFonts w:hint="eastAsia"/>
                <w:b/>
                <w:bCs/>
                <w:sz w:val="32"/>
                <w:szCs w:val="32"/>
              </w:rPr>
            </w:pPr>
            <w:r>
              <w:rPr>
                <w:rFonts w:hint="eastAsia"/>
                <w:b/>
                <w:bCs/>
                <w:sz w:val="32"/>
                <w:szCs w:val="32"/>
              </w:rPr>
              <w:t>15527506955</w:t>
            </w:r>
          </w:p>
        </w:tc>
        <w:tc>
          <w:tcPr>
            <w:tcW w:w="283" w:type="dxa"/>
            <w:vAlign w:val="center"/>
          </w:tcPr>
          <w:p w14:paraId="138FECCE" w14:textId="77777777" w:rsidR="005C4EBC" w:rsidRPr="00A34E37" w:rsidRDefault="005C4EBC">
            <w:pPr>
              <w:spacing w:line="360" w:lineRule="exact"/>
              <w:jc w:val="center"/>
              <w:rPr>
                <w:rFonts w:hint="eastAsia"/>
                <w:b/>
                <w:bCs/>
                <w:sz w:val="32"/>
                <w:szCs w:val="32"/>
              </w:rPr>
            </w:pPr>
          </w:p>
        </w:tc>
      </w:tr>
      <w:tr w:rsidR="005C4EBC" w:rsidRPr="00A34E37" w14:paraId="252625AA" w14:textId="77777777">
        <w:trPr>
          <w:trHeight w:val="604"/>
          <w:jc w:val="center"/>
        </w:trPr>
        <w:tc>
          <w:tcPr>
            <w:tcW w:w="1129" w:type="dxa"/>
            <w:vAlign w:val="center"/>
          </w:tcPr>
          <w:p w14:paraId="267B5AB5" w14:textId="77777777" w:rsidR="005C4EBC" w:rsidRPr="00A34E37" w:rsidRDefault="005C4EBC">
            <w:pPr>
              <w:spacing w:line="360" w:lineRule="exact"/>
              <w:jc w:val="distribute"/>
              <w:rPr>
                <w:rFonts w:hint="eastAsia"/>
                <w:b/>
                <w:bCs/>
                <w:sz w:val="32"/>
                <w:szCs w:val="32"/>
              </w:rPr>
            </w:pPr>
            <w:r w:rsidRPr="00A34E37">
              <w:rPr>
                <w:b/>
                <w:bCs/>
                <w:sz w:val="32"/>
                <w:szCs w:val="32"/>
              </w:rPr>
              <w:t>邮箱</w:t>
            </w:r>
          </w:p>
        </w:tc>
        <w:tc>
          <w:tcPr>
            <w:tcW w:w="284" w:type="dxa"/>
            <w:vAlign w:val="center"/>
          </w:tcPr>
          <w:p w14:paraId="65538826" w14:textId="77777777" w:rsidR="005C4EBC" w:rsidRPr="00A34E37" w:rsidRDefault="005C4EBC">
            <w:pPr>
              <w:spacing w:line="360" w:lineRule="exact"/>
              <w:rPr>
                <w:rFonts w:hint="eastAsia"/>
                <w:b/>
                <w:sz w:val="32"/>
                <w:szCs w:val="32"/>
                <w:lang w:val="en-GB"/>
              </w:rPr>
            </w:pPr>
            <w:r w:rsidRPr="00A34E37">
              <w:rPr>
                <w:rFonts w:hint="eastAsia"/>
                <w:b/>
                <w:sz w:val="32"/>
                <w:szCs w:val="32"/>
                <w:lang w:val="en-GB"/>
              </w:rPr>
              <w:t>：</w:t>
            </w:r>
          </w:p>
        </w:tc>
        <w:tc>
          <w:tcPr>
            <w:tcW w:w="3402" w:type="dxa"/>
            <w:vAlign w:val="center"/>
          </w:tcPr>
          <w:p w14:paraId="509B1510" w14:textId="77777777" w:rsidR="005C4EBC" w:rsidRPr="00A34E37" w:rsidRDefault="005C4EBC">
            <w:pPr>
              <w:spacing w:line="360" w:lineRule="exact"/>
              <w:jc w:val="center"/>
              <w:rPr>
                <w:rFonts w:hint="eastAsia"/>
                <w:b/>
                <w:bCs/>
                <w:sz w:val="32"/>
                <w:szCs w:val="32"/>
              </w:rPr>
            </w:pPr>
            <w:r>
              <w:rPr>
                <w:rFonts w:hint="eastAsia"/>
                <w:b/>
                <w:bCs/>
                <w:sz w:val="32"/>
                <w:szCs w:val="32"/>
              </w:rPr>
              <w:t>bikuhiku@hust.edu.cn</w:t>
            </w:r>
          </w:p>
        </w:tc>
        <w:tc>
          <w:tcPr>
            <w:tcW w:w="283" w:type="dxa"/>
            <w:vAlign w:val="center"/>
          </w:tcPr>
          <w:p w14:paraId="6883D8EF" w14:textId="77777777" w:rsidR="005C4EBC" w:rsidRPr="00A34E37" w:rsidRDefault="005C4EBC">
            <w:pPr>
              <w:spacing w:line="360" w:lineRule="exact"/>
              <w:jc w:val="center"/>
              <w:rPr>
                <w:rFonts w:hint="eastAsia"/>
                <w:b/>
                <w:bCs/>
                <w:sz w:val="32"/>
                <w:szCs w:val="32"/>
              </w:rPr>
            </w:pPr>
          </w:p>
        </w:tc>
      </w:tr>
    </w:tbl>
    <w:p w14:paraId="437FA042" w14:textId="77777777" w:rsidR="005C4EBC" w:rsidRDefault="005C4EBC" w:rsidP="005C4EBC">
      <w:pPr>
        <w:widowControl/>
        <w:spacing w:line="240" w:lineRule="auto"/>
        <w:jc w:val="left"/>
        <w:rPr>
          <w:rFonts w:hint="eastAsia"/>
          <w:b/>
          <w:bCs/>
          <w:sz w:val="30"/>
          <w:szCs w:val="30"/>
        </w:rPr>
        <w:sectPr w:rsidR="005C4EBC" w:rsidSect="005C4EBC">
          <w:headerReference w:type="even" r:id="rId8"/>
          <w:headerReference w:type="default" r:id="rId9"/>
          <w:footerReference w:type="even" r:id="rId10"/>
          <w:footerReference w:type="default" r:id="rId11"/>
          <w:headerReference w:type="first" r:id="rId12"/>
          <w:footerReference w:type="first" r:id="rId13"/>
          <w:pgSz w:w="11907" w:h="16840" w:code="9"/>
          <w:pgMar w:top="2552" w:right="1588" w:bottom="1588" w:left="1588" w:header="851" w:footer="964" w:gutter="0"/>
          <w:pgNumType w:fmt="upperRoman" w:start="1"/>
          <w:cols w:space="425"/>
          <w:titlePg/>
          <w:docGrid w:linePitch="326"/>
        </w:sectPr>
      </w:pPr>
    </w:p>
    <w:p w14:paraId="4C7BBB51" w14:textId="2463570E" w:rsidR="00252D68" w:rsidRPr="00462DAC" w:rsidRDefault="005C4EBC" w:rsidP="00462DAC">
      <w:pPr>
        <w:pStyle w:val="1"/>
        <w:rPr>
          <w:rFonts w:hint="eastAsia"/>
        </w:rPr>
      </w:pPr>
      <w:r w:rsidRPr="00462DAC">
        <w:lastRenderedPageBreak/>
        <w:t>问题定义与理解</w:t>
      </w:r>
    </w:p>
    <w:p w14:paraId="52566CCB" w14:textId="77777777" w:rsidR="009D490D" w:rsidRPr="00462DAC" w:rsidRDefault="005C4EBC" w:rsidP="00462DAC">
      <w:pPr>
        <w:pStyle w:val="2"/>
        <w:rPr>
          <w:rFonts w:hint="eastAsia"/>
        </w:rPr>
      </w:pPr>
      <w:r w:rsidRPr="00462DAC">
        <w:t>研究背景与动机</w:t>
      </w:r>
    </w:p>
    <w:p w14:paraId="58987E70" w14:textId="77777777" w:rsidR="009D490D" w:rsidRDefault="009D490D" w:rsidP="009D490D">
      <w:pPr>
        <w:ind w:firstLineChars="200" w:firstLine="480"/>
        <w:jc w:val="left"/>
        <w:rPr>
          <w:rFonts w:ascii="宋体" w:hAnsi="宋体" w:hint="eastAsia"/>
          <w:szCs w:val="24"/>
        </w:rPr>
      </w:pPr>
      <w:r>
        <w:rPr>
          <w:rFonts w:ascii="宋体" w:hAnsi="宋体" w:hint="eastAsia"/>
          <w:szCs w:val="24"/>
        </w:rPr>
        <w:t>随着互联网的不断发展，用户生成内容呈爆炸式增长，在线的评论平台积累了海量的用户反馈数据。这些非结构化的文本数据中，不仅蕴含着巨大的商业价值，还有其社会意义，以电影的影评为例：</w:t>
      </w:r>
    </w:p>
    <w:p w14:paraId="6D376E98" w14:textId="77777777" w:rsidR="009D490D" w:rsidRDefault="009D490D" w:rsidP="009D490D">
      <w:pPr>
        <w:ind w:firstLineChars="200" w:firstLine="480"/>
        <w:jc w:val="left"/>
        <w:rPr>
          <w:rFonts w:ascii="宋体" w:hAnsi="宋体" w:hint="eastAsia"/>
          <w:szCs w:val="24"/>
        </w:rPr>
      </w:pPr>
      <w:r w:rsidRPr="005C4EBC">
        <w:rPr>
          <w:rFonts w:ascii="宋体" w:hAnsi="宋体"/>
          <w:szCs w:val="24"/>
        </w:rPr>
        <w:t>对于制片方，</w:t>
      </w:r>
      <w:r>
        <w:rPr>
          <w:rFonts w:ascii="宋体" w:hAnsi="宋体" w:hint="eastAsia"/>
          <w:szCs w:val="24"/>
        </w:rPr>
        <w:t>关于影评的</w:t>
      </w:r>
      <w:r w:rsidRPr="005C4EBC">
        <w:rPr>
          <w:rFonts w:ascii="宋体" w:hAnsi="宋体"/>
          <w:szCs w:val="24"/>
        </w:rPr>
        <w:t>分析有助于预测票房和优化营销；对于消费者，它能辅助快速筛选优质</w:t>
      </w:r>
      <w:r>
        <w:rPr>
          <w:rFonts w:ascii="宋体" w:hAnsi="宋体" w:hint="eastAsia"/>
          <w:szCs w:val="24"/>
        </w:rPr>
        <w:t>的、满足个人喜好的电影</w:t>
      </w:r>
      <w:r w:rsidRPr="005C4EBC">
        <w:rPr>
          <w:rFonts w:ascii="宋体" w:hAnsi="宋体"/>
          <w:szCs w:val="24"/>
        </w:rPr>
        <w:t>；对于平台，则能用于监控舆论和维护社区生态</w:t>
      </w:r>
      <w:r>
        <w:rPr>
          <w:rFonts w:ascii="宋体" w:hAnsi="宋体" w:hint="eastAsia"/>
          <w:szCs w:val="24"/>
        </w:rPr>
        <w:t>。</w:t>
      </w:r>
    </w:p>
    <w:p w14:paraId="029AAA3E" w14:textId="77777777" w:rsidR="009D490D" w:rsidRDefault="009D490D" w:rsidP="009D490D">
      <w:pPr>
        <w:ind w:firstLineChars="200" w:firstLine="480"/>
        <w:jc w:val="left"/>
        <w:rPr>
          <w:rFonts w:ascii="宋体" w:hAnsi="宋体" w:hint="eastAsia"/>
          <w:szCs w:val="24"/>
        </w:rPr>
      </w:pPr>
      <w:r w:rsidRPr="005C4EBC">
        <w:rPr>
          <w:rFonts w:ascii="宋体" w:hAnsi="宋体"/>
          <w:szCs w:val="24"/>
        </w:rPr>
        <w:t>然而，人类语言的复杂性使得这一任务充满挑战。影评中广泛存在的讽刺、反语、多义词以及上下文依赖现象，导致字面意思与实际情感往往不一致。</w:t>
      </w:r>
      <w:r>
        <w:rPr>
          <w:rFonts w:ascii="宋体" w:hAnsi="宋体" w:hint="eastAsia"/>
          <w:szCs w:val="24"/>
        </w:rPr>
        <w:t>因此，本作业中采用不同的自然语言处理方法——从传统的机器学习方法（如朴素贝叶斯、支持向量机）到深度学习（如BERT模型、LSTM模型、CNN模型）——对比评估其在准确率、效率和泛化能力上的优劣。</w:t>
      </w:r>
    </w:p>
    <w:p w14:paraId="1C1EAA79" w14:textId="081F4442" w:rsidR="009D490D" w:rsidRPr="00462DAC" w:rsidRDefault="009D490D" w:rsidP="00462DAC">
      <w:pPr>
        <w:pStyle w:val="2"/>
        <w:rPr>
          <w:rFonts w:hint="eastAsia"/>
        </w:rPr>
      </w:pPr>
      <w:r w:rsidRPr="00462DAC">
        <w:t>任务定义</w:t>
      </w:r>
    </w:p>
    <w:p w14:paraId="2BFB7FCC" w14:textId="4D74A5FF" w:rsidR="009D490D" w:rsidRDefault="009D490D" w:rsidP="009D490D">
      <w:pPr>
        <w:ind w:firstLineChars="200" w:firstLine="480"/>
        <w:jc w:val="left"/>
        <w:rPr>
          <w:rFonts w:ascii="宋体" w:hAnsi="宋体" w:hint="eastAsia"/>
          <w:szCs w:val="24"/>
        </w:rPr>
      </w:pPr>
      <w:proofErr w:type="gramStart"/>
      <w:r w:rsidRPr="009D490D">
        <w:rPr>
          <w:rFonts w:ascii="宋体" w:hAnsi="宋体" w:hint="eastAsia"/>
          <w:szCs w:val="24"/>
        </w:rPr>
        <w:t>本任务</w:t>
      </w:r>
      <w:proofErr w:type="gramEnd"/>
      <w:r w:rsidRPr="009D490D">
        <w:rPr>
          <w:rFonts w:ascii="宋体" w:hAnsi="宋体"/>
          <w:szCs w:val="24"/>
        </w:rPr>
        <w:t>属于监督学习范畴下的二分类问题</w:t>
      </w:r>
      <w:r>
        <w:rPr>
          <w:rFonts w:ascii="宋体" w:hAnsi="宋体" w:hint="eastAsia"/>
          <w:szCs w:val="24"/>
        </w:rPr>
        <w:t>，</w:t>
      </w:r>
      <w:r w:rsidRPr="009D490D">
        <w:rPr>
          <w:rFonts w:ascii="宋体" w:hAnsi="宋体"/>
          <w:szCs w:val="24"/>
        </w:rPr>
        <w:t>具体为句子/</w:t>
      </w:r>
      <w:proofErr w:type="gramStart"/>
      <w:r w:rsidRPr="009D490D">
        <w:rPr>
          <w:rFonts w:ascii="宋体" w:hAnsi="宋体"/>
          <w:szCs w:val="24"/>
        </w:rPr>
        <w:t>文档级</w:t>
      </w:r>
      <w:proofErr w:type="gramEnd"/>
      <w:r w:rsidRPr="009D490D">
        <w:rPr>
          <w:rFonts w:ascii="宋体" w:hAnsi="宋体"/>
          <w:szCs w:val="24"/>
        </w:rPr>
        <w:t>情感分析</w:t>
      </w:r>
      <w:r>
        <w:rPr>
          <w:rFonts w:ascii="宋体" w:hAnsi="宋体" w:hint="eastAsia"/>
          <w:szCs w:val="24"/>
        </w:rPr>
        <w:t>。</w:t>
      </w:r>
    </w:p>
    <w:p w14:paraId="4FFF1563" w14:textId="22CCEC69" w:rsidR="009D490D" w:rsidRDefault="009D490D" w:rsidP="009D490D">
      <w:pPr>
        <w:ind w:firstLineChars="200" w:firstLine="480"/>
        <w:jc w:val="left"/>
        <w:rPr>
          <w:rFonts w:ascii="宋体" w:hAnsi="宋体" w:hint="eastAsia"/>
          <w:szCs w:val="24"/>
        </w:rPr>
      </w:pPr>
      <w:r>
        <w:rPr>
          <w:rFonts w:ascii="宋体" w:hAnsi="宋体" w:hint="eastAsia"/>
          <w:szCs w:val="24"/>
        </w:rPr>
        <w:t xml:space="preserve">输入形如一条英文电影评论文本 </w:t>
      </w:r>
      <m:oMath>
        <m:r>
          <w:rPr>
            <w:rFonts w:ascii="Cambria Math" w:hAnsi="Cambria Math"/>
            <w:szCs w:val="24"/>
          </w:rPr>
          <m:t>X</m:t>
        </m:r>
      </m:oMath>
      <w:r w:rsidR="00962F1E">
        <w:rPr>
          <w:rFonts w:ascii="宋体" w:hAnsi="宋体" w:hint="eastAsia"/>
          <w:szCs w:val="24"/>
        </w:rPr>
        <w:t xml:space="preserve">，通常由单词序列组成 </w:t>
      </w:r>
      <m:oMath>
        <m:r>
          <w:rPr>
            <w:rFonts w:ascii="Cambria Math" w:hAnsi="Cambria Math"/>
            <w:szCs w:val="24"/>
          </w:rPr>
          <m:t>X=</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2</m:t>
                </m:r>
              </m:sub>
            </m:sSub>
            <m:r>
              <w:rPr>
                <w:rFonts w:ascii="Cambria Math" w:hAnsi="Cambria Math"/>
                <w:szCs w:val="24"/>
              </w:rPr>
              <m:t>,</m:t>
            </m:r>
            <m:r>
              <m:rPr>
                <m:sty m:val="p"/>
              </m:rPr>
              <w:rPr>
                <w:rFonts w:ascii="Cambria Math" w:hAnsi="Cambria Math"/>
                <w:szCs w:val="24"/>
              </w:rPr>
              <m:t>⋯</m:t>
            </m:r>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n</m:t>
                </m:r>
              </m:sub>
            </m:sSub>
          </m:e>
        </m:d>
      </m:oMath>
      <w:r w:rsidR="00962F1E">
        <w:rPr>
          <w:rFonts w:ascii="宋体" w:hAnsi="宋体" w:hint="eastAsia"/>
          <w:szCs w:val="24"/>
        </w:rPr>
        <w:t>。</w:t>
      </w:r>
    </w:p>
    <w:p w14:paraId="2AEB9B0D" w14:textId="129D70A2" w:rsidR="00962F1E" w:rsidRDefault="00962F1E" w:rsidP="00962F1E">
      <w:pPr>
        <w:ind w:firstLineChars="200" w:firstLine="480"/>
        <w:jc w:val="left"/>
        <w:rPr>
          <w:rFonts w:ascii="宋体" w:hAnsi="宋体" w:hint="eastAsia"/>
          <w:szCs w:val="24"/>
        </w:rPr>
      </w:pPr>
      <w:r>
        <w:rPr>
          <w:rFonts w:ascii="宋体" w:hAnsi="宋体" w:hint="eastAsia"/>
          <w:szCs w:val="24"/>
        </w:rPr>
        <w:t xml:space="preserve">输出为该评论的情感标签 </w:t>
      </w:r>
      <m:oMath>
        <m:r>
          <w:rPr>
            <w:rFonts w:ascii="Cambria Math" w:hAnsi="Cambria Math"/>
            <w:szCs w:val="24"/>
          </w:rPr>
          <m:t>Y</m:t>
        </m:r>
      </m:oMath>
      <w:r>
        <w:rPr>
          <w:rFonts w:ascii="宋体" w:hAnsi="宋体" w:hint="eastAsia"/>
          <w:szCs w:val="24"/>
        </w:rPr>
        <w:t xml:space="preserve">，其中 </w:t>
      </w:r>
      <m:oMath>
        <m:r>
          <w:rPr>
            <w:rFonts w:ascii="Cambria Math" w:hAnsi="Cambria Math"/>
            <w:szCs w:val="24"/>
          </w:rPr>
          <m:t xml:space="preserve">Y </m:t>
        </m:r>
        <m:r>
          <m:rPr>
            <m:sty m:val="p"/>
          </m:rPr>
          <w:rPr>
            <w:rFonts w:ascii="Cambria Math" w:hAnsi="Cambria Math" w:hint="eastAsia"/>
            <w:szCs w:val="24"/>
          </w:rPr>
          <m:t>∈</m:t>
        </m:r>
        <m:r>
          <m:rPr>
            <m:lit/>
          </m:rPr>
          <w:rPr>
            <w:rFonts w:ascii="Cambria Math" w:hAnsi="Cambria Math"/>
            <w:szCs w:val="24"/>
          </w:rPr>
          <m:t>{</m:t>
        </m:r>
        <m:r>
          <w:rPr>
            <w:rFonts w:ascii="Cambria Math" w:hAnsi="Cambria Math"/>
            <w:szCs w:val="24"/>
          </w:rPr>
          <m:t>0,1</m:t>
        </m:r>
        <m:r>
          <m:rPr>
            <m:lit/>
          </m:rPr>
          <w:rPr>
            <w:rFonts w:ascii="Cambria Math" w:hAnsi="Cambria Math"/>
            <w:szCs w:val="24"/>
          </w:rPr>
          <m:t>}</m:t>
        </m:r>
      </m:oMath>
      <w:r>
        <w:rPr>
          <w:rFonts w:ascii="宋体" w:hAnsi="宋体" w:hint="eastAsia"/>
          <w:szCs w:val="24"/>
        </w:rPr>
        <w:t>，分别对应对电影抱正面/负面情感。</w:t>
      </w:r>
    </w:p>
    <w:p w14:paraId="5C8F9A18" w14:textId="4EFD33C0" w:rsidR="00962F1E" w:rsidRPr="009D490D" w:rsidRDefault="00962F1E" w:rsidP="00962F1E">
      <w:pPr>
        <w:ind w:firstLineChars="200" w:firstLine="480"/>
        <w:jc w:val="left"/>
        <w:rPr>
          <w:rFonts w:ascii="宋体" w:hAnsi="宋体" w:hint="eastAsia"/>
          <w:szCs w:val="24"/>
        </w:rPr>
      </w:pPr>
      <w:r>
        <w:rPr>
          <w:rFonts w:ascii="宋体" w:hAnsi="宋体" w:hint="eastAsia"/>
          <w:szCs w:val="24"/>
        </w:rPr>
        <w:t xml:space="preserve">目标是学习一个映射函数 </w:t>
      </w:r>
      <m:oMath>
        <m:r>
          <w:rPr>
            <w:rFonts w:ascii="Cambria Math" w:hAnsi="Cambria Math" w:hint="eastAsia"/>
            <w:szCs w:val="24"/>
          </w:rPr>
          <m:t>f</m:t>
        </m:r>
        <m:r>
          <w:rPr>
            <w:rFonts w:ascii="Cambria Math" w:hAnsi="Cambria Math"/>
            <w:szCs w:val="24"/>
          </w:rPr>
          <m:t xml:space="preserve">:X </m:t>
        </m:r>
        <m:r>
          <m:rPr>
            <m:sty m:val="p"/>
          </m:rPr>
          <w:rPr>
            <w:rFonts w:ascii="Cambria Math" w:hAnsi="Cambria Math" w:hint="eastAsia"/>
            <w:szCs w:val="24"/>
          </w:rPr>
          <m:t>→</m:t>
        </m:r>
        <m:r>
          <w:rPr>
            <w:rFonts w:ascii="Cambria Math" w:hAnsi="Cambria Math"/>
            <w:szCs w:val="24"/>
          </w:rPr>
          <m:t>Y</m:t>
        </m:r>
      </m:oMath>
      <w:r>
        <w:rPr>
          <w:rFonts w:ascii="宋体" w:hAnsi="宋体" w:hint="eastAsia"/>
          <w:szCs w:val="24"/>
        </w:rPr>
        <w:t>，使得在未见过的测试集上，分类的准确率最大化，同时兼顾精确率、召回率和F1分数。</w:t>
      </w:r>
    </w:p>
    <w:p w14:paraId="685F3FB9" w14:textId="70E03F53" w:rsidR="00914B6F" w:rsidRPr="00462DAC" w:rsidRDefault="00962F1E" w:rsidP="00462DAC">
      <w:pPr>
        <w:pStyle w:val="2"/>
        <w:rPr>
          <w:rFonts w:hint="eastAsia"/>
        </w:rPr>
      </w:pPr>
      <w:r w:rsidRPr="00462DAC">
        <w:t>数据集特性分析</w:t>
      </w:r>
    </w:p>
    <w:p w14:paraId="5D82FEA1" w14:textId="3D77A249" w:rsidR="00962F1E" w:rsidRDefault="00962F1E" w:rsidP="00962F1E">
      <w:pPr>
        <w:ind w:firstLineChars="200" w:firstLine="480"/>
        <w:jc w:val="left"/>
        <w:rPr>
          <w:rFonts w:ascii="宋体" w:hAnsi="宋体" w:hint="eastAsia"/>
          <w:szCs w:val="24"/>
        </w:rPr>
      </w:pPr>
      <w:r w:rsidRPr="00962F1E">
        <w:rPr>
          <w:rFonts w:ascii="宋体" w:hAnsi="宋体" w:hint="eastAsia"/>
          <w:szCs w:val="24"/>
        </w:rPr>
        <w:t>本作业</w:t>
      </w:r>
      <w:r>
        <w:rPr>
          <w:rFonts w:ascii="宋体" w:hAnsi="宋体" w:hint="eastAsia"/>
          <w:szCs w:val="24"/>
        </w:rPr>
        <w:t>中将采用经典的</w:t>
      </w:r>
      <w:r w:rsidRPr="00962F1E">
        <w:rPr>
          <w:rFonts w:ascii="宋体" w:hAnsi="宋体" w:hint="eastAsia"/>
          <w:szCs w:val="24"/>
        </w:rPr>
        <w:t>IMDB</w:t>
      </w:r>
      <w:r>
        <w:rPr>
          <w:rFonts w:ascii="宋体" w:hAnsi="宋体" w:hint="eastAsia"/>
          <w:szCs w:val="24"/>
        </w:rPr>
        <w:t xml:space="preserve"> </w:t>
      </w:r>
      <w:r w:rsidRPr="00962F1E">
        <w:rPr>
          <w:rFonts w:ascii="宋体" w:hAnsi="宋体" w:hint="eastAsia"/>
          <w:szCs w:val="24"/>
        </w:rPr>
        <w:t>Large Movie Review Dataset</w:t>
      </w:r>
      <w:r w:rsidR="00271BAF">
        <w:rPr>
          <w:rFonts w:ascii="宋体" w:hAnsi="宋体" w:hint="eastAsia"/>
          <w:szCs w:val="24"/>
        </w:rPr>
        <w:fldChar w:fldCharType="begin"/>
      </w:r>
      <w:r w:rsidR="00271BAF">
        <w:rPr>
          <w:rFonts w:ascii="宋体" w:hAnsi="宋体" w:hint="eastAsia"/>
          <w:szCs w:val="24"/>
        </w:rPr>
        <w:instrText xml:space="preserve"> REF _Ref231076112 \r \h </w:instrText>
      </w:r>
      <w:r w:rsidR="00271BAF">
        <w:rPr>
          <w:rFonts w:ascii="宋体" w:hAnsi="宋体" w:hint="eastAsia"/>
          <w:szCs w:val="24"/>
        </w:rPr>
      </w:r>
      <w:r w:rsidR="00271BAF">
        <w:rPr>
          <w:rFonts w:ascii="宋体" w:hAnsi="宋体" w:hint="eastAsia"/>
          <w:szCs w:val="24"/>
        </w:rPr>
        <w:fldChar w:fldCharType="separate"/>
      </w:r>
      <w:r w:rsidR="00271BAF">
        <w:rPr>
          <w:rFonts w:ascii="宋体" w:hAnsi="宋体" w:hint="eastAsia"/>
          <w:szCs w:val="24"/>
        </w:rPr>
        <w:t>[1]</w:t>
      </w:r>
      <w:r w:rsidR="00271BAF">
        <w:rPr>
          <w:rFonts w:ascii="宋体" w:hAnsi="宋体" w:hint="eastAsia"/>
          <w:szCs w:val="24"/>
        </w:rPr>
        <w:fldChar w:fldCharType="end"/>
      </w:r>
      <w:r w:rsidR="00271BAF">
        <w:rPr>
          <w:rFonts w:ascii="宋体" w:hAnsi="宋体" w:hint="eastAsia"/>
          <w:szCs w:val="24"/>
        </w:rPr>
        <w:t>，对该数据集的初步分析如下：</w:t>
      </w:r>
    </w:p>
    <w:p w14:paraId="5721403B" w14:textId="63DB21E2" w:rsidR="00271BAF" w:rsidRPr="00462DAC" w:rsidRDefault="00271BAF" w:rsidP="00462DAC">
      <w:pPr>
        <w:pStyle w:val="3"/>
        <w:rPr>
          <w:rFonts w:hint="eastAsia"/>
        </w:rPr>
      </w:pPr>
      <w:r w:rsidRPr="00462DAC">
        <w:lastRenderedPageBreak/>
        <w:t>数据规模与</w:t>
      </w:r>
      <w:r w:rsidR="00236F85" w:rsidRPr="00462DAC">
        <w:t>格式</w:t>
      </w:r>
    </w:p>
    <w:p w14:paraId="11AAA0B6" w14:textId="3A86F06D" w:rsidR="00236F85" w:rsidRPr="00236F85" w:rsidRDefault="00236F85" w:rsidP="00236F85">
      <w:pPr>
        <w:ind w:firstLineChars="200" w:firstLine="480"/>
        <w:jc w:val="left"/>
        <w:rPr>
          <w:rFonts w:ascii="宋体" w:hAnsi="宋体" w:hint="eastAsia"/>
          <w:szCs w:val="24"/>
        </w:rPr>
      </w:pPr>
      <w:r w:rsidRPr="00236F85">
        <w:rPr>
          <w:rFonts w:ascii="宋体" w:hAnsi="宋体" w:hint="eastAsia"/>
          <w:szCs w:val="24"/>
        </w:rPr>
        <w:t>该</w:t>
      </w:r>
      <w:r>
        <w:rPr>
          <w:rFonts w:ascii="宋体" w:hAnsi="宋体" w:hint="eastAsia"/>
          <w:szCs w:val="24"/>
        </w:rPr>
        <w:t>数据集包含了50000条影评，正负样本比例为严格的1：1。每条样本包含两列，分别是影评内容（review）和情感标签（sentiment）。</w:t>
      </w:r>
    </w:p>
    <w:p w14:paraId="1393FC88" w14:textId="58511B08" w:rsidR="00271BAF" w:rsidRDefault="00236F85" w:rsidP="00462DAC">
      <w:pPr>
        <w:pStyle w:val="3"/>
        <w:rPr>
          <w:rFonts w:hint="eastAsia"/>
        </w:rPr>
      </w:pPr>
      <w:r>
        <w:rPr>
          <w:rFonts w:hint="eastAsia"/>
        </w:rPr>
        <w:t>数据特点与挑战</w:t>
      </w:r>
    </w:p>
    <w:p w14:paraId="54A13543" w14:textId="17FAC678" w:rsidR="006B5E28" w:rsidRPr="005C4EBC" w:rsidRDefault="00236F85" w:rsidP="00424125">
      <w:pPr>
        <w:ind w:firstLineChars="200" w:firstLine="480"/>
        <w:jc w:val="left"/>
        <w:rPr>
          <w:rFonts w:ascii="宋体" w:hAnsi="宋体" w:hint="eastAsia"/>
          <w:szCs w:val="24"/>
        </w:rPr>
      </w:pPr>
      <w:r>
        <w:rPr>
          <w:rFonts w:ascii="宋体" w:hAnsi="宋体" w:hint="eastAsia"/>
          <w:szCs w:val="24"/>
        </w:rPr>
        <w:t>形式上，每条影评包含着大量来自原网页的html标记（如</w:t>
      </w:r>
      <w:r w:rsidRPr="00236F85">
        <w:rPr>
          <w:rFonts w:ascii="Consolas" w:hAnsi="Consolas"/>
          <w:szCs w:val="24"/>
        </w:rPr>
        <w:t>&lt;/</w:t>
      </w:r>
      <w:proofErr w:type="spellStart"/>
      <w:r w:rsidRPr="00236F85">
        <w:rPr>
          <w:rFonts w:ascii="Consolas" w:hAnsi="Consolas"/>
          <w:szCs w:val="24"/>
        </w:rPr>
        <w:t>br</w:t>
      </w:r>
      <w:proofErr w:type="spellEnd"/>
      <w:r w:rsidRPr="00236F85">
        <w:rPr>
          <w:rFonts w:ascii="Consolas" w:hAnsi="Consolas"/>
          <w:szCs w:val="24"/>
        </w:rPr>
        <w:t>&gt;</w:t>
      </w:r>
      <w:r>
        <w:rPr>
          <w:rFonts w:ascii="宋体" w:hAnsi="宋体" w:hint="eastAsia"/>
          <w:szCs w:val="24"/>
        </w:rPr>
        <w:t>）,评论者所发的表情和标点符号；内容上，大量影评包含着缩写、（网络）俚语、拼写错误和无意义的停用词（如that、the）；表达上，影评中含有许多个人偏好性的表达，</w:t>
      </w:r>
      <w:proofErr w:type="gramStart"/>
      <w:r>
        <w:rPr>
          <w:rFonts w:ascii="宋体" w:hAnsi="宋体" w:hint="eastAsia"/>
          <w:szCs w:val="24"/>
        </w:rPr>
        <w:t>且相同</w:t>
      </w:r>
      <w:proofErr w:type="gramEnd"/>
      <w:r>
        <w:rPr>
          <w:rFonts w:ascii="宋体" w:hAnsi="宋体" w:hint="eastAsia"/>
          <w:szCs w:val="24"/>
        </w:rPr>
        <w:t>的词汇在不同语境下可能表达出不同的情感色彩；最后，部分影评</w:t>
      </w:r>
      <w:r w:rsidRPr="00236F85">
        <w:rPr>
          <w:rFonts w:ascii="宋体" w:hAnsi="宋体"/>
          <w:szCs w:val="24"/>
        </w:rPr>
        <w:t>篇幅较长，关键情感</w:t>
      </w:r>
      <w:proofErr w:type="gramStart"/>
      <w:r w:rsidRPr="00236F85">
        <w:rPr>
          <w:rFonts w:ascii="宋体" w:hAnsi="宋体"/>
          <w:szCs w:val="24"/>
        </w:rPr>
        <w:t>句可能</w:t>
      </w:r>
      <w:proofErr w:type="gramEnd"/>
      <w:r w:rsidRPr="00236F85">
        <w:rPr>
          <w:rFonts w:ascii="宋体" w:hAnsi="宋体"/>
          <w:szCs w:val="24"/>
        </w:rPr>
        <w:t>出现在开头或结尾，中间夹杂大量剧情描述，</w:t>
      </w:r>
      <w:r>
        <w:rPr>
          <w:rFonts w:ascii="宋体" w:hAnsi="宋体" w:hint="eastAsia"/>
          <w:szCs w:val="24"/>
        </w:rPr>
        <w:t>可能</w:t>
      </w:r>
      <w:r w:rsidRPr="00236F85">
        <w:rPr>
          <w:rFonts w:ascii="宋体" w:hAnsi="宋体"/>
          <w:szCs w:val="24"/>
        </w:rPr>
        <w:t>要求模型具备捕捉长距离依赖关系的能力。</w:t>
      </w:r>
    </w:p>
    <w:p w14:paraId="094E1BB2" w14:textId="2CCB5C34" w:rsidR="005C4EBC" w:rsidRPr="00462DAC" w:rsidRDefault="00271BAF" w:rsidP="00462DAC">
      <w:pPr>
        <w:pStyle w:val="1"/>
        <w:rPr>
          <w:rFonts w:hint="eastAsia"/>
        </w:rPr>
      </w:pPr>
      <w:r w:rsidRPr="00462DAC">
        <w:t>传统机器学习方法</w:t>
      </w:r>
    </w:p>
    <w:p w14:paraId="7371F41B" w14:textId="38C6FC2F" w:rsidR="006B5E28" w:rsidRDefault="006B5E28" w:rsidP="00462DAC">
      <w:pPr>
        <w:pStyle w:val="2"/>
        <w:rPr>
          <w:rFonts w:hint="eastAsia"/>
        </w:rPr>
      </w:pPr>
      <w:r w:rsidRPr="006B5E28">
        <w:rPr>
          <w:rFonts w:hint="eastAsia"/>
        </w:rPr>
        <w:t>数据清洗与预处理</w:t>
      </w:r>
    </w:p>
    <w:p w14:paraId="260BC9BF" w14:textId="6E8EA3F0" w:rsidR="006B5E28" w:rsidRDefault="00385DBA" w:rsidP="00385DBA">
      <w:pPr>
        <w:ind w:firstLineChars="200" w:firstLine="480"/>
        <w:jc w:val="left"/>
        <w:rPr>
          <w:rFonts w:ascii="宋体" w:hAnsi="宋体" w:hint="eastAsia"/>
          <w:szCs w:val="24"/>
        </w:rPr>
      </w:pPr>
      <w:r w:rsidRPr="00385DBA">
        <w:rPr>
          <w:rFonts w:ascii="宋体" w:hAnsi="宋体"/>
          <w:szCs w:val="24"/>
        </w:rPr>
        <w:t>原始IMDB影评数据来源于网页爬取，包含大量非文本噪声及不规范表达。传统机器学习模型依赖于统计特征，对输入数据的规范性极为敏感</w:t>
      </w:r>
      <w:r>
        <w:rPr>
          <w:rFonts w:ascii="宋体" w:hAnsi="宋体" w:hint="eastAsia"/>
          <w:szCs w:val="24"/>
        </w:rPr>
        <w:t>，</w:t>
      </w:r>
      <w:r w:rsidRPr="00385DBA">
        <w:rPr>
          <w:rFonts w:ascii="宋体" w:hAnsi="宋体"/>
          <w:szCs w:val="24"/>
        </w:rPr>
        <w:t>无关字符或形态</w:t>
      </w:r>
      <w:r>
        <w:rPr>
          <w:rFonts w:ascii="宋体" w:hAnsi="宋体" w:hint="eastAsia"/>
          <w:szCs w:val="24"/>
        </w:rPr>
        <w:t>变化</w:t>
      </w:r>
      <w:r w:rsidRPr="00385DBA">
        <w:rPr>
          <w:rFonts w:ascii="宋体" w:hAnsi="宋体"/>
          <w:szCs w:val="24"/>
        </w:rPr>
        <w:t>都</w:t>
      </w:r>
      <w:r>
        <w:rPr>
          <w:rFonts w:ascii="宋体" w:hAnsi="宋体" w:hint="eastAsia"/>
          <w:szCs w:val="24"/>
        </w:rPr>
        <w:t>有可能</w:t>
      </w:r>
      <w:r w:rsidRPr="00385DBA">
        <w:rPr>
          <w:rFonts w:ascii="宋体" w:hAnsi="宋体"/>
          <w:szCs w:val="24"/>
        </w:rPr>
        <w:t>会导致特征空间维度爆炸或语义分散。</w:t>
      </w:r>
      <w:r>
        <w:rPr>
          <w:rFonts w:ascii="宋体" w:hAnsi="宋体" w:hint="eastAsia"/>
          <w:szCs w:val="24"/>
        </w:rPr>
        <w:t>故在本部分中采用了较为细致的预处理：</w:t>
      </w:r>
    </w:p>
    <w:p w14:paraId="788BAA85" w14:textId="2AFBF30C" w:rsidR="00385DBA" w:rsidRDefault="00385DBA" w:rsidP="00385DBA">
      <w:pPr>
        <w:pStyle w:val="a9"/>
        <w:numPr>
          <w:ilvl w:val="0"/>
          <w:numId w:val="14"/>
        </w:numPr>
        <w:jc w:val="left"/>
        <w:rPr>
          <w:rFonts w:ascii="宋体" w:hAnsi="宋体" w:hint="eastAsia"/>
          <w:szCs w:val="24"/>
        </w:rPr>
      </w:pPr>
      <w:r>
        <w:rPr>
          <w:rFonts w:ascii="宋体" w:hAnsi="宋体" w:hint="eastAsia"/>
          <w:szCs w:val="24"/>
        </w:rPr>
        <w:t>去除html标签：</w:t>
      </w:r>
      <w:r w:rsidRPr="00385DBA">
        <w:rPr>
          <w:rFonts w:ascii="宋体" w:hAnsi="宋体"/>
          <w:szCs w:val="24"/>
        </w:rPr>
        <w:t>由于数据源自网页，原始文本中嵌入了大量</w:t>
      </w:r>
      <w:r>
        <w:rPr>
          <w:rFonts w:ascii="宋体" w:hAnsi="宋体" w:hint="eastAsia"/>
          <w:szCs w:val="24"/>
        </w:rPr>
        <w:t>html</w:t>
      </w:r>
      <w:r w:rsidRPr="00385DBA">
        <w:rPr>
          <w:rFonts w:ascii="宋体" w:hAnsi="宋体"/>
          <w:szCs w:val="24"/>
        </w:rPr>
        <w:t>标记。这些标记对情感</w:t>
      </w:r>
      <w:r>
        <w:rPr>
          <w:rFonts w:ascii="宋体" w:hAnsi="宋体" w:hint="eastAsia"/>
          <w:szCs w:val="24"/>
        </w:rPr>
        <w:t>、</w:t>
      </w:r>
      <w:r w:rsidRPr="00385DBA">
        <w:rPr>
          <w:rFonts w:ascii="宋体" w:hAnsi="宋体"/>
          <w:szCs w:val="24"/>
        </w:rPr>
        <w:t>语义无任何贡献，作为无效特征，</w:t>
      </w:r>
      <w:r>
        <w:rPr>
          <w:rFonts w:ascii="宋体" w:hAnsi="宋体" w:hint="eastAsia"/>
          <w:szCs w:val="24"/>
        </w:rPr>
        <w:t>会</w:t>
      </w:r>
      <w:r w:rsidRPr="00385DBA">
        <w:rPr>
          <w:rFonts w:ascii="宋体" w:hAnsi="宋体"/>
          <w:szCs w:val="24"/>
        </w:rPr>
        <w:t>严重干扰分类边界。使用正则表达式匹配并移除所有</w:t>
      </w:r>
      <w:r>
        <w:rPr>
          <w:rFonts w:ascii="宋体" w:hAnsi="宋体" w:hint="eastAsia"/>
          <w:szCs w:val="24"/>
        </w:rPr>
        <w:t xml:space="preserve"> </w:t>
      </w:r>
      <w:r w:rsidRPr="00385DBA">
        <w:rPr>
          <w:rFonts w:ascii="宋体" w:hAnsi="宋体"/>
          <w:szCs w:val="24"/>
        </w:rPr>
        <w:t>&lt;.</w:t>
      </w:r>
      <w:proofErr w:type="gramStart"/>
      <w:r w:rsidRPr="00385DBA">
        <w:rPr>
          <w:rFonts w:ascii="宋体" w:hAnsi="宋体"/>
          <w:szCs w:val="24"/>
        </w:rPr>
        <w:t>..</w:t>
      </w:r>
      <w:proofErr w:type="gramEnd"/>
      <w:r w:rsidRPr="00385DBA">
        <w:rPr>
          <w:rFonts w:ascii="宋体" w:hAnsi="宋体"/>
          <w:szCs w:val="24"/>
        </w:rPr>
        <w:t>&gt;</w:t>
      </w:r>
      <w:r>
        <w:rPr>
          <w:rFonts w:ascii="宋体" w:hAnsi="宋体" w:hint="eastAsia"/>
          <w:szCs w:val="24"/>
        </w:rPr>
        <w:t xml:space="preserve"> </w:t>
      </w:r>
      <w:r w:rsidRPr="00385DBA">
        <w:rPr>
          <w:rFonts w:ascii="宋体" w:hAnsi="宋体"/>
          <w:szCs w:val="24"/>
        </w:rPr>
        <w:t>结构的标签。</w:t>
      </w:r>
    </w:p>
    <w:p w14:paraId="285830D3" w14:textId="166572BD" w:rsidR="00385DBA" w:rsidRDefault="00385DBA" w:rsidP="00385DBA">
      <w:pPr>
        <w:pStyle w:val="a9"/>
        <w:numPr>
          <w:ilvl w:val="0"/>
          <w:numId w:val="14"/>
        </w:numPr>
        <w:jc w:val="left"/>
        <w:rPr>
          <w:rFonts w:ascii="宋体" w:hAnsi="宋体" w:hint="eastAsia"/>
          <w:szCs w:val="24"/>
        </w:rPr>
      </w:pPr>
      <w:r>
        <w:rPr>
          <w:rFonts w:ascii="宋体" w:hAnsi="宋体" w:hint="eastAsia"/>
          <w:szCs w:val="24"/>
        </w:rPr>
        <w:t>字母小写化：</w:t>
      </w:r>
      <w:r w:rsidRPr="00385DBA">
        <w:rPr>
          <w:rFonts w:ascii="宋体" w:hAnsi="宋体"/>
          <w:szCs w:val="24"/>
        </w:rPr>
        <w:t>英文中大小写</w:t>
      </w:r>
      <w:r>
        <w:rPr>
          <w:rFonts w:ascii="宋体" w:hAnsi="宋体" w:hint="eastAsia"/>
          <w:szCs w:val="24"/>
        </w:rPr>
        <w:t>一般</w:t>
      </w:r>
      <w:r w:rsidRPr="00385DBA">
        <w:rPr>
          <w:rFonts w:ascii="宋体" w:hAnsi="宋体"/>
          <w:szCs w:val="24"/>
        </w:rPr>
        <w:t>不改变词义，但在计算机编码中视为不同字符。若不统一，会导致特征向量中同一词被分裂为多个维度，加剧数据稀疏性。</w:t>
      </w:r>
    </w:p>
    <w:p w14:paraId="180CC7A2" w14:textId="5104B379" w:rsidR="00385DBA" w:rsidRDefault="00385DBA" w:rsidP="00385DBA">
      <w:pPr>
        <w:pStyle w:val="a9"/>
        <w:numPr>
          <w:ilvl w:val="0"/>
          <w:numId w:val="14"/>
        </w:numPr>
        <w:jc w:val="left"/>
        <w:rPr>
          <w:rFonts w:ascii="宋体" w:hAnsi="宋体" w:hint="eastAsia"/>
          <w:szCs w:val="24"/>
        </w:rPr>
      </w:pPr>
      <w:proofErr w:type="gramStart"/>
      <w:r>
        <w:rPr>
          <w:rFonts w:ascii="宋体" w:hAnsi="宋体" w:hint="eastAsia"/>
          <w:szCs w:val="24"/>
        </w:rPr>
        <w:t>过滤非</w:t>
      </w:r>
      <w:proofErr w:type="gramEnd"/>
      <w:r>
        <w:rPr>
          <w:rFonts w:ascii="宋体" w:hAnsi="宋体" w:hint="eastAsia"/>
          <w:szCs w:val="24"/>
        </w:rPr>
        <w:t>字母字符：</w:t>
      </w:r>
      <w:r w:rsidR="00763AB1">
        <w:rPr>
          <w:rFonts w:ascii="宋体" w:hAnsi="宋体" w:hint="eastAsia"/>
          <w:szCs w:val="24"/>
        </w:rPr>
        <w:t>尽管数字偶尔可能作为评分（如8/10）帮助读者理解影评的情感倾向，但是传统的机器学习方法一般难以区分出这些有意义的数字信息。综合来看，数字的有效性显著低于字母，</w:t>
      </w:r>
      <w:proofErr w:type="gramStart"/>
      <w:r w:rsidR="00763AB1">
        <w:rPr>
          <w:rFonts w:ascii="宋体" w:hAnsi="宋体" w:hint="eastAsia"/>
          <w:szCs w:val="24"/>
        </w:rPr>
        <w:t>故允许</w:t>
      </w:r>
      <w:proofErr w:type="gramEnd"/>
      <w:r w:rsidR="00763AB1">
        <w:rPr>
          <w:rFonts w:ascii="宋体" w:hAnsi="宋体" w:hint="eastAsia"/>
          <w:szCs w:val="24"/>
        </w:rPr>
        <w:t>过滤掉全部的数字和标点等非字母字符。</w:t>
      </w:r>
    </w:p>
    <w:p w14:paraId="334C1DD7" w14:textId="7242DDBE" w:rsidR="00763AB1" w:rsidRDefault="00763AB1" w:rsidP="00385DBA">
      <w:pPr>
        <w:pStyle w:val="a9"/>
        <w:numPr>
          <w:ilvl w:val="0"/>
          <w:numId w:val="14"/>
        </w:numPr>
        <w:jc w:val="left"/>
        <w:rPr>
          <w:rFonts w:ascii="宋体" w:hAnsi="宋体" w:hint="eastAsia"/>
          <w:szCs w:val="24"/>
        </w:rPr>
      </w:pPr>
      <w:r>
        <w:rPr>
          <w:rFonts w:ascii="宋体" w:hAnsi="宋体" w:hint="eastAsia"/>
          <w:szCs w:val="24"/>
        </w:rPr>
        <w:lastRenderedPageBreak/>
        <w:t>分词：将字符串切分成词元，便于后续向量化处理</w:t>
      </w:r>
    </w:p>
    <w:p w14:paraId="15D69310" w14:textId="3FF04981" w:rsidR="00763AB1" w:rsidRDefault="00763AB1" w:rsidP="00385DBA">
      <w:pPr>
        <w:pStyle w:val="a9"/>
        <w:numPr>
          <w:ilvl w:val="0"/>
          <w:numId w:val="14"/>
        </w:numPr>
        <w:jc w:val="left"/>
        <w:rPr>
          <w:rFonts w:ascii="宋体" w:hAnsi="宋体" w:hint="eastAsia"/>
          <w:szCs w:val="24"/>
        </w:rPr>
      </w:pPr>
      <w:r>
        <w:rPr>
          <w:rFonts w:ascii="宋体" w:hAnsi="宋体" w:hint="eastAsia"/>
          <w:szCs w:val="24"/>
        </w:rPr>
        <w:t>词性还原：</w:t>
      </w:r>
      <w:r w:rsidRPr="00763AB1">
        <w:rPr>
          <w:rFonts w:ascii="宋体" w:hAnsi="宋体"/>
          <w:szCs w:val="24"/>
        </w:rPr>
        <w:t>英文存在丰富的时态、复数及派生变化。若不做处理，这些变体将被视为完全不同的特征，导致模型无法捕捉其共同语义。</w:t>
      </w:r>
      <w:r>
        <w:rPr>
          <w:rFonts w:ascii="宋体" w:hAnsi="宋体" w:hint="eastAsia"/>
          <w:szCs w:val="24"/>
        </w:rPr>
        <w:t>我们</w:t>
      </w:r>
      <w:r w:rsidRPr="00763AB1">
        <w:rPr>
          <w:rFonts w:ascii="宋体" w:hAnsi="宋体"/>
          <w:szCs w:val="24"/>
        </w:rPr>
        <w:t>引入基于词性的词形还原技术（</w:t>
      </w:r>
      <w:r>
        <w:rPr>
          <w:rFonts w:ascii="宋体" w:hAnsi="宋体" w:hint="eastAsia"/>
          <w:szCs w:val="24"/>
        </w:rPr>
        <w:t>如</w:t>
      </w:r>
      <w:r w:rsidRPr="00763AB1">
        <w:rPr>
          <w:rFonts w:ascii="宋体" w:hAnsi="宋体"/>
          <w:szCs w:val="24"/>
        </w:rPr>
        <w:t xml:space="preserve">NLTK库的WordNet </w:t>
      </w:r>
      <w:proofErr w:type="spellStart"/>
      <w:r w:rsidRPr="00763AB1">
        <w:rPr>
          <w:rFonts w:ascii="宋体" w:hAnsi="宋体"/>
          <w:szCs w:val="24"/>
        </w:rPr>
        <w:t>Lemmatizer</w:t>
      </w:r>
      <w:proofErr w:type="spellEnd"/>
      <w:r w:rsidRPr="00763AB1">
        <w:rPr>
          <w:rFonts w:ascii="宋体" w:hAnsi="宋体"/>
          <w:szCs w:val="24"/>
        </w:rPr>
        <w:t>），将动词、名词等还原为其词典原形。相较于简单的词干提取，词形还原保留了更好的可读性与语义准确性，有助于减少特征维度并提升模型泛化能力。</w:t>
      </w:r>
    </w:p>
    <w:p w14:paraId="4C467D0E" w14:textId="49BF3A12" w:rsidR="00763AB1" w:rsidRDefault="00763AB1" w:rsidP="00385DBA">
      <w:pPr>
        <w:pStyle w:val="a9"/>
        <w:numPr>
          <w:ilvl w:val="0"/>
          <w:numId w:val="14"/>
        </w:numPr>
        <w:jc w:val="left"/>
        <w:rPr>
          <w:rFonts w:ascii="宋体" w:hAnsi="宋体" w:hint="eastAsia"/>
          <w:szCs w:val="24"/>
        </w:rPr>
      </w:pPr>
      <w:r>
        <w:rPr>
          <w:rFonts w:ascii="宋体" w:hAnsi="宋体" w:hint="eastAsia"/>
          <w:szCs w:val="24"/>
        </w:rPr>
        <w:t>去除停用词：</w:t>
      </w:r>
      <w:r w:rsidRPr="00763AB1">
        <w:rPr>
          <w:rFonts w:ascii="宋体" w:hAnsi="宋体"/>
          <w:szCs w:val="24"/>
        </w:rPr>
        <w:t>英语中存在大量高频但无实际语义功能的词汇。这些词在几乎所有文档中均出现，</w:t>
      </w:r>
      <w:r>
        <w:rPr>
          <w:rFonts w:ascii="宋体" w:hAnsi="宋体" w:hint="eastAsia"/>
          <w:szCs w:val="24"/>
        </w:rPr>
        <w:t>但</w:t>
      </w:r>
      <w:r w:rsidRPr="00763AB1">
        <w:rPr>
          <w:rFonts w:ascii="宋体" w:hAnsi="宋体"/>
          <w:szCs w:val="24"/>
        </w:rPr>
        <w:t>对区分情感几乎</w:t>
      </w:r>
      <w:r>
        <w:rPr>
          <w:rFonts w:ascii="宋体" w:hAnsi="宋体" w:hint="eastAsia"/>
          <w:szCs w:val="24"/>
        </w:rPr>
        <w:t>无</w:t>
      </w:r>
      <w:r w:rsidRPr="00763AB1">
        <w:rPr>
          <w:rFonts w:ascii="宋体" w:hAnsi="宋体"/>
          <w:szCs w:val="24"/>
        </w:rPr>
        <w:t xml:space="preserve">贡献，反而会占据大量计算资源并引入噪声。我们加载英文停用词表（NLTK English </w:t>
      </w:r>
      <w:proofErr w:type="spellStart"/>
      <w:r w:rsidRPr="00763AB1">
        <w:rPr>
          <w:rFonts w:ascii="宋体" w:hAnsi="宋体"/>
          <w:szCs w:val="24"/>
        </w:rPr>
        <w:t>Stopwords</w:t>
      </w:r>
      <w:proofErr w:type="spellEnd"/>
      <w:r w:rsidRPr="00763AB1">
        <w:rPr>
          <w:rFonts w:ascii="宋体" w:hAnsi="宋体"/>
          <w:szCs w:val="24"/>
        </w:rPr>
        <w:t>）</w:t>
      </w:r>
      <w:r>
        <w:rPr>
          <w:rFonts w:ascii="宋体" w:hAnsi="宋体" w:hint="eastAsia"/>
          <w:szCs w:val="24"/>
        </w:rPr>
        <w:t>并从分词结果中过滤掉这些词汇</w:t>
      </w:r>
      <w:r w:rsidR="00703922">
        <w:rPr>
          <w:rFonts w:ascii="宋体" w:hAnsi="宋体" w:hint="eastAsia"/>
          <w:szCs w:val="24"/>
        </w:rPr>
        <w:t>。</w:t>
      </w:r>
    </w:p>
    <w:p w14:paraId="1AC4924D" w14:textId="27747825" w:rsidR="00703922" w:rsidRDefault="00703922" w:rsidP="00703922">
      <w:pPr>
        <w:pStyle w:val="a9"/>
        <w:ind w:left="780"/>
        <w:jc w:val="left"/>
        <w:rPr>
          <w:rFonts w:ascii="宋体" w:hAnsi="宋体" w:hint="eastAsia"/>
          <w:szCs w:val="24"/>
        </w:rPr>
      </w:pPr>
      <w:r>
        <w:rPr>
          <w:rFonts w:ascii="宋体" w:hAnsi="宋体" w:hint="eastAsia"/>
          <w:szCs w:val="24"/>
        </w:rPr>
        <w:t>部分停用词，如no、not确实对于判断情感倾向有一定用处，但在实践中，保留该部分停用对准确率的贡献几乎为0，部分模型甚至出现了准确率略有下降的情况（见）</w:t>
      </w:r>
    </w:p>
    <w:p w14:paraId="580ABB42" w14:textId="34CA8EC3" w:rsidR="00763AB1" w:rsidRPr="00763AB1" w:rsidRDefault="00763AB1" w:rsidP="00462DAC">
      <w:pPr>
        <w:pStyle w:val="2"/>
        <w:rPr>
          <w:rFonts w:hint="eastAsia"/>
        </w:rPr>
      </w:pPr>
      <w:r w:rsidRPr="00763AB1">
        <w:rPr>
          <w:rFonts w:hint="eastAsia"/>
        </w:rPr>
        <w:t>特征工程</w:t>
      </w:r>
    </w:p>
    <w:p w14:paraId="25182E1F" w14:textId="6102F6B4" w:rsidR="00763AB1" w:rsidRDefault="00763AB1" w:rsidP="00763AB1">
      <w:pPr>
        <w:jc w:val="left"/>
        <w:rPr>
          <w:rFonts w:ascii="宋体" w:hAnsi="宋体" w:hint="eastAsia"/>
          <w:szCs w:val="24"/>
        </w:rPr>
      </w:pPr>
      <w:r>
        <w:rPr>
          <w:rFonts w:ascii="宋体" w:hAnsi="宋体"/>
          <w:szCs w:val="24"/>
        </w:rPr>
        <w:tab/>
      </w:r>
      <w:r w:rsidR="00703922" w:rsidRPr="00703922">
        <w:rPr>
          <w:rFonts w:ascii="宋体" w:hAnsi="宋体"/>
          <w:szCs w:val="24"/>
        </w:rPr>
        <w:t>在完成文本清洗</w:t>
      </w:r>
      <w:r w:rsidR="00703922">
        <w:rPr>
          <w:rFonts w:ascii="宋体" w:hAnsi="宋体" w:hint="eastAsia"/>
          <w:szCs w:val="24"/>
        </w:rPr>
        <w:t>与预处理</w:t>
      </w:r>
      <w:r w:rsidR="00703922" w:rsidRPr="00703922">
        <w:rPr>
          <w:rFonts w:ascii="宋体" w:hAnsi="宋体"/>
          <w:szCs w:val="24"/>
        </w:rPr>
        <w:t>后，</w:t>
      </w:r>
      <w:r w:rsidR="00703922">
        <w:rPr>
          <w:rFonts w:ascii="宋体" w:hAnsi="宋体" w:hint="eastAsia"/>
          <w:szCs w:val="24"/>
        </w:rPr>
        <w:t>影评</w:t>
      </w:r>
      <w:r w:rsidR="00703922" w:rsidRPr="00703922">
        <w:rPr>
          <w:rFonts w:ascii="宋体" w:hAnsi="宋体"/>
          <w:szCs w:val="24"/>
        </w:rPr>
        <w:t>数据为离散的词序列，无法直接被数学模型处理。特征工程的核心任务是将这些非结构化文本转化为计算机可理解的高维数值向量。</w:t>
      </w:r>
    </w:p>
    <w:p w14:paraId="6555C4F2" w14:textId="77777777" w:rsidR="00A473FB" w:rsidRPr="00A473FB" w:rsidRDefault="00A473FB" w:rsidP="00A473FB">
      <w:pPr>
        <w:pStyle w:val="a9"/>
        <w:numPr>
          <w:ilvl w:val="0"/>
          <w:numId w:val="4"/>
        </w:numPr>
        <w:spacing w:before="60" w:after="160" w:line="240" w:lineRule="auto"/>
        <w:jc w:val="left"/>
        <w:outlineLvl w:val="3"/>
        <w:rPr>
          <w:rFonts w:ascii="宋体" w:hAnsi="宋体" w:hint="eastAsia"/>
          <w:b/>
          <w:bCs/>
          <w:vanish/>
          <w:szCs w:val="24"/>
        </w:rPr>
      </w:pPr>
    </w:p>
    <w:p w14:paraId="67A744C3" w14:textId="77777777" w:rsidR="00A473FB" w:rsidRPr="00A473FB" w:rsidRDefault="00A473FB" w:rsidP="00A473FB">
      <w:pPr>
        <w:pStyle w:val="a9"/>
        <w:numPr>
          <w:ilvl w:val="1"/>
          <w:numId w:val="4"/>
        </w:numPr>
        <w:spacing w:before="60" w:after="160" w:line="240" w:lineRule="auto"/>
        <w:jc w:val="left"/>
        <w:outlineLvl w:val="3"/>
        <w:rPr>
          <w:rFonts w:ascii="宋体" w:hAnsi="宋体" w:hint="eastAsia"/>
          <w:b/>
          <w:bCs/>
          <w:vanish/>
          <w:szCs w:val="24"/>
        </w:rPr>
      </w:pPr>
    </w:p>
    <w:p w14:paraId="55F9B7FB" w14:textId="77777777" w:rsidR="00A473FB" w:rsidRPr="00A473FB" w:rsidRDefault="00A473FB" w:rsidP="00A473FB">
      <w:pPr>
        <w:pStyle w:val="a9"/>
        <w:numPr>
          <w:ilvl w:val="1"/>
          <w:numId w:val="4"/>
        </w:numPr>
        <w:spacing w:before="60" w:after="160" w:line="240" w:lineRule="auto"/>
        <w:jc w:val="left"/>
        <w:outlineLvl w:val="3"/>
        <w:rPr>
          <w:rFonts w:ascii="宋体" w:hAnsi="宋体" w:hint="eastAsia"/>
          <w:b/>
          <w:bCs/>
          <w:vanish/>
          <w:szCs w:val="24"/>
        </w:rPr>
      </w:pPr>
    </w:p>
    <w:p w14:paraId="276D4BC2" w14:textId="27731FC6" w:rsidR="00703922" w:rsidRPr="00A473FB" w:rsidRDefault="00A473FB" w:rsidP="00462DAC">
      <w:pPr>
        <w:pStyle w:val="3"/>
        <w:rPr>
          <w:rFonts w:hint="eastAsia"/>
        </w:rPr>
      </w:pPr>
      <w:proofErr w:type="gramStart"/>
      <w:r w:rsidRPr="00A473FB">
        <w:rPr>
          <w:rFonts w:hint="eastAsia"/>
        </w:rPr>
        <w:t>词袋模型</w:t>
      </w:r>
      <w:proofErr w:type="gramEnd"/>
      <w:r>
        <w:rPr>
          <w:rFonts w:hint="eastAsia"/>
        </w:rPr>
        <w:t>（</w:t>
      </w:r>
      <w:r>
        <w:rPr>
          <w:rFonts w:hint="eastAsia"/>
        </w:rPr>
        <w:t>Bag-of-Words</w:t>
      </w:r>
      <w:r>
        <w:rPr>
          <w:rFonts w:hint="eastAsia"/>
        </w:rPr>
        <w:t>，</w:t>
      </w:r>
      <w:proofErr w:type="spellStart"/>
      <w:r>
        <w:rPr>
          <w:rFonts w:hint="eastAsia"/>
        </w:rPr>
        <w:t>BoW</w:t>
      </w:r>
      <w:proofErr w:type="spellEnd"/>
      <w:r>
        <w:rPr>
          <w:rFonts w:hint="eastAsia"/>
        </w:rPr>
        <w:t>）</w:t>
      </w:r>
    </w:p>
    <w:p w14:paraId="21D4050F" w14:textId="044D29B3" w:rsidR="00A473FB" w:rsidRDefault="00A473FB" w:rsidP="00A473FB">
      <w:pPr>
        <w:ind w:firstLine="420"/>
        <w:jc w:val="left"/>
        <w:rPr>
          <w:rFonts w:ascii="宋体" w:hAnsi="宋体" w:hint="eastAsia"/>
          <w:szCs w:val="24"/>
        </w:rPr>
      </w:pPr>
      <w:proofErr w:type="gramStart"/>
      <w:r>
        <w:rPr>
          <w:rFonts w:ascii="宋体" w:hAnsi="宋体" w:hint="eastAsia"/>
          <w:szCs w:val="24"/>
        </w:rPr>
        <w:t>词袋模型</w:t>
      </w:r>
      <w:proofErr w:type="gramEnd"/>
      <w:r>
        <w:rPr>
          <w:rFonts w:ascii="宋体" w:hAnsi="宋体" w:hint="eastAsia"/>
          <w:szCs w:val="24"/>
        </w:rPr>
        <w:t>是</w:t>
      </w:r>
      <w:r w:rsidRPr="00A473FB">
        <w:rPr>
          <w:rFonts w:ascii="宋体" w:hAnsi="宋体"/>
          <w:szCs w:val="24"/>
        </w:rPr>
        <w:t>文本向量化</w:t>
      </w:r>
      <w:proofErr w:type="gramStart"/>
      <w:r w:rsidRPr="00A473FB">
        <w:rPr>
          <w:rFonts w:ascii="宋体" w:hAnsi="宋体"/>
          <w:szCs w:val="24"/>
        </w:rPr>
        <w:t>最</w:t>
      </w:r>
      <w:proofErr w:type="gramEnd"/>
      <w:r w:rsidRPr="00A473FB">
        <w:rPr>
          <w:rFonts w:ascii="宋体" w:hAnsi="宋体"/>
          <w:szCs w:val="24"/>
        </w:rPr>
        <w:t>基础的方法</w:t>
      </w:r>
      <w:r>
        <w:rPr>
          <w:rFonts w:ascii="宋体" w:hAnsi="宋体" w:hint="eastAsia"/>
          <w:szCs w:val="24"/>
        </w:rPr>
        <w:t>，它统计每个特征在文档中出现的频次。</w:t>
      </w:r>
      <w:r w:rsidR="008D0DF5">
        <w:rPr>
          <w:rFonts w:ascii="宋体" w:hAnsi="宋体" w:hint="eastAsia"/>
          <w:szCs w:val="24"/>
        </w:rPr>
        <w:t>形式化地，</w:t>
      </w:r>
      <w:r>
        <w:rPr>
          <w:rFonts w:ascii="宋体" w:hAnsi="宋体" w:hint="eastAsia"/>
          <w:szCs w:val="24"/>
        </w:rPr>
        <w:t xml:space="preserve">设词典的大小为 </w:t>
      </w:r>
      <m:oMath>
        <m:d>
          <m:dPr>
            <m:begChr m:val="|"/>
            <m:endChr m:val="|"/>
            <m:ctrlPr>
              <w:rPr>
                <w:rFonts w:ascii="Cambria Math" w:hAnsi="Cambria Math"/>
                <w:i/>
                <w:szCs w:val="24"/>
              </w:rPr>
            </m:ctrlPr>
          </m:dPr>
          <m:e>
            <m:r>
              <w:rPr>
                <w:rFonts w:ascii="Cambria Math" w:hAnsi="Cambria Math" w:hint="eastAsia"/>
                <w:szCs w:val="24"/>
              </w:rPr>
              <m:t>V</m:t>
            </m:r>
          </m:e>
        </m:d>
      </m:oMath>
      <w:r>
        <w:rPr>
          <w:rFonts w:ascii="宋体" w:hAnsi="宋体" w:hint="eastAsia"/>
          <w:szCs w:val="24"/>
        </w:rPr>
        <w:t>，每个</w:t>
      </w:r>
      <w:r w:rsidR="002D597B">
        <w:rPr>
          <w:rFonts w:ascii="宋体" w:hAnsi="宋体" w:hint="eastAsia"/>
          <w:szCs w:val="24"/>
        </w:rPr>
        <w:t xml:space="preserve">数据集 </w:t>
      </w:r>
      <m:oMath>
        <m:r>
          <w:rPr>
            <w:rFonts w:ascii="Cambria Math" w:hAnsi="Cambria Math" w:hint="eastAsia"/>
            <w:szCs w:val="24"/>
          </w:rPr>
          <m:t>D</m:t>
        </m:r>
      </m:oMath>
      <w:r w:rsidR="002D597B">
        <w:rPr>
          <w:rFonts w:ascii="宋体" w:hAnsi="宋体" w:hint="eastAsia"/>
          <w:szCs w:val="24"/>
        </w:rPr>
        <w:t xml:space="preserve"> 中的</w:t>
      </w:r>
      <w:r>
        <w:rPr>
          <w:rFonts w:ascii="宋体" w:hAnsi="宋体" w:hint="eastAsia"/>
          <w:szCs w:val="24"/>
        </w:rPr>
        <w:t xml:space="preserve">文档 </w:t>
      </w:r>
      <m:oMath>
        <m:r>
          <w:rPr>
            <w:rFonts w:ascii="Cambria Math" w:hAnsi="Cambria Math"/>
            <w:szCs w:val="24"/>
          </w:rPr>
          <m:t>d</m:t>
        </m:r>
      </m:oMath>
      <w:r>
        <w:rPr>
          <w:rFonts w:ascii="宋体" w:hAnsi="宋体" w:hint="eastAsia"/>
          <w:szCs w:val="24"/>
        </w:rPr>
        <w:t xml:space="preserve"> 可表示为一个 </w:t>
      </w:r>
      <m:oMath>
        <m:d>
          <m:dPr>
            <m:begChr m:val="|"/>
            <m:endChr m:val="|"/>
            <m:ctrlPr>
              <w:rPr>
                <w:rFonts w:ascii="Cambria Math" w:hAnsi="Cambria Math"/>
                <w:i/>
                <w:szCs w:val="24"/>
              </w:rPr>
            </m:ctrlPr>
          </m:dPr>
          <m:e>
            <m:r>
              <w:rPr>
                <w:rFonts w:ascii="Cambria Math" w:hAnsi="Cambria Math"/>
                <w:szCs w:val="24"/>
              </w:rPr>
              <m:t>V</m:t>
            </m:r>
          </m:e>
        </m:d>
      </m:oMath>
      <w:r>
        <w:rPr>
          <w:rFonts w:ascii="宋体" w:hAnsi="宋体" w:hint="eastAsia"/>
          <w:szCs w:val="24"/>
        </w:rPr>
        <w:t xml:space="preserve"> 维的向量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d</m:t>
            </m:r>
          </m:sub>
        </m:sSub>
      </m:oMath>
      <w:r>
        <w:rPr>
          <w:rFonts w:ascii="宋体" w:hAnsi="宋体" w:hint="eastAsia"/>
          <w:szCs w:val="24"/>
        </w:rPr>
        <w:t xml:space="preserve">。对于词典中的第 </w:t>
      </w:r>
      <m:oMath>
        <m:r>
          <w:rPr>
            <w:rFonts w:ascii="Cambria Math" w:hAnsi="Cambria Math"/>
            <w:szCs w:val="24"/>
          </w:rPr>
          <m:t>i</m:t>
        </m:r>
      </m:oMath>
      <w:r>
        <w:rPr>
          <w:rFonts w:ascii="宋体" w:hAnsi="宋体" w:hint="eastAsia"/>
          <w:szCs w:val="24"/>
        </w:rPr>
        <w:t xml:space="preserve"> </w:t>
      </w:r>
      <w:proofErr w:type="gramStart"/>
      <w:r>
        <w:rPr>
          <w:rFonts w:ascii="宋体" w:hAnsi="宋体" w:hint="eastAsia"/>
          <w:szCs w:val="24"/>
        </w:rPr>
        <w:t>个</w:t>
      </w:r>
      <w:proofErr w:type="gramEnd"/>
      <w:r>
        <w:rPr>
          <w:rFonts w:ascii="宋体" w:hAnsi="宋体" w:hint="eastAsia"/>
          <w:szCs w:val="24"/>
        </w:rPr>
        <w:t xml:space="preserve">词 </w:t>
      </w:r>
      <m:oMath>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oMath>
      <w:r>
        <w:rPr>
          <w:rFonts w:ascii="宋体" w:hAnsi="宋体" w:hint="eastAsia"/>
          <w:szCs w:val="24"/>
        </w:rPr>
        <w:t xml:space="preserve">，其在文档 </w:t>
      </w:r>
      <m:oMath>
        <m:r>
          <w:rPr>
            <w:rFonts w:ascii="Cambria Math" w:hAnsi="Cambria Math" w:hint="eastAsia"/>
            <w:szCs w:val="24"/>
          </w:rPr>
          <m:t>d</m:t>
        </m:r>
      </m:oMath>
      <w:r>
        <w:rPr>
          <w:rFonts w:ascii="宋体" w:hAnsi="宋体" w:hint="eastAsia"/>
          <w:szCs w:val="24"/>
        </w:rPr>
        <w:t xml:space="preserve"> 中的特征值 </w:t>
      </w:r>
      <m:oMath>
        <m:sSub>
          <m:sSubPr>
            <m:ctrlPr>
              <w:rPr>
                <w:rFonts w:ascii="Cambria Math" w:hAnsi="Cambria Math"/>
                <w:i/>
                <w:szCs w:val="24"/>
              </w:rPr>
            </m:ctrlPr>
          </m:sSubPr>
          <m:e>
            <m:r>
              <w:rPr>
                <w:rFonts w:ascii="Cambria Math" w:hAnsi="Cambria Math" w:hint="eastAsia"/>
                <w:szCs w:val="24"/>
              </w:rPr>
              <m:t>f</m:t>
            </m:r>
            <m:ctrlPr>
              <w:rPr>
                <w:rFonts w:ascii="Cambria Math" w:hAnsi="Cambria Math" w:hint="eastAsia"/>
                <w:i/>
                <w:szCs w:val="24"/>
              </w:rPr>
            </m:ctrlPr>
          </m:e>
          <m:sub>
            <m:r>
              <w:rPr>
                <w:rFonts w:ascii="Cambria Math" w:hAnsi="Cambria Math"/>
                <w:szCs w:val="24"/>
              </w:rPr>
              <m:t>d,i</m:t>
            </m:r>
          </m:sub>
        </m:sSub>
      </m:oMath>
      <w:r>
        <w:rPr>
          <w:rFonts w:ascii="宋体" w:hAnsi="宋体" w:hint="eastAsia"/>
          <w:szCs w:val="24"/>
        </w:rPr>
        <w:t xml:space="preserve"> 定义为：</w:t>
      </w:r>
    </w:p>
    <w:p w14:paraId="15AEAC43" w14:textId="2406B098" w:rsidR="00A473FB" w:rsidRPr="008D0DF5" w:rsidRDefault="00000000" w:rsidP="00A473FB">
      <w:pPr>
        <w:ind w:firstLine="420"/>
        <w:jc w:val="left"/>
        <w:rPr>
          <w:rFonts w:ascii="宋体" w:hAnsi="宋体" w:hint="eastAsia"/>
          <w:szCs w:val="24"/>
        </w:rPr>
      </w:pPr>
      <m:oMathPara>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d,i</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d,i</m:t>
              </m:r>
            </m:sub>
          </m:sSub>
        </m:oMath>
      </m:oMathPara>
    </w:p>
    <w:p w14:paraId="4FA624CC" w14:textId="721D9C91" w:rsidR="008D0DF5" w:rsidRDefault="008D0DF5" w:rsidP="00A473FB">
      <w:pPr>
        <w:ind w:firstLine="420"/>
        <w:jc w:val="left"/>
        <w:rPr>
          <w:rFonts w:ascii="宋体" w:hAnsi="宋体" w:hint="eastAsia"/>
          <w:szCs w:val="24"/>
        </w:rPr>
      </w:pPr>
      <w:proofErr w:type="gramStart"/>
      <w:r>
        <w:rPr>
          <w:rFonts w:ascii="宋体" w:hAnsi="宋体" w:hint="eastAsia"/>
          <w:szCs w:val="24"/>
        </w:rPr>
        <w:t>词袋</w:t>
      </w:r>
      <w:r w:rsidRPr="008D0DF5">
        <w:rPr>
          <w:rFonts w:ascii="宋体" w:hAnsi="宋体"/>
          <w:szCs w:val="24"/>
        </w:rPr>
        <w:t>模型</w:t>
      </w:r>
      <w:proofErr w:type="gramEnd"/>
      <w:r>
        <w:rPr>
          <w:rFonts w:ascii="宋体" w:hAnsi="宋体" w:hint="eastAsia"/>
          <w:szCs w:val="24"/>
        </w:rPr>
        <w:t>较为简单，</w:t>
      </w:r>
      <w:proofErr w:type="gramStart"/>
      <w:r>
        <w:rPr>
          <w:rFonts w:ascii="宋体" w:hAnsi="宋体" w:hint="eastAsia"/>
          <w:szCs w:val="24"/>
        </w:rPr>
        <w:t>且实践</w:t>
      </w:r>
      <w:proofErr w:type="gramEnd"/>
      <w:r>
        <w:rPr>
          <w:rFonts w:ascii="宋体" w:hAnsi="宋体" w:hint="eastAsia"/>
          <w:szCs w:val="24"/>
        </w:rPr>
        <w:t>中仍有一定用处，但</w:t>
      </w:r>
      <w:r w:rsidRPr="008D0DF5">
        <w:rPr>
          <w:rFonts w:ascii="宋体" w:hAnsi="宋体"/>
          <w:szCs w:val="24"/>
        </w:rPr>
        <w:t>存在两个显著缺陷</w:t>
      </w:r>
      <w:r>
        <w:rPr>
          <w:rFonts w:ascii="宋体" w:hAnsi="宋体" w:hint="eastAsia"/>
          <w:szCs w:val="24"/>
        </w:rPr>
        <w:t>：</w:t>
      </w:r>
      <w:r w:rsidRPr="008D0DF5">
        <w:rPr>
          <w:rFonts w:ascii="宋体" w:hAnsi="宋体"/>
          <w:szCs w:val="24"/>
        </w:rPr>
        <w:t>首先，它受文档长度影响严重，长文档往往拥有更高的计数值，导致模型偏向于</w:t>
      </w:r>
      <w:r w:rsidRPr="008D0DF5">
        <w:rPr>
          <w:rFonts w:ascii="宋体" w:hAnsi="宋体"/>
          <w:szCs w:val="24"/>
        </w:rPr>
        <w:lastRenderedPageBreak/>
        <w:t>长文本；其次，它无法区分常见无意义词与关键情感词，所有词在计数上被平等对待，导致噪声特征稀释了关键信号的权重。</w:t>
      </w:r>
    </w:p>
    <w:p w14:paraId="74B19B7D" w14:textId="19A41476" w:rsidR="008D0DF5" w:rsidRPr="008D0DF5" w:rsidRDefault="008D0DF5" w:rsidP="00462DAC">
      <w:pPr>
        <w:pStyle w:val="3"/>
        <w:rPr>
          <w:rFonts w:hint="eastAsia"/>
        </w:rPr>
      </w:pPr>
      <w:r w:rsidRPr="008D0DF5">
        <w:rPr>
          <w:rFonts w:hint="eastAsia"/>
        </w:rPr>
        <w:t>TF-IDF</w:t>
      </w:r>
      <w:r w:rsidRPr="008D0DF5">
        <w:rPr>
          <w:rFonts w:hint="eastAsia"/>
        </w:rPr>
        <w:t>（</w:t>
      </w:r>
      <w:r w:rsidRPr="008D0DF5">
        <w:rPr>
          <w:rFonts w:hint="eastAsia"/>
        </w:rPr>
        <w:t>Term Frequency-Inverse Document Frequency</w:t>
      </w:r>
      <w:r w:rsidRPr="008D0DF5">
        <w:rPr>
          <w:rFonts w:hint="eastAsia"/>
        </w:rPr>
        <w:t>）模型</w:t>
      </w:r>
    </w:p>
    <w:p w14:paraId="27AC2221" w14:textId="2197BA6E" w:rsidR="008D0DF5" w:rsidRDefault="008D0DF5" w:rsidP="008D0DF5">
      <w:pPr>
        <w:ind w:firstLine="420"/>
        <w:jc w:val="left"/>
        <w:rPr>
          <w:rFonts w:ascii="宋体" w:hAnsi="宋体" w:hint="eastAsia"/>
          <w:szCs w:val="24"/>
        </w:rPr>
      </w:pPr>
      <w:r>
        <w:rPr>
          <w:rFonts w:ascii="宋体" w:hAnsi="宋体" w:hint="eastAsia"/>
          <w:szCs w:val="24"/>
        </w:rPr>
        <w:t>TF-IDF模型同时采用了词频（Term Frequency，TF）和</w:t>
      </w:r>
      <w:proofErr w:type="gramStart"/>
      <w:r>
        <w:rPr>
          <w:rFonts w:ascii="宋体" w:hAnsi="宋体" w:hint="eastAsia"/>
          <w:szCs w:val="24"/>
        </w:rPr>
        <w:t>逆文档</w:t>
      </w:r>
      <w:proofErr w:type="gramEnd"/>
      <w:r>
        <w:rPr>
          <w:rFonts w:ascii="宋体" w:hAnsi="宋体" w:hint="eastAsia"/>
          <w:szCs w:val="24"/>
        </w:rPr>
        <w:t>概率（Inverse Document Frequency）评估一个</w:t>
      </w:r>
      <w:proofErr w:type="gramStart"/>
      <w:r>
        <w:rPr>
          <w:rFonts w:ascii="宋体" w:hAnsi="宋体" w:hint="eastAsia"/>
          <w:szCs w:val="24"/>
        </w:rPr>
        <w:t>词对于</w:t>
      </w:r>
      <w:proofErr w:type="gramEnd"/>
      <w:r>
        <w:rPr>
          <w:rFonts w:ascii="宋体" w:hAnsi="宋体" w:hint="eastAsia"/>
          <w:szCs w:val="24"/>
        </w:rPr>
        <w:t>一个数据集中的一份文档的重要程度。</w:t>
      </w:r>
    </w:p>
    <w:p w14:paraId="76919B6C" w14:textId="7D5944FD" w:rsidR="008D0DF5" w:rsidRPr="008D0DF5" w:rsidRDefault="008D0DF5" w:rsidP="008D0DF5">
      <w:pPr>
        <w:ind w:firstLine="420"/>
        <w:jc w:val="left"/>
        <w:rPr>
          <w:rFonts w:ascii="宋体" w:hAnsi="宋体" w:hint="eastAsia"/>
          <w:szCs w:val="24"/>
        </w:rPr>
      </w:pPr>
      <w:r>
        <w:rPr>
          <w:rFonts w:ascii="宋体" w:hAnsi="宋体" w:hint="eastAsia"/>
          <w:szCs w:val="24"/>
        </w:rPr>
        <w:t xml:space="preserve">其中，词 </w:t>
      </w:r>
      <m:oMath>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oMath>
      <w:r>
        <w:rPr>
          <w:rFonts w:ascii="宋体" w:hAnsi="宋体" w:hint="eastAsia"/>
          <w:szCs w:val="24"/>
        </w:rPr>
        <w:t xml:space="preserve"> 在文档 </w:t>
      </w:r>
      <m:oMath>
        <m:r>
          <w:rPr>
            <w:rFonts w:ascii="Cambria Math" w:hAnsi="Cambria Math"/>
            <w:szCs w:val="24"/>
          </w:rPr>
          <m:t>d</m:t>
        </m:r>
      </m:oMath>
      <w:r>
        <w:rPr>
          <w:rFonts w:ascii="宋体" w:hAnsi="宋体" w:hint="eastAsia"/>
          <w:szCs w:val="24"/>
        </w:rPr>
        <w:t xml:space="preserve"> 中的词频 </w:t>
      </w:r>
      <m:oMath>
        <m:r>
          <w:rPr>
            <w:rFonts w:ascii="Cambria Math" w:hAnsi="Cambria Math"/>
            <w:szCs w:val="24"/>
          </w:rPr>
          <m:t>TF</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r>
              <w:rPr>
                <w:rFonts w:ascii="Cambria Math" w:hAnsi="Cambria Math"/>
                <w:szCs w:val="24"/>
              </w:rPr>
              <m:t>,d</m:t>
            </m:r>
          </m:e>
        </m:d>
      </m:oMath>
      <w:r>
        <w:rPr>
          <w:rFonts w:ascii="宋体" w:hAnsi="宋体" w:hint="eastAsia"/>
          <w:szCs w:val="24"/>
        </w:rPr>
        <w:t xml:space="preserve"> 为：</w:t>
      </w:r>
    </w:p>
    <w:p w14:paraId="55439244" w14:textId="1FB5B895" w:rsidR="008D0DF5" w:rsidRPr="002D597B" w:rsidRDefault="002D597B" w:rsidP="008D0DF5">
      <w:pPr>
        <w:ind w:firstLine="420"/>
        <w:jc w:val="left"/>
        <w:rPr>
          <w:rFonts w:ascii="宋体" w:hAnsi="宋体" w:hint="eastAsia"/>
          <w:szCs w:val="24"/>
        </w:rPr>
      </w:pPr>
      <m:oMathPara>
        <m:oMath>
          <m:r>
            <w:rPr>
              <w:rFonts w:ascii="Cambria Math" w:hAnsi="Cambria Math"/>
              <w:szCs w:val="24"/>
            </w:rPr>
            <m:t>TF</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r>
                <w:rPr>
                  <w:rFonts w:ascii="Cambria Math" w:hAnsi="Cambria Math"/>
                  <w:szCs w:val="24"/>
                </w:rPr>
                <m:t>,d</m:t>
              </m:r>
            </m:e>
          </m:d>
          <m:r>
            <w:rPr>
              <w:rFonts w:ascii="Cambria Math" w:hAnsi="Cambria Math"/>
              <w:szCs w:val="24"/>
            </w:rPr>
            <m:t>=</m:t>
          </m:r>
          <m:f>
            <m:fPr>
              <m:ctrlPr>
                <w:rPr>
                  <w:rFonts w:ascii="Cambria Math" w:hAnsi="Cambria Math"/>
                  <w:szCs w:val="24"/>
                </w:rPr>
              </m:ctrlPr>
            </m:fPr>
            <m:num>
              <m:sSub>
                <m:sSubPr>
                  <m:ctrlPr>
                    <w:rPr>
                      <w:rFonts w:ascii="Cambria Math" w:hAnsi="Cambria Math"/>
                      <w:i/>
                      <w:szCs w:val="24"/>
                    </w:rPr>
                  </m:ctrlPr>
                </m:sSubPr>
                <m:e>
                  <m:r>
                    <w:rPr>
                      <w:rFonts w:ascii="Cambria Math" w:hAnsi="Cambria Math"/>
                      <w:szCs w:val="24"/>
                    </w:rPr>
                    <m:t>x</m:t>
                  </m:r>
                </m:e>
                <m:sub>
                  <m:r>
                    <w:rPr>
                      <w:rFonts w:ascii="Cambria Math" w:hAnsi="Cambria Math"/>
                      <w:szCs w:val="24"/>
                    </w:rPr>
                    <m:t>d,i</m:t>
                  </m:r>
                </m:sub>
              </m:sSub>
              <m:ctrlPr>
                <w:rPr>
                  <w:rFonts w:ascii="Cambria Math" w:hAnsi="Cambria Math"/>
                  <w:i/>
                  <w:szCs w:val="24"/>
                </w:rPr>
              </m:ctrlPr>
            </m:num>
            <m:den>
              <m:nary>
                <m:naryPr>
                  <m:chr m:val="∑"/>
                  <m:supHide m:val="1"/>
                  <m:ctrlPr>
                    <w:rPr>
                      <w:rFonts w:ascii="Cambria Math" w:hAnsi="Cambria Math"/>
                      <w:szCs w:val="24"/>
                    </w:rPr>
                  </m:ctrlPr>
                </m:naryPr>
                <m:sub>
                  <m:r>
                    <w:rPr>
                      <w:rFonts w:ascii="Cambria Math" w:hAnsi="Cambria Math"/>
                      <w:szCs w:val="24"/>
                    </w:rPr>
                    <m:t>k</m:t>
                  </m:r>
                  <m:ctrlPr>
                    <w:rPr>
                      <w:rFonts w:ascii="Cambria Math" w:hAnsi="Cambria Math"/>
                      <w:i/>
                      <w:szCs w:val="24"/>
                    </w:rPr>
                  </m:ctrlPr>
                </m:sub>
                <m:sup>
                  <m:ctrlPr>
                    <w:rPr>
                      <w:rFonts w:ascii="Cambria Math" w:hAnsi="Cambria Math"/>
                      <w:i/>
                      <w:szCs w:val="24"/>
                    </w:rPr>
                  </m:ctrlPr>
                </m:sup>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d,k</m:t>
                      </m:r>
                    </m:sub>
                  </m:sSub>
                  <m:ctrlPr>
                    <w:rPr>
                      <w:rFonts w:ascii="Cambria Math" w:hAnsi="Cambria Math"/>
                      <w:i/>
                      <w:szCs w:val="24"/>
                    </w:rPr>
                  </m:ctrlPr>
                </m:e>
              </m:nary>
              <m:ctrlPr>
                <w:rPr>
                  <w:rFonts w:ascii="Cambria Math" w:hAnsi="Cambria Math"/>
                  <w:i/>
                  <w:szCs w:val="24"/>
                </w:rPr>
              </m:ctrlPr>
            </m:den>
          </m:f>
          <m:r>
            <w:rPr>
              <w:rFonts w:ascii="Cambria Math" w:hAnsi="Cambria Math" w:hint="eastAsia"/>
              <w:szCs w:val="24"/>
            </w:rPr>
            <m:t>，</m:t>
          </m:r>
        </m:oMath>
      </m:oMathPara>
    </w:p>
    <w:p w14:paraId="79E65E0E" w14:textId="0F226A21" w:rsidR="002D597B" w:rsidRPr="002D597B" w:rsidRDefault="002D597B" w:rsidP="008D0DF5">
      <w:pPr>
        <w:ind w:firstLine="420"/>
        <w:jc w:val="left"/>
        <w:rPr>
          <w:rFonts w:ascii="宋体" w:hAnsi="宋体" w:hint="eastAsia"/>
          <w:szCs w:val="24"/>
        </w:rPr>
      </w:pPr>
      <w:r>
        <w:rPr>
          <w:rFonts w:ascii="宋体" w:hAnsi="宋体" w:hint="eastAsia"/>
          <w:szCs w:val="24"/>
        </w:rPr>
        <w:t xml:space="preserve">而其在整个数据集 </w:t>
      </w:r>
      <m:oMath>
        <m:r>
          <w:rPr>
            <w:rFonts w:ascii="Cambria Math" w:hAnsi="Cambria Math"/>
            <w:szCs w:val="24"/>
          </w:rPr>
          <m:t>D</m:t>
        </m:r>
      </m:oMath>
      <w:r>
        <w:rPr>
          <w:rFonts w:ascii="宋体" w:hAnsi="宋体" w:hint="eastAsia"/>
          <w:szCs w:val="24"/>
        </w:rPr>
        <w:t xml:space="preserve"> 中的逆文档概率 </w:t>
      </w:r>
      <m:oMath>
        <m:r>
          <w:rPr>
            <w:rFonts w:ascii="Cambria Math" w:hAnsi="Cambria Math"/>
            <w:szCs w:val="24"/>
          </w:rPr>
          <m:t>IDF</m:t>
        </m:r>
        <m:d>
          <m:dPr>
            <m:ctrlPr>
              <w:rPr>
                <w:rFonts w:ascii="Cambria Math" w:hAnsi="Cambria Math"/>
                <w:i/>
                <w:szCs w:val="24"/>
              </w:rPr>
            </m:ctrlPr>
          </m:dPr>
          <m:e>
            <m:r>
              <w:rPr>
                <w:rFonts w:ascii="Cambria Math" w:hAnsi="Cambria Math"/>
                <w:szCs w:val="24"/>
              </w:rPr>
              <m:t>t,D</m:t>
            </m:r>
          </m:e>
        </m:d>
      </m:oMath>
      <w:r>
        <w:rPr>
          <w:rFonts w:ascii="宋体" w:hAnsi="宋体" w:hint="eastAsia"/>
          <w:szCs w:val="24"/>
        </w:rPr>
        <w:t xml:space="preserve"> 为：</w:t>
      </w:r>
    </w:p>
    <w:p w14:paraId="4E4529BC" w14:textId="3C42CF66" w:rsidR="002D597B" w:rsidRPr="002D597B" w:rsidRDefault="002D597B" w:rsidP="008D0DF5">
      <w:pPr>
        <w:ind w:firstLine="420"/>
        <w:jc w:val="left"/>
        <w:rPr>
          <w:rFonts w:ascii="宋体" w:hAnsi="宋体" w:hint="eastAsia"/>
          <w:szCs w:val="24"/>
        </w:rPr>
      </w:pPr>
      <m:oMathPara>
        <m:oMath>
          <m:r>
            <w:rPr>
              <w:rFonts w:ascii="Cambria Math" w:hAnsi="Cambria Math"/>
              <w:szCs w:val="24"/>
            </w:rPr>
            <m:t>IDF</m:t>
          </m:r>
          <m:d>
            <m:dPr>
              <m:ctrlPr>
                <w:rPr>
                  <w:rFonts w:ascii="Cambria Math" w:hAnsi="Cambria Math"/>
                  <w:i/>
                  <w:szCs w:val="24"/>
                </w:rPr>
              </m:ctrlPr>
            </m:dPr>
            <m:e>
              <m:r>
                <w:rPr>
                  <w:rFonts w:ascii="Cambria Math" w:hAnsi="Cambria Math"/>
                  <w:szCs w:val="24"/>
                </w:rPr>
                <m:t>t,D</m:t>
              </m:r>
            </m:e>
          </m:d>
          <m:r>
            <w:rPr>
              <w:rFonts w:ascii="Cambria Math" w:hAnsi="Cambria Math"/>
              <w:szCs w:val="24"/>
            </w:rPr>
            <m:t>=</m:t>
          </m:r>
          <m:func>
            <m:funcPr>
              <m:ctrlPr>
                <w:rPr>
                  <w:rFonts w:ascii="Cambria Math" w:hAnsi="Cambria Math"/>
                  <w:szCs w:val="24"/>
                </w:rPr>
              </m:ctrlPr>
            </m:funcPr>
            <m:fName>
              <m:sSub>
                <m:sSubPr>
                  <m:ctrlPr>
                    <w:rPr>
                      <w:rFonts w:ascii="Cambria Math" w:hAnsi="Cambria Math"/>
                      <w:i/>
                      <w:szCs w:val="24"/>
                    </w:rPr>
                  </m:ctrlPr>
                </m:sSubPr>
                <m:e>
                  <m:r>
                    <m:rPr>
                      <m:sty m:val="p"/>
                    </m:rPr>
                    <w:rPr>
                      <w:rFonts w:ascii="Cambria Math" w:hAnsi="Cambria Math"/>
                      <w:szCs w:val="24"/>
                    </w:rPr>
                    <m:t>log</m:t>
                  </m:r>
                </m:e>
                <m:sub>
                  <m:r>
                    <w:rPr>
                      <w:rFonts w:ascii="Cambria Math" w:hAnsi="Cambria Math"/>
                      <w:szCs w:val="24"/>
                    </w:rPr>
                    <m:t>2</m:t>
                  </m:r>
                  <m:ctrlPr>
                    <w:rPr>
                      <w:rFonts w:ascii="Cambria Math" w:hAnsi="Cambria Math"/>
                      <w:szCs w:val="24"/>
                    </w:rPr>
                  </m:ctrlPr>
                </m:sub>
              </m:sSub>
              <m:ctrlPr>
                <w:rPr>
                  <w:rFonts w:ascii="Cambria Math" w:hAnsi="Cambria Math"/>
                  <w:i/>
                  <w:szCs w:val="24"/>
                </w:rPr>
              </m:ctrlPr>
            </m:fName>
            <m:e>
              <m:d>
                <m:dPr>
                  <m:ctrlPr>
                    <w:rPr>
                      <w:rFonts w:ascii="Cambria Math" w:hAnsi="Cambria Math"/>
                      <w:szCs w:val="24"/>
                    </w:rPr>
                  </m:ctrlPr>
                </m:dPr>
                <m:e>
                  <m:f>
                    <m:fPr>
                      <m:ctrlPr>
                        <w:rPr>
                          <w:rFonts w:ascii="Cambria Math" w:hAnsi="Cambria Math"/>
                          <w:szCs w:val="24"/>
                        </w:rPr>
                      </m:ctrlPr>
                    </m:fPr>
                    <m:num>
                      <m:d>
                        <m:dPr>
                          <m:begChr m:val="|"/>
                          <m:endChr m:val="|"/>
                          <m:ctrlPr>
                            <w:rPr>
                              <w:rFonts w:ascii="Cambria Math" w:hAnsi="Cambria Math"/>
                              <w:i/>
                              <w:szCs w:val="24"/>
                            </w:rPr>
                          </m:ctrlPr>
                        </m:dPr>
                        <m:e>
                          <m:r>
                            <w:rPr>
                              <w:rFonts w:ascii="Cambria Math" w:hAnsi="Cambria Math"/>
                              <w:szCs w:val="24"/>
                            </w:rPr>
                            <m:t>D</m:t>
                          </m:r>
                        </m:e>
                      </m:d>
                      <m:ctrlPr>
                        <w:rPr>
                          <w:rFonts w:ascii="Cambria Math" w:hAnsi="Cambria Math"/>
                          <w:i/>
                          <w:szCs w:val="24"/>
                        </w:rPr>
                      </m:ctrlPr>
                    </m:num>
                    <m:den>
                      <m:d>
                        <m:dPr>
                          <m:begChr m:val="|"/>
                          <m:endChr m:val="|"/>
                          <m:ctrlPr>
                            <w:rPr>
                              <w:rFonts w:ascii="Cambria Math" w:hAnsi="Cambria Math"/>
                              <w:i/>
                              <w:szCs w:val="24"/>
                            </w:rPr>
                          </m:ctrlPr>
                        </m:dPr>
                        <m:e>
                          <m:r>
                            <m:rPr>
                              <m:lit/>
                            </m:rPr>
                            <w:rPr>
                              <w:rFonts w:ascii="Cambria Math" w:hAnsi="Cambria Math"/>
                              <w:szCs w:val="24"/>
                            </w:rPr>
                            <m:t>{</m:t>
                          </m:r>
                          <m:r>
                            <w:rPr>
                              <w:rFonts w:ascii="Cambria Math" w:hAnsi="Cambria Math"/>
                              <w:szCs w:val="24"/>
                            </w:rPr>
                            <m:t>d</m:t>
                          </m:r>
                          <m:r>
                            <m:rPr>
                              <m:sty m:val="p"/>
                            </m:rPr>
                            <w:rPr>
                              <w:rFonts w:ascii="Cambria Math" w:hAnsi="Cambria Math" w:hint="eastAsia"/>
                              <w:szCs w:val="24"/>
                            </w:rPr>
                            <m:t>∈</m:t>
                          </m:r>
                          <m:r>
                            <w:rPr>
                              <w:rFonts w:ascii="Cambria Math" w:hAnsi="Cambria Math"/>
                              <w:szCs w:val="24"/>
                            </w:rPr>
                            <m:t>D:t</m:t>
                          </m:r>
                          <m:r>
                            <m:rPr>
                              <m:sty m:val="p"/>
                            </m:rPr>
                            <w:rPr>
                              <w:rFonts w:ascii="Cambria Math" w:hAnsi="Cambria Math" w:hint="eastAsia"/>
                              <w:szCs w:val="24"/>
                            </w:rPr>
                            <m:t>∈</m:t>
                          </m:r>
                          <m:r>
                            <w:rPr>
                              <w:rFonts w:ascii="Cambria Math" w:hAnsi="Cambria Math"/>
                              <w:szCs w:val="24"/>
                            </w:rPr>
                            <m:t>d</m:t>
                          </m:r>
                          <m:r>
                            <m:rPr>
                              <m:lit/>
                            </m:rPr>
                            <w:rPr>
                              <w:rFonts w:ascii="Cambria Math" w:hAnsi="Cambria Math"/>
                              <w:szCs w:val="24"/>
                            </w:rPr>
                            <m:t>}</m:t>
                          </m:r>
                        </m:e>
                      </m:d>
                      <m:r>
                        <w:rPr>
                          <w:rFonts w:ascii="Cambria Math" w:hAnsi="Cambria Math"/>
                          <w:szCs w:val="24"/>
                        </w:rPr>
                        <m:t>+1</m:t>
                      </m:r>
                      <m:ctrlPr>
                        <w:rPr>
                          <w:rFonts w:ascii="Cambria Math" w:hAnsi="Cambria Math"/>
                          <w:i/>
                          <w:szCs w:val="24"/>
                        </w:rPr>
                      </m:ctrlPr>
                    </m:den>
                  </m:f>
                  <m:ctrlPr>
                    <w:rPr>
                      <w:rFonts w:ascii="Cambria Math" w:hAnsi="Cambria Math"/>
                      <w:i/>
                      <w:szCs w:val="24"/>
                    </w:rPr>
                  </m:ctrlPr>
                </m:e>
              </m:d>
              <m:ctrlPr>
                <w:rPr>
                  <w:rFonts w:ascii="Cambria Math" w:hAnsi="Cambria Math"/>
                  <w:i/>
                  <w:szCs w:val="24"/>
                </w:rPr>
              </m:ctrlPr>
            </m:e>
          </m:func>
          <m:r>
            <w:rPr>
              <w:rFonts w:ascii="Cambria Math" w:hAnsi="Cambria Math" w:hint="eastAsia"/>
              <w:szCs w:val="24"/>
            </w:rPr>
            <m:t>，</m:t>
          </m:r>
        </m:oMath>
      </m:oMathPara>
    </w:p>
    <w:p w14:paraId="4DFA724C" w14:textId="31866D3C" w:rsidR="002D597B" w:rsidRDefault="002D597B" w:rsidP="008D0DF5">
      <w:pPr>
        <w:ind w:firstLine="420"/>
        <w:jc w:val="left"/>
        <w:rPr>
          <w:rFonts w:ascii="宋体" w:hAnsi="宋体" w:hint="eastAsia"/>
          <w:szCs w:val="24"/>
        </w:rPr>
      </w:pPr>
      <w:r>
        <w:rPr>
          <w:rFonts w:ascii="宋体" w:hAnsi="宋体" w:hint="eastAsia"/>
          <w:szCs w:val="24"/>
        </w:rPr>
        <w:t>最终的特征向量元素由两者相乘得到。</w:t>
      </w:r>
    </w:p>
    <w:p w14:paraId="016723BC" w14:textId="6C3E0A28" w:rsidR="002D597B" w:rsidRDefault="002D597B" w:rsidP="008D0DF5">
      <w:pPr>
        <w:ind w:firstLine="420"/>
        <w:jc w:val="left"/>
        <w:rPr>
          <w:rFonts w:ascii="宋体" w:hAnsi="宋体" w:hint="eastAsia"/>
          <w:szCs w:val="24"/>
        </w:rPr>
      </w:pPr>
      <w:r w:rsidRPr="002D597B">
        <w:rPr>
          <w:rFonts w:ascii="宋体" w:hAnsi="宋体"/>
          <w:szCs w:val="24"/>
        </w:rPr>
        <w:t>通过引入IDF因子，TF-IDF自动抑制了</w:t>
      </w:r>
      <w:r>
        <w:rPr>
          <w:rFonts w:ascii="宋体" w:hAnsi="宋体" w:hint="eastAsia"/>
          <w:szCs w:val="24"/>
        </w:rPr>
        <w:t>高频无关词</w:t>
      </w:r>
      <w:r w:rsidRPr="002D597B">
        <w:rPr>
          <w:rFonts w:ascii="宋体" w:hAnsi="宋体"/>
          <w:szCs w:val="24"/>
        </w:rPr>
        <w:t>的权重，同时提升了低频但具有高情感判别力词汇的权重。这种加权机制使得特征向量更能反映词语的信息量。</w:t>
      </w:r>
    </w:p>
    <w:p w14:paraId="7E5A71FA" w14:textId="6ECF9622" w:rsidR="002D597B" w:rsidRPr="002D597B" w:rsidRDefault="002D597B" w:rsidP="00462DAC">
      <w:pPr>
        <w:pStyle w:val="3"/>
        <w:rPr>
          <w:rFonts w:hint="eastAsia"/>
        </w:rPr>
      </w:pPr>
      <w:r w:rsidRPr="002D597B">
        <w:rPr>
          <w:rFonts w:hint="eastAsia"/>
        </w:rPr>
        <w:t>N-gram</w:t>
      </w:r>
      <w:r w:rsidRPr="002D597B">
        <w:rPr>
          <w:rFonts w:hint="eastAsia"/>
        </w:rPr>
        <w:t>的引入</w:t>
      </w:r>
    </w:p>
    <w:p w14:paraId="5C9B6B3E" w14:textId="0A413D10" w:rsidR="002D597B" w:rsidRDefault="002D597B" w:rsidP="008D0DF5">
      <w:pPr>
        <w:ind w:firstLine="420"/>
        <w:jc w:val="left"/>
        <w:rPr>
          <w:rFonts w:ascii="宋体" w:hAnsi="宋体" w:hint="eastAsia"/>
          <w:szCs w:val="24"/>
        </w:rPr>
      </w:pPr>
      <w:r>
        <w:rPr>
          <w:rFonts w:ascii="宋体" w:hAnsi="宋体" w:hint="eastAsia"/>
          <w:szCs w:val="24"/>
        </w:rPr>
        <w:t>在实际情况中，语句中的词序和词语组成的短语对语义有着巨大的影响，</w:t>
      </w:r>
      <w:r w:rsidR="0013580E">
        <w:rPr>
          <w:rFonts w:ascii="宋体" w:hAnsi="宋体" w:hint="eastAsia"/>
          <w:szCs w:val="24"/>
        </w:rPr>
        <w:t>故我们不能仅将单个词语视为一个特征，多个词语的组合也应该成为一个特征。在本数据集中，我们发现N-gram取1~2时，效率较高，且对模型的准确率提升较好；取1~3时，大部分模型准确率的提升不超过0.1%；取1~4乃至更多时，对最终模型得准确率提升依旧不明显，</w:t>
      </w:r>
      <w:proofErr w:type="gramStart"/>
      <w:r w:rsidR="0013580E">
        <w:rPr>
          <w:rFonts w:ascii="宋体" w:hAnsi="宋体" w:hint="eastAsia"/>
          <w:szCs w:val="24"/>
        </w:rPr>
        <w:t>且特征</w:t>
      </w:r>
      <w:proofErr w:type="gramEnd"/>
      <w:r w:rsidR="0013580E">
        <w:rPr>
          <w:rFonts w:ascii="宋体" w:hAnsi="宋体" w:hint="eastAsia"/>
          <w:szCs w:val="24"/>
        </w:rPr>
        <w:t>工程所需的时间大幅提升。</w:t>
      </w:r>
    </w:p>
    <w:p w14:paraId="65417CEF" w14:textId="2C9308DB" w:rsidR="0013580E" w:rsidRPr="0013580E" w:rsidRDefault="0013580E" w:rsidP="00462DAC">
      <w:pPr>
        <w:pStyle w:val="2"/>
        <w:rPr>
          <w:rFonts w:hint="eastAsia"/>
        </w:rPr>
      </w:pPr>
      <w:r w:rsidRPr="0013580E">
        <w:rPr>
          <w:rFonts w:hint="eastAsia"/>
        </w:rPr>
        <w:t>朴素贝叶斯</w:t>
      </w:r>
      <w:r w:rsidRPr="0013580E">
        <w:t>（</w:t>
      </w:r>
      <w:r w:rsidRPr="0013580E">
        <w:t xml:space="preserve">Naive </w:t>
      </w:r>
      <w:proofErr w:type="spellStart"/>
      <w:r w:rsidRPr="0013580E">
        <w:t>Bayes,NB</w:t>
      </w:r>
      <w:proofErr w:type="spellEnd"/>
      <w:r w:rsidRPr="0013580E">
        <w:t>）</w:t>
      </w:r>
      <w:r w:rsidRPr="0013580E">
        <w:rPr>
          <w:rFonts w:hint="eastAsia"/>
        </w:rPr>
        <w:t>方法</w:t>
      </w:r>
    </w:p>
    <w:p w14:paraId="34DE1BD0" w14:textId="4BFE1A98" w:rsidR="0013580E" w:rsidRPr="0013580E" w:rsidRDefault="0013580E" w:rsidP="0013580E">
      <w:pPr>
        <w:ind w:firstLine="420"/>
        <w:jc w:val="left"/>
        <w:rPr>
          <w:rFonts w:ascii="宋体" w:hAnsi="宋体" w:hint="eastAsia"/>
          <w:szCs w:val="24"/>
        </w:rPr>
      </w:pPr>
      <w:r w:rsidRPr="0013580E">
        <w:rPr>
          <w:rFonts w:ascii="宋体" w:hAnsi="宋体" w:hint="eastAsia"/>
          <w:szCs w:val="24"/>
        </w:rPr>
        <w:t xml:space="preserve">朴素贝叶斯是基于贝叶斯定理与特征条件独立假设的概率分类模型。其核心思想是：对于给定的文档 </w:t>
      </w:r>
      <m:oMath>
        <m:r>
          <w:rPr>
            <w:rFonts w:ascii="Cambria Math" w:hAnsi="Cambria Math" w:hint="eastAsia"/>
            <w:szCs w:val="24"/>
          </w:rPr>
          <m:t>D</m:t>
        </m:r>
      </m:oMath>
      <w:r w:rsidRPr="0013580E">
        <w:rPr>
          <w:rFonts w:ascii="宋体" w:hAnsi="宋体" w:hint="eastAsia"/>
          <w:szCs w:val="24"/>
        </w:rPr>
        <w:t xml:space="preserve">，计算其属于各个情感类别 </w:t>
      </w:r>
      <m:oMath>
        <m:sSub>
          <m:sSubPr>
            <m:ctrlPr>
              <w:rPr>
                <w:rFonts w:ascii="Cambria Math" w:hAnsi="Cambria Math"/>
                <w:i/>
                <w:szCs w:val="24"/>
              </w:rPr>
            </m:ctrlPr>
          </m:sSubPr>
          <m:e>
            <m:r>
              <w:rPr>
                <w:rFonts w:ascii="Cambria Math" w:hAnsi="Cambria Math" w:hint="eastAsia"/>
                <w:szCs w:val="24"/>
              </w:rPr>
              <m:t>C</m:t>
            </m:r>
            <m:ctrlPr>
              <w:rPr>
                <w:rFonts w:ascii="Cambria Math" w:hAnsi="Cambria Math" w:hint="eastAsia"/>
                <w:i/>
                <w:szCs w:val="24"/>
              </w:rPr>
            </m:ctrlPr>
          </m:e>
          <m:sub>
            <m:r>
              <w:rPr>
                <w:rFonts w:ascii="Cambria Math" w:hAnsi="Cambria Math" w:hint="eastAsia"/>
                <w:szCs w:val="24"/>
              </w:rPr>
              <m:t>k</m:t>
            </m:r>
          </m:sub>
        </m:sSub>
      </m:oMath>
      <w:r>
        <w:rPr>
          <w:rFonts w:ascii="宋体" w:hAnsi="宋体" w:hint="eastAsia"/>
          <w:szCs w:val="24"/>
        </w:rPr>
        <w:t xml:space="preserve"> </w:t>
      </w:r>
      <w:r w:rsidRPr="0013580E">
        <w:rPr>
          <w:rFonts w:ascii="宋体" w:hAnsi="宋体"/>
          <w:szCs w:val="24"/>
        </w:rPr>
        <w:t>的后验概率，并将文档归类为概率最大的类别。</w:t>
      </w:r>
    </w:p>
    <w:p w14:paraId="221C3CC2" w14:textId="2EB8B7B8" w:rsidR="0013580E" w:rsidRDefault="0013580E" w:rsidP="0013580E">
      <w:pPr>
        <w:ind w:firstLine="420"/>
        <w:jc w:val="left"/>
        <w:rPr>
          <w:rFonts w:ascii="宋体" w:hAnsi="宋体" w:hint="eastAsia"/>
          <w:szCs w:val="24"/>
        </w:rPr>
      </w:pPr>
      <w:r w:rsidRPr="0013580E">
        <w:rPr>
          <w:rFonts w:ascii="宋体" w:hAnsi="宋体" w:hint="eastAsia"/>
          <w:szCs w:val="24"/>
        </w:rPr>
        <w:t xml:space="preserve">根据贝叶斯定理，后验概率 </w:t>
      </w:r>
      <m:oMath>
        <m:r>
          <w:rPr>
            <w:rFonts w:ascii="Cambria Math" w:hAnsi="Cambria Math" w:hint="eastAsia"/>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hint="eastAsia"/>
                    <w:szCs w:val="24"/>
                  </w:rPr>
                  <m:t>C</m:t>
                </m:r>
              </m:e>
              <m:sub>
                <m:r>
                  <w:rPr>
                    <w:rFonts w:ascii="Cambria Math" w:hAnsi="Cambria Math" w:hint="eastAsia"/>
                    <w:szCs w:val="24"/>
                  </w:rPr>
                  <m:t>k</m:t>
                </m:r>
              </m:sub>
            </m:sSub>
          </m:e>
          <m:e>
            <m:r>
              <w:rPr>
                <w:rFonts w:ascii="Cambria Math" w:hAnsi="Cambria Math" w:hint="eastAsia"/>
                <w:szCs w:val="24"/>
              </w:rPr>
              <m:t>D</m:t>
            </m:r>
          </m:e>
        </m:d>
      </m:oMath>
      <w:r>
        <w:rPr>
          <w:rFonts w:ascii="宋体" w:hAnsi="宋体" w:hint="eastAsia"/>
          <w:szCs w:val="24"/>
        </w:rPr>
        <w:t xml:space="preserve"> </w:t>
      </w:r>
      <w:r w:rsidRPr="0013580E">
        <w:rPr>
          <w:rFonts w:ascii="宋体" w:hAnsi="宋体"/>
          <w:szCs w:val="24"/>
        </w:rPr>
        <w:t>可表示为：</w:t>
      </w:r>
    </w:p>
    <w:p w14:paraId="41A330B4" w14:textId="662DAB62" w:rsidR="0013580E" w:rsidRPr="0013580E" w:rsidRDefault="0013580E" w:rsidP="0013580E">
      <w:pPr>
        <w:ind w:firstLine="420"/>
        <w:jc w:val="left"/>
        <w:rPr>
          <w:rFonts w:ascii="宋体" w:hAnsi="宋体" w:hint="eastAsia"/>
          <w:szCs w:val="24"/>
        </w:rPr>
      </w:pPr>
      <m:oMathPara>
        <m:oMath>
          <m:r>
            <w:rPr>
              <w:rFonts w:ascii="Cambria Math" w:hAnsi="Cambria Math"/>
              <w:szCs w:val="24"/>
            </w:rPr>
            <w:lastRenderedPageBreak/>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e>
              <m:r>
                <w:rPr>
                  <w:rFonts w:ascii="Cambria Math" w:hAnsi="Cambria Math"/>
                  <w:szCs w:val="24"/>
                </w:rPr>
                <m:t>D</m:t>
              </m:r>
            </m:e>
          </m:d>
          <m:r>
            <w:rPr>
              <w:rFonts w:ascii="Cambria Math" w:hAnsi="Cambria Math"/>
              <w:szCs w:val="24"/>
            </w:rPr>
            <m:t> =</m:t>
          </m:r>
          <m:f>
            <m:fPr>
              <m:ctrlPr>
                <w:rPr>
                  <w:rFonts w:ascii="Cambria Math" w:hAnsi="Cambria Math"/>
                  <w:szCs w:val="24"/>
                </w:rPr>
              </m:ctrlPr>
            </m:fPr>
            <m:num>
              <m:r>
                <w:rPr>
                  <w:rFonts w:ascii="Cambria Math" w:hAnsi="Cambria Math"/>
                  <w:szCs w:val="24"/>
                </w:rPr>
                <m:t>P</m:t>
              </m:r>
              <m:d>
                <m:dPr>
                  <m:ctrlPr>
                    <w:rPr>
                      <w:rFonts w:ascii="Cambria Math" w:hAnsi="Cambria Math"/>
                      <w:i/>
                      <w:szCs w:val="24"/>
                    </w:rPr>
                  </m:ctrlPr>
                </m:dPr>
                <m:e>
                  <m:r>
                    <w:rPr>
                      <w:rFonts w:ascii="Cambria Math" w:hAnsi="Cambria Math"/>
                      <w:szCs w:val="24"/>
                    </w:rPr>
                    <m:t>D</m:t>
                  </m:r>
                </m:e>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d>
              <m:r>
                <m:rPr>
                  <m:sty m:val="p"/>
                </m:rPr>
                <w:rPr>
                  <w:rFonts w:ascii="Cambria Math" w:hAnsi="Cambria Math"/>
                  <w:szCs w:val="24"/>
                </w:rPr>
                <m:t>⋅</m:t>
              </m:r>
              <m:r>
                <w:rPr>
                  <w:rFonts w:ascii="Cambria Math" w:hAnsi="Cambria Math"/>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d>
              <m:ctrlPr>
                <w:rPr>
                  <w:rFonts w:ascii="Cambria Math" w:hAnsi="Cambria Math"/>
                  <w:i/>
                  <w:szCs w:val="24"/>
                </w:rPr>
              </m:ctrlPr>
            </m:num>
            <m:den>
              <m:r>
                <w:rPr>
                  <w:rFonts w:ascii="Cambria Math" w:hAnsi="Cambria Math"/>
                  <w:szCs w:val="24"/>
                </w:rPr>
                <m:t>P</m:t>
              </m:r>
              <m:d>
                <m:dPr>
                  <m:ctrlPr>
                    <w:rPr>
                      <w:rFonts w:ascii="Cambria Math" w:hAnsi="Cambria Math"/>
                      <w:i/>
                      <w:szCs w:val="24"/>
                    </w:rPr>
                  </m:ctrlPr>
                </m:dPr>
                <m:e>
                  <m:r>
                    <w:rPr>
                      <w:rFonts w:ascii="Cambria Math" w:hAnsi="Cambria Math"/>
                      <w:szCs w:val="24"/>
                    </w:rPr>
                    <m:t>D</m:t>
                  </m:r>
                </m:e>
              </m:d>
              <m:ctrlPr>
                <w:rPr>
                  <w:rFonts w:ascii="Cambria Math" w:hAnsi="Cambria Math"/>
                  <w:i/>
                  <w:szCs w:val="24"/>
                </w:rPr>
              </m:ctrlPr>
            </m:den>
          </m:f>
          <m:r>
            <w:rPr>
              <w:rFonts w:ascii="Cambria Math" w:hAnsi="Cambria Math"/>
              <w:szCs w:val="24"/>
            </w:rPr>
            <m:t xml:space="preserve"> </m:t>
          </m:r>
        </m:oMath>
      </m:oMathPara>
    </w:p>
    <w:p w14:paraId="119D687C" w14:textId="0D46D672" w:rsidR="0013580E" w:rsidRDefault="0013580E" w:rsidP="00B342DB">
      <w:pPr>
        <w:ind w:firstLine="420"/>
        <w:jc w:val="left"/>
        <w:rPr>
          <w:rFonts w:ascii="宋体" w:hAnsi="宋体" w:hint="eastAsia"/>
          <w:szCs w:val="24"/>
        </w:rPr>
      </w:pPr>
      <w:r w:rsidRPr="0013580E">
        <w:rPr>
          <w:rFonts w:ascii="宋体" w:hAnsi="宋体" w:hint="eastAsia"/>
          <w:szCs w:val="24"/>
        </w:rPr>
        <w:t xml:space="preserve">由于分母 </w:t>
      </w:r>
      <m:oMath>
        <m:r>
          <w:rPr>
            <w:rFonts w:ascii="Cambria Math" w:hAnsi="Cambria Math" w:hint="eastAsia"/>
            <w:szCs w:val="24"/>
          </w:rPr>
          <m:t>P(D)</m:t>
        </m:r>
      </m:oMath>
      <w:r w:rsidRPr="0013580E">
        <w:rPr>
          <w:rFonts w:ascii="宋体" w:hAnsi="宋体" w:hint="eastAsia"/>
          <w:szCs w:val="24"/>
        </w:rPr>
        <w:t xml:space="preserve"> 对所有类别相同，分类决策简化为最大化分子：</w:t>
      </w:r>
    </w:p>
    <w:p w14:paraId="439A5563" w14:textId="734E8656" w:rsidR="00B342DB" w:rsidRPr="00B342DB" w:rsidRDefault="00000000" w:rsidP="0013580E">
      <w:pPr>
        <w:jc w:val="left"/>
        <w:rPr>
          <w:rFonts w:ascii="宋体" w:hAnsi="宋体" w:hint="eastAsia"/>
          <w:szCs w:val="24"/>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m:t>
          </m:r>
          <m:func>
            <m:funcPr>
              <m:ctrlPr>
                <w:rPr>
                  <w:rFonts w:ascii="Cambria Math" w:hAnsi="Cambria Math"/>
                  <w:szCs w:val="24"/>
                </w:rPr>
              </m:ctrlPr>
            </m:funcPr>
            <m:fName>
              <m:r>
                <m:rPr>
                  <m:sty m:val="p"/>
                </m:rPr>
                <w:rPr>
                  <w:rFonts w:ascii="Cambria Math" w:hAnsi="Cambria Math"/>
                  <w:szCs w:val="24"/>
                </w:rPr>
                <m:t>arg</m:t>
              </m:r>
              <m:ctrlPr>
                <w:rPr>
                  <w:rFonts w:ascii="Cambria Math" w:hAnsi="Cambria Math"/>
                  <w:i/>
                  <w:szCs w:val="24"/>
                </w:rPr>
              </m:ctrlPr>
            </m:fName>
            <m:e>
              <m:func>
                <m:funcPr>
                  <m:ctrlPr>
                    <w:rPr>
                      <w:rFonts w:ascii="Cambria Math" w:hAnsi="Cambria Math"/>
                      <w:szCs w:val="24"/>
                    </w:rPr>
                  </m:ctrlPr>
                </m:funcPr>
                <m:fName>
                  <m:limLow>
                    <m:limLowPr>
                      <m:ctrlPr>
                        <w:rPr>
                          <w:rFonts w:ascii="Cambria Math" w:hAnsi="Cambria Math"/>
                          <w:i/>
                          <w:szCs w:val="24"/>
                        </w:rPr>
                      </m:ctrlPr>
                    </m:limLowPr>
                    <m:e>
                      <m:r>
                        <m:rPr>
                          <m:sty m:val="p"/>
                        </m:rPr>
                        <w:rPr>
                          <w:rFonts w:ascii="Cambria Math" w:hAnsi="Cambria Math"/>
                          <w:szCs w:val="24"/>
                        </w:rPr>
                        <m:t>max</m:t>
                      </m:r>
                      <m:ctrlPr>
                        <w:rPr>
                          <w:rFonts w:ascii="Cambria Math" w:hAnsi="Cambria Math"/>
                          <w:szCs w:val="24"/>
                        </w:rPr>
                      </m:ctrlPr>
                    </m:e>
                    <m:lim>
                      <m:r>
                        <w:rPr>
                          <w:rFonts w:ascii="Cambria Math" w:hAnsi="Cambria Math"/>
                          <w:szCs w:val="24"/>
                        </w:rPr>
                        <m:t>k</m:t>
                      </m:r>
                      <m:ctrlPr>
                        <w:rPr>
                          <w:rFonts w:ascii="Cambria Math" w:hAnsi="Cambria Math"/>
                          <w:szCs w:val="24"/>
                        </w:rPr>
                      </m:ctrlPr>
                    </m:lim>
                  </m:limLow>
                </m:fName>
                <m:e>
                  <m:r>
                    <w:rPr>
                      <w:rFonts w:ascii="Cambria Math" w:hAnsi="Cambria Math"/>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d>
                  <m:ctrlPr>
                    <w:rPr>
                      <w:rFonts w:ascii="Cambria Math" w:hAnsi="Cambria Math"/>
                      <w:i/>
                      <w:szCs w:val="24"/>
                    </w:rPr>
                  </m:ctrlPr>
                </m:e>
              </m:func>
              <m:nary>
                <m:naryPr>
                  <m:chr m:val="∏"/>
                  <m:ctrlPr>
                    <w:rPr>
                      <w:rFonts w:ascii="Cambria Math" w:hAnsi="Cambria Math"/>
                      <w:szCs w:val="24"/>
                    </w:rPr>
                  </m:ctrlPr>
                </m:naryPr>
                <m:sub>
                  <m:r>
                    <w:rPr>
                      <w:rFonts w:ascii="Cambria Math" w:hAnsi="Cambria Math"/>
                      <w:szCs w:val="24"/>
                    </w:rPr>
                    <m:t>i=1</m:t>
                  </m:r>
                  <m:ctrlPr>
                    <w:rPr>
                      <w:rFonts w:ascii="Cambria Math" w:hAnsi="Cambria Math"/>
                      <w:i/>
                      <w:szCs w:val="24"/>
                    </w:rPr>
                  </m:ctrlPr>
                </m:sub>
                <m:sup>
                  <m:r>
                    <w:rPr>
                      <w:rFonts w:ascii="Cambria Math" w:hAnsi="Cambria Math"/>
                      <w:szCs w:val="24"/>
                    </w:rPr>
                    <m:t>n</m:t>
                  </m:r>
                  <m:ctrlPr>
                    <w:rPr>
                      <w:rFonts w:ascii="Cambria Math" w:hAnsi="Cambria Math"/>
                      <w:i/>
                      <w:szCs w:val="24"/>
                    </w:rPr>
                  </m:ctrlPr>
                </m:sup>
                <m:e>
                  <m:r>
                    <w:rPr>
                      <w:rFonts w:ascii="Cambria Math" w:hAnsi="Cambria Math"/>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e>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d>
                  <m:ctrlPr>
                    <w:rPr>
                      <w:rFonts w:ascii="Cambria Math" w:hAnsi="Cambria Math"/>
                      <w:i/>
                      <w:szCs w:val="24"/>
                    </w:rPr>
                  </m:ctrlPr>
                </m:e>
              </m:nary>
            </m:e>
          </m:func>
        </m:oMath>
      </m:oMathPara>
    </w:p>
    <w:p w14:paraId="2102958C" w14:textId="4624DE58" w:rsidR="0013580E" w:rsidRDefault="0013580E" w:rsidP="00C3671A">
      <w:pPr>
        <w:ind w:firstLine="420"/>
        <w:jc w:val="left"/>
        <w:rPr>
          <w:rFonts w:ascii="宋体" w:hAnsi="宋体" w:hint="eastAsia"/>
          <w:szCs w:val="24"/>
        </w:rPr>
      </w:pPr>
      <w:r w:rsidRPr="0013580E">
        <w:rPr>
          <w:rFonts w:ascii="宋体" w:hAnsi="宋体" w:hint="eastAsia"/>
          <w:szCs w:val="24"/>
        </w:rPr>
        <w:t xml:space="preserve">其中 </w:t>
      </w:r>
      <m:oMath>
        <m:r>
          <w:rPr>
            <w:rFonts w:ascii="Cambria Math" w:hAnsi="Cambria Math" w:hint="eastAsia"/>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hint="eastAsia"/>
                    <w:szCs w:val="24"/>
                  </w:rPr>
                  <m:t>C</m:t>
                </m:r>
              </m:e>
              <m:sub>
                <m:r>
                  <w:rPr>
                    <w:rFonts w:ascii="Cambria Math" w:hAnsi="Cambria Math" w:hint="eastAsia"/>
                    <w:szCs w:val="24"/>
                  </w:rPr>
                  <m:t>k</m:t>
                </m:r>
              </m:sub>
            </m:sSub>
          </m:e>
        </m:d>
      </m:oMath>
      <w:r w:rsidR="00C3671A">
        <w:rPr>
          <w:rFonts w:ascii="宋体" w:hAnsi="宋体" w:hint="eastAsia"/>
          <w:szCs w:val="24"/>
        </w:rPr>
        <w:t xml:space="preserve"> </w:t>
      </w:r>
      <w:r w:rsidRPr="0013580E">
        <w:rPr>
          <w:rFonts w:ascii="宋体" w:hAnsi="宋体"/>
          <w:szCs w:val="24"/>
        </w:rPr>
        <w:t>为先验概率，</w:t>
      </w:r>
      <m:oMath>
        <m:r>
          <w:rPr>
            <w:rFonts w:ascii="Cambria Math" w:hAnsi="Cambria Math"/>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e>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d>
      </m:oMath>
      <w:r w:rsidR="00C3671A">
        <w:rPr>
          <w:rFonts w:ascii="宋体" w:hAnsi="宋体" w:hint="eastAsia"/>
          <w:szCs w:val="24"/>
        </w:rPr>
        <w:t xml:space="preserve"> </w:t>
      </w:r>
      <w:r w:rsidRPr="0013580E">
        <w:rPr>
          <w:rFonts w:ascii="宋体" w:hAnsi="宋体"/>
          <w:szCs w:val="24"/>
        </w:rPr>
        <w:t>为特征词</w:t>
      </w:r>
      <w:r w:rsidR="00C3671A">
        <w:rPr>
          <w:rFonts w:ascii="宋体" w:hAnsi="宋体" w:hint="eastAsia"/>
          <w:szCs w:val="24"/>
        </w:rPr>
        <w:t xml:space="preserve"> </w:t>
      </w:r>
      <m:oMath>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oMath>
      <w:r w:rsidR="00C3671A">
        <w:rPr>
          <w:rFonts w:ascii="宋体" w:hAnsi="宋体" w:hint="eastAsia"/>
          <w:szCs w:val="24"/>
        </w:rPr>
        <w:t xml:space="preserve"> </w:t>
      </w:r>
      <w:r w:rsidRPr="0013580E">
        <w:rPr>
          <w:rFonts w:ascii="宋体" w:hAnsi="宋体"/>
          <w:szCs w:val="24"/>
        </w:rPr>
        <w:t>在类别</w:t>
      </w:r>
      <w:r w:rsidR="00C3671A">
        <w:rPr>
          <w:rFonts w:ascii="宋体" w:hAnsi="宋体" w:hint="eastAsia"/>
          <w:szCs w:val="24"/>
        </w:rPr>
        <w:t xml:space="preserve"> </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oMath>
      <w:r w:rsidR="00C3671A">
        <w:rPr>
          <w:rFonts w:ascii="宋体" w:hAnsi="宋体" w:hint="eastAsia"/>
          <w:szCs w:val="24"/>
        </w:rPr>
        <w:t xml:space="preserve"> </w:t>
      </w:r>
      <w:r w:rsidRPr="0013580E">
        <w:rPr>
          <w:rFonts w:ascii="宋体" w:hAnsi="宋体"/>
          <w:szCs w:val="24"/>
        </w:rPr>
        <w:t>下的条件概率</w:t>
      </w:r>
      <w:r w:rsidR="00C3671A">
        <w:rPr>
          <w:rFonts w:ascii="宋体" w:hAnsi="宋体" w:hint="eastAsia"/>
          <w:szCs w:val="24"/>
        </w:rPr>
        <w:t>。在本作业中，我们实验了一下三种NB变体：</w:t>
      </w:r>
    </w:p>
    <w:p w14:paraId="74AF0239" w14:textId="77777777" w:rsidR="00B324D6" w:rsidRPr="00B324D6" w:rsidRDefault="00B324D6" w:rsidP="00B324D6">
      <w:pPr>
        <w:pStyle w:val="a9"/>
        <w:numPr>
          <w:ilvl w:val="1"/>
          <w:numId w:val="4"/>
        </w:numPr>
        <w:spacing w:before="60" w:after="160" w:line="240" w:lineRule="auto"/>
        <w:jc w:val="left"/>
        <w:outlineLvl w:val="3"/>
        <w:rPr>
          <w:rFonts w:ascii="宋体" w:hAnsi="宋体" w:hint="eastAsia"/>
          <w:b/>
          <w:bCs/>
          <w:vanish/>
          <w:szCs w:val="24"/>
        </w:rPr>
      </w:pPr>
    </w:p>
    <w:p w14:paraId="45466910" w14:textId="4C124A08" w:rsidR="00C3671A" w:rsidRPr="00B324D6" w:rsidRDefault="00C3671A" w:rsidP="00462DAC">
      <w:pPr>
        <w:pStyle w:val="3"/>
        <w:numPr>
          <w:ilvl w:val="2"/>
          <w:numId w:val="20"/>
        </w:numPr>
        <w:rPr>
          <w:rFonts w:hint="eastAsia"/>
        </w:rPr>
      </w:pPr>
      <w:r w:rsidRPr="00B324D6">
        <w:rPr>
          <w:rFonts w:hint="eastAsia"/>
        </w:rPr>
        <w:t>伯努利朴素贝叶斯（</w:t>
      </w:r>
      <w:r w:rsidRPr="00B324D6">
        <w:t xml:space="preserve">Bernoulli Naive </w:t>
      </w:r>
      <w:proofErr w:type="spellStart"/>
      <w:r w:rsidRPr="00B324D6">
        <w:t>Bayes,BNB</w:t>
      </w:r>
      <w:proofErr w:type="spellEnd"/>
      <w:r w:rsidRPr="00B324D6">
        <w:rPr>
          <w:rFonts w:hint="eastAsia"/>
        </w:rPr>
        <w:t>）</w:t>
      </w:r>
    </w:p>
    <w:p w14:paraId="665A1C33" w14:textId="1B1F2A80" w:rsidR="00C3671A" w:rsidRDefault="00C3671A" w:rsidP="00C3671A">
      <w:pPr>
        <w:ind w:firstLine="420"/>
        <w:jc w:val="left"/>
        <w:rPr>
          <w:rFonts w:ascii="宋体" w:hAnsi="宋体" w:hint="eastAsia"/>
          <w:szCs w:val="24"/>
        </w:rPr>
      </w:pPr>
      <w:r>
        <w:rPr>
          <w:rFonts w:ascii="宋体" w:hAnsi="宋体" w:hint="eastAsia"/>
          <w:szCs w:val="24"/>
        </w:rPr>
        <w:t>BNB</w:t>
      </w:r>
      <w:r w:rsidRPr="00C3671A">
        <w:rPr>
          <w:rFonts w:ascii="宋体" w:hAnsi="宋体"/>
          <w:szCs w:val="24"/>
        </w:rPr>
        <w:t>假设特征服从伯努利分布，即只关心某个词是否在文档中出现，而不关心其出现次数。</w:t>
      </w:r>
      <w:r>
        <w:rPr>
          <w:rFonts w:ascii="宋体" w:hAnsi="宋体" w:hint="eastAsia"/>
          <w:szCs w:val="24"/>
        </w:rPr>
        <w:t>其</w:t>
      </w:r>
      <w:r w:rsidR="00BF5BAB">
        <w:rPr>
          <w:rFonts w:ascii="宋体" w:hAnsi="宋体" w:hint="eastAsia"/>
          <w:szCs w:val="24"/>
        </w:rPr>
        <w:t xml:space="preserve"> </w:t>
      </w:r>
      <m:oMath>
        <m:r>
          <w:rPr>
            <w:rFonts w:ascii="Cambria Math" w:hAnsi="Cambria Math"/>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e>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d>
      </m:oMath>
      <w:r w:rsidR="00BF5BAB">
        <w:rPr>
          <w:rFonts w:ascii="宋体" w:hAnsi="宋体" w:hint="eastAsia"/>
          <w:szCs w:val="24"/>
        </w:rPr>
        <w:t xml:space="preserve"> 定义为：</w:t>
      </w:r>
    </w:p>
    <w:p w14:paraId="2F818FFE" w14:textId="4094148D" w:rsidR="00B324D6" w:rsidRPr="00424125" w:rsidRDefault="00B324D6" w:rsidP="00B324D6">
      <w:pPr>
        <w:ind w:firstLine="420"/>
        <w:jc w:val="left"/>
        <w:rPr>
          <w:rFonts w:ascii="宋体" w:hAnsi="宋体" w:hint="eastAsia"/>
          <w:szCs w:val="24"/>
        </w:rPr>
      </w:pPr>
      <m:oMathPara>
        <m:oMathParaPr>
          <m:jc m:val="center"/>
        </m:oMathParaPr>
        <m:oMath>
          <m:r>
            <w:rPr>
              <w:rFonts w:ascii="Cambria Math" w:hAnsi="Cambria Math"/>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e>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d>
          <m:r>
            <w:rPr>
              <w:rFonts w:ascii="Cambria Math" w:hAnsi="Cambria Math"/>
              <w:szCs w:val="24"/>
            </w:rPr>
            <m:t>=</m:t>
          </m:r>
          <m:f>
            <m:fPr>
              <m:ctrlPr>
                <w:rPr>
                  <w:rFonts w:ascii="Cambria Math" w:hAnsi="Cambria Math"/>
                  <w:szCs w:val="24"/>
                </w:rPr>
              </m:ctrlPr>
            </m:fPr>
            <m:num>
              <m:sSub>
                <m:sSubPr>
                  <m:ctrlPr>
                    <w:rPr>
                      <w:rFonts w:ascii="Cambria Math" w:hAnsi="Cambria Math"/>
                      <w:i/>
                      <w:szCs w:val="24"/>
                    </w:rPr>
                  </m:ctrlPr>
                </m:sSubPr>
                <m:e>
                  <m:r>
                    <w:rPr>
                      <w:rFonts w:ascii="Cambria Math" w:hAnsi="Cambria Math"/>
                      <w:szCs w:val="24"/>
                    </w:rPr>
                    <m:t>N</m:t>
                  </m:r>
                </m:e>
                <m:sub>
                  <m:r>
                    <w:rPr>
                      <w:rFonts w:ascii="Cambria Math" w:hAnsi="Cambria Math"/>
                      <w:szCs w:val="24"/>
                    </w:rPr>
                    <m:t>ki</m:t>
                  </m:r>
                </m:sub>
              </m:sSub>
              <m:r>
                <w:rPr>
                  <w:rFonts w:ascii="Cambria Math" w:hAnsi="Cambria Math"/>
                  <w:szCs w:val="24"/>
                </w:rPr>
                <m:t>+</m:t>
              </m:r>
              <m:r>
                <m:rPr>
                  <m:sty m:val="p"/>
                </m:rPr>
                <w:rPr>
                  <w:rFonts w:ascii="Cambria Math" w:hAnsi="Cambria Math"/>
                  <w:szCs w:val="24"/>
                </w:rPr>
                <m:t>α</m:t>
              </m:r>
              <m:ctrlPr>
                <w:rPr>
                  <w:rFonts w:ascii="Cambria Math" w:hAnsi="Cambria Math"/>
                  <w:i/>
                  <w:szCs w:val="24"/>
                </w:rPr>
              </m:ctrlPr>
            </m:num>
            <m:den>
              <m:sSub>
                <m:sSubPr>
                  <m:ctrlPr>
                    <w:rPr>
                      <w:rFonts w:ascii="Cambria Math" w:hAnsi="Cambria Math"/>
                      <w:i/>
                      <w:szCs w:val="24"/>
                    </w:rPr>
                  </m:ctrlPr>
                </m:sSubPr>
                <m:e>
                  <m:r>
                    <w:rPr>
                      <w:rFonts w:ascii="Cambria Math" w:hAnsi="Cambria Math"/>
                      <w:szCs w:val="24"/>
                    </w:rPr>
                    <m:t>N</m:t>
                  </m:r>
                </m:e>
                <m:sub>
                  <m:r>
                    <w:rPr>
                      <w:rFonts w:ascii="Cambria Math" w:hAnsi="Cambria Math"/>
                      <w:szCs w:val="24"/>
                    </w:rPr>
                    <m:t>k</m:t>
                  </m:r>
                </m:sub>
              </m:sSub>
              <m:r>
                <w:rPr>
                  <w:rFonts w:ascii="Cambria Math" w:hAnsi="Cambria Math"/>
                  <w:szCs w:val="24"/>
                </w:rPr>
                <m:t>+2</m:t>
              </m:r>
              <m:r>
                <m:rPr>
                  <m:sty m:val="p"/>
                </m:rPr>
                <w:rPr>
                  <w:rFonts w:ascii="Cambria Math" w:hAnsi="Cambria Math"/>
                  <w:szCs w:val="24"/>
                </w:rPr>
                <m:t>α</m:t>
              </m:r>
              <m:ctrlPr>
                <w:rPr>
                  <w:rFonts w:ascii="Cambria Math" w:hAnsi="Cambria Math"/>
                  <w:i/>
                  <w:szCs w:val="24"/>
                </w:rPr>
              </m:ctrlPr>
            </m:den>
          </m:f>
        </m:oMath>
      </m:oMathPara>
    </w:p>
    <w:p w14:paraId="61DA7F61" w14:textId="41B4ED6E" w:rsidR="00C90ABB" w:rsidRPr="00B324D6" w:rsidRDefault="00C90ABB" w:rsidP="00B324D6">
      <w:pPr>
        <w:ind w:firstLine="420"/>
        <w:jc w:val="left"/>
        <w:rPr>
          <w:rFonts w:ascii="宋体" w:hAnsi="宋体" w:hint="eastAsia"/>
          <w:szCs w:val="24"/>
        </w:rPr>
      </w:pPr>
      <w:r>
        <w:rPr>
          <w:rFonts w:ascii="宋体" w:hAnsi="宋体" w:hint="eastAsia"/>
          <w:szCs w:val="24"/>
        </w:rPr>
        <w:t>考虑到BNB的特殊假设，我们特意将</w:t>
      </w:r>
      <w:proofErr w:type="spellStart"/>
      <w:r>
        <w:rPr>
          <w:rFonts w:ascii="宋体" w:hAnsi="宋体" w:hint="eastAsia"/>
          <w:szCs w:val="24"/>
        </w:rPr>
        <w:t>BoW</w:t>
      </w:r>
      <w:proofErr w:type="spellEnd"/>
      <w:r>
        <w:rPr>
          <w:rFonts w:ascii="宋体" w:hAnsi="宋体" w:hint="eastAsia"/>
          <w:szCs w:val="24"/>
        </w:rPr>
        <w:t>输出的矩阵</w:t>
      </w:r>
      <w:proofErr w:type="gramStart"/>
      <w:r w:rsidR="00F45B80">
        <w:rPr>
          <w:rFonts w:ascii="宋体" w:hAnsi="宋体" w:hint="eastAsia"/>
          <w:szCs w:val="24"/>
        </w:rPr>
        <w:t>二值化以</w:t>
      </w:r>
      <w:proofErr w:type="gramEnd"/>
      <w:r w:rsidR="00F45B80">
        <w:rPr>
          <w:rFonts w:ascii="宋体" w:hAnsi="宋体" w:hint="eastAsia"/>
          <w:szCs w:val="24"/>
        </w:rPr>
        <w:t>供其使用。</w:t>
      </w:r>
    </w:p>
    <w:p w14:paraId="7B632F2E" w14:textId="1EC76D68" w:rsidR="00C3671A" w:rsidRPr="00B324D6" w:rsidRDefault="00C3671A" w:rsidP="00462DAC">
      <w:pPr>
        <w:pStyle w:val="3"/>
        <w:rPr>
          <w:rFonts w:hint="eastAsia"/>
        </w:rPr>
      </w:pPr>
      <w:r w:rsidRPr="00B324D6">
        <w:rPr>
          <w:rFonts w:hint="eastAsia"/>
        </w:rPr>
        <w:t>多项式朴素贝叶斯（</w:t>
      </w:r>
      <w:r w:rsidRPr="00B324D6">
        <w:t xml:space="preserve">Multinomial Naive </w:t>
      </w:r>
      <w:proofErr w:type="spellStart"/>
      <w:r w:rsidRPr="00B324D6">
        <w:t>Bayes,MNB</w:t>
      </w:r>
      <w:proofErr w:type="spellEnd"/>
      <w:r w:rsidRPr="00B324D6">
        <w:rPr>
          <w:rFonts w:hint="eastAsia"/>
        </w:rPr>
        <w:t>）</w:t>
      </w:r>
    </w:p>
    <w:p w14:paraId="026A88E9" w14:textId="375096E2" w:rsidR="00C3671A" w:rsidRDefault="00C3671A" w:rsidP="00C3671A">
      <w:pPr>
        <w:ind w:firstLine="420"/>
        <w:jc w:val="left"/>
        <w:rPr>
          <w:rFonts w:ascii="宋体" w:hAnsi="宋体" w:hint="eastAsia"/>
          <w:szCs w:val="24"/>
        </w:rPr>
      </w:pPr>
      <w:r>
        <w:rPr>
          <w:rFonts w:ascii="宋体" w:hAnsi="宋体" w:hint="eastAsia"/>
          <w:szCs w:val="24"/>
        </w:rPr>
        <w:t>MNB</w:t>
      </w:r>
      <w:r w:rsidRPr="00C3671A">
        <w:rPr>
          <w:rFonts w:ascii="宋体" w:hAnsi="宋体"/>
          <w:szCs w:val="24"/>
        </w:rPr>
        <w:t>假设特征服从多项式分布，适用于离散特征计数（如词频或 TF-IDF 值）。它是文本分类中最常用的 NB 变体。</w:t>
      </w:r>
      <w:r w:rsidR="00BF5BAB">
        <w:rPr>
          <w:rFonts w:ascii="宋体" w:hAnsi="宋体" w:hint="eastAsia"/>
          <w:szCs w:val="24"/>
        </w:rPr>
        <w:t xml:space="preserve">其 </w:t>
      </w:r>
      <m:oMath>
        <m:r>
          <w:rPr>
            <w:rFonts w:ascii="Cambria Math" w:hAnsi="Cambria Math"/>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e>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d>
      </m:oMath>
      <w:r w:rsidR="00BF5BAB">
        <w:rPr>
          <w:rFonts w:ascii="宋体" w:hAnsi="宋体" w:hint="eastAsia"/>
          <w:szCs w:val="24"/>
        </w:rPr>
        <w:t xml:space="preserve"> 定义为：</w:t>
      </w:r>
    </w:p>
    <w:p w14:paraId="2FF9DC32" w14:textId="3B743EC6" w:rsidR="0062365F" w:rsidRPr="00F45B80" w:rsidRDefault="0062365F" w:rsidP="0062365F">
      <w:pPr>
        <w:ind w:firstLine="420"/>
        <w:jc w:val="left"/>
        <w:rPr>
          <w:rFonts w:ascii="宋体" w:hAnsi="宋体" w:hint="eastAsia"/>
          <w:szCs w:val="24"/>
        </w:rPr>
      </w:pPr>
      <m:oMathPara>
        <m:oMath>
          <m:r>
            <w:rPr>
              <w:rFonts w:ascii="Cambria Math" w:hAnsi="Cambria Math"/>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e>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d>
          <m:r>
            <w:rPr>
              <w:rFonts w:ascii="Cambria Math" w:hAnsi="Cambria Math"/>
              <w:szCs w:val="24"/>
            </w:rPr>
            <m:t>=</m:t>
          </m:r>
          <m:f>
            <m:fPr>
              <m:ctrlPr>
                <w:rPr>
                  <w:rFonts w:ascii="Cambria Math" w:hAnsi="Cambria Math"/>
                  <w:szCs w:val="24"/>
                </w:rPr>
              </m:ctrlPr>
            </m:fPr>
            <m:num>
              <m:sSub>
                <m:sSubPr>
                  <m:ctrlPr>
                    <w:rPr>
                      <w:rFonts w:ascii="Cambria Math" w:hAnsi="Cambria Math"/>
                      <w:i/>
                      <w:szCs w:val="24"/>
                    </w:rPr>
                  </m:ctrlPr>
                </m:sSubPr>
                <m:e>
                  <m:r>
                    <w:rPr>
                      <w:rFonts w:ascii="Cambria Math" w:hAnsi="Cambria Math"/>
                      <w:szCs w:val="24"/>
                    </w:rPr>
                    <m:t>N</m:t>
                  </m:r>
                </m:e>
                <m:sub>
                  <m:r>
                    <w:rPr>
                      <w:rFonts w:ascii="Cambria Math" w:hAnsi="Cambria Math"/>
                      <w:szCs w:val="24"/>
                    </w:rPr>
                    <m:t>ki</m:t>
                  </m:r>
                </m:sub>
              </m:sSub>
              <m:r>
                <w:rPr>
                  <w:rFonts w:ascii="Cambria Math" w:hAnsi="Cambria Math"/>
                  <w:szCs w:val="24"/>
                </w:rPr>
                <m:t>+</m:t>
              </m:r>
              <m:r>
                <m:rPr>
                  <m:sty m:val="p"/>
                </m:rPr>
                <w:rPr>
                  <w:rFonts w:ascii="Cambria Math" w:hAnsi="Cambria Math"/>
                  <w:szCs w:val="24"/>
                </w:rPr>
                <m:t>α</m:t>
              </m:r>
              <m:ctrlPr>
                <w:rPr>
                  <w:rFonts w:ascii="Cambria Math" w:hAnsi="Cambria Math"/>
                  <w:i/>
                  <w:szCs w:val="24"/>
                </w:rPr>
              </m:ctrlPr>
            </m:num>
            <m:den>
              <m:sSub>
                <m:sSubPr>
                  <m:ctrlPr>
                    <w:rPr>
                      <w:rFonts w:ascii="Cambria Math" w:hAnsi="Cambria Math"/>
                      <w:i/>
                      <w:szCs w:val="24"/>
                    </w:rPr>
                  </m:ctrlPr>
                </m:sSubPr>
                <m:e>
                  <m:r>
                    <w:rPr>
                      <w:rFonts w:ascii="Cambria Math" w:hAnsi="Cambria Math"/>
                      <w:szCs w:val="24"/>
                    </w:rPr>
                    <m:t>N</m:t>
                  </m:r>
                </m:e>
                <m:sub>
                  <m:r>
                    <w:rPr>
                      <w:rFonts w:ascii="Cambria Math" w:hAnsi="Cambria Math"/>
                      <w:szCs w:val="24"/>
                    </w:rPr>
                    <m:t>k</m:t>
                  </m:r>
                </m:sub>
              </m:sSub>
              <m:r>
                <w:rPr>
                  <w:rFonts w:ascii="Cambria Math" w:hAnsi="Cambria Math"/>
                  <w:szCs w:val="24"/>
                </w:rPr>
                <m:t>+</m:t>
              </m:r>
              <m:r>
                <m:rPr>
                  <m:sty m:val="p"/>
                </m:rPr>
                <w:rPr>
                  <w:rFonts w:ascii="Cambria Math" w:hAnsi="Cambria Math"/>
                  <w:szCs w:val="24"/>
                </w:rPr>
                <m:t>α</m:t>
              </m:r>
              <m:d>
                <m:dPr>
                  <m:begChr m:val="|"/>
                  <m:endChr m:val="|"/>
                  <m:ctrlPr>
                    <w:rPr>
                      <w:rFonts w:ascii="Cambria Math" w:hAnsi="Cambria Math"/>
                      <w:i/>
                      <w:szCs w:val="24"/>
                    </w:rPr>
                  </m:ctrlPr>
                </m:dPr>
                <m:e>
                  <m:r>
                    <w:rPr>
                      <w:rFonts w:ascii="Cambria Math" w:hAnsi="Cambria Math"/>
                      <w:szCs w:val="24"/>
                    </w:rPr>
                    <m:t>V</m:t>
                  </m:r>
                </m:e>
              </m:d>
              <m:ctrlPr>
                <w:rPr>
                  <w:rFonts w:ascii="Cambria Math" w:hAnsi="Cambria Math"/>
                  <w:i/>
                  <w:szCs w:val="24"/>
                </w:rPr>
              </m:ctrlPr>
            </m:den>
          </m:f>
        </m:oMath>
      </m:oMathPara>
    </w:p>
    <w:p w14:paraId="4BDD4721" w14:textId="2C3C07E2" w:rsidR="00F45B80" w:rsidRPr="0062365F" w:rsidRDefault="00F45B80" w:rsidP="0062365F">
      <w:pPr>
        <w:ind w:firstLine="420"/>
        <w:jc w:val="left"/>
        <w:rPr>
          <w:rFonts w:ascii="宋体" w:hAnsi="宋体" w:hint="eastAsia"/>
          <w:szCs w:val="24"/>
        </w:rPr>
      </w:pPr>
      <w:r>
        <w:rPr>
          <w:rFonts w:ascii="宋体" w:hAnsi="宋体" w:hint="eastAsia"/>
          <w:szCs w:val="24"/>
        </w:rPr>
        <w:t>在许多场景下MNB使用TF-IDF的输出效果可能会更好，尽管这违背了MNB模型的假设，我们之后独立训练了</w:t>
      </w:r>
      <w:proofErr w:type="spellStart"/>
      <w:r>
        <w:rPr>
          <w:rFonts w:ascii="宋体" w:hAnsi="宋体" w:hint="eastAsia"/>
          <w:szCs w:val="24"/>
        </w:rPr>
        <w:t>MNBonBoW</w:t>
      </w:r>
      <w:proofErr w:type="spellEnd"/>
      <w:r>
        <w:rPr>
          <w:rFonts w:ascii="宋体" w:hAnsi="宋体" w:hint="eastAsia"/>
          <w:szCs w:val="24"/>
        </w:rPr>
        <w:t>和</w:t>
      </w:r>
      <w:proofErr w:type="spellStart"/>
      <w:r>
        <w:rPr>
          <w:rFonts w:ascii="宋体" w:hAnsi="宋体" w:hint="eastAsia"/>
          <w:szCs w:val="24"/>
        </w:rPr>
        <w:t>MNBonTFIDF</w:t>
      </w:r>
      <w:proofErr w:type="spellEnd"/>
      <w:r>
        <w:rPr>
          <w:rFonts w:ascii="宋体" w:hAnsi="宋体" w:hint="eastAsia"/>
          <w:szCs w:val="24"/>
        </w:rPr>
        <w:t>进行对比。</w:t>
      </w:r>
    </w:p>
    <w:p w14:paraId="222C9C6F" w14:textId="6152448E" w:rsidR="00C3671A" w:rsidRPr="00B324D6" w:rsidRDefault="00C3671A" w:rsidP="00462DAC">
      <w:pPr>
        <w:pStyle w:val="3"/>
        <w:rPr>
          <w:rFonts w:hint="eastAsia"/>
        </w:rPr>
      </w:pPr>
      <w:r w:rsidRPr="00B324D6">
        <w:rPr>
          <w:rFonts w:hint="eastAsia"/>
        </w:rPr>
        <w:t>互补朴素贝叶斯（</w:t>
      </w:r>
      <w:r w:rsidRPr="00B324D6">
        <w:t xml:space="preserve">Complementary Naive </w:t>
      </w:r>
      <w:proofErr w:type="spellStart"/>
      <w:r w:rsidRPr="00B324D6">
        <w:t>Bayes,CNB</w:t>
      </w:r>
      <w:proofErr w:type="spellEnd"/>
      <w:r w:rsidRPr="00B324D6">
        <w:rPr>
          <w:rFonts w:hint="eastAsia"/>
        </w:rPr>
        <w:t>）</w:t>
      </w:r>
    </w:p>
    <w:p w14:paraId="6D87367A" w14:textId="58F1C9E9" w:rsidR="00C3671A" w:rsidRDefault="00C3671A" w:rsidP="00C3671A">
      <w:pPr>
        <w:ind w:firstLine="420"/>
        <w:jc w:val="left"/>
        <w:rPr>
          <w:rFonts w:ascii="宋体" w:hAnsi="宋体" w:hint="eastAsia"/>
          <w:szCs w:val="24"/>
        </w:rPr>
      </w:pPr>
      <w:r>
        <w:rPr>
          <w:rFonts w:ascii="宋体" w:hAnsi="宋体" w:hint="eastAsia"/>
          <w:szCs w:val="24"/>
        </w:rPr>
        <w:t>CNB</w:t>
      </w:r>
      <w:r w:rsidRPr="00C3671A">
        <w:rPr>
          <w:rFonts w:ascii="宋体" w:hAnsi="宋体"/>
          <w:szCs w:val="24"/>
        </w:rPr>
        <w:t>假设特征在不属于某类的文档中分布更均匀。针对MNB在类别不平衡或特征分布偏斜时的局限性，CNB通过计算不属于该类别的参数来增强鲁棒性。</w:t>
      </w:r>
      <w:r w:rsidR="00BF5BAB">
        <w:rPr>
          <w:rFonts w:ascii="宋体" w:hAnsi="宋体" w:hint="eastAsia"/>
          <w:szCs w:val="24"/>
        </w:rPr>
        <w:t xml:space="preserve">特别的，CNB定义了 </w:t>
      </w:r>
      <m:oMath>
        <m:r>
          <w:rPr>
            <w:rFonts w:ascii="Cambria Math" w:hAnsi="Cambria Math"/>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e>
          <m:e>
            <m:bar>
              <m:barPr>
                <m:pos m:val="top"/>
                <m:ctrlPr>
                  <w:rPr>
                    <w:rFonts w:ascii="Cambria Math" w:hAnsi="Cambria Math"/>
                    <w:szCs w:val="24"/>
                  </w:rPr>
                </m:ctrlPr>
              </m:barPr>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k</m:t>
                    </m:r>
                  </m:sub>
                </m:sSub>
              </m:e>
            </m:bar>
          </m:e>
        </m:d>
      </m:oMath>
      <w:r w:rsidR="0062365F">
        <w:rPr>
          <w:rFonts w:ascii="宋体" w:hAnsi="宋体" w:hint="eastAsia"/>
          <w:szCs w:val="24"/>
        </w:rPr>
        <w:t>：</w:t>
      </w:r>
    </w:p>
    <w:p w14:paraId="643D0425" w14:textId="629FF528" w:rsidR="0062365F" w:rsidRPr="0028741C" w:rsidRDefault="0062365F" w:rsidP="00C3671A">
      <w:pPr>
        <w:ind w:firstLine="420"/>
        <w:jc w:val="left"/>
        <w:rPr>
          <w:rFonts w:ascii="宋体" w:hAnsi="宋体" w:hint="eastAsia"/>
          <w:szCs w:val="24"/>
        </w:rPr>
      </w:pPr>
      <m:oMathPara>
        <m:oMath>
          <m:r>
            <w:rPr>
              <w:rFonts w:ascii="Cambria Math" w:hAnsi="Cambria Math"/>
              <w:szCs w:val="24"/>
            </w:rPr>
            <m:t>P</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i</m:t>
                  </m:r>
                </m:sub>
              </m:sSub>
            </m:e>
            <m:e>
              <m:acc>
                <m:accPr>
                  <m:chr m:val="̅"/>
                  <m:ctrlPr>
                    <w:rPr>
                      <w:rFonts w:ascii="Cambria Math" w:hAnsi="Cambria Math"/>
                      <w:szCs w:val="24"/>
                    </w:rPr>
                  </m:ctrlPr>
                </m:accPr>
                <m:e>
                  <m:sSub>
                    <m:sSubPr>
                      <m:ctrlPr>
                        <w:rPr>
                          <w:rFonts w:ascii="Cambria Math" w:hAnsi="Cambria Math"/>
                          <w:i/>
                          <w:szCs w:val="24"/>
                        </w:rPr>
                      </m:ctrlPr>
                    </m:sSubPr>
                    <m:e>
                      <m:r>
                        <w:rPr>
                          <w:rFonts w:ascii="Cambria Math" w:hAnsi="Cambria Math"/>
                          <w:szCs w:val="24"/>
                        </w:rPr>
                        <m:t>C</m:t>
                      </m:r>
                      <m:ctrlPr>
                        <w:rPr>
                          <w:rFonts w:ascii="Cambria Math" w:hAnsi="Cambria Math"/>
                          <w:szCs w:val="24"/>
                        </w:rPr>
                      </m:ctrlPr>
                    </m:e>
                    <m:sub>
                      <m:r>
                        <w:rPr>
                          <w:rFonts w:ascii="Cambria Math" w:hAnsi="Cambria Math"/>
                          <w:szCs w:val="24"/>
                        </w:rPr>
                        <m:t>k</m:t>
                      </m:r>
                    </m:sub>
                  </m:sSub>
                </m:e>
              </m:acc>
            </m:e>
          </m:d>
          <m:r>
            <w:rPr>
              <w:rFonts w:ascii="Cambria Math" w:hAnsi="Cambria Math"/>
              <w:szCs w:val="24"/>
            </w:rPr>
            <m:t>=</m:t>
          </m:r>
          <m:f>
            <m:fPr>
              <m:ctrlPr>
                <w:rPr>
                  <w:rFonts w:ascii="Cambria Math" w:hAnsi="Cambria Math"/>
                  <w:szCs w:val="24"/>
                </w:rPr>
              </m:ctrlPr>
            </m:fPr>
            <m:num>
              <m:nary>
                <m:naryPr>
                  <m:chr m:val="∑"/>
                  <m:supHide m:val="1"/>
                  <m:ctrlPr>
                    <w:rPr>
                      <w:rFonts w:ascii="Cambria Math" w:hAnsi="Cambria Math"/>
                      <w:szCs w:val="24"/>
                    </w:rPr>
                  </m:ctrlPr>
                </m:naryPr>
                <m:sub>
                  <m:r>
                    <w:rPr>
                      <w:rFonts w:ascii="Cambria Math" w:hAnsi="Cambria Math"/>
                      <w:szCs w:val="24"/>
                    </w:rPr>
                    <m:t>c</m:t>
                  </m:r>
                  <m:r>
                    <m:rPr>
                      <m:sty m:val="p"/>
                    </m:rPr>
                    <w:rPr>
                      <w:rFonts w:ascii="Cambria Math" w:hAnsi="Cambria Math" w:hint="eastAsia"/>
                      <w:szCs w:val="24"/>
                    </w:rPr>
                    <m:t>≠</m:t>
                  </m:r>
                  <m:r>
                    <w:rPr>
                      <w:rFonts w:ascii="Cambria Math" w:hAnsi="Cambria Math"/>
                      <w:szCs w:val="24"/>
                    </w:rPr>
                    <m:t>k</m:t>
                  </m:r>
                  <m:ctrlPr>
                    <w:rPr>
                      <w:rFonts w:ascii="Cambria Math" w:hAnsi="Cambria Math"/>
                      <w:i/>
                      <w:szCs w:val="24"/>
                    </w:rPr>
                  </m:ctrlPr>
                </m:sub>
                <m:sup>
                  <m:ctrlPr>
                    <w:rPr>
                      <w:rFonts w:ascii="Cambria Math" w:hAnsi="Cambria Math"/>
                      <w:i/>
                      <w:szCs w:val="24"/>
                    </w:rPr>
                  </m:ctrlPr>
                </m:sup>
                <m:e>
                  <m:sSub>
                    <m:sSubPr>
                      <m:ctrlPr>
                        <w:rPr>
                          <w:rFonts w:ascii="Cambria Math" w:hAnsi="Cambria Math"/>
                          <w:i/>
                          <w:szCs w:val="24"/>
                        </w:rPr>
                      </m:ctrlPr>
                    </m:sSubPr>
                    <m:e>
                      <m:r>
                        <w:rPr>
                          <w:rFonts w:ascii="Cambria Math" w:hAnsi="Cambria Math"/>
                          <w:szCs w:val="24"/>
                        </w:rPr>
                        <m:t>N</m:t>
                      </m:r>
                    </m:e>
                    <m:sub>
                      <m:r>
                        <w:rPr>
                          <w:rFonts w:ascii="Cambria Math" w:hAnsi="Cambria Math"/>
                          <w:szCs w:val="24"/>
                        </w:rPr>
                        <m:t>ci</m:t>
                      </m:r>
                    </m:sub>
                  </m:sSub>
                  <m:ctrlPr>
                    <w:rPr>
                      <w:rFonts w:ascii="Cambria Math" w:hAnsi="Cambria Math"/>
                      <w:i/>
                      <w:szCs w:val="24"/>
                    </w:rPr>
                  </m:ctrlPr>
                </m:e>
              </m:nary>
              <m:r>
                <w:rPr>
                  <w:rFonts w:ascii="Cambria Math" w:hAnsi="Cambria Math"/>
                  <w:szCs w:val="24"/>
                </w:rPr>
                <m:t>+</m:t>
              </m:r>
              <m:r>
                <m:rPr>
                  <m:sty m:val="p"/>
                </m:rPr>
                <w:rPr>
                  <w:rFonts w:ascii="Cambria Math" w:hAnsi="Cambria Math"/>
                  <w:szCs w:val="24"/>
                </w:rPr>
                <m:t>α</m:t>
              </m:r>
              <m:ctrlPr>
                <w:rPr>
                  <w:rFonts w:ascii="Cambria Math" w:hAnsi="Cambria Math"/>
                  <w:i/>
                  <w:szCs w:val="24"/>
                </w:rPr>
              </m:ctrlPr>
            </m:num>
            <m:den>
              <m:nary>
                <m:naryPr>
                  <m:chr m:val="∑"/>
                  <m:supHide m:val="1"/>
                  <m:ctrlPr>
                    <w:rPr>
                      <w:rFonts w:ascii="Cambria Math" w:hAnsi="Cambria Math"/>
                      <w:szCs w:val="24"/>
                    </w:rPr>
                  </m:ctrlPr>
                </m:naryPr>
                <m:sub>
                  <m:r>
                    <w:rPr>
                      <w:rFonts w:ascii="Cambria Math" w:hAnsi="Cambria Math"/>
                      <w:szCs w:val="24"/>
                    </w:rPr>
                    <m:t>c</m:t>
                  </m:r>
                  <m:r>
                    <m:rPr>
                      <m:sty m:val="p"/>
                    </m:rPr>
                    <w:rPr>
                      <w:rFonts w:ascii="Cambria Math" w:hAnsi="Cambria Math" w:hint="eastAsia"/>
                      <w:szCs w:val="24"/>
                    </w:rPr>
                    <m:t>≠</m:t>
                  </m:r>
                  <m:r>
                    <w:rPr>
                      <w:rFonts w:ascii="Cambria Math" w:hAnsi="Cambria Math"/>
                      <w:szCs w:val="24"/>
                    </w:rPr>
                    <m:t>k</m:t>
                  </m:r>
                  <m:ctrlPr>
                    <w:rPr>
                      <w:rFonts w:ascii="Cambria Math" w:hAnsi="Cambria Math"/>
                      <w:i/>
                      <w:szCs w:val="24"/>
                    </w:rPr>
                  </m:ctrlPr>
                </m:sub>
                <m:sup>
                  <m:ctrlPr>
                    <w:rPr>
                      <w:rFonts w:ascii="Cambria Math" w:hAnsi="Cambria Math"/>
                      <w:i/>
                      <w:szCs w:val="24"/>
                    </w:rPr>
                  </m:ctrlPr>
                </m:sup>
                <m:e>
                  <m:sSub>
                    <m:sSubPr>
                      <m:ctrlPr>
                        <w:rPr>
                          <w:rFonts w:ascii="Cambria Math" w:hAnsi="Cambria Math"/>
                          <w:i/>
                          <w:szCs w:val="24"/>
                        </w:rPr>
                      </m:ctrlPr>
                    </m:sSubPr>
                    <m:e>
                      <m:r>
                        <w:rPr>
                          <w:rFonts w:ascii="Cambria Math" w:hAnsi="Cambria Math"/>
                          <w:szCs w:val="24"/>
                        </w:rPr>
                        <m:t>N</m:t>
                      </m:r>
                    </m:e>
                    <m:sub>
                      <m:r>
                        <w:rPr>
                          <w:rFonts w:ascii="Cambria Math" w:hAnsi="Cambria Math"/>
                          <w:szCs w:val="24"/>
                        </w:rPr>
                        <m:t>c</m:t>
                      </m:r>
                    </m:sub>
                  </m:sSub>
                  <m:ctrlPr>
                    <w:rPr>
                      <w:rFonts w:ascii="Cambria Math" w:hAnsi="Cambria Math"/>
                      <w:i/>
                      <w:szCs w:val="24"/>
                    </w:rPr>
                  </m:ctrlPr>
                </m:e>
              </m:nary>
              <m:r>
                <w:rPr>
                  <w:rFonts w:ascii="Cambria Math" w:hAnsi="Cambria Math"/>
                  <w:szCs w:val="24"/>
                </w:rPr>
                <m:t>+</m:t>
              </m:r>
              <m:r>
                <m:rPr>
                  <m:sty m:val="p"/>
                </m:rPr>
                <w:rPr>
                  <w:rFonts w:ascii="Cambria Math" w:hAnsi="Cambria Math"/>
                  <w:szCs w:val="24"/>
                </w:rPr>
                <m:t>α</m:t>
              </m:r>
              <m:d>
                <m:dPr>
                  <m:begChr m:val="|"/>
                  <m:endChr m:val="|"/>
                  <m:ctrlPr>
                    <w:rPr>
                      <w:rFonts w:ascii="Cambria Math" w:hAnsi="Cambria Math"/>
                      <w:i/>
                      <w:szCs w:val="24"/>
                    </w:rPr>
                  </m:ctrlPr>
                </m:dPr>
                <m:e>
                  <m:r>
                    <w:rPr>
                      <w:rFonts w:ascii="Cambria Math" w:hAnsi="Cambria Math"/>
                      <w:szCs w:val="24"/>
                    </w:rPr>
                    <m:t>V</m:t>
                  </m:r>
                </m:e>
              </m:d>
              <m:ctrlPr>
                <w:rPr>
                  <w:rFonts w:ascii="Cambria Math" w:hAnsi="Cambria Math"/>
                  <w:i/>
                  <w:szCs w:val="24"/>
                </w:rPr>
              </m:ctrlPr>
            </m:den>
          </m:f>
        </m:oMath>
      </m:oMathPara>
    </w:p>
    <w:p w14:paraId="49D10E89" w14:textId="2FF762D0" w:rsidR="0028741C" w:rsidRPr="00C90ABB" w:rsidRDefault="0028741C" w:rsidP="0028741C">
      <w:pPr>
        <w:pStyle w:val="3"/>
        <w:rPr>
          <w:rFonts w:hint="eastAsia"/>
        </w:rPr>
      </w:pPr>
      <w:r>
        <w:rPr>
          <w:rFonts w:hint="eastAsia"/>
        </w:rPr>
        <w:t>参数搜索</w:t>
      </w:r>
    </w:p>
    <w:p w14:paraId="7D6A53CE" w14:textId="68CCFA75" w:rsidR="00C90ABB" w:rsidRDefault="00F45B80" w:rsidP="00C3671A">
      <w:pPr>
        <w:ind w:firstLine="420"/>
        <w:jc w:val="left"/>
        <w:rPr>
          <w:rFonts w:ascii="宋体" w:hAnsi="宋体" w:hint="eastAsia"/>
          <w:szCs w:val="24"/>
        </w:rPr>
      </w:pPr>
      <w:r>
        <w:rPr>
          <w:rFonts w:ascii="宋体" w:hAnsi="宋体" w:hint="eastAsia"/>
          <w:szCs w:val="24"/>
        </w:rPr>
        <w:t>我们根据不同模型的特点，人工提供了一系列参数，采用</w:t>
      </w:r>
      <w:proofErr w:type="spellStart"/>
      <w:r>
        <w:rPr>
          <w:rFonts w:ascii="宋体" w:hAnsi="宋体" w:hint="eastAsia"/>
          <w:szCs w:val="24"/>
        </w:rPr>
        <w:t>GridSearchCV</w:t>
      </w:r>
      <w:proofErr w:type="spellEnd"/>
      <w:r>
        <w:rPr>
          <w:rFonts w:ascii="宋体" w:hAnsi="宋体" w:hint="eastAsia"/>
          <w:szCs w:val="24"/>
        </w:rPr>
        <w:t>进</w:t>
      </w:r>
      <w:r>
        <w:rPr>
          <w:rFonts w:ascii="宋体" w:hAnsi="宋体" w:hint="eastAsia"/>
          <w:szCs w:val="24"/>
        </w:rPr>
        <w:lastRenderedPageBreak/>
        <w:t>行搜索，并保存了最佳参数组合</w:t>
      </w:r>
      <w:r w:rsidR="00845B42">
        <w:rPr>
          <w:rFonts w:ascii="宋体" w:hAnsi="宋体" w:hint="eastAsia"/>
          <w:szCs w:val="24"/>
        </w:rPr>
        <w:t>。各个模型的最佳参数组合如</w:t>
      </w:r>
      <w:r w:rsidR="00206743">
        <w:rPr>
          <w:rFonts w:ascii="宋体" w:hAnsi="宋体" w:hint="eastAsia"/>
          <w:szCs w:val="24"/>
        </w:rPr>
        <w:fldChar w:fldCharType="begin"/>
      </w:r>
      <w:r w:rsidR="00206743">
        <w:rPr>
          <w:rFonts w:ascii="宋体" w:hAnsi="宋体" w:hint="eastAsia"/>
          <w:szCs w:val="24"/>
        </w:rPr>
        <w:instrText xml:space="preserve"> REF _Ref231126646 \h </w:instrText>
      </w:r>
      <w:r w:rsidR="00206743">
        <w:rPr>
          <w:rFonts w:ascii="宋体" w:hAnsi="宋体" w:hint="eastAsia"/>
          <w:szCs w:val="24"/>
        </w:rPr>
      </w:r>
      <w:r w:rsidR="00206743">
        <w:rPr>
          <w:rFonts w:ascii="宋体" w:hAnsi="宋体" w:hint="eastAsia"/>
          <w:szCs w:val="24"/>
        </w:rPr>
        <w:fldChar w:fldCharType="separate"/>
      </w:r>
      <w:r w:rsidR="00206743">
        <w:rPr>
          <w:rFonts w:hint="eastAsia"/>
        </w:rPr>
        <w:t>表格</w:t>
      </w:r>
      <w:r w:rsidR="00206743">
        <w:rPr>
          <w:rFonts w:hint="eastAsia"/>
        </w:rPr>
        <w:t xml:space="preserve"> </w:t>
      </w:r>
      <w:r w:rsidR="00206743">
        <w:rPr>
          <w:rFonts w:hint="eastAsia"/>
          <w:noProof/>
        </w:rPr>
        <w:t>2.3</w:t>
      </w:r>
      <w:r w:rsidR="00206743">
        <w:rPr>
          <w:rFonts w:hint="eastAsia"/>
        </w:rPr>
        <w:noBreakHyphen/>
      </w:r>
      <w:r w:rsidR="00206743">
        <w:rPr>
          <w:rFonts w:hint="eastAsia"/>
          <w:noProof/>
        </w:rPr>
        <w:t>1</w:t>
      </w:r>
      <w:r w:rsidR="00206743">
        <w:rPr>
          <w:rFonts w:ascii="宋体" w:hAnsi="宋体" w:hint="eastAsia"/>
          <w:szCs w:val="24"/>
        </w:rPr>
        <w:fldChar w:fldCharType="end"/>
      </w:r>
      <w:r w:rsidR="00845B42">
        <w:rPr>
          <w:rFonts w:ascii="宋体" w:hAnsi="宋体" w:hint="eastAsia"/>
          <w:szCs w:val="24"/>
        </w:rPr>
        <w:t>：</w:t>
      </w:r>
    </w:p>
    <w:p w14:paraId="4E428C5B" w14:textId="43B37379" w:rsidR="00462DAC" w:rsidRDefault="00462DAC" w:rsidP="00462DAC">
      <w:pPr>
        <w:pStyle w:val="af5"/>
        <w:keepNext/>
        <w:jc w:val="center"/>
        <w:rPr>
          <w:rFonts w:hint="eastAsia"/>
        </w:rPr>
      </w:pPr>
      <w:bookmarkStart w:id="0" w:name="_Ref231126646"/>
      <w:r>
        <w:rPr>
          <w:rFonts w:hint="eastAsia"/>
        </w:rPr>
        <w:t>表格</w:t>
      </w:r>
      <w:r>
        <w:rPr>
          <w:rFonts w:hint="eastAsia"/>
        </w:rPr>
        <w:t xml:space="preserve"> </w:t>
      </w:r>
      <w:r w:rsidR="000434DE">
        <w:rPr>
          <w:rFonts w:hint="eastAsia"/>
        </w:rPr>
        <w:fldChar w:fldCharType="begin"/>
      </w:r>
      <w:r w:rsidR="000434DE">
        <w:rPr>
          <w:rFonts w:hint="eastAsia"/>
        </w:rPr>
        <w:instrText xml:space="preserve"> STYLEREF 2 \s </w:instrText>
      </w:r>
      <w:r w:rsidR="000434DE">
        <w:rPr>
          <w:rFonts w:hint="eastAsia"/>
        </w:rPr>
        <w:fldChar w:fldCharType="separate"/>
      </w:r>
      <w:r w:rsidR="000434DE">
        <w:rPr>
          <w:rFonts w:hint="eastAsia"/>
          <w:noProof/>
        </w:rPr>
        <w:t>2.3</w:t>
      </w:r>
      <w:r w:rsidR="000434DE">
        <w:rPr>
          <w:rFonts w:hint="eastAsia"/>
        </w:rPr>
        <w:fldChar w:fldCharType="end"/>
      </w:r>
      <w:r w:rsidR="000434DE">
        <w:rPr>
          <w:rFonts w:hint="eastAsia"/>
        </w:rPr>
        <w:noBreakHyphen/>
      </w:r>
      <w:r w:rsidR="000434DE">
        <w:rPr>
          <w:rFonts w:hint="eastAsia"/>
        </w:rPr>
        <w:fldChar w:fldCharType="begin"/>
      </w:r>
      <w:r w:rsidR="000434DE">
        <w:rPr>
          <w:rFonts w:hint="eastAsia"/>
        </w:rPr>
        <w:instrText xml:space="preserve"> SEQ </w:instrText>
      </w:r>
      <w:r w:rsidR="000434DE">
        <w:rPr>
          <w:rFonts w:hint="eastAsia"/>
        </w:rPr>
        <w:instrText>表格</w:instrText>
      </w:r>
      <w:r w:rsidR="000434DE">
        <w:rPr>
          <w:rFonts w:hint="eastAsia"/>
        </w:rPr>
        <w:instrText xml:space="preserve"> \* ARABIC \s 2 </w:instrText>
      </w:r>
      <w:r w:rsidR="000434DE">
        <w:rPr>
          <w:rFonts w:hint="eastAsia"/>
        </w:rPr>
        <w:fldChar w:fldCharType="separate"/>
      </w:r>
      <w:r w:rsidR="000434DE">
        <w:rPr>
          <w:rFonts w:hint="eastAsia"/>
          <w:noProof/>
        </w:rPr>
        <w:t>1</w:t>
      </w:r>
      <w:r w:rsidR="000434DE">
        <w:rPr>
          <w:rFonts w:hint="eastAsia"/>
        </w:rPr>
        <w:fldChar w:fldCharType="end"/>
      </w:r>
      <w:bookmarkEnd w:id="0"/>
      <w:r>
        <w:rPr>
          <w:rFonts w:hint="eastAsia"/>
        </w:rPr>
        <w:t xml:space="preserve"> </w:t>
      </w:r>
      <w:r>
        <w:rPr>
          <w:rFonts w:hint="eastAsia"/>
        </w:rPr>
        <w:t>不同</w:t>
      </w:r>
      <w:r>
        <w:rPr>
          <w:rFonts w:hint="eastAsia"/>
        </w:rPr>
        <w:t>NB</w:t>
      </w:r>
      <w:r>
        <w:rPr>
          <w:rFonts w:hint="eastAsia"/>
        </w:rPr>
        <w:t>模型的最佳参数组合</w:t>
      </w:r>
    </w:p>
    <w:tbl>
      <w:tblPr>
        <w:tblStyle w:val="51"/>
        <w:tblW w:w="0" w:type="auto"/>
        <w:jc w:val="center"/>
        <w:tblLook w:val="04A0" w:firstRow="1" w:lastRow="0" w:firstColumn="1" w:lastColumn="0" w:noHBand="0" w:noVBand="1"/>
      </w:tblPr>
      <w:tblGrid>
        <w:gridCol w:w="1656"/>
        <w:gridCol w:w="876"/>
        <w:gridCol w:w="1404"/>
        <w:gridCol w:w="1272"/>
      </w:tblGrid>
      <w:tr w:rsidR="00845B42" w:rsidRPr="00845B42" w14:paraId="2A5F7F4E" w14:textId="77777777" w:rsidTr="00845B4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38DFF2A" w14:textId="7EFB5E87" w:rsidR="00845B42" w:rsidRPr="00845B42" w:rsidRDefault="00845B42" w:rsidP="00845B42">
            <w:pPr>
              <w:widowControl/>
              <w:spacing w:line="240" w:lineRule="auto"/>
              <w:jc w:val="left"/>
              <w:rPr>
                <w:rFonts w:ascii="宋体" w:hAnsi="宋体" w:cstheme="minorBidi" w:hint="eastAsia"/>
                <w:i w:val="0"/>
                <w:iCs w:val="0"/>
                <w:szCs w:val="24"/>
              </w:rPr>
            </w:pPr>
            <w:r w:rsidRPr="00845B42">
              <w:rPr>
                <w:rFonts w:ascii="宋体" w:hAnsi="宋体" w:cstheme="minorBidi"/>
                <w:i w:val="0"/>
                <w:iCs w:val="0"/>
                <w:szCs w:val="24"/>
              </w:rPr>
              <w:t>模型</w:t>
            </w:r>
          </w:p>
        </w:tc>
        <w:tc>
          <w:tcPr>
            <w:tcW w:w="0" w:type="auto"/>
            <w:hideMark/>
          </w:tcPr>
          <w:p w14:paraId="7982A361" w14:textId="5C5615A7" w:rsidR="00845B42" w:rsidRPr="00424125" w:rsidRDefault="00845B42" w:rsidP="00845B42">
            <w:pPr>
              <w:widowControl/>
              <w:spacing w:line="240" w:lineRule="auto"/>
              <w:jc w:val="center"/>
              <w:cnfStyle w:val="100000000000" w:firstRow="1" w:lastRow="0" w:firstColumn="0" w:lastColumn="0" w:oddVBand="0" w:evenVBand="0" w:oddHBand="0" w:evenHBand="0" w:firstRowFirstColumn="0" w:firstRowLastColumn="0" w:lastRowFirstColumn="0" w:lastRowLastColumn="0"/>
              <w:rPr>
                <w:rFonts w:ascii="Consolas" w:hAnsi="Consolas" w:cstheme="minorBidi"/>
                <w:i w:val="0"/>
                <w:iCs w:val="0"/>
                <w:szCs w:val="24"/>
              </w:rPr>
            </w:pPr>
            <w:r w:rsidRPr="00424125">
              <w:rPr>
                <w:rFonts w:ascii="Consolas" w:hAnsi="Consolas" w:cstheme="minorBidi"/>
                <w:i w:val="0"/>
                <w:iCs w:val="0"/>
                <w:szCs w:val="24"/>
              </w:rPr>
              <w:t xml:space="preserve">alpha </w:t>
            </w:r>
          </w:p>
        </w:tc>
        <w:tc>
          <w:tcPr>
            <w:tcW w:w="0" w:type="auto"/>
            <w:hideMark/>
          </w:tcPr>
          <w:p w14:paraId="23C2B820" w14:textId="6D89918A" w:rsidR="00845B42" w:rsidRPr="00424125" w:rsidRDefault="00845B42" w:rsidP="00845B42">
            <w:pPr>
              <w:widowControl/>
              <w:spacing w:line="240" w:lineRule="auto"/>
              <w:jc w:val="center"/>
              <w:cnfStyle w:val="100000000000" w:firstRow="1" w:lastRow="0" w:firstColumn="0" w:lastColumn="0" w:oddVBand="0" w:evenVBand="0" w:oddHBand="0" w:evenHBand="0" w:firstRowFirstColumn="0" w:firstRowLastColumn="0" w:lastRowFirstColumn="0" w:lastRowLastColumn="0"/>
              <w:rPr>
                <w:rFonts w:ascii="Consolas" w:hAnsi="Consolas" w:cstheme="minorBidi"/>
                <w:i w:val="0"/>
                <w:iCs w:val="0"/>
                <w:szCs w:val="24"/>
              </w:rPr>
            </w:pPr>
            <w:proofErr w:type="spellStart"/>
            <w:r w:rsidRPr="00424125">
              <w:rPr>
                <w:rFonts w:ascii="Consolas" w:hAnsi="Consolas" w:cstheme="minorBidi"/>
                <w:i w:val="0"/>
                <w:iCs w:val="0"/>
                <w:szCs w:val="24"/>
              </w:rPr>
              <w:t>fit_prior</w:t>
            </w:r>
            <w:proofErr w:type="spellEnd"/>
            <w:r w:rsidRPr="00424125">
              <w:rPr>
                <w:rFonts w:ascii="Consolas" w:hAnsi="Consolas" w:cstheme="minorBidi"/>
                <w:i w:val="0"/>
                <w:iCs w:val="0"/>
                <w:szCs w:val="24"/>
              </w:rPr>
              <w:t xml:space="preserve"> </w:t>
            </w:r>
          </w:p>
        </w:tc>
        <w:tc>
          <w:tcPr>
            <w:tcW w:w="0" w:type="auto"/>
            <w:hideMark/>
          </w:tcPr>
          <w:p w14:paraId="001E6F15" w14:textId="51A14E39" w:rsidR="00845B42" w:rsidRPr="00424125" w:rsidRDefault="00845B42" w:rsidP="00845B42">
            <w:pPr>
              <w:widowControl/>
              <w:spacing w:line="240" w:lineRule="auto"/>
              <w:jc w:val="center"/>
              <w:cnfStyle w:val="100000000000" w:firstRow="1" w:lastRow="0" w:firstColumn="0" w:lastColumn="0" w:oddVBand="0" w:evenVBand="0" w:oddHBand="0" w:evenHBand="0" w:firstRowFirstColumn="0" w:firstRowLastColumn="0" w:lastRowFirstColumn="0" w:lastRowLastColumn="0"/>
              <w:rPr>
                <w:rFonts w:ascii="Consolas" w:hAnsi="Consolas" w:cstheme="minorBidi"/>
                <w:i w:val="0"/>
                <w:iCs w:val="0"/>
                <w:szCs w:val="24"/>
              </w:rPr>
            </w:pPr>
            <w:r w:rsidRPr="00424125">
              <w:rPr>
                <w:rFonts w:ascii="Consolas" w:hAnsi="Consolas" w:cstheme="minorBidi"/>
                <w:i w:val="0"/>
                <w:iCs w:val="0"/>
                <w:szCs w:val="24"/>
              </w:rPr>
              <w:t xml:space="preserve">binarize </w:t>
            </w:r>
          </w:p>
        </w:tc>
      </w:tr>
      <w:tr w:rsidR="00845B42" w:rsidRPr="00845B42" w14:paraId="4978E91E" w14:textId="77777777" w:rsidTr="00845B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A38E62" w14:textId="77777777" w:rsidR="00845B42" w:rsidRPr="00845B42" w:rsidRDefault="00845B42" w:rsidP="00845B42">
            <w:pPr>
              <w:widowControl/>
              <w:spacing w:line="240" w:lineRule="auto"/>
              <w:jc w:val="left"/>
              <w:rPr>
                <w:rFonts w:ascii="宋体" w:hAnsi="宋体" w:cstheme="minorBidi" w:hint="eastAsia"/>
                <w:i w:val="0"/>
                <w:iCs w:val="0"/>
                <w:szCs w:val="24"/>
              </w:rPr>
            </w:pPr>
            <w:r w:rsidRPr="00845B42">
              <w:rPr>
                <w:rFonts w:ascii="宋体" w:hAnsi="宋体" w:cstheme="minorBidi"/>
                <w:i w:val="0"/>
                <w:iCs w:val="0"/>
                <w:szCs w:val="24"/>
              </w:rPr>
              <w:t>MNB (</w:t>
            </w:r>
            <w:proofErr w:type="spellStart"/>
            <w:r w:rsidRPr="00845B42">
              <w:rPr>
                <w:rFonts w:ascii="宋体" w:hAnsi="宋体" w:cstheme="minorBidi"/>
                <w:i w:val="0"/>
                <w:iCs w:val="0"/>
                <w:szCs w:val="24"/>
              </w:rPr>
              <w:t>BoW</w:t>
            </w:r>
            <w:proofErr w:type="spellEnd"/>
            <w:r w:rsidRPr="00845B42">
              <w:rPr>
                <w:rFonts w:ascii="宋体" w:hAnsi="宋体" w:cstheme="minorBidi"/>
                <w:i w:val="0"/>
                <w:iCs w:val="0"/>
                <w:szCs w:val="24"/>
              </w:rPr>
              <w:t>)</w:t>
            </w:r>
          </w:p>
        </w:tc>
        <w:tc>
          <w:tcPr>
            <w:tcW w:w="0" w:type="auto"/>
            <w:hideMark/>
          </w:tcPr>
          <w:p w14:paraId="1999FE2D" w14:textId="77777777" w:rsidR="00845B42" w:rsidRPr="00845B42" w:rsidRDefault="00845B42" w:rsidP="00845B42">
            <w:pPr>
              <w:widowControl/>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845B42">
              <w:rPr>
                <w:rFonts w:ascii="宋体" w:hAnsi="宋体"/>
                <w:szCs w:val="24"/>
              </w:rPr>
              <w:t>0.1</w:t>
            </w:r>
          </w:p>
        </w:tc>
        <w:tc>
          <w:tcPr>
            <w:tcW w:w="0" w:type="auto"/>
            <w:hideMark/>
          </w:tcPr>
          <w:p w14:paraId="43B8BD25" w14:textId="77777777" w:rsidR="00845B42" w:rsidRPr="00845B42" w:rsidRDefault="00845B42" w:rsidP="00845B42">
            <w:pPr>
              <w:widowControl/>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845B42">
              <w:rPr>
                <w:rFonts w:ascii="宋体" w:hAnsi="宋体"/>
                <w:szCs w:val="24"/>
              </w:rPr>
              <w:t>True</w:t>
            </w:r>
          </w:p>
        </w:tc>
        <w:tc>
          <w:tcPr>
            <w:tcW w:w="0" w:type="auto"/>
            <w:hideMark/>
          </w:tcPr>
          <w:p w14:paraId="213D0225" w14:textId="77777777" w:rsidR="00845B42" w:rsidRPr="00845B42" w:rsidRDefault="00845B42" w:rsidP="00845B42">
            <w:pPr>
              <w:widowControl/>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845B42">
              <w:rPr>
                <w:rFonts w:ascii="宋体" w:hAnsi="宋体"/>
                <w:szCs w:val="24"/>
              </w:rPr>
              <w:t>-</w:t>
            </w:r>
          </w:p>
        </w:tc>
      </w:tr>
      <w:tr w:rsidR="00845B42" w:rsidRPr="00845B42" w14:paraId="1DBC149C" w14:textId="77777777" w:rsidTr="00845B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940229" w14:textId="77777777" w:rsidR="00845B42" w:rsidRPr="00845B42" w:rsidRDefault="00845B42" w:rsidP="00845B42">
            <w:pPr>
              <w:widowControl/>
              <w:spacing w:line="240" w:lineRule="auto"/>
              <w:jc w:val="left"/>
              <w:rPr>
                <w:rFonts w:ascii="宋体" w:hAnsi="宋体" w:cstheme="minorBidi" w:hint="eastAsia"/>
                <w:i w:val="0"/>
                <w:iCs w:val="0"/>
                <w:szCs w:val="24"/>
              </w:rPr>
            </w:pPr>
            <w:r w:rsidRPr="00845B42">
              <w:rPr>
                <w:rFonts w:ascii="宋体" w:hAnsi="宋体" w:cstheme="minorBidi"/>
                <w:i w:val="0"/>
                <w:iCs w:val="0"/>
                <w:szCs w:val="24"/>
              </w:rPr>
              <w:t>MNB (TF-IDF)</w:t>
            </w:r>
          </w:p>
        </w:tc>
        <w:tc>
          <w:tcPr>
            <w:tcW w:w="0" w:type="auto"/>
            <w:hideMark/>
          </w:tcPr>
          <w:p w14:paraId="4F23A5B3" w14:textId="77777777" w:rsidR="00845B42" w:rsidRPr="00845B42" w:rsidRDefault="00845B42" w:rsidP="00845B42">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845B42">
              <w:rPr>
                <w:rFonts w:ascii="宋体" w:hAnsi="宋体"/>
                <w:szCs w:val="24"/>
              </w:rPr>
              <w:t>0.1</w:t>
            </w:r>
          </w:p>
        </w:tc>
        <w:tc>
          <w:tcPr>
            <w:tcW w:w="0" w:type="auto"/>
            <w:hideMark/>
          </w:tcPr>
          <w:p w14:paraId="2598B6D2" w14:textId="77777777" w:rsidR="00845B42" w:rsidRPr="00845B42" w:rsidRDefault="00845B42" w:rsidP="00845B42">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845B42">
              <w:rPr>
                <w:rFonts w:ascii="宋体" w:hAnsi="宋体"/>
                <w:szCs w:val="24"/>
              </w:rPr>
              <w:t>True</w:t>
            </w:r>
          </w:p>
        </w:tc>
        <w:tc>
          <w:tcPr>
            <w:tcW w:w="0" w:type="auto"/>
            <w:hideMark/>
          </w:tcPr>
          <w:p w14:paraId="6EAA5441" w14:textId="77777777" w:rsidR="00845B42" w:rsidRPr="00845B42" w:rsidRDefault="00845B42" w:rsidP="00845B42">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845B42">
              <w:rPr>
                <w:rFonts w:ascii="宋体" w:hAnsi="宋体"/>
                <w:szCs w:val="24"/>
              </w:rPr>
              <w:t>-</w:t>
            </w:r>
          </w:p>
        </w:tc>
      </w:tr>
      <w:tr w:rsidR="00845B42" w:rsidRPr="00845B42" w14:paraId="5F7BB4B1" w14:textId="77777777" w:rsidTr="00845B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6F688E" w14:textId="77777777" w:rsidR="00845B42" w:rsidRPr="00845B42" w:rsidRDefault="00845B42" w:rsidP="00845B42">
            <w:pPr>
              <w:widowControl/>
              <w:spacing w:line="240" w:lineRule="auto"/>
              <w:jc w:val="left"/>
              <w:rPr>
                <w:rFonts w:ascii="宋体" w:hAnsi="宋体" w:cstheme="minorBidi" w:hint="eastAsia"/>
                <w:i w:val="0"/>
                <w:iCs w:val="0"/>
                <w:szCs w:val="24"/>
              </w:rPr>
            </w:pPr>
            <w:r w:rsidRPr="00845B42">
              <w:rPr>
                <w:rFonts w:ascii="宋体" w:hAnsi="宋体" w:cstheme="minorBidi"/>
                <w:i w:val="0"/>
                <w:iCs w:val="0"/>
                <w:szCs w:val="24"/>
              </w:rPr>
              <w:t>BNB</w:t>
            </w:r>
          </w:p>
        </w:tc>
        <w:tc>
          <w:tcPr>
            <w:tcW w:w="0" w:type="auto"/>
            <w:hideMark/>
          </w:tcPr>
          <w:p w14:paraId="740AFF27" w14:textId="77777777" w:rsidR="00845B42" w:rsidRPr="00845B42" w:rsidRDefault="00845B42" w:rsidP="00845B42">
            <w:pPr>
              <w:widowControl/>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845B42">
              <w:rPr>
                <w:rFonts w:ascii="宋体" w:hAnsi="宋体"/>
                <w:szCs w:val="24"/>
              </w:rPr>
              <w:t>0.01</w:t>
            </w:r>
          </w:p>
        </w:tc>
        <w:tc>
          <w:tcPr>
            <w:tcW w:w="0" w:type="auto"/>
            <w:hideMark/>
          </w:tcPr>
          <w:p w14:paraId="64EB66C3" w14:textId="77777777" w:rsidR="00845B42" w:rsidRPr="00845B42" w:rsidRDefault="00845B42" w:rsidP="00845B42">
            <w:pPr>
              <w:widowControl/>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845B42">
              <w:rPr>
                <w:rFonts w:ascii="宋体" w:hAnsi="宋体"/>
                <w:szCs w:val="24"/>
              </w:rPr>
              <w:t>True</w:t>
            </w:r>
          </w:p>
        </w:tc>
        <w:tc>
          <w:tcPr>
            <w:tcW w:w="0" w:type="auto"/>
            <w:hideMark/>
          </w:tcPr>
          <w:p w14:paraId="35D240C0" w14:textId="77777777" w:rsidR="00845B42" w:rsidRPr="00845B42" w:rsidRDefault="00845B42" w:rsidP="00845B42">
            <w:pPr>
              <w:widowControl/>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845B42">
              <w:rPr>
                <w:rFonts w:ascii="宋体" w:hAnsi="宋体"/>
                <w:szCs w:val="24"/>
              </w:rPr>
              <w:t>None</w:t>
            </w:r>
          </w:p>
        </w:tc>
      </w:tr>
      <w:tr w:rsidR="00845B42" w:rsidRPr="00845B42" w14:paraId="192206FB" w14:textId="77777777" w:rsidTr="00845B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CFE5C9" w14:textId="77777777" w:rsidR="00845B42" w:rsidRPr="00845B42" w:rsidRDefault="00845B42" w:rsidP="00845B42">
            <w:pPr>
              <w:widowControl/>
              <w:spacing w:line="240" w:lineRule="auto"/>
              <w:jc w:val="left"/>
              <w:rPr>
                <w:rFonts w:ascii="宋体" w:hAnsi="宋体" w:cstheme="minorBidi" w:hint="eastAsia"/>
                <w:i w:val="0"/>
                <w:iCs w:val="0"/>
                <w:szCs w:val="24"/>
              </w:rPr>
            </w:pPr>
            <w:r w:rsidRPr="00845B42">
              <w:rPr>
                <w:rFonts w:ascii="宋体" w:hAnsi="宋体" w:cstheme="minorBidi"/>
                <w:i w:val="0"/>
                <w:iCs w:val="0"/>
                <w:szCs w:val="24"/>
              </w:rPr>
              <w:t>CNB</w:t>
            </w:r>
          </w:p>
        </w:tc>
        <w:tc>
          <w:tcPr>
            <w:tcW w:w="0" w:type="auto"/>
            <w:hideMark/>
          </w:tcPr>
          <w:p w14:paraId="6DAF10AE" w14:textId="77777777" w:rsidR="00845B42" w:rsidRPr="00845B42" w:rsidRDefault="00845B42" w:rsidP="00845B42">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845B42">
              <w:rPr>
                <w:rFonts w:ascii="宋体" w:hAnsi="宋体"/>
                <w:szCs w:val="24"/>
              </w:rPr>
              <w:t>0.05</w:t>
            </w:r>
          </w:p>
        </w:tc>
        <w:tc>
          <w:tcPr>
            <w:tcW w:w="0" w:type="auto"/>
            <w:hideMark/>
          </w:tcPr>
          <w:p w14:paraId="701FDA0B" w14:textId="77777777" w:rsidR="00845B42" w:rsidRPr="00845B42" w:rsidRDefault="00845B42" w:rsidP="00845B42">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845B42">
              <w:rPr>
                <w:rFonts w:ascii="宋体" w:hAnsi="宋体"/>
                <w:szCs w:val="24"/>
              </w:rPr>
              <w:t>True</w:t>
            </w:r>
          </w:p>
        </w:tc>
        <w:tc>
          <w:tcPr>
            <w:tcW w:w="0" w:type="auto"/>
            <w:hideMark/>
          </w:tcPr>
          <w:p w14:paraId="10FCDB80" w14:textId="77777777" w:rsidR="00845B42" w:rsidRPr="00845B42" w:rsidRDefault="00845B42" w:rsidP="00845B42">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845B42">
              <w:rPr>
                <w:rFonts w:ascii="宋体" w:hAnsi="宋体"/>
                <w:szCs w:val="24"/>
              </w:rPr>
              <w:t>-</w:t>
            </w:r>
          </w:p>
        </w:tc>
      </w:tr>
    </w:tbl>
    <w:p w14:paraId="6901F393" w14:textId="3C6EA257" w:rsidR="00845B42" w:rsidRDefault="0028741C" w:rsidP="0028741C">
      <w:pPr>
        <w:pStyle w:val="3"/>
        <w:rPr>
          <w:rFonts w:hint="eastAsia"/>
        </w:rPr>
      </w:pPr>
      <w:r>
        <w:rPr>
          <w:rFonts w:hint="eastAsia"/>
        </w:rPr>
        <w:t>模型对比与一致性分析</w:t>
      </w:r>
    </w:p>
    <w:p w14:paraId="19013B5C" w14:textId="270AE558" w:rsidR="00782F31" w:rsidRDefault="0028741C" w:rsidP="00782F31">
      <w:pPr>
        <w:ind w:firstLine="420"/>
        <w:jc w:val="left"/>
        <w:rPr>
          <w:rFonts w:ascii="宋体" w:hAnsi="宋体" w:hint="eastAsia"/>
          <w:szCs w:val="24"/>
        </w:rPr>
      </w:pPr>
      <w:r w:rsidRPr="0028741C">
        <w:rPr>
          <w:rFonts w:ascii="宋体" w:hAnsi="宋体"/>
          <w:szCs w:val="24"/>
        </w:rPr>
        <w:t>如</w:t>
      </w:r>
      <w:r w:rsidR="00782F31">
        <w:rPr>
          <w:rFonts w:ascii="宋体" w:hAnsi="宋体" w:hint="eastAsia"/>
          <w:szCs w:val="24"/>
        </w:rPr>
        <w:fldChar w:fldCharType="begin"/>
      </w:r>
      <w:r w:rsidR="00782F31">
        <w:rPr>
          <w:rFonts w:ascii="宋体" w:hAnsi="宋体" w:hint="eastAsia"/>
          <w:szCs w:val="24"/>
        </w:rPr>
        <w:instrText xml:space="preserve"> </w:instrText>
      </w:r>
      <w:r w:rsidR="00782F31">
        <w:rPr>
          <w:rFonts w:ascii="宋体" w:hAnsi="宋体"/>
          <w:szCs w:val="24"/>
        </w:rPr>
        <w:instrText>REF _Ref231127131 \h</w:instrText>
      </w:r>
      <w:r w:rsidR="00782F31">
        <w:rPr>
          <w:rFonts w:ascii="宋体" w:hAnsi="宋体" w:hint="eastAsia"/>
          <w:szCs w:val="24"/>
        </w:rPr>
        <w:instrText xml:space="preserve"> </w:instrText>
      </w:r>
      <w:r w:rsidR="00782F31">
        <w:rPr>
          <w:rFonts w:ascii="宋体" w:hAnsi="宋体" w:hint="eastAsia"/>
          <w:szCs w:val="24"/>
        </w:rPr>
      </w:r>
      <w:r w:rsidR="00782F31">
        <w:rPr>
          <w:rFonts w:ascii="宋体" w:hAnsi="宋体" w:hint="eastAsia"/>
          <w:szCs w:val="24"/>
        </w:rPr>
        <w:fldChar w:fldCharType="separate"/>
      </w:r>
      <w:r w:rsidR="00782F31">
        <w:rPr>
          <w:rFonts w:hint="eastAsia"/>
        </w:rPr>
        <w:t>图</w:t>
      </w:r>
      <w:r w:rsidR="00782F31">
        <w:rPr>
          <w:rFonts w:hint="eastAsia"/>
        </w:rPr>
        <w:t xml:space="preserve"> </w:t>
      </w:r>
      <w:r w:rsidR="00782F31">
        <w:rPr>
          <w:rFonts w:hint="eastAsia"/>
          <w:noProof/>
        </w:rPr>
        <w:t>2.3</w:t>
      </w:r>
      <w:r w:rsidR="00782F31">
        <w:rPr>
          <w:rFonts w:hint="eastAsia"/>
        </w:rPr>
        <w:noBreakHyphen/>
      </w:r>
      <w:r w:rsidR="00782F31">
        <w:rPr>
          <w:rFonts w:hint="eastAsia"/>
          <w:noProof/>
        </w:rPr>
        <w:t>1</w:t>
      </w:r>
      <w:r w:rsidR="00782F31">
        <w:rPr>
          <w:rFonts w:ascii="宋体" w:hAnsi="宋体" w:hint="eastAsia"/>
          <w:szCs w:val="24"/>
        </w:rPr>
        <w:fldChar w:fldCharType="end"/>
      </w:r>
      <w:r w:rsidRPr="0028741C">
        <w:rPr>
          <w:rFonts w:ascii="宋体" w:hAnsi="宋体"/>
          <w:szCs w:val="24"/>
        </w:rPr>
        <w:t>所示，四种模型在5折交叉验证中的准确率均稳定在</w:t>
      </w:r>
      <w:r w:rsidR="00462A66">
        <w:rPr>
          <w:rFonts w:ascii="宋体" w:hAnsi="宋体" w:hint="eastAsia"/>
          <w:szCs w:val="24"/>
        </w:rPr>
        <w:t>86%</w:t>
      </w:r>
      <w:r w:rsidRPr="0028741C">
        <w:rPr>
          <w:rFonts w:ascii="宋体" w:hAnsi="宋体"/>
          <w:szCs w:val="24"/>
        </w:rPr>
        <w:t>以上，且置信区间（</w:t>
      </w:r>
      <w:r w:rsidR="00462A66">
        <w:rPr>
          <w:rFonts w:ascii="宋体" w:hAnsi="宋体" w:hint="eastAsia"/>
          <w:szCs w:val="24"/>
        </w:rPr>
        <w:t>95%</w:t>
      </w:r>
      <w:r w:rsidRPr="0028741C">
        <w:rPr>
          <w:rFonts w:ascii="宋体" w:hAnsi="宋体"/>
          <w:szCs w:val="24"/>
        </w:rPr>
        <w:t xml:space="preserve"> CI）较窄，表明各模型具有良好的泛化能力与稳定性。其中，CNB的均值准确率位居首位，略优于MNB(TF-IDF)和BNB，而MNB(</w:t>
      </w:r>
      <w:proofErr w:type="spellStart"/>
      <w:r w:rsidRPr="0028741C">
        <w:rPr>
          <w:rFonts w:ascii="宋体" w:hAnsi="宋体"/>
          <w:szCs w:val="24"/>
        </w:rPr>
        <w:t>BoW</w:t>
      </w:r>
      <w:proofErr w:type="spellEnd"/>
      <w:r w:rsidRPr="0028741C">
        <w:rPr>
          <w:rFonts w:ascii="宋体" w:hAnsi="宋体"/>
          <w:szCs w:val="24"/>
        </w:rPr>
        <w:t>)表现相对最弱。这一结果印证了CNB通过利用互补类信息有效缓解了特征分布偏斜问题，而TF-IDF加权相比纯词频计数能更精准地捕捉情感关键词，从而带来性能提升。尽管各模型间绝对差距不大，但在大规模文本分类任务中，这种细微的</w:t>
      </w:r>
      <w:proofErr w:type="gramStart"/>
      <w:r w:rsidRPr="0028741C">
        <w:rPr>
          <w:rFonts w:ascii="宋体" w:hAnsi="宋体"/>
          <w:szCs w:val="24"/>
        </w:rPr>
        <w:t>提升仍</w:t>
      </w:r>
      <w:proofErr w:type="gramEnd"/>
      <w:r w:rsidRPr="0028741C">
        <w:rPr>
          <w:rFonts w:ascii="宋体" w:hAnsi="宋体"/>
          <w:szCs w:val="24"/>
        </w:rPr>
        <w:t>具有</w:t>
      </w:r>
      <w:r>
        <w:rPr>
          <w:rFonts w:ascii="宋体" w:hAnsi="宋体" w:hint="eastAsia"/>
          <w:szCs w:val="24"/>
        </w:rPr>
        <w:t>一定</w:t>
      </w:r>
      <w:r w:rsidRPr="0028741C">
        <w:rPr>
          <w:rFonts w:ascii="宋体" w:hAnsi="宋体"/>
          <w:szCs w:val="24"/>
        </w:rPr>
        <w:t>统计学意义。</w:t>
      </w:r>
    </w:p>
    <w:p w14:paraId="7DB79B36" w14:textId="77777777" w:rsidR="00462A66" w:rsidRDefault="008958A9" w:rsidP="00462A66">
      <w:pPr>
        <w:ind w:firstLine="420"/>
        <w:jc w:val="left"/>
        <w:rPr>
          <w:rFonts w:ascii="宋体" w:hAnsi="宋体" w:hint="eastAsia"/>
          <w:szCs w:val="24"/>
        </w:rPr>
      </w:pPr>
      <w:r w:rsidRPr="008958A9">
        <w:rPr>
          <w:rFonts w:ascii="宋体" w:hAnsi="宋体"/>
          <w:szCs w:val="24"/>
        </w:rPr>
        <w:t>为进一步探究各模型决策逻辑的异同，我们计算了模型两两之间的Cohen's Kappa系数。</w:t>
      </w:r>
      <w:r w:rsidR="00462A66">
        <w:rPr>
          <w:rFonts w:ascii="宋体" w:hAnsi="宋体" w:hint="eastAsia"/>
          <w:szCs w:val="24"/>
        </w:rPr>
        <w:fldChar w:fldCharType="begin"/>
      </w:r>
      <w:r w:rsidR="00462A66">
        <w:rPr>
          <w:rFonts w:ascii="宋体" w:hAnsi="宋体" w:hint="eastAsia"/>
          <w:szCs w:val="24"/>
        </w:rPr>
        <w:instrText xml:space="preserve"> </w:instrText>
      </w:r>
      <w:r w:rsidR="00462A66">
        <w:rPr>
          <w:rFonts w:ascii="宋体" w:hAnsi="宋体"/>
          <w:szCs w:val="24"/>
        </w:rPr>
        <w:instrText>REF _Ref231127306 \h</w:instrText>
      </w:r>
      <w:r w:rsidR="00462A66">
        <w:rPr>
          <w:rFonts w:ascii="宋体" w:hAnsi="宋体" w:hint="eastAsia"/>
          <w:szCs w:val="24"/>
        </w:rPr>
        <w:instrText xml:space="preserve"> </w:instrText>
      </w:r>
      <w:r w:rsidR="00462A66">
        <w:rPr>
          <w:rFonts w:ascii="宋体" w:hAnsi="宋体" w:hint="eastAsia"/>
          <w:szCs w:val="24"/>
        </w:rPr>
      </w:r>
      <w:r w:rsidR="00462A66">
        <w:rPr>
          <w:rFonts w:ascii="宋体" w:hAnsi="宋体" w:hint="eastAsia"/>
          <w:szCs w:val="24"/>
        </w:rPr>
        <w:fldChar w:fldCharType="separate"/>
      </w:r>
      <w:r w:rsidR="00462A66">
        <w:rPr>
          <w:rFonts w:hint="eastAsia"/>
        </w:rPr>
        <w:t>图</w:t>
      </w:r>
      <w:r w:rsidR="00462A66">
        <w:rPr>
          <w:rFonts w:hint="eastAsia"/>
        </w:rPr>
        <w:t xml:space="preserve"> </w:t>
      </w:r>
      <w:r w:rsidR="00462A66">
        <w:rPr>
          <w:rFonts w:hint="eastAsia"/>
          <w:noProof/>
        </w:rPr>
        <w:t>2.3</w:t>
      </w:r>
      <w:r w:rsidR="00462A66">
        <w:rPr>
          <w:rFonts w:hint="eastAsia"/>
        </w:rPr>
        <w:noBreakHyphen/>
      </w:r>
      <w:r w:rsidR="00462A66">
        <w:rPr>
          <w:rFonts w:hint="eastAsia"/>
          <w:noProof/>
        </w:rPr>
        <w:t>2</w:t>
      </w:r>
      <w:r w:rsidR="00462A66">
        <w:rPr>
          <w:rFonts w:ascii="宋体" w:hAnsi="宋体" w:hint="eastAsia"/>
          <w:szCs w:val="24"/>
        </w:rPr>
        <w:fldChar w:fldCharType="end"/>
      </w:r>
      <w:r w:rsidRPr="008958A9">
        <w:rPr>
          <w:rFonts w:ascii="宋体" w:hAnsi="宋体"/>
          <w:szCs w:val="24"/>
        </w:rPr>
        <w:t>显示，所有模型对的Kappa值均高于0.92，表明它们在绝大多数样本上达成了高度一致的预测结果。</w:t>
      </w:r>
      <w:r w:rsidR="00462A66">
        <w:rPr>
          <w:rFonts w:ascii="宋体" w:hAnsi="宋体" w:hint="eastAsia"/>
          <w:szCs w:val="24"/>
        </w:rPr>
        <w:t>MNB(</w:t>
      </w:r>
      <w:proofErr w:type="spellStart"/>
      <w:r w:rsidR="00462A66">
        <w:rPr>
          <w:rFonts w:ascii="宋体" w:hAnsi="宋体" w:hint="eastAsia"/>
          <w:szCs w:val="24"/>
        </w:rPr>
        <w:t>BoW</w:t>
      </w:r>
      <w:proofErr w:type="spellEnd"/>
      <w:r w:rsidR="00462A66">
        <w:rPr>
          <w:rFonts w:ascii="宋体" w:hAnsi="宋体" w:hint="eastAsia"/>
          <w:szCs w:val="24"/>
        </w:rPr>
        <w:t>)、MNB(TF-IDF)和BNB两两之间的</w:t>
      </w:r>
      <w:r w:rsidR="00462A66" w:rsidRPr="00462A66">
        <w:rPr>
          <w:rFonts w:ascii="宋体" w:hAnsi="宋体"/>
          <w:szCs w:val="24"/>
        </w:rPr>
        <w:t>一致性</w:t>
      </w:r>
      <w:r w:rsidR="00462A66">
        <w:rPr>
          <w:rFonts w:ascii="宋体" w:hAnsi="宋体" w:hint="eastAsia"/>
          <w:szCs w:val="24"/>
        </w:rPr>
        <w:t>都较高，而CNB和其他模型相对而言较有差别</w:t>
      </w:r>
      <w:r w:rsidR="00462A66" w:rsidRPr="00462A66">
        <w:rPr>
          <w:rFonts w:ascii="宋体" w:hAnsi="宋体"/>
          <w:szCs w:val="24"/>
        </w:rPr>
        <w:t>。这暗示CNB</w:t>
      </w:r>
      <w:r w:rsidR="00462A66">
        <w:rPr>
          <w:rFonts w:ascii="宋体" w:hAnsi="宋体" w:hint="eastAsia"/>
          <w:szCs w:val="24"/>
        </w:rPr>
        <w:t>的</w:t>
      </w:r>
      <w:r w:rsidR="00462A66" w:rsidRPr="00462A66">
        <w:rPr>
          <w:rFonts w:ascii="宋体" w:hAnsi="宋体"/>
          <w:szCs w:val="24"/>
        </w:rPr>
        <w:t>互补机制使其在某些边缘案例上做出了与其他模型不同的判断。</w:t>
      </w:r>
    </w:p>
    <w:p w14:paraId="63A1CE63" w14:textId="48BFB60B" w:rsidR="00782F31" w:rsidRPr="00462A66" w:rsidRDefault="00782F31" w:rsidP="00462A66">
      <w:pPr>
        <w:ind w:firstLine="420"/>
        <w:jc w:val="left"/>
        <w:rPr>
          <w:rFonts w:ascii="宋体" w:hAnsi="宋体" w:hint="eastAsia"/>
          <w:szCs w:val="24"/>
        </w:rPr>
      </w:pPr>
      <w:r>
        <w:rPr>
          <w:rFonts w:hint="eastAsia"/>
          <w:noProof/>
        </w:rPr>
        <w:drawing>
          <wp:inline distT="0" distB="0" distL="0" distR="0" wp14:anchorId="145DCD8C" wp14:editId="1C5780A6">
            <wp:extent cx="4534942" cy="2508250"/>
            <wp:effectExtent l="0" t="0" r="0" b="6350"/>
            <wp:docPr id="8308852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0908" cy="2522612"/>
                    </a:xfrm>
                    <a:prstGeom prst="rect">
                      <a:avLst/>
                    </a:prstGeom>
                    <a:noFill/>
                    <a:ln>
                      <a:noFill/>
                    </a:ln>
                  </pic:spPr>
                </pic:pic>
              </a:graphicData>
            </a:graphic>
          </wp:inline>
        </w:drawing>
      </w:r>
    </w:p>
    <w:p w14:paraId="581261CD" w14:textId="21F59E80" w:rsidR="00782F31" w:rsidRDefault="00782F31" w:rsidP="00782F31">
      <w:pPr>
        <w:pStyle w:val="af5"/>
        <w:jc w:val="center"/>
        <w:rPr>
          <w:rFonts w:hint="eastAsia"/>
        </w:rPr>
      </w:pPr>
      <w:bookmarkStart w:id="1" w:name="_Ref231127131"/>
      <w:r>
        <w:rPr>
          <w:rFonts w:hint="eastAsia"/>
        </w:rPr>
        <w:lastRenderedPageBreak/>
        <w:t>图</w:t>
      </w:r>
      <w:r>
        <w:rPr>
          <w:rFonts w:hint="eastAsia"/>
        </w:rPr>
        <w:t xml:space="preserve"> </w:t>
      </w:r>
      <w:r w:rsidR="00D66ED2">
        <w:rPr>
          <w:rFonts w:hint="eastAsia"/>
        </w:rPr>
        <w:fldChar w:fldCharType="begin"/>
      </w:r>
      <w:r w:rsidR="00D66ED2">
        <w:rPr>
          <w:rFonts w:hint="eastAsia"/>
        </w:rPr>
        <w:instrText xml:space="preserve"> STYLEREF 2 \s </w:instrText>
      </w:r>
      <w:r w:rsidR="00D66ED2">
        <w:rPr>
          <w:rFonts w:hint="eastAsia"/>
        </w:rPr>
        <w:fldChar w:fldCharType="separate"/>
      </w:r>
      <w:r w:rsidR="00D66ED2">
        <w:rPr>
          <w:rFonts w:hint="eastAsia"/>
          <w:noProof/>
        </w:rPr>
        <w:t>2.3</w:t>
      </w:r>
      <w:r w:rsidR="00D66ED2">
        <w:rPr>
          <w:rFonts w:hint="eastAsia"/>
        </w:rPr>
        <w:fldChar w:fldCharType="end"/>
      </w:r>
      <w:r w:rsidR="00D66ED2">
        <w:rPr>
          <w:rFonts w:hint="eastAsia"/>
        </w:rPr>
        <w:noBreakHyphen/>
      </w:r>
      <w:r w:rsidR="00D66ED2">
        <w:rPr>
          <w:rFonts w:hint="eastAsia"/>
        </w:rPr>
        <w:fldChar w:fldCharType="begin"/>
      </w:r>
      <w:r w:rsidR="00D66ED2">
        <w:rPr>
          <w:rFonts w:hint="eastAsia"/>
        </w:rPr>
        <w:instrText xml:space="preserve"> SEQ </w:instrText>
      </w:r>
      <w:r w:rsidR="00D66ED2">
        <w:rPr>
          <w:rFonts w:hint="eastAsia"/>
        </w:rPr>
        <w:instrText>图</w:instrText>
      </w:r>
      <w:r w:rsidR="00D66ED2">
        <w:rPr>
          <w:rFonts w:hint="eastAsia"/>
        </w:rPr>
        <w:instrText xml:space="preserve"> \* ARABIC \s 2 </w:instrText>
      </w:r>
      <w:r w:rsidR="00D66ED2">
        <w:rPr>
          <w:rFonts w:hint="eastAsia"/>
        </w:rPr>
        <w:fldChar w:fldCharType="separate"/>
      </w:r>
      <w:r w:rsidR="00D66ED2">
        <w:rPr>
          <w:rFonts w:hint="eastAsia"/>
          <w:noProof/>
        </w:rPr>
        <w:t>1</w:t>
      </w:r>
      <w:r w:rsidR="00D66ED2">
        <w:rPr>
          <w:rFonts w:hint="eastAsia"/>
        </w:rPr>
        <w:fldChar w:fldCharType="end"/>
      </w:r>
      <w:bookmarkEnd w:id="1"/>
      <w:r>
        <w:rPr>
          <w:rFonts w:hint="eastAsia"/>
        </w:rPr>
        <w:t xml:space="preserve"> </w:t>
      </w:r>
      <w:r>
        <w:rPr>
          <w:rFonts w:hint="eastAsia"/>
        </w:rPr>
        <w:t>各</w:t>
      </w:r>
      <w:r>
        <w:rPr>
          <w:rFonts w:hint="eastAsia"/>
        </w:rPr>
        <w:t>NB</w:t>
      </w:r>
      <w:r>
        <w:rPr>
          <w:rFonts w:hint="eastAsia"/>
        </w:rPr>
        <w:t>模型在</w:t>
      </w:r>
      <w:r>
        <w:rPr>
          <w:rFonts w:hint="eastAsia"/>
        </w:rPr>
        <w:t>5</w:t>
      </w:r>
      <w:r>
        <w:rPr>
          <w:rFonts w:hint="eastAsia"/>
        </w:rPr>
        <w:t>折交叉验证中的准确率</w:t>
      </w:r>
    </w:p>
    <w:p w14:paraId="28366705" w14:textId="77777777" w:rsidR="008958A9" w:rsidRDefault="00782F31" w:rsidP="008958A9">
      <w:pPr>
        <w:keepNext/>
        <w:jc w:val="center"/>
        <w:rPr>
          <w:rFonts w:hint="eastAsia"/>
        </w:rPr>
      </w:pPr>
      <w:r>
        <w:rPr>
          <w:rFonts w:hint="eastAsia"/>
          <w:noProof/>
        </w:rPr>
        <w:drawing>
          <wp:inline distT="0" distB="0" distL="0" distR="0" wp14:anchorId="3F105E6C" wp14:editId="6E50EDCD">
            <wp:extent cx="3276600" cy="2558241"/>
            <wp:effectExtent l="0" t="0" r="0" b="0"/>
            <wp:docPr id="21126105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86450" cy="2565931"/>
                    </a:xfrm>
                    <a:prstGeom prst="rect">
                      <a:avLst/>
                    </a:prstGeom>
                    <a:noFill/>
                    <a:ln>
                      <a:noFill/>
                    </a:ln>
                  </pic:spPr>
                </pic:pic>
              </a:graphicData>
            </a:graphic>
          </wp:inline>
        </w:drawing>
      </w:r>
    </w:p>
    <w:p w14:paraId="16FB0A94" w14:textId="17A14EB7" w:rsidR="00782F31" w:rsidRDefault="008958A9" w:rsidP="008958A9">
      <w:pPr>
        <w:pStyle w:val="af5"/>
        <w:jc w:val="center"/>
        <w:rPr>
          <w:rFonts w:hint="eastAsia"/>
        </w:rPr>
      </w:pPr>
      <w:bookmarkStart w:id="2" w:name="_Ref231127306"/>
      <w:r>
        <w:rPr>
          <w:rFonts w:hint="eastAsia"/>
        </w:rPr>
        <w:t>图</w:t>
      </w:r>
      <w:r>
        <w:rPr>
          <w:rFonts w:hint="eastAsia"/>
        </w:rPr>
        <w:t xml:space="preserve"> </w:t>
      </w:r>
      <w:r w:rsidR="00D66ED2">
        <w:rPr>
          <w:rFonts w:hint="eastAsia"/>
        </w:rPr>
        <w:fldChar w:fldCharType="begin"/>
      </w:r>
      <w:r w:rsidR="00D66ED2">
        <w:rPr>
          <w:rFonts w:hint="eastAsia"/>
        </w:rPr>
        <w:instrText xml:space="preserve"> STYLEREF 2 \s </w:instrText>
      </w:r>
      <w:r w:rsidR="00D66ED2">
        <w:rPr>
          <w:rFonts w:hint="eastAsia"/>
        </w:rPr>
        <w:fldChar w:fldCharType="separate"/>
      </w:r>
      <w:r w:rsidR="00D66ED2">
        <w:rPr>
          <w:rFonts w:hint="eastAsia"/>
          <w:noProof/>
        </w:rPr>
        <w:t>2.3</w:t>
      </w:r>
      <w:r w:rsidR="00D66ED2">
        <w:rPr>
          <w:rFonts w:hint="eastAsia"/>
        </w:rPr>
        <w:fldChar w:fldCharType="end"/>
      </w:r>
      <w:r w:rsidR="00D66ED2">
        <w:rPr>
          <w:rFonts w:hint="eastAsia"/>
        </w:rPr>
        <w:noBreakHyphen/>
      </w:r>
      <w:r w:rsidR="00D66ED2">
        <w:rPr>
          <w:rFonts w:hint="eastAsia"/>
        </w:rPr>
        <w:fldChar w:fldCharType="begin"/>
      </w:r>
      <w:r w:rsidR="00D66ED2">
        <w:rPr>
          <w:rFonts w:hint="eastAsia"/>
        </w:rPr>
        <w:instrText xml:space="preserve"> SEQ </w:instrText>
      </w:r>
      <w:r w:rsidR="00D66ED2">
        <w:rPr>
          <w:rFonts w:hint="eastAsia"/>
        </w:rPr>
        <w:instrText>图</w:instrText>
      </w:r>
      <w:r w:rsidR="00D66ED2">
        <w:rPr>
          <w:rFonts w:hint="eastAsia"/>
        </w:rPr>
        <w:instrText xml:space="preserve"> \* ARABIC \s 2 </w:instrText>
      </w:r>
      <w:r w:rsidR="00D66ED2">
        <w:rPr>
          <w:rFonts w:hint="eastAsia"/>
        </w:rPr>
        <w:fldChar w:fldCharType="separate"/>
      </w:r>
      <w:r w:rsidR="00D66ED2">
        <w:rPr>
          <w:rFonts w:hint="eastAsia"/>
          <w:noProof/>
        </w:rPr>
        <w:t>2</w:t>
      </w:r>
      <w:r w:rsidR="00D66ED2">
        <w:rPr>
          <w:rFonts w:hint="eastAsia"/>
        </w:rPr>
        <w:fldChar w:fldCharType="end"/>
      </w:r>
      <w:bookmarkEnd w:id="2"/>
      <w:r>
        <w:rPr>
          <w:rFonts w:hint="eastAsia"/>
        </w:rPr>
        <w:t xml:space="preserve"> </w:t>
      </w:r>
      <w:r>
        <w:rPr>
          <w:rFonts w:hint="eastAsia"/>
        </w:rPr>
        <w:t>各模型之间的</w:t>
      </w:r>
      <w:r>
        <w:rPr>
          <w:rFonts w:hint="eastAsia"/>
        </w:rPr>
        <w:t>Cohen's Kappa</w:t>
      </w:r>
      <w:r>
        <w:rPr>
          <w:rFonts w:hint="eastAsia"/>
          <w:noProof/>
        </w:rPr>
        <w:t>热力图</w:t>
      </w:r>
    </w:p>
    <w:p w14:paraId="7D8A7D56" w14:textId="2EF91A2D" w:rsidR="00782F31" w:rsidRDefault="00424125" w:rsidP="00424125">
      <w:pPr>
        <w:pStyle w:val="2"/>
        <w:rPr>
          <w:rFonts w:hint="eastAsia"/>
        </w:rPr>
      </w:pPr>
      <w:r>
        <w:rPr>
          <w:rFonts w:hint="eastAsia"/>
        </w:rPr>
        <w:t>其他传统机器学习模型</w:t>
      </w:r>
    </w:p>
    <w:p w14:paraId="36B27CA8" w14:textId="60EA3873" w:rsidR="00424125" w:rsidRDefault="00424125" w:rsidP="00424125">
      <w:pPr>
        <w:ind w:firstLine="420"/>
        <w:jc w:val="left"/>
        <w:rPr>
          <w:rFonts w:ascii="宋体" w:hAnsi="宋体" w:hint="eastAsia"/>
          <w:szCs w:val="24"/>
        </w:rPr>
      </w:pPr>
      <w:bookmarkStart w:id="3" w:name="OLE_LINK1"/>
      <w:r w:rsidRPr="00424125">
        <w:rPr>
          <w:rFonts w:ascii="宋体" w:hAnsi="宋体"/>
          <w:szCs w:val="24"/>
        </w:rPr>
        <w:t>为进一步全面评估传统方法的表现，我们还扩展了实验范围，纳入了多种主流机器学习算法。所有模型的参数均严格参照NLP任务中的常规配置进行初始化，以确保对比实验的公平性与可复现性</w:t>
      </w:r>
      <w:r w:rsidR="00020DAD">
        <w:rPr>
          <w:rFonts w:ascii="宋体" w:hAnsi="宋体" w:hint="eastAsia"/>
          <w:szCs w:val="24"/>
        </w:rPr>
        <w:t>，</w:t>
      </w:r>
      <w:r w:rsidR="00EA266A">
        <w:rPr>
          <w:rFonts w:ascii="宋体" w:hAnsi="宋体" w:hint="eastAsia"/>
          <w:szCs w:val="24"/>
        </w:rPr>
        <w:t>训练结果如</w:t>
      </w:r>
      <w:r w:rsidR="00020DAD">
        <w:rPr>
          <w:rFonts w:ascii="宋体" w:hAnsi="宋体" w:hint="eastAsia"/>
          <w:szCs w:val="24"/>
        </w:rPr>
        <w:fldChar w:fldCharType="begin"/>
      </w:r>
      <w:r w:rsidR="00020DAD">
        <w:rPr>
          <w:rFonts w:ascii="宋体" w:hAnsi="宋体" w:hint="eastAsia"/>
          <w:szCs w:val="24"/>
        </w:rPr>
        <w:instrText xml:space="preserve"> REF _Ref231128886 \h </w:instrText>
      </w:r>
      <w:r w:rsidR="00020DAD">
        <w:rPr>
          <w:rFonts w:ascii="宋体" w:hAnsi="宋体" w:hint="eastAsia"/>
          <w:szCs w:val="24"/>
        </w:rPr>
      </w:r>
      <w:r w:rsidR="00020DAD">
        <w:rPr>
          <w:rFonts w:ascii="宋体" w:hAnsi="宋体" w:hint="eastAsia"/>
          <w:szCs w:val="24"/>
        </w:rPr>
        <w:fldChar w:fldCharType="separate"/>
      </w:r>
      <w:r w:rsidR="00020DAD">
        <w:rPr>
          <w:rFonts w:hint="eastAsia"/>
        </w:rPr>
        <w:t>表格</w:t>
      </w:r>
      <w:r w:rsidR="00020DAD">
        <w:rPr>
          <w:rFonts w:hint="eastAsia"/>
        </w:rPr>
        <w:t xml:space="preserve"> </w:t>
      </w:r>
      <w:r w:rsidR="00020DAD">
        <w:rPr>
          <w:rFonts w:hint="eastAsia"/>
          <w:noProof/>
        </w:rPr>
        <w:t>2.4</w:t>
      </w:r>
      <w:r w:rsidR="00020DAD">
        <w:rPr>
          <w:rFonts w:hint="eastAsia"/>
        </w:rPr>
        <w:noBreakHyphen/>
      </w:r>
      <w:r w:rsidR="00020DAD">
        <w:rPr>
          <w:rFonts w:hint="eastAsia"/>
          <w:noProof/>
        </w:rPr>
        <w:t>1</w:t>
      </w:r>
      <w:r w:rsidR="00020DAD">
        <w:rPr>
          <w:rFonts w:ascii="宋体" w:hAnsi="宋体" w:hint="eastAsia"/>
          <w:szCs w:val="24"/>
        </w:rPr>
        <w:fldChar w:fldCharType="end"/>
      </w:r>
      <w:r w:rsidR="00020DAD">
        <w:rPr>
          <w:rFonts w:ascii="宋体" w:hAnsi="宋体" w:hint="eastAsia"/>
          <w:szCs w:val="24"/>
        </w:rPr>
        <w:t>。</w:t>
      </w:r>
    </w:p>
    <w:p w14:paraId="35BA28C0" w14:textId="15B54CDB" w:rsidR="00773323" w:rsidRDefault="00773323" w:rsidP="00773323">
      <w:pPr>
        <w:pStyle w:val="af5"/>
        <w:keepNext/>
        <w:jc w:val="center"/>
        <w:rPr>
          <w:rFonts w:hint="eastAsia"/>
        </w:rPr>
      </w:pPr>
      <w:bookmarkStart w:id="4" w:name="_Ref231128886"/>
      <w:r>
        <w:rPr>
          <w:rFonts w:hint="eastAsia"/>
        </w:rPr>
        <w:t>表格</w:t>
      </w:r>
      <w:r>
        <w:rPr>
          <w:rFonts w:hint="eastAsia"/>
        </w:rPr>
        <w:t xml:space="preserve"> </w:t>
      </w:r>
      <w:r w:rsidR="000434DE">
        <w:rPr>
          <w:rFonts w:hint="eastAsia"/>
        </w:rPr>
        <w:fldChar w:fldCharType="begin"/>
      </w:r>
      <w:r w:rsidR="000434DE">
        <w:rPr>
          <w:rFonts w:hint="eastAsia"/>
        </w:rPr>
        <w:instrText xml:space="preserve"> STYLEREF 2 \s </w:instrText>
      </w:r>
      <w:r w:rsidR="000434DE">
        <w:rPr>
          <w:rFonts w:hint="eastAsia"/>
        </w:rPr>
        <w:fldChar w:fldCharType="separate"/>
      </w:r>
      <w:r w:rsidR="000434DE">
        <w:rPr>
          <w:rFonts w:hint="eastAsia"/>
          <w:noProof/>
        </w:rPr>
        <w:t>2.4</w:t>
      </w:r>
      <w:r w:rsidR="000434DE">
        <w:rPr>
          <w:rFonts w:hint="eastAsia"/>
        </w:rPr>
        <w:fldChar w:fldCharType="end"/>
      </w:r>
      <w:r w:rsidR="000434DE">
        <w:rPr>
          <w:rFonts w:hint="eastAsia"/>
        </w:rPr>
        <w:noBreakHyphen/>
      </w:r>
      <w:r w:rsidR="000434DE">
        <w:rPr>
          <w:rFonts w:hint="eastAsia"/>
        </w:rPr>
        <w:fldChar w:fldCharType="begin"/>
      </w:r>
      <w:r w:rsidR="000434DE">
        <w:rPr>
          <w:rFonts w:hint="eastAsia"/>
        </w:rPr>
        <w:instrText xml:space="preserve"> SEQ </w:instrText>
      </w:r>
      <w:r w:rsidR="000434DE">
        <w:rPr>
          <w:rFonts w:hint="eastAsia"/>
        </w:rPr>
        <w:instrText>表格</w:instrText>
      </w:r>
      <w:r w:rsidR="000434DE">
        <w:rPr>
          <w:rFonts w:hint="eastAsia"/>
        </w:rPr>
        <w:instrText xml:space="preserve"> \* ARABIC \s 2 </w:instrText>
      </w:r>
      <w:r w:rsidR="000434DE">
        <w:rPr>
          <w:rFonts w:hint="eastAsia"/>
        </w:rPr>
        <w:fldChar w:fldCharType="separate"/>
      </w:r>
      <w:r w:rsidR="000434DE">
        <w:rPr>
          <w:rFonts w:hint="eastAsia"/>
          <w:noProof/>
        </w:rPr>
        <w:t>1</w:t>
      </w:r>
      <w:r w:rsidR="000434DE">
        <w:rPr>
          <w:rFonts w:hint="eastAsia"/>
        </w:rPr>
        <w:fldChar w:fldCharType="end"/>
      </w:r>
      <w:bookmarkEnd w:id="4"/>
      <w:r>
        <w:rPr>
          <w:rFonts w:hint="eastAsia"/>
        </w:rPr>
        <w:t xml:space="preserve"> </w:t>
      </w:r>
      <w:r>
        <w:rPr>
          <w:rFonts w:hint="eastAsia"/>
        </w:rPr>
        <w:t>不同模型的准确率、</w:t>
      </w:r>
      <w:r>
        <w:rPr>
          <w:rFonts w:hint="eastAsia"/>
        </w:rPr>
        <w:t>F1</w:t>
      </w:r>
      <w:r>
        <w:rPr>
          <w:rFonts w:hint="eastAsia"/>
        </w:rPr>
        <w:t>分数和训练耗时</w:t>
      </w:r>
    </w:p>
    <w:tbl>
      <w:tblPr>
        <w:tblStyle w:val="31"/>
        <w:tblW w:w="0" w:type="auto"/>
        <w:tblLook w:val="04A0" w:firstRow="1" w:lastRow="0" w:firstColumn="1" w:lastColumn="0" w:noHBand="0" w:noVBand="1"/>
      </w:tblPr>
      <w:tblGrid>
        <w:gridCol w:w="2631"/>
        <w:gridCol w:w="1056"/>
        <w:gridCol w:w="1371"/>
        <w:gridCol w:w="951"/>
        <w:gridCol w:w="1476"/>
      </w:tblGrid>
      <w:tr w:rsidR="00773323" w:rsidRPr="00773323" w14:paraId="025FA322" w14:textId="77777777" w:rsidTr="00773323">
        <w:trPr>
          <w:cnfStyle w:val="100000000000" w:firstRow="1" w:lastRow="0" w:firstColumn="0" w:lastColumn="0" w:oddVBand="0" w:evenVBand="0" w:oddHBand="0" w:evenHBand="0" w:firstRowFirstColumn="0" w:firstRowLastColumn="0" w:lastRowFirstColumn="0" w:lastRowLastColumn="0"/>
          <w:trHeight w:val="335"/>
        </w:trPr>
        <w:tc>
          <w:tcPr>
            <w:cnfStyle w:val="001000000100" w:firstRow="0" w:lastRow="0" w:firstColumn="1" w:lastColumn="0" w:oddVBand="0" w:evenVBand="0" w:oddHBand="0" w:evenHBand="0" w:firstRowFirstColumn="1" w:firstRowLastColumn="0" w:lastRowFirstColumn="0" w:lastRowLastColumn="0"/>
            <w:tcW w:w="0" w:type="auto"/>
            <w:hideMark/>
          </w:tcPr>
          <w:p w14:paraId="40F98E46" w14:textId="0A0BFD8D" w:rsidR="00773323" w:rsidRPr="00773323" w:rsidRDefault="00773323" w:rsidP="00773323">
            <w:pPr>
              <w:spacing w:line="276" w:lineRule="auto"/>
              <w:jc w:val="center"/>
              <w:rPr>
                <w:rFonts w:ascii="宋体" w:hAnsi="宋体" w:hint="eastAsia"/>
                <w:b w:val="0"/>
                <w:bCs w:val="0"/>
                <w:caps w:val="0"/>
                <w:sz w:val="21"/>
                <w:szCs w:val="21"/>
              </w:rPr>
            </w:pPr>
            <w:r w:rsidRPr="00773323">
              <w:rPr>
                <w:rFonts w:ascii="宋体" w:hAnsi="宋体"/>
                <w:b w:val="0"/>
                <w:bCs w:val="0"/>
                <w:caps w:val="0"/>
                <w:sz w:val="21"/>
                <w:szCs w:val="21"/>
              </w:rPr>
              <w:t>模型名称</w:t>
            </w:r>
          </w:p>
        </w:tc>
        <w:tc>
          <w:tcPr>
            <w:tcW w:w="0" w:type="auto"/>
            <w:hideMark/>
          </w:tcPr>
          <w:p w14:paraId="40D3FA15" w14:textId="5D0C3D85" w:rsidR="00773323" w:rsidRPr="00773323" w:rsidRDefault="00773323" w:rsidP="00773323">
            <w:pPr>
              <w:spacing w:line="276"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b w:val="0"/>
                <w:bCs w:val="0"/>
                <w:caps w:val="0"/>
                <w:sz w:val="21"/>
                <w:szCs w:val="21"/>
              </w:rPr>
            </w:pPr>
            <w:r w:rsidRPr="00773323">
              <w:rPr>
                <w:rFonts w:ascii="宋体" w:hAnsi="宋体"/>
                <w:b w:val="0"/>
                <w:bCs w:val="0"/>
                <w:caps w:val="0"/>
                <w:sz w:val="21"/>
                <w:szCs w:val="21"/>
              </w:rPr>
              <w:t>特征类型</w:t>
            </w:r>
          </w:p>
        </w:tc>
        <w:tc>
          <w:tcPr>
            <w:tcW w:w="0" w:type="auto"/>
            <w:hideMark/>
          </w:tcPr>
          <w:p w14:paraId="1F2DCBA0" w14:textId="1C493F4D" w:rsidR="00773323" w:rsidRPr="00773323" w:rsidRDefault="00773323" w:rsidP="00773323">
            <w:pPr>
              <w:spacing w:line="276"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b w:val="0"/>
                <w:bCs w:val="0"/>
                <w:caps w:val="0"/>
                <w:sz w:val="21"/>
                <w:szCs w:val="21"/>
              </w:rPr>
            </w:pPr>
            <w:r w:rsidRPr="00773323">
              <w:rPr>
                <w:rFonts w:ascii="宋体" w:hAnsi="宋体"/>
                <w:b w:val="0"/>
                <w:bCs w:val="0"/>
                <w:caps w:val="0"/>
                <w:sz w:val="21"/>
                <w:szCs w:val="21"/>
              </w:rPr>
              <w:t>准确率</w:t>
            </w:r>
            <w:r>
              <w:rPr>
                <w:rFonts w:ascii="宋体" w:hAnsi="宋体" w:hint="eastAsia"/>
                <w:b w:val="0"/>
                <w:bCs w:val="0"/>
                <w:caps w:val="0"/>
                <w:sz w:val="21"/>
                <w:szCs w:val="21"/>
              </w:rPr>
              <w:t>（%）</w:t>
            </w:r>
          </w:p>
        </w:tc>
        <w:tc>
          <w:tcPr>
            <w:tcW w:w="0" w:type="auto"/>
            <w:hideMark/>
          </w:tcPr>
          <w:p w14:paraId="3AE9845B" w14:textId="65DCAFD9" w:rsidR="00773323" w:rsidRPr="00773323" w:rsidRDefault="00773323" w:rsidP="00773323">
            <w:pPr>
              <w:spacing w:line="276"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b w:val="0"/>
                <w:bCs w:val="0"/>
                <w:caps w:val="0"/>
                <w:sz w:val="21"/>
                <w:szCs w:val="21"/>
              </w:rPr>
            </w:pPr>
            <w:r w:rsidRPr="00773323">
              <w:rPr>
                <w:rFonts w:ascii="宋体" w:hAnsi="宋体"/>
                <w:b w:val="0"/>
                <w:bCs w:val="0"/>
                <w:caps w:val="0"/>
                <w:sz w:val="21"/>
                <w:szCs w:val="21"/>
              </w:rPr>
              <w:t>F1</w:t>
            </w:r>
            <w:r w:rsidRPr="00773323">
              <w:rPr>
                <w:rFonts w:ascii="宋体" w:hAnsi="宋体" w:hint="eastAsia"/>
                <w:b w:val="0"/>
                <w:bCs w:val="0"/>
                <w:caps w:val="0"/>
                <w:sz w:val="21"/>
                <w:szCs w:val="21"/>
              </w:rPr>
              <w:t xml:space="preserve"> 分数</w:t>
            </w:r>
          </w:p>
        </w:tc>
        <w:tc>
          <w:tcPr>
            <w:tcW w:w="0" w:type="auto"/>
            <w:hideMark/>
          </w:tcPr>
          <w:p w14:paraId="2B87589F" w14:textId="77777777" w:rsidR="00773323" w:rsidRPr="00773323" w:rsidRDefault="00773323" w:rsidP="00773323">
            <w:pPr>
              <w:spacing w:line="276"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b w:val="0"/>
                <w:bCs w:val="0"/>
                <w:caps w:val="0"/>
                <w:sz w:val="21"/>
                <w:szCs w:val="21"/>
              </w:rPr>
            </w:pPr>
            <w:r w:rsidRPr="00773323">
              <w:rPr>
                <w:rFonts w:ascii="宋体" w:hAnsi="宋体"/>
                <w:b w:val="0"/>
                <w:bCs w:val="0"/>
                <w:caps w:val="0"/>
                <w:sz w:val="21"/>
                <w:szCs w:val="21"/>
              </w:rPr>
              <w:t>训练耗时 (s)</w:t>
            </w:r>
          </w:p>
        </w:tc>
      </w:tr>
      <w:tr w:rsidR="00773323" w:rsidRPr="00773323" w14:paraId="7590BD6F" w14:textId="77777777" w:rsidTr="00773323">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2A01FAE3" w14:textId="77777777" w:rsidR="00773323" w:rsidRPr="00773323" w:rsidRDefault="00773323" w:rsidP="00773323">
            <w:pPr>
              <w:spacing w:line="276" w:lineRule="auto"/>
              <w:jc w:val="right"/>
              <w:rPr>
                <w:rFonts w:ascii="宋体" w:hAnsi="宋体" w:hint="eastAsia"/>
                <w:b w:val="0"/>
                <w:bCs w:val="0"/>
                <w:caps w:val="0"/>
                <w:sz w:val="21"/>
                <w:szCs w:val="21"/>
              </w:rPr>
            </w:pPr>
            <w:proofErr w:type="spellStart"/>
            <w:r w:rsidRPr="00773323">
              <w:rPr>
                <w:rFonts w:ascii="宋体" w:hAnsi="宋体"/>
                <w:b w:val="0"/>
                <w:bCs w:val="0"/>
                <w:caps w:val="0"/>
                <w:sz w:val="21"/>
                <w:szCs w:val="21"/>
              </w:rPr>
              <w:t>LinearSVC</w:t>
            </w:r>
            <w:proofErr w:type="spellEnd"/>
          </w:p>
        </w:tc>
        <w:tc>
          <w:tcPr>
            <w:tcW w:w="0" w:type="auto"/>
            <w:hideMark/>
          </w:tcPr>
          <w:p w14:paraId="29029E66"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TF-IDF</w:t>
            </w:r>
          </w:p>
        </w:tc>
        <w:tc>
          <w:tcPr>
            <w:tcW w:w="0" w:type="auto"/>
            <w:hideMark/>
          </w:tcPr>
          <w:p w14:paraId="648387EB"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89.95</w:t>
            </w:r>
          </w:p>
        </w:tc>
        <w:tc>
          <w:tcPr>
            <w:tcW w:w="0" w:type="auto"/>
            <w:hideMark/>
          </w:tcPr>
          <w:p w14:paraId="25022C8C"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89.95</w:t>
            </w:r>
          </w:p>
        </w:tc>
        <w:tc>
          <w:tcPr>
            <w:tcW w:w="0" w:type="auto"/>
            <w:hideMark/>
          </w:tcPr>
          <w:p w14:paraId="5F73B918"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1.81</w:t>
            </w:r>
          </w:p>
        </w:tc>
      </w:tr>
      <w:tr w:rsidR="00773323" w:rsidRPr="00773323" w14:paraId="214F710D" w14:textId="77777777" w:rsidTr="00773323">
        <w:tc>
          <w:tcPr>
            <w:cnfStyle w:val="001000000000" w:firstRow="0" w:lastRow="0" w:firstColumn="1" w:lastColumn="0" w:oddVBand="0" w:evenVBand="0" w:oddHBand="0" w:evenHBand="0" w:firstRowFirstColumn="0" w:firstRowLastColumn="0" w:lastRowFirstColumn="0" w:lastRowLastColumn="0"/>
            <w:tcW w:w="0" w:type="auto"/>
            <w:hideMark/>
          </w:tcPr>
          <w:p w14:paraId="4CC044DC" w14:textId="77777777" w:rsidR="00773323" w:rsidRPr="00773323" w:rsidRDefault="00773323" w:rsidP="00773323">
            <w:pPr>
              <w:spacing w:line="276" w:lineRule="auto"/>
              <w:jc w:val="right"/>
              <w:rPr>
                <w:rFonts w:ascii="宋体" w:hAnsi="宋体" w:hint="eastAsia"/>
                <w:b w:val="0"/>
                <w:bCs w:val="0"/>
                <w:caps w:val="0"/>
                <w:sz w:val="21"/>
                <w:szCs w:val="21"/>
              </w:rPr>
            </w:pPr>
            <w:r w:rsidRPr="00773323">
              <w:rPr>
                <w:rFonts w:ascii="宋体" w:hAnsi="宋体"/>
                <w:b w:val="0"/>
                <w:bCs w:val="0"/>
                <w:caps w:val="0"/>
                <w:sz w:val="21"/>
                <w:szCs w:val="21"/>
              </w:rPr>
              <w:t>Logistic Regression</w:t>
            </w:r>
          </w:p>
        </w:tc>
        <w:tc>
          <w:tcPr>
            <w:tcW w:w="0" w:type="auto"/>
            <w:hideMark/>
          </w:tcPr>
          <w:p w14:paraId="071E7761"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TF-IDF</w:t>
            </w:r>
          </w:p>
        </w:tc>
        <w:tc>
          <w:tcPr>
            <w:tcW w:w="0" w:type="auto"/>
            <w:hideMark/>
          </w:tcPr>
          <w:p w14:paraId="36D67458"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89.90</w:t>
            </w:r>
          </w:p>
        </w:tc>
        <w:tc>
          <w:tcPr>
            <w:tcW w:w="0" w:type="auto"/>
            <w:hideMark/>
          </w:tcPr>
          <w:p w14:paraId="5C3A1EF8"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89.90</w:t>
            </w:r>
          </w:p>
        </w:tc>
        <w:tc>
          <w:tcPr>
            <w:tcW w:w="0" w:type="auto"/>
            <w:hideMark/>
          </w:tcPr>
          <w:p w14:paraId="3CC3097A"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1.75</w:t>
            </w:r>
          </w:p>
        </w:tc>
      </w:tr>
      <w:tr w:rsidR="00773323" w:rsidRPr="00773323" w14:paraId="2EB1CFD8" w14:textId="77777777" w:rsidTr="00773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0D07E" w14:textId="77777777" w:rsidR="00773323" w:rsidRPr="00773323" w:rsidRDefault="00773323" w:rsidP="00773323">
            <w:pPr>
              <w:spacing w:line="276" w:lineRule="auto"/>
              <w:jc w:val="right"/>
              <w:rPr>
                <w:rFonts w:ascii="宋体" w:hAnsi="宋体" w:hint="eastAsia"/>
                <w:b w:val="0"/>
                <w:bCs w:val="0"/>
                <w:caps w:val="0"/>
                <w:sz w:val="21"/>
                <w:szCs w:val="21"/>
              </w:rPr>
            </w:pPr>
            <w:r w:rsidRPr="00773323">
              <w:rPr>
                <w:rFonts w:ascii="宋体" w:hAnsi="宋体"/>
                <w:b w:val="0"/>
                <w:bCs w:val="0"/>
                <w:caps w:val="0"/>
                <w:sz w:val="21"/>
                <w:szCs w:val="21"/>
              </w:rPr>
              <w:t>SGD Classifier</w:t>
            </w:r>
          </w:p>
        </w:tc>
        <w:tc>
          <w:tcPr>
            <w:tcW w:w="0" w:type="auto"/>
            <w:hideMark/>
          </w:tcPr>
          <w:p w14:paraId="3D3B6AA2"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TF-IDF</w:t>
            </w:r>
          </w:p>
        </w:tc>
        <w:tc>
          <w:tcPr>
            <w:tcW w:w="0" w:type="auto"/>
            <w:hideMark/>
          </w:tcPr>
          <w:p w14:paraId="2B76A23E"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89.82</w:t>
            </w:r>
          </w:p>
        </w:tc>
        <w:tc>
          <w:tcPr>
            <w:tcW w:w="0" w:type="auto"/>
            <w:hideMark/>
          </w:tcPr>
          <w:p w14:paraId="013AF2C1"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89.82</w:t>
            </w:r>
          </w:p>
        </w:tc>
        <w:tc>
          <w:tcPr>
            <w:tcW w:w="0" w:type="auto"/>
            <w:hideMark/>
          </w:tcPr>
          <w:p w14:paraId="4D7F7B81"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0.34</w:t>
            </w:r>
          </w:p>
        </w:tc>
      </w:tr>
      <w:tr w:rsidR="00773323" w:rsidRPr="00773323" w14:paraId="34435F37" w14:textId="77777777" w:rsidTr="00773323">
        <w:tc>
          <w:tcPr>
            <w:cnfStyle w:val="001000000000" w:firstRow="0" w:lastRow="0" w:firstColumn="1" w:lastColumn="0" w:oddVBand="0" w:evenVBand="0" w:oddHBand="0" w:evenHBand="0" w:firstRowFirstColumn="0" w:firstRowLastColumn="0" w:lastRowFirstColumn="0" w:lastRowLastColumn="0"/>
            <w:tcW w:w="0" w:type="auto"/>
            <w:hideMark/>
          </w:tcPr>
          <w:p w14:paraId="767F5773" w14:textId="77777777" w:rsidR="00773323" w:rsidRPr="00773323" w:rsidRDefault="00773323" w:rsidP="00773323">
            <w:pPr>
              <w:spacing w:line="276" w:lineRule="auto"/>
              <w:jc w:val="right"/>
              <w:rPr>
                <w:rFonts w:ascii="宋体" w:hAnsi="宋体" w:hint="eastAsia"/>
                <w:b w:val="0"/>
                <w:bCs w:val="0"/>
                <w:caps w:val="0"/>
                <w:sz w:val="21"/>
                <w:szCs w:val="21"/>
              </w:rPr>
            </w:pPr>
            <w:r w:rsidRPr="00773323">
              <w:rPr>
                <w:rFonts w:ascii="宋体" w:hAnsi="宋体"/>
                <w:b w:val="0"/>
                <w:bCs w:val="0"/>
                <w:caps w:val="0"/>
                <w:sz w:val="21"/>
                <w:szCs w:val="21"/>
              </w:rPr>
              <w:t>Passive Aggressive</w:t>
            </w:r>
          </w:p>
        </w:tc>
        <w:tc>
          <w:tcPr>
            <w:tcW w:w="0" w:type="auto"/>
            <w:hideMark/>
          </w:tcPr>
          <w:p w14:paraId="0E4AC9A5"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TF-IDF</w:t>
            </w:r>
          </w:p>
        </w:tc>
        <w:tc>
          <w:tcPr>
            <w:tcW w:w="0" w:type="auto"/>
            <w:hideMark/>
          </w:tcPr>
          <w:p w14:paraId="662683F3"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88.37</w:t>
            </w:r>
          </w:p>
        </w:tc>
        <w:tc>
          <w:tcPr>
            <w:tcW w:w="0" w:type="auto"/>
            <w:hideMark/>
          </w:tcPr>
          <w:p w14:paraId="6EA0E647"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88.37</w:t>
            </w:r>
          </w:p>
        </w:tc>
        <w:tc>
          <w:tcPr>
            <w:tcW w:w="0" w:type="auto"/>
            <w:hideMark/>
          </w:tcPr>
          <w:p w14:paraId="2DAF2C4D"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0.65</w:t>
            </w:r>
          </w:p>
        </w:tc>
      </w:tr>
      <w:tr w:rsidR="00773323" w:rsidRPr="00773323" w14:paraId="32AA6253" w14:textId="77777777" w:rsidTr="00773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88146" w14:textId="77777777" w:rsidR="00773323" w:rsidRPr="00773323" w:rsidRDefault="00773323" w:rsidP="00773323">
            <w:pPr>
              <w:spacing w:line="276" w:lineRule="auto"/>
              <w:jc w:val="right"/>
              <w:rPr>
                <w:rFonts w:ascii="宋体" w:hAnsi="宋体" w:hint="eastAsia"/>
                <w:b w:val="0"/>
                <w:bCs w:val="0"/>
                <w:caps w:val="0"/>
                <w:sz w:val="21"/>
                <w:szCs w:val="21"/>
              </w:rPr>
            </w:pPr>
            <w:r w:rsidRPr="00773323">
              <w:rPr>
                <w:rFonts w:ascii="宋体" w:hAnsi="宋体"/>
                <w:b w:val="0"/>
                <w:bCs w:val="0"/>
                <w:caps w:val="0"/>
                <w:sz w:val="21"/>
                <w:szCs w:val="21"/>
              </w:rPr>
              <w:t>Complement Naive Bayes</w:t>
            </w:r>
          </w:p>
        </w:tc>
        <w:tc>
          <w:tcPr>
            <w:tcW w:w="0" w:type="auto"/>
            <w:hideMark/>
          </w:tcPr>
          <w:p w14:paraId="36740810"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TF-IDF</w:t>
            </w:r>
          </w:p>
        </w:tc>
        <w:tc>
          <w:tcPr>
            <w:tcW w:w="0" w:type="auto"/>
            <w:hideMark/>
          </w:tcPr>
          <w:p w14:paraId="1C66190B"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87.85</w:t>
            </w:r>
          </w:p>
        </w:tc>
        <w:tc>
          <w:tcPr>
            <w:tcW w:w="0" w:type="auto"/>
            <w:hideMark/>
          </w:tcPr>
          <w:p w14:paraId="13DB7C90"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87.85</w:t>
            </w:r>
          </w:p>
        </w:tc>
        <w:tc>
          <w:tcPr>
            <w:tcW w:w="0" w:type="auto"/>
            <w:hideMark/>
          </w:tcPr>
          <w:p w14:paraId="66465150"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0.03</w:t>
            </w:r>
          </w:p>
        </w:tc>
      </w:tr>
      <w:tr w:rsidR="00773323" w:rsidRPr="00773323" w14:paraId="038B1885" w14:textId="77777777" w:rsidTr="00773323">
        <w:tc>
          <w:tcPr>
            <w:cnfStyle w:val="001000000000" w:firstRow="0" w:lastRow="0" w:firstColumn="1" w:lastColumn="0" w:oddVBand="0" w:evenVBand="0" w:oddHBand="0" w:evenHBand="0" w:firstRowFirstColumn="0" w:firstRowLastColumn="0" w:lastRowFirstColumn="0" w:lastRowLastColumn="0"/>
            <w:tcW w:w="0" w:type="auto"/>
            <w:hideMark/>
          </w:tcPr>
          <w:p w14:paraId="4D8AD215" w14:textId="77777777" w:rsidR="00773323" w:rsidRPr="00773323" w:rsidRDefault="00773323" w:rsidP="00773323">
            <w:pPr>
              <w:spacing w:line="276" w:lineRule="auto"/>
              <w:jc w:val="right"/>
              <w:rPr>
                <w:rFonts w:ascii="宋体" w:hAnsi="宋体" w:hint="eastAsia"/>
                <w:b w:val="0"/>
                <w:bCs w:val="0"/>
                <w:caps w:val="0"/>
                <w:sz w:val="21"/>
                <w:szCs w:val="21"/>
              </w:rPr>
            </w:pPr>
            <w:r w:rsidRPr="00773323">
              <w:rPr>
                <w:rFonts w:ascii="宋体" w:hAnsi="宋体"/>
                <w:b w:val="0"/>
                <w:bCs w:val="0"/>
                <w:caps w:val="0"/>
                <w:sz w:val="21"/>
                <w:szCs w:val="21"/>
              </w:rPr>
              <w:t>Bernoulli Naive Bayes</w:t>
            </w:r>
          </w:p>
        </w:tc>
        <w:tc>
          <w:tcPr>
            <w:tcW w:w="0" w:type="auto"/>
            <w:hideMark/>
          </w:tcPr>
          <w:p w14:paraId="61AA57DA"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BERN</w:t>
            </w:r>
          </w:p>
        </w:tc>
        <w:tc>
          <w:tcPr>
            <w:tcW w:w="0" w:type="auto"/>
            <w:hideMark/>
          </w:tcPr>
          <w:p w14:paraId="5EF9396F"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87.45</w:t>
            </w:r>
          </w:p>
        </w:tc>
        <w:tc>
          <w:tcPr>
            <w:tcW w:w="0" w:type="auto"/>
            <w:hideMark/>
          </w:tcPr>
          <w:p w14:paraId="1A1D3F1A"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87.45</w:t>
            </w:r>
          </w:p>
        </w:tc>
        <w:tc>
          <w:tcPr>
            <w:tcW w:w="0" w:type="auto"/>
            <w:hideMark/>
          </w:tcPr>
          <w:p w14:paraId="6F0A91DF"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0.03</w:t>
            </w:r>
          </w:p>
        </w:tc>
      </w:tr>
      <w:tr w:rsidR="00773323" w:rsidRPr="00773323" w14:paraId="25615925" w14:textId="77777777" w:rsidTr="00773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84737" w14:textId="77777777" w:rsidR="00773323" w:rsidRPr="00773323" w:rsidRDefault="00773323" w:rsidP="00773323">
            <w:pPr>
              <w:spacing w:line="276" w:lineRule="auto"/>
              <w:jc w:val="right"/>
              <w:rPr>
                <w:rFonts w:ascii="宋体" w:hAnsi="宋体" w:hint="eastAsia"/>
                <w:b w:val="0"/>
                <w:bCs w:val="0"/>
                <w:caps w:val="0"/>
                <w:sz w:val="21"/>
                <w:szCs w:val="21"/>
              </w:rPr>
            </w:pPr>
            <w:r w:rsidRPr="00773323">
              <w:rPr>
                <w:rFonts w:ascii="宋体" w:hAnsi="宋体"/>
                <w:b w:val="0"/>
                <w:bCs w:val="0"/>
                <w:caps w:val="0"/>
                <w:sz w:val="21"/>
                <w:szCs w:val="21"/>
              </w:rPr>
              <w:t>Multinomial Naive Bayes</w:t>
            </w:r>
          </w:p>
        </w:tc>
        <w:tc>
          <w:tcPr>
            <w:tcW w:w="0" w:type="auto"/>
            <w:hideMark/>
          </w:tcPr>
          <w:p w14:paraId="2C10B27E"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BOW</w:t>
            </w:r>
          </w:p>
        </w:tc>
        <w:tc>
          <w:tcPr>
            <w:tcW w:w="0" w:type="auto"/>
            <w:hideMark/>
          </w:tcPr>
          <w:p w14:paraId="179C5761"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87.07</w:t>
            </w:r>
          </w:p>
        </w:tc>
        <w:tc>
          <w:tcPr>
            <w:tcW w:w="0" w:type="auto"/>
            <w:hideMark/>
          </w:tcPr>
          <w:p w14:paraId="63D0E247"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87.07</w:t>
            </w:r>
          </w:p>
        </w:tc>
        <w:tc>
          <w:tcPr>
            <w:tcW w:w="0" w:type="auto"/>
            <w:hideMark/>
          </w:tcPr>
          <w:p w14:paraId="5F85A6EA"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0.03</w:t>
            </w:r>
          </w:p>
        </w:tc>
      </w:tr>
      <w:tr w:rsidR="00773323" w:rsidRPr="00773323" w14:paraId="7D2E6801" w14:textId="77777777" w:rsidTr="00773323">
        <w:tc>
          <w:tcPr>
            <w:cnfStyle w:val="001000000000" w:firstRow="0" w:lastRow="0" w:firstColumn="1" w:lastColumn="0" w:oddVBand="0" w:evenVBand="0" w:oddHBand="0" w:evenHBand="0" w:firstRowFirstColumn="0" w:firstRowLastColumn="0" w:lastRowFirstColumn="0" w:lastRowLastColumn="0"/>
            <w:tcW w:w="0" w:type="auto"/>
            <w:hideMark/>
          </w:tcPr>
          <w:p w14:paraId="22A596C4" w14:textId="77777777" w:rsidR="00773323" w:rsidRPr="00773323" w:rsidRDefault="00773323" w:rsidP="00773323">
            <w:pPr>
              <w:spacing w:line="276" w:lineRule="auto"/>
              <w:jc w:val="right"/>
              <w:rPr>
                <w:rFonts w:ascii="宋体" w:hAnsi="宋体" w:hint="eastAsia"/>
                <w:b w:val="0"/>
                <w:bCs w:val="0"/>
                <w:caps w:val="0"/>
                <w:sz w:val="21"/>
                <w:szCs w:val="21"/>
              </w:rPr>
            </w:pPr>
            <w:r w:rsidRPr="00773323">
              <w:rPr>
                <w:rFonts w:ascii="宋体" w:hAnsi="宋体"/>
                <w:b w:val="0"/>
                <w:bCs w:val="0"/>
                <w:caps w:val="0"/>
                <w:sz w:val="21"/>
                <w:szCs w:val="21"/>
              </w:rPr>
              <w:t>Random Forest</w:t>
            </w:r>
          </w:p>
        </w:tc>
        <w:tc>
          <w:tcPr>
            <w:tcW w:w="0" w:type="auto"/>
            <w:hideMark/>
          </w:tcPr>
          <w:p w14:paraId="4595AB21"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TF-IDF</w:t>
            </w:r>
          </w:p>
        </w:tc>
        <w:tc>
          <w:tcPr>
            <w:tcW w:w="0" w:type="auto"/>
            <w:hideMark/>
          </w:tcPr>
          <w:p w14:paraId="19D2E73C"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86.21</w:t>
            </w:r>
          </w:p>
        </w:tc>
        <w:tc>
          <w:tcPr>
            <w:tcW w:w="0" w:type="auto"/>
            <w:hideMark/>
          </w:tcPr>
          <w:p w14:paraId="4AFD9EE5"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86.21</w:t>
            </w:r>
          </w:p>
        </w:tc>
        <w:tc>
          <w:tcPr>
            <w:tcW w:w="0" w:type="auto"/>
            <w:hideMark/>
          </w:tcPr>
          <w:p w14:paraId="7EC59692"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65.30</w:t>
            </w:r>
          </w:p>
        </w:tc>
      </w:tr>
      <w:tr w:rsidR="00773323" w:rsidRPr="00773323" w14:paraId="40616EAF" w14:textId="77777777" w:rsidTr="00773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8F010" w14:textId="77777777" w:rsidR="00773323" w:rsidRPr="00773323" w:rsidRDefault="00773323" w:rsidP="00773323">
            <w:pPr>
              <w:spacing w:line="276" w:lineRule="auto"/>
              <w:jc w:val="right"/>
              <w:rPr>
                <w:rFonts w:ascii="宋体" w:hAnsi="宋体" w:hint="eastAsia"/>
                <w:b w:val="0"/>
                <w:bCs w:val="0"/>
                <w:caps w:val="0"/>
                <w:sz w:val="21"/>
                <w:szCs w:val="21"/>
              </w:rPr>
            </w:pPr>
            <w:r w:rsidRPr="00773323">
              <w:rPr>
                <w:rFonts w:ascii="宋体" w:hAnsi="宋体"/>
                <w:b w:val="0"/>
                <w:bCs w:val="0"/>
                <w:caps w:val="0"/>
                <w:sz w:val="21"/>
                <w:szCs w:val="21"/>
              </w:rPr>
              <w:t>Gradient Boosting</w:t>
            </w:r>
          </w:p>
        </w:tc>
        <w:tc>
          <w:tcPr>
            <w:tcW w:w="0" w:type="auto"/>
            <w:hideMark/>
          </w:tcPr>
          <w:p w14:paraId="06FE7FD7"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TF-IDF</w:t>
            </w:r>
          </w:p>
        </w:tc>
        <w:tc>
          <w:tcPr>
            <w:tcW w:w="0" w:type="auto"/>
            <w:hideMark/>
          </w:tcPr>
          <w:p w14:paraId="6C7B0F7A"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81.44</w:t>
            </w:r>
          </w:p>
        </w:tc>
        <w:tc>
          <w:tcPr>
            <w:tcW w:w="0" w:type="auto"/>
            <w:hideMark/>
          </w:tcPr>
          <w:p w14:paraId="480DBA40"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81.39</w:t>
            </w:r>
          </w:p>
        </w:tc>
        <w:tc>
          <w:tcPr>
            <w:tcW w:w="0" w:type="auto"/>
            <w:hideMark/>
          </w:tcPr>
          <w:p w14:paraId="51AEF7B3"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320.17</w:t>
            </w:r>
          </w:p>
        </w:tc>
      </w:tr>
      <w:tr w:rsidR="00773323" w:rsidRPr="00773323" w14:paraId="3870DB0E" w14:textId="77777777" w:rsidTr="00773323">
        <w:tc>
          <w:tcPr>
            <w:cnfStyle w:val="001000000000" w:firstRow="0" w:lastRow="0" w:firstColumn="1" w:lastColumn="0" w:oddVBand="0" w:evenVBand="0" w:oddHBand="0" w:evenHBand="0" w:firstRowFirstColumn="0" w:firstRowLastColumn="0" w:lastRowFirstColumn="0" w:lastRowLastColumn="0"/>
            <w:tcW w:w="0" w:type="auto"/>
            <w:hideMark/>
          </w:tcPr>
          <w:p w14:paraId="74E0158C" w14:textId="77777777" w:rsidR="00773323" w:rsidRPr="00773323" w:rsidRDefault="00773323" w:rsidP="00773323">
            <w:pPr>
              <w:spacing w:line="276" w:lineRule="auto"/>
              <w:jc w:val="right"/>
              <w:rPr>
                <w:rFonts w:ascii="宋体" w:hAnsi="宋体" w:hint="eastAsia"/>
                <w:b w:val="0"/>
                <w:bCs w:val="0"/>
                <w:caps w:val="0"/>
                <w:sz w:val="21"/>
                <w:szCs w:val="21"/>
              </w:rPr>
            </w:pPr>
            <w:r w:rsidRPr="00773323">
              <w:rPr>
                <w:rFonts w:ascii="宋体" w:hAnsi="宋体"/>
                <w:b w:val="0"/>
                <w:bCs w:val="0"/>
                <w:caps w:val="0"/>
                <w:sz w:val="21"/>
                <w:szCs w:val="21"/>
              </w:rPr>
              <w:t>K-Nearest Neighbors</w:t>
            </w:r>
          </w:p>
        </w:tc>
        <w:tc>
          <w:tcPr>
            <w:tcW w:w="0" w:type="auto"/>
            <w:hideMark/>
          </w:tcPr>
          <w:p w14:paraId="53A7A43A"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TF-IDF</w:t>
            </w:r>
          </w:p>
        </w:tc>
        <w:tc>
          <w:tcPr>
            <w:tcW w:w="0" w:type="auto"/>
            <w:hideMark/>
          </w:tcPr>
          <w:p w14:paraId="61543563"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76.29</w:t>
            </w:r>
          </w:p>
        </w:tc>
        <w:tc>
          <w:tcPr>
            <w:tcW w:w="0" w:type="auto"/>
            <w:hideMark/>
          </w:tcPr>
          <w:p w14:paraId="7690FB84"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76.15</w:t>
            </w:r>
          </w:p>
        </w:tc>
        <w:tc>
          <w:tcPr>
            <w:tcW w:w="0" w:type="auto"/>
            <w:hideMark/>
          </w:tcPr>
          <w:p w14:paraId="330DEE04" w14:textId="77777777" w:rsidR="00773323" w:rsidRPr="00773323" w:rsidRDefault="00773323" w:rsidP="00773323">
            <w:pPr>
              <w:spacing w:line="276"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773323">
              <w:rPr>
                <w:rFonts w:ascii="宋体" w:hAnsi="宋体"/>
                <w:sz w:val="21"/>
                <w:szCs w:val="21"/>
              </w:rPr>
              <w:t>0.01</w:t>
            </w:r>
          </w:p>
        </w:tc>
      </w:tr>
      <w:tr w:rsidR="00773323" w:rsidRPr="00773323" w14:paraId="0AF72EBA" w14:textId="77777777" w:rsidTr="00773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08C7D" w14:textId="77777777" w:rsidR="00773323" w:rsidRPr="00773323" w:rsidRDefault="00773323" w:rsidP="00773323">
            <w:pPr>
              <w:spacing w:line="276" w:lineRule="auto"/>
              <w:jc w:val="right"/>
              <w:rPr>
                <w:rFonts w:ascii="宋体" w:hAnsi="宋体" w:hint="eastAsia"/>
                <w:b w:val="0"/>
                <w:bCs w:val="0"/>
                <w:caps w:val="0"/>
                <w:sz w:val="21"/>
                <w:szCs w:val="21"/>
              </w:rPr>
            </w:pPr>
            <w:r w:rsidRPr="00773323">
              <w:rPr>
                <w:rFonts w:ascii="宋体" w:hAnsi="宋体"/>
                <w:b w:val="0"/>
                <w:bCs w:val="0"/>
                <w:caps w:val="0"/>
                <w:sz w:val="21"/>
                <w:szCs w:val="21"/>
              </w:rPr>
              <w:t>Decision Tree</w:t>
            </w:r>
          </w:p>
        </w:tc>
        <w:tc>
          <w:tcPr>
            <w:tcW w:w="0" w:type="auto"/>
            <w:hideMark/>
          </w:tcPr>
          <w:p w14:paraId="306A8089"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TF-IDF</w:t>
            </w:r>
          </w:p>
        </w:tc>
        <w:tc>
          <w:tcPr>
            <w:tcW w:w="0" w:type="auto"/>
            <w:hideMark/>
          </w:tcPr>
          <w:p w14:paraId="00D1DB8B"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74.64</w:t>
            </w:r>
          </w:p>
        </w:tc>
        <w:tc>
          <w:tcPr>
            <w:tcW w:w="0" w:type="auto"/>
            <w:hideMark/>
          </w:tcPr>
          <w:p w14:paraId="0DE019D3"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74.46</w:t>
            </w:r>
          </w:p>
        </w:tc>
        <w:tc>
          <w:tcPr>
            <w:tcW w:w="0" w:type="auto"/>
            <w:hideMark/>
          </w:tcPr>
          <w:p w14:paraId="694B5B37" w14:textId="77777777" w:rsidR="00773323" w:rsidRPr="00773323" w:rsidRDefault="00773323" w:rsidP="00773323">
            <w:pPr>
              <w:spacing w:line="276"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773323">
              <w:rPr>
                <w:rFonts w:ascii="宋体" w:hAnsi="宋体"/>
                <w:sz w:val="21"/>
                <w:szCs w:val="21"/>
              </w:rPr>
              <w:t>40.34</w:t>
            </w:r>
          </w:p>
        </w:tc>
      </w:tr>
    </w:tbl>
    <w:p w14:paraId="1DAEA62A" w14:textId="77777777" w:rsidR="00773323" w:rsidRPr="00424125" w:rsidRDefault="00773323" w:rsidP="00020DAD">
      <w:pPr>
        <w:jc w:val="left"/>
        <w:rPr>
          <w:rFonts w:ascii="宋体" w:hAnsi="宋体" w:hint="eastAsia"/>
          <w:szCs w:val="24"/>
        </w:rPr>
      </w:pPr>
    </w:p>
    <w:bookmarkEnd w:id="3"/>
    <w:p w14:paraId="746C898B" w14:textId="7FEE0C09" w:rsidR="00271BAF" w:rsidRDefault="00271BAF" w:rsidP="00424125">
      <w:pPr>
        <w:pStyle w:val="1"/>
        <w:rPr>
          <w:rFonts w:hint="eastAsia"/>
        </w:rPr>
      </w:pPr>
      <w:r>
        <w:rPr>
          <w:rFonts w:hint="eastAsia"/>
        </w:rPr>
        <w:lastRenderedPageBreak/>
        <w:t>深度学习方法</w:t>
      </w:r>
    </w:p>
    <w:p w14:paraId="19FB9AB0" w14:textId="1B85D9B8" w:rsidR="00FE4AA2" w:rsidRDefault="00FE4AA2" w:rsidP="00B34F49">
      <w:pPr>
        <w:pStyle w:val="2"/>
        <w:rPr>
          <w:rFonts w:hint="eastAsia"/>
        </w:rPr>
      </w:pPr>
      <w:r>
        <w:rPr>
          <w:rFonts w:hint="eastAsia"/>
        </w:rPr>
        <w:t>数据清洗</w:t>
      </w:r>
      <w:r w:rsidR="00B34F49">
        <w:rPr>
          <w:rFonts w:hint="eastAsia"/>
        </w:rPr>
        <w:t>与预处理</w:t>
      </w:r>
    </w:p>
    <w:p w14:paraId="362AC93C" w14:textId="774273FA" w:rsidR="00FE4AA2" w:rsidRDefault="00FE4AA2" w:rsidP="00B34F49">
      <w:pPr>
        <w:ind w:firstLine="420"/>
        <w:jc w:val="left"/>
        <w:rPr>
          <w:rFonts w:ascii="宋体" w:hAnsi="宋体" w:hint="eastAsia"/>
          <w:szCs w:val="24"/>
        </w:rPr>
      </w:pPr>
      <w:r>
        <w:rPr>
          <w:rFonts w:ascii="宋体" w:hAnsi="宋体" w:hint="eastAsia"/>
          <w:szCs w:val="24"/>
        </w:rPr>
        <w:t>在这部分我们主要借鉴了</w:t>
      </w:r>
      <w:r w:rsidR="00040359">
        <w:rPr>
          <w:rFonts w:ascii="宋体" w:hAnsi="宋体" w:hint="eastAsia"/>
          <w:szCs w:val="24"/>
        </w:rPr>
        <w:fldChar w:fldCharType="begin"/>
      </w:r>
      <w:r w:rsidR="00040359">
        <w:rPr>
          <w:rFonts w:ascii="宋体" w:hAnsi="宋体" w:hint="eastAsia"/>
          <w:szCs w:val="24"/>
        </w:rPr>
        <w:instrText xml:space="preserve"> REF _Ref231151375 \r \h </w:instrText>
      </w:r>
      <w:r w:rsidR="00040359">
        <w:rPr>
          <w:rFonts w:ascii="宋体" w:hAnsi="宋体" w:hint="eastAsia"/>
          <w:szCs w:val="24"/>
        </w:rPr>
      </w:r>
      <w:r w:rsidR="00040359">
        <w:rPr>
          <w:rFonts w:ascii="宋体" w:hAnsi="宋体" w:hint="eastAsia"/>
          <w:szCs w:val="24"/>
        </w:rPr>
        <w:fldChar w:fldCharType="separate"/>
      </w:r>
      <w:r w:rsidR="00040359">
        <w:rPr>
          <w:rFonts w:ascii="宋体" w:hAnsi="宋体" w:hint="eastAsia"/>
          <w:szCs w:val="24"/>
        </w:rPr>
        <w:t>[2]</w:t>
      </w:r>
      <w:r w:rsidR="00040359">
        <w:rPr>
          <w:rFonts w:ascii="宋体" w:hAnsi="宋体" w:hint="eastAsia"/>
          <w:szCs w:val="24"/>
        </w:rPr>
        <w:fldChar w:fldCharType="end"/>
      </w:r>
      <w:r>
        <w:rPr>
          <w:rFonts w:ascii="宋体" w:hAnsi="宋体" w:hint="eastAsia"/>
          <w:szCs w:val="24"/>
        </w:rPr>
        <w:t>的方法，与传统机器学习方法不同，深度学习方法</w:t>
      </w:r>
      <w:r w:rsidR="00B34F49">
        <w:rPr>
          <w:rFonts w:ascii="宋体" w:hAnsi="宋体" w:hint="eastAsia"/>
          <w:szCs w:val="24"/>
        </w:rPr>
        <w:t>在预处理影评时</w:t>
      </w:r>
      <w:r>
        <w:rPr>
          <w:rFonts w:ascii="宋体" w:hAnsi="宋体" w:hint="eastAsia"/>
          <w:szCs w:val="24"/>
        </w:rPr>
        <w:t>倾向于保留原语句中的序列结构</w:t>
      </w:r>
      <w:r w:rsidR="00B34F49">
        <w:rPr>
          <w:rFonts w:ascii="宋体" w:hAnsi="宋体" w:hint="eastAsia"/>
          <w:szCs w:val="24"/>
        </w:rPr>
        <w:t>。在本部分中，去除数字、转小写、词形还原是不必要的，后续的模型能识别语义相近的词语，分词也是不必要的，因其会破坏词序和语义。实际需要的步骤有：</w:t>
      </w:r>
    </w:p>
    <w:p w14:paraId="21E8D95F" w14:textId="693E3DA3" w:rsidR="00B34F49" w:rsidRDefault="00B34F49" w:rsidP="00B34F49">
      <w:pPr>
        <w:pStyle w:val="a9"/>
        <w:numPr>
          <w:ilvl w:val="0"/>
          <w:numId w:val="21"/>
        </w:numPr>
        <w:jc w:val="left"/>
        <w:rPr>
          <w:rFonts w:ascii="宋体" w:hAnsi="宋体" w:hint="eastAsia"/>
          <w:szCs w:val="24"/>
        </w:rPr>
      </w:pPr>
      <w:r>
        <w:rPr>
          <w:rFonts w:ascii="宋体" w:hAnsi="宋体" w:hint="eastAsia"/>
          <w:szCs w:val="24"/>
        </w:rPr>
        <w:t>去除标点</w:t>
      </w:r>
    </w:p>
    <w:p w14:paraId="1D9F3A7C" w14:textId="5F1D22DE" w:rsidR="00B34F49" w:rsidRDefault="00B34F49" w:rsidP="00B34F49">
      <w:pPr>
        <w:pStyle w:val="a9"/>
        <w:numPr>
          <w:ilvl w:val="0"/>
          <w:numId w:val="21"/>
        </w:numPr>
        <w:jc w:val="left"/>
        <w:rPr>
          <w:rFonts w:ascii="宋体" w:hAnsi="宋体" w:hint="eastAsia"/>
          <w:szCs w:val="24"/>
        </w:rPr>
      </w:pPr>
      <w:r>
        <w:rPr>
          <w:rFonts w:ascii="宋体" w:hAnsi="宋体" w:hint="eastAsia"/>
          <w:szCs w:val="24"/>
        </w:rPr>
        <w:t>去除因抓取网页而保留的无用信息，如html记号、链接信息、表情符号等</w:t>
      </w:r>
    </w:p>
    <w:p w14:paraId="6170A387" w14:textId="5A2B872C" w:rsidR="00B34F49" w:rsidRDefault="00B34F49" w:rsidP="00B34F49">
      <w:pPr>
        <w:pStyle w:val="a9"/>
        <w:numPr>
          <w:ilvl w:val="0"/>
          <w:numId w:val="21"/>
        </w:numPr>
        <w:jc w:val="left"/>
        <w:rPr>
          <w:rFonts w:ascii="宋体" w:hAnsi="宋体" w:hint="eastAsia"/>
          <w:szCs w:val="24"/>
        </w:rPr>
      </w:pPr>
      <w:r>
        <w:rPr>
          <w:rFonts w:ascii="宋体" w:hAnsi="宋体" w:hint="eastAsia"/>
          <w:szCs w:val="24"/>
        </w:rPr>
        <w:t>将缩写展开</w:t>
      </w:r>
    </w:p>
    <w:p w14:paraId="7F3E9544" w14:textId="015A828D" w:rsidR="00B34F49" w:rsidRDefault="00B34F49" w:rsidP="00B34F49">
      <w:pPr>
        <w:ind w:firstLine="420"/>
        <w:jc w:val="left"/>
        <w:rPr>
          <w:rFonts w:ascii="宋体" w:hAnsi="宋体" w:hint="eastAsia"/>
          <w:szCs w:val="24"/>
        </w:rPr>
      </w:pPr>
      <w:r>
        <w:rPr>
          <w:rFonts w:ascii="宋体" w:hAnsi="宋体" w:hint="eastAsia"/>
          <w:szCs w:val="24"/>
        </w:rPr>
        <w:t>而对于sentiment列，只需将标记为positive的数据标签记为真，反之记为假即可。</w:t>
      </w:r>
    </w:p>
    <w:p w14:paraId="1CAD5574" w14:textId="40B3FD6F" w:rsidR="00A87629" w:rsidRDefault="00A87629" w:rsidP="00040359">
      <w:pPr>
        <w:pStyle w:val="2"/>
        <w:rPr>
          <w:rFonts w:hint="eastAsia"/>
        </w:rPr>
      </w:pPr>
      <w:r>
        <w:rPr>
          <w:rFonts w:hint="eastAsia"/>
        </w:rPr>
        <w:t>特征工程</w:t>
      </w:r>
    </w:p>
    <w:p w14:paraId="2796D97E" w14:textId="195FC7D7" w:rsidR="00B34F49" w:rsidRDefault="00040359" w:rsidP="00F522A3">
      <w:pPr>
        <w:ind w:firstLine="420"/>
        <w:jc w:val="left"/>
        <w:rPr>
          <w:rFonts w:ascii="宋体" w:hAnsi="宋体" w:hint="eastAsia"/>
          <w:szCs w:val="24"/>
        </w:rPr>
      </w:pPr>
      <w:r w:rsidRPr="00040359">
        <w:rPr>
          <w:rFonts w:ascii="宋体" w:hAnsi="宋体"/>
          <w:szCs w:val="24"/>
        </w:rPr>
        <w:t>在深度学习文本分类任务中，</w:t>
      </w:r>
      <w:r>
        <w:rPr>
          <w:rFonts w:ascii="宋体" w:hAnsi="宋体" w:hint="eastAsia"/>
          <w:szCs w:val="24"/>
        </w:rPr>
        <w:t>本部分</w:t>
      </w:r>
      <w:r w:rsidRPr="00040359">
        <w:rPr>
          <w:rFonts w:ascii="宋体" w:hAnsi="宋体"/>
          <w:szCs w:val="24"/>
        </w:rPr>
        <w:t>的处理过程通常被称为数值化预处理或序列编码。与传统机器学习不同，这里不</w:t>
      </w:r>
      <w:proofErr w:type="gramStart"/>
      <w:r w:rsidRPr="00040359">
        <w:rPr>
          <w:rFonts w:ascii="宋体" w:hAnsi="宋体"/>
          <w:szCs w:val="24"/>
        </w:rPr>
        <w:t>进行降维或</w:t>
      </w:r>
      <w:proofErr w:type="gramEnd"/>
      <w:r w:rsidRPr="00040359">
        <w:rPr>
          <w:rFonts w:ascii="宋体" w:hAnsi="宋体"/>
          <w:szCs w:val="24"/>
        </w:rPr>
        <w:t>统计特征提取，而是将非结构化的文本转化为固定长度的整数序列。</w:t>
      </w:r>
    </w:p>
    <w:p w14:paraId="17DF2ABB" w14:textId="39B14BE1" w:rsidR="00F522A3" w:rsidRDefault="00F522A3" w:rsidP="00F522A3">
      <w:pPr>
        <w:ind w:firstLine="420"/>
        <w:jc w:val="left"/>
        <w:rPr>
          <w:rFonts w:ascii="宋体" w:hAnsi="宋体" w:hint="eastAsia"/>
          <w:szCs w:val="24"/>
        </w:rPr>
      </w:pPr>
      <w:r>
        <w:rPr>
          <w:rFonts w:ascii="宋体" w:hAnsi="宋体" w:hint="eastAsia"/>
          <w:szCs w:val="24"/>
        </w:rPr>
        <w:t>在本部分，应首先对数据集构建</w:t>
      </w:r>
      <w:r w:rsidR="00040359">
        <w:rPr>
          <w:rFonts w:ascii="宋体" w:hAnsi="宋体" w:hint="eastAsia"/>
          <w:szCs w:val="24"/>
        </w:rPr>
        <w:t>词汇表</w:t>
      </w:r>
      <w:r>
        <w:rPr>
          <w:rFonts w:ascii="宋体" w:hAnsi="宋体" w:hint="eastAsia"/>
          <w:szCs w:val="24"/>
        </w:rPr>
        <w:t>，词汇表</w:t>
      </w:r>
      <w:r w:rsidR="00040359">
        <w:rPr>
          <w:rFonts w:ascii="宋体" w:hAnsi="宋体" w:hint="eastAsia"/>
          <w:szCs w:val="24"/>
        </w:rPr>
        <w:t>旨在建立一个从单词到唯一整数ID的映射字典。数据集中的文档</w:t>
      </w:r>
      <w:r>
        <w:rPr>
          <w:rFonts w:ascii="宋体" w:hAnsi="宋体" w:hint="eastAsia"/>
          <w:szCs w:val="24"/>
        </w:rPr>
        <w:t>将被</w:t>
      </w:r>
      <w:r w:rsidR="00040359">
        <w:rPr>
          <w:rFonts w:ascii="宋体" w:hAnsi="宋体" w:hint="eastAsia"/>
          <w:szCs w:val="24"/>
        </w:rPr>
        <w:t>分词</w:t>
      </w:r>
      <w:r>
        <w:rPr>
          <w:rFonts w:ascii="宋体" w:hAnsi="宋体" w:hint="eastAsia"/>
          <w:szCs w:val="24"/>
        </w:rPr>
        <w:t>，用以</w:t>
      </w:r>
      <w:r w:rsidR="00040359">
        <w:rPr>
          <w:rFonts w:ascii="宋体" w:hAnsi="宋体" w:hint="eastAsia"/>
          <w:szCs w:val="24"/>
        </w:rPr>
        <w:t>统计每个单词的出现频率</w:t>
      </w:r>
      <w:r>
        <w:rPr>
          <w:rFonts w:ascii="宋体" w:hAnsi="宋体" w:hint="eastAsia"/>
          <w:szCs w:val="24"/>
        </w:rPr>
        <w:t>。</w:t>
      </w:r>
      <w:r w:rsidR="00040359">
        <w:rPr>
          <w:rFonts w:ascii="宋体" w:hAnsi="宋体" w:hint="eastAsia"/>
          <w:szCs w:val="24"/>
        </w:rPr>
        <w:t>低频的单词将被过滤以去除噪声并控制词汇表的大小</w:t>
      </w:r>
      <w:r>
        <w:rPr>
          <w:rFonts w:ascii="宋体" w:hAnsi="宋体" w:hint="eastAsia"/>
          <w:szCs w:val="24"/>
        </w:rPr>
        <w:t>，防止模型过拟合并提升模型在内存上的性能。过滤后的单词将被分配从2开始的连续整数ID。特别地，0表示 &lt;PAD&gt;,作为填充符；而1表示 &lt;UNK&gt;，表示未被收录的生僻词。</w:t>
      </w:r>
    </w:p>
    <w:p w14:paraId="09493966" w14:textId="0E699F35" w:rsidR="00F522A3" w:rsidRDefault="00F522A3" w:rsidP="00F522A3">
      <w:pPr>
        <w:ind w:firstLine="420"/>
        <w:jc w:val="left"/>
        <w:rPr>
          <w:rFonts w:ascii="宋体" w:hAnsi="宋体" w:hint="eastAsia"/>
          <w:szCs w:val="24"/>
        </w:rPr>
      </w:pPr>
      <w:r>
        <w:rPr>
          <w:rFonts w:ascii="宋体" w:hAnsi="宋体" w:hint="eastAsia"/>
          <w:szCs w:val="24"/>
        </w:rPr>
        <w:t>之后，将原始的文本字符串按词汇表映射成整数向量。由于神经网络要求输入张量具有统一的维度，故需要按给定的长度进行截断和填充。考虑到IMDB评论常常在前几句就表达了其核心观点，截断尾部对情感判断的影响较小，且能显著减少LSTM的计算量，给定的长度不宜过大，本作业所附的代码</w:t>
      </w:r>
      <w:r w:rsidR="006261BE">
        <w:rPr>
          <w:rFonts w:ascii="宋体" w:hAnsi="宋体" w:hint="eastAsia"/>
          <w:szCs w:val="24"/>
        </w:rPr>
        <w:t>设其为200。</w:t>
      </w:r>
    </w:p>
    <w:p w14:paraId="16F5DD52" w14:textId="0130BB3C" w:rsidR="006261BE" w:rsidRDefault="006261BE" w:rsidP="00F522A3">
      <w:pPr>
        <w:ind w:firstLine="420"/>
        <w:jc w:val="left"/>
        <w:rPr>
          <w:rFonts w:ascii="宋体" w:hAnsi="宋体" w:hint="eastAsia"/>
          <w:szCs w:val="24"/>
        </w:rPr>
      </w:pPr>
      <w:r w:rsidRPr="006261BE">
        <w:rPr>
          <w:rFonts w:ascii="宋体" w:hAnsi="宋体"/>
          <w:szCs w:val="24"/>
        </w:rPr>
        <w:lastRenderedPageBreak/>
        <w:t>为了</w:t>
      </w:r>
      <w:proofErr w:type="gramStart"/>
      <w:r w:rsidRPr="006261BE">
        <w:rPr>
          <w:rFonts w:ascii="宋体" w:hAnsi="宋体"/>
          <w:szCs w:val="24"/>
        </w:rPr>
        <w:t>高效支持</w:t>
      </w:r>
      <w:proofErr w:type="gramEnd"/>
      <w:r w:rsidRPr="006261BE">
        <w:rPr>
          <w:rFonts w:ascii="宋体" w:hAnsi="宋体"/>
          <w:szCs w:val="24"/>
        </w:rPr>
        <w:t>批量训练，我们基于</w:t>
      </w:r>
      <w:proofErr w:type="spellStart"/>
      <w:r w:rsidRPr="006261BE">
        <w:rPr>
          <w:rFonts w:ascii="宋体" w:hAnsi="宋体"/>
          <w:szCs w:val="24"/>
        </w:rPr>
        <w:t>PyTorch</w:t>
      </w:r>
      <w:proofErr w:type="spellEnd"/>
      <w:r w:rsidRPr="006261BE">
        <w:rPr>
          <w:rFonts w:ascii="宋体" w:hAnsi="宋体"/>
          <w:szCs w:val="24"/>
        </w:rPr>
        <w:t>的Dataset类构建了自定义数据加载器。该加载器在运行时</w:t>
      </w:r>
      <w:r>
        <w:rPr>
          <w:rFonts w:ascii="宋体" w:hAnsi="宋体" w:hint="eastAsia"/>
          <w:szCs w:val="24"/>
        </w:rPr>
        <w:t>将</w:t>
      </w:r>
      <w:r w:rsidRPr="006261BE">
        <w:rPr>
          <w:rFonts w:ascii="宋体" w:hAnsi="宋体"/>
          <w:szCs w:val="24"/>
        </w:rPr>
        <w:t>动态执行文本转ID及张量化</w:t>
      </w:r>
      <w:r>
        <w:rPr>
          <w:rFonts w:ascii="宋体" w:hAnsi="宋体" w:hint="eastAsia"/>
          <w:szCs w:val="24"/>
        </w:rPr>
        <w:t>的</w:t>
      </w:r>
      <w:r w:rsidRPr="006261BE">
        <w:rPr>
          <w:rFonts w:ascii="宋体" w:hAnsi="宋体"/>
          <w:szCs w:val="24"/>
        </w:rPr>
        <w:t>操作，并将处理后的数据封装为(</w:t>
      </w:r>
      <w:proofErr w:type="spellStart"/>
      <w:r w:rsidRPr="006261BE">
        <w:rPr>
          <w:rFonts w:ascii="宋体" w:hAnsi="宋体"/>
          <w:szCs w:val="24"/>
        </w:rPr>
        <w:t>input_ids</w:t>
      </w:r>
      <w:proofErr w:type="spellEnd"/>
      <w:r w:rsidRPr="006261BE">
        <w:rPr>
          <w:rFonts w:ascii="宋体" w:hAnsi="宋体"/>
          <w:szCs w:val="24"/>
        </w:rPr>
        <w:t>,</w:t>
      </w:r>
      <w:r>
        <w:rPr>
          <w:rFonts w:ascii="宋体" w:hAnsi="宋体" w:hint="eastAsia"/>
          <w:szCs w:val="24"/>
        </w:rPr>
        <w:t xml:space="preserve"> </w:t>
      </w:r>
      <w:r w:rsidRPr="006261BE">
        <w:rPr>
          <w:rFonts w:ascii="宋体" w:hAnsi="宋体"/>
          <w:szCs w:val="24"/>
        </w:rPr>
        <w:t>labels)元组，最终通过</w:t>
      </w:r>
      <w:proofErr w:type="spellStart"/>
      <w:r w:rsidRPr="006261BE">
        <w:rPr>
          <w:rFonts w:ascii="宋体" w:hAnsi="宋体"/>
          <w:szCs w:val="24"/>
        </w:rPr>
        <w:t>DataLoader</w:t>
      </w:r>
      <w:proofErr w:type="spellEnd"/>
      <w:r w:rsidRPr="006261BE">
        <w:rPr>
          <w:rFonts w:ascii="宋体" w:hAnsi="宋体"/>
          <w:szCs w:val="24"/>
        </w:rPr>
        <w:t>以Batch Size = 64的形式送入模型。</w:t>
      </w:r>
    </w:p>
    <w:p w14:paraId="19D2609F" w14:textId="5357E8A3" w:rsidR="006261BE" w:rsidRDefault="006261BE" w:rsidP="00310758">
      <w:pPr>
        <w:pStyle w:val="2"/>
        <w:rPr>
          <w:rFonts w:hint="eastAsia"/>
        </w:rPr>
      </w:pPr>
      <w:r>
        <w:rPr>
          <w:rFonts w:hint="eastAsia"/>
        </w:rPr>
        <w:t>模型构建</w:t>
      </w:r>
    </w:p>
    <w:p w14:paraId="7E29B3F8" w14:textId="7BD2AB07" w:rsidR="00E25C15" w:rsidRPr="00310758" w:rsidRDefault="00310758" w:rsidP="00E25C15">
      <w:pPr>
        <w:ind w:firstLine="420"/>
        <w:jc w:val="left"/>
        <w:rPr>
          <w:rFonts w:ascii="宋体" w:hAnsi="宋体" w:hint="eastAsia"/>
          <w:szCs w:val="24"/>
        </w:rPr>
      </w:pPr>
      <w:r w:rsidRPr="00310758">
        <w:rPr>
          <w:rFonts w:ascii="宋体" w:hAnsi="宋体"/>
          <w:szCs w:val="24"/>
        </w:rPr>
        <w:t>本</w:t>
      </w:r>
      <w:r>
        <w:rPr>
          <w:rFonts w:ascii="宋体" w:hAnsi="宋体" w:hint="eastAsia"/>
          <w:szCs w:val="24"/>
        </w:rPr>
        <w:t>作业中</w:t>
      </w:r>
      <w:r w:rsidRPr="00310758">
        <w:rPr>
          <w:rFonts w:ascii="宋体" w:hAnsi="宋体"/>
          <w:szCs w:val="24"/>
        </w:rPr>
        <w:t>采用</w:t>
      </w:r>
      <w:r>
        <w:rPr>
          <w:rFonts w:ascii="宋体" w:hAnsi="宋体" w:hint="eastAsia"/>
          <w:szCs w:val="24"/>
        </w:rPr>
        <w:t>了</w:t>
      </w:r>
      <w:proofErr w:type="spellStart"/>
      <w:r w:rsidRPr="00310758">
        <w:rPr>
          <w:rFonts w:ascii="宋体" w:hAnsi="宋体"/>
          <w:szCs w:val="24"/>
        </w:rPr>
        <w:t>Embedding+Bi-directional</w:t>
      </w:r>
      <w:proofErr w:type="spellEnd"/>
      <w:r w:rsidRPr="00310758">
        <w:rPr>
          <w:rFonts w:ascii="宋体" w:hAnsi="宋体"/>
          <w:szCs w:val="24"/>
        </w:rPr>
        <w:t xml:space="preserve"> LSTM(</w:t>
      </w:r>
      <w:proofErr w:type="spellStart"/>
      <w:r w:rsidRPr="00310758">
        <w:rPr>
          <w:rFonts w:ascii="宋体" w:hAnsi="宋体"/>
          <w:szCs w:val="24"/>
        </w:rPr>
        <w:t>BiLSTM</w:t>
      </w:r>
      <w:proofErr w:type="spellEnd"/>
      <w:r w:rsidRPr="00310758">
        <w:rPr>
          <w:rFonts w:ascii="宋体" w:hAnsi="宋体"/>
          <w:szCs w:val="24"/>
        </w:rPr>
        <w:t>)+Fully Connected(FC)的层级结构。该架构旨在通过端到端的学习方式，从</w:t>
      </w:r>
      <w:r>
        <w:rPr>
          <w:rFonts w:ascii="宋体" w:hAnsi="宋体" w:hint="eastAsia"/>
          <w:szCs w:val="24"/>
        </w:rPr>
        <w:t>整数</w:t>
      </w:r>
      <w:r w:rsidRPr="00310758">
        <w:rPr>
          <w:rFonts w:ascii="宋体" w:hAnsi="宋体"/>
          <w:szCs w:val="24"/>
        </w:rPr>
        <w:t>序列中自动提取语义特征并完成情感分类。</w:t>
      </w:r>
      <w:r>
        <w:rPr>
          <w:rFonts w:ascii="宋体" w:hAnsi="宋体" w:hint="eastAsia"/>
          <w:szCs w:val="24"/>
        </w:rPr>
        <w:t>模型具体结构见</w:t>
      </w:r>
      <w:r w:rsidR="006A2457">
        <w:rPr>
          <w:rFonts w:ascii="宋体" w:hAnsi="宋体" w:hint="eastAsia"/>
          <w:szCs w:val="24"/>
        </w:rPr>
        <w:fldChar w:fldCharType="begin"/>
      </w:r>
      <w:r w:rsidR="006A2457">
        <w:rPr>
          <w:rFonts w:ascii="宋体" w:hAnsi="宋体" w:hint="eastAsia"/>
          <w:szCs w:val="24"/>
        </w:rPr>
        <w:instrText xml:space="preserve"> REF _Ref231155100 \h </w:instrText>
      </w:r>
      <w:r w:rsidR="006A2457">
        <w:rPr>
          <w:rFonts w:ascii="宋体" w:hAnsi="宋体" w:hint="eastAsia"/>
          <w:szCs w:val="24"/>
        </w:rPr>
      </w:r>
      <w:r w:rsidR="006A2457">
        <w:rPr>
          <w:rFonts w:ascii="宋体" w:hAnsi="宋体" w:hint="eastAsia"/>
          <w:szCs w:val="24"/>
        </w:rPr>
        <w:fldChar w:fldCharType="separate"/>
      </w:r>
      <w:r w:rsidR="006A2457">
        <w:rPr>
          <w:rFonts w:hint="eastAsia"/>
        </w:rPr>
        <w:t>表格</w:t>
      </w:r>
      <w:r w:rsidR="006A2457">
        <w:rPr>
          <w:rFonts w:hint="eastAsia"/>
        </w:rPr>
        <w:t xml:space="preserve"> </w:t>
      </w:r>
      <w:r w:rsidR="006A2457">
        <w:rPr>
          <w:rFonts w:hint="eastAsia"/>
          <w:noProof/>
        </w:rPr>
        <w:t>3.3</w:t>
      </w:r>
      <w:r w:rsidR="006A2457">
        <w:rPr>
          <w:rFonts w:hint="eastAsia"/>
        </w:rPr>
        <w:noBreakHyphen/>
      </w:r>
      <w:r w:rsidR="006A2457">
        <w:rPr>
          <w:rFonts w:hint="eastAsia"/>
          <w:noProof/>
        </w:rPr>
        <w:t>1</w:t>
      </w:r>
      <w:r w:rsidR="006A2457">
        <w:rPr>
          <w:rFonts w:ascii="宋体" w:hAnsi="宋体" w:hint="eastAsia"/>
          <w:szCs w:val="24"/>
        </w:rPr>
        <w:fldChar w:fldCharType="end"/>
      </w:r>
      <w:r>
        <w:rPr>
          <w:rFonts w:ascii="宋体" w:hAnsi="宋体" w:hint="eastAsia"/>
          <w:szCs w:val="24"/>
        </w:rPr>
        <w:t>。</w:t>
      </w:r>
    </w:p>
    <w:p w14:paraId="20EA1FEA" w14:textId="77777777" w:rsidR="00E25C15" w:rsidRDefault="00E25C15" w:rsidP="00E25C15">
      <w:pPr>
        <w:pStyle w:val="af5"/>
        <w:keepNext/>
        <w:jc w:val="center"/>
        <w:rPr>
          <w:rFonts w:hint="eastAsia"/>
        </w:rPr>
      </w:pPr>
      <w:bookmarkStart w:id="5" w:name="_Ref231155100"/>
      <w:r>
        <w:rPr>
          <w:rFonts w:hint="eastAsia"/>
        </w:rPr>
        <w:t>表格</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noProof/>
        </w:rPr>
        <w:t>3.3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\s 2 </w:instrText>
      </w:r>
      <w:r>
        <w:rPr>
          <w:rFonts w:hint="eastAsia"/>
        </w:rPr>
        <w:fldChar w:fldCharType="separate"/>
      </w:r>
      <w:r>
        <w:rPr>
          <w:rFonts w:hint="eastAsia"/>
          <w:noProof/>
        </w:rPr>
        <w:t>1</w:t>
      </w:r>
      <w:r>
        <w:rPr>
          <w:rFonts w:hint="eastAsia"/>
        </w:rPr>
        <w:fldChar w:fldCharType="end"/>
      </w:r>
      <w:bookmarkEnd w:id="5"/>
      <w:r>
        <w:rPr>
          <w:rFonts w:hint="eastAsia"/>
        </w:rPr>
        <w:t xml:space="preserve"> </w:t>
      </w:r>
      <w:r>
        <w:rPr>
          <w:rFonts w:hint="eastAsia"/>
        </w:rPr>
        <w:t>模型结构示意</w:t>
      </w:r>
    </w:p>
    <w:tbl>
      <w:tblPr>
        <w:tblStyle w:val="51"/>
        <w:tblW w:w="6647" w:type="dxa"/>
        <w:jc w:val="center"/>
        <w:tblLook w:val="04A0" w:firstRow="1" w:lastRow="0" w:firstColumn="1" w:lastColumn="0" w:noHBand="0" w:noVBand="1"/>
      </w:tblPr>
      <w:tblGrid>
        <w:gridCol w:w="2765"/>
        <w:gridCol w:w="1116"/>
        <w:gridCol w:w="2766"/>
      </w:tblGrid>
      <w:tr w:rsidR="00E25C15" w14:paraId="2A654458" w14:textId="77777777" w:rsidTr="006A7BA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765" w:type="dxa"/>
            <w:vMerge w:val="restart"/>
            <w:tcBorders>
              <w:top w:val="single" w:sz="4" w:space="0" w:color="auto"/>
              <w:left w:val="single" w:sz="4" w:space="0" w:color="auto"/>
              <w:right w:val="single" w:sz="4" w:space="0" w:color="auto"/>
            </w:tcBorders>
            <w:vAlign w:val="center"/>
          </w:tcPr>
          <w:p w14:paraId="50D7205C" w14:textId="77777777" w:rsidR="00E25C15" w:rsidRPr="00F82A02" w:rsidRDefault="00E25C15" w:rsidP="006A7BA1">
            <w:pPr>
              <w:jc w:val="center"/>
              <w:rPr>
                <w:rFonts w:ascii="宋体" w:hAnsi="宋体" w:cstheme="minorBidi" w:hint="eastAsia"/>
                <w:b/>
                <w:bCs/>
                <w:i w:val="0"/>
                <w:iCs w:val="0"/>
                <w:szCs w:val="24"/>
              </w:rPr>
            </w:pPr>
            <w:r w:rsidRPr="00F82A02">
              <w:rPr>
                <w:rFonts w:ascii="宋体" w:hAnsi="宋体" w:cstheme="minorBidi" w:hint="eastAsia"/>
                <w:b/>
                <w:bCs/>
                <w:i w:val="0"/>
                <w:iCs w:val="0"/>
                <w:szCs w:val="24"/>
              </w:rPr>
              <w:t>Embedding</w:t>
            </w:r>
          </w:p>
        </w:tc>
        <w:tc>
          <w:tcPr>
            <w:tcW w:w="1116" w:type="dxa"/>
            <w:tcBorders>
              <w:top w:val="single" w:sz="4" w:space="0" w:color="auto"/>
              <w:left w:val="single" w:sz="4" w:space="0" w:color="auto"/>
            </w:tcBorders>
          </w:tcPr>
          <w:p w14:paraId="680146C8" w14:textId="77777777" w:rsidR="00E25C15" w:rsidRPr="00F82A02" w:rsidRDefault="00E25C15" w:rsidP="006A7BA1">
            <w:pPr>
              <w:jc w:val="left"/>
              <w:cnfStyle w:val="100000000000" w:firstRow="1" w:lastRow="0" w:firstColumn="0" w:lastColumn="0" w:oddVBand="0" w:evenVBand="0" w:oddHBand="0" w:evenHBand="0" w:firstRowFirstColumn="0" w:firstRowLastColumn="0" w:lastRowFirstColumn="0" w:lastRowLastColumn="0"/>
              <w:rPr>
                <w:rFonts w:ascii="宋体" w:hAnsi="宋体" w:cstheme="minorBidi" w:hint="eastAsia"/>
                <w:i w:val="0"/>
                <w:iCs w:val="0"/>
                <w:szCs w:val="24"/>
              </w:rPr>
            </w:pPr>
            <w:r w:rsidRPr="00F82A02">
              <w:rPr>
                <w:rFonts w:ascii="宋体" w:hAnsi="宋体" w:cstheme="minorBidi" w:hint="eastAsia"/>
                <w:i w:val="0"/>
                <w:iCs w:val="0"/>
                <w:szCs w:val="24"/>
              </w:rPr>
              <w:t>Input</w:t>
            </w:r>
          </w:p>
        </w:tc>
        <w:tc>
          <w:tcPr>
            <w:tcW w:w="2766" w:type="dxa"/>
            <w:tcBorders>
              <w:top w:val="single" w:sz="4" w:space="0" w:color="auto"/>
              <w:right w:val="single" w:sz="4" w:space="0" w:color="auto"/>
            </w:tcBorders>
          </w:tcPr>
          <w:p w14:paraId="14054CF0" w14:textId="77777777" w:rsidR="00E25C15" w:rsidRPr="00DA7ACF" w:rsidRDefault="00E25C15" w:rsidP="006A7BA1">
            <w:pPr>
              <w:jc w:val="left"/>
              <w:cnfStyle w:val="100000000000" w:firstRow="1" w:lastRow="0" w:firstColumn="0" w:lastColumn="0" w:oddVBand="0" w:evenVBand="0" w:oddHBand="0" w:evenHBand="0" w:firstRowFirstColumn="0" w:firstRowLastColumn="0" w:lastRowFirstColumn="0" w:lastRowLastColumn="0"/>
              <w:rPr>
                <w:rFonts w:ascii="宋体" w:hAnsi="宋体" w:cstheme="minorBidi" w:hint="eastAsia"/>
                <w:i w:val="0"/>
                <w:iCs w:val="0"/>
                <w:szCs w:val="24"/>
              </w:rPr>
            </w:pPr>
            <w:r>
              <w:rPr>
                <w:rFonts w:ascii="宋体" w:hAnsi="宋体" w:cstheme="minorBidi" w:hint="eastAsia"/>
                <w:i w:val="0"/>
                <w:iCs w:val="0"/>
                <w:szCs w:val="24"/>
              </w:rPr>
              <w:t>(None, 200)</w:t>
            </w:r>
          </w:p>
        </w:tc>
      </w:tr>
      <w:tr w:rsidR="00E25C15" w14:paraId="4937510C" w14:textId="77777777" w:rsidTr="006A7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Merge/>
            <w:tcBorders>
              <w:left w:val="single" w:sz="4" w:space="0" w:color="auto"/>
              <w:bottom w:val="single" w:sz="4" w:space="0" w:color="auto"/>
              <w:right w:val="single" w:sz="4" w:space="0" w:color="auto"/>
            </w:tcBorders>
            <w:vAlign w:val="center"/>
          </w:tcPr>
          <w:p w14:paraId="09FB9D71" w14:textId="77777777" w:rsidR="00E25C15" w:rsidRPr="00F82A02" w:rsidRDefault="00E25C15" w:rsidP="006A7BA1">
            <w:pPr>
              <w:jc w:val="center"/>
              <w:rPr>
                <w:rFonts w:ascii="宋体" w:hAnsi="宋体" w:hint="eastAsia"/>
                <w:b/>
                <w:bCs/>
                <w:szCs w:val="24"/>
              </w:rPr>
            </w:pPr>
          </w:p>
        </w:tc>
        <w:tc>
          <w:tcPr>
            <w:tcW w:w="1116" w:type="dxa"/>
            <w:tcBorders>
              <w:left w:val="single" w:sz="4" w:space="0" w:color="auto"/>
              <w:bottom w:val="single" w:sz="4" w:space="0" w:color="auto"/>
            </w:tcBorders>
          </w:tcPr>
          <w:p w14:paraId="14D3B7BE" w14:textId="77777777" w:rsidR="00E25C15" w:rsidRPr="00F82A02"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F82A02">
              <w:rPr>
                <w:rFonts w:ascii="宋体" w:hAnsi="宋体" w:hint="eastAsia"/>
                <w:szCs w:val="24"/>
              </w:rPr>
              <w:t>Output</w:t>
            </w:r>
          </w:p>
        </w:tc>
        <w:tc>
          <w:tcPr>
            <w:tcW w:w="2766" w:type="dxa"/>
            <w:tcBorders>
              <w:bottom w:val="single" w:sz="4" w:space="0" w:color="auto"/>
              <w:right w:val="single" w:sz="4" w:space="0" w:color="auto"/>
            </w:tcBorders>
          </w:tcPr>
          <w:p w14:paraId="193CB6A3" w14:textId="77777777" w:rsidR="00E25C15"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Pr>
                <w:rFonts w:ascii="宋体" w:hAnsi="宋体" w:hint="eastAsia"/>
                <w:szCs w:val="24"/>
              </w:rPr>
              <w:t>(None, 200, 128)</w:t>
            </w:r>
          </w:p>
        </w:tc>
      </w:tr>
      <w:tr w:rsidR="00E25C15" w14:paraId="3F35D19B" w14:textId="77777777" w:rsidTr="006A7BA1">
        <w:trPr>
          <w:jc w:val="center"/>
        </w:trPr>
        <w:tc>
          <w:tcPr>
            <w:cnfStyle w:val="001000000000" w:firstRow="0" w:lastRow="0" w:firstColumn="1" w:lastColumn="0" w:oddVBand="0" w:evenVBand="0" w:oddHBand="0" w:evenHBand="0" w:firstRowFirstColumn="0" w:firstRowLastColumn="0" w:lastRowFirstColumn="0" w:lastRowLastColumn="0"/>
            <w:tcW w:w="2765" w:type="dxa"/>
            <w:vMerge w:val="restart"/>
            <w:tcBorders>
              <w:top w:val="single" w:sz="4" w:space="0" w:color="auto"/>
              <w:left w:val="single" w:sz="4" w:space="0" w:color="auto"/>
              <w:right w:val="single" w:sz="4" w:space="0" w:color="auto"/>
            </w:tcBorders>
            <w:vAlign w:val="center"/>
          </w:tcPr>
          <w:p w14:paraId="6A2D1E49" w14:textId="77777777" w:rsidR="00E25C15" w:rsidRPr="00F82A02" w:rsidRDefault="00E25C15" w:rsidP="006A7BA1">
            <w:pPr>
              <w:jc w:val="center"/>
              <w:rPr>
                <w:rFonts w:ascii="宋体" w:hAnsi="宋体" w:hint="eastAsia"/>
                <w:b/>
                <w:bCs/>
                <w:i w:val="0"/>
                <w:iCs w:val="0"/>
                <w:szCs w:val="24"/>
              </w:rPr>
            </w:pPr>
            <w:r w:rsidRPr="00F82A02">
              <w:rPr>
                <w:rFonts w:ascii="宋体" w:hAnsi="宋体" w:hint="eastAsia"/>
                <w:b/>
                <w:bCs/>
                <w:i w:val="0"/>
                <w:iCs w:val="0"/>
                <w:szCs w:val="24"/>
              </w:rPr>
              <w:t>Dropout</w:t>
            </w:r>
          </w:p>
        </w:tc>
        <w:tc>
          <w:tcPr>
            <w:tcW w:w="1116" w:type="dxa"/>
            <w:tcBorders>
              <w:top w:val="single" w:sz="4" w:space="0" w:color="auto"/>
              <w:left w:val="single" w:sz="4" w:space="0" w:color="auto"/>
              <w:bottom w:val="single" w:sz="4" w:space="0" w:color="auto"/>
            </w:tcBorders>
          </w:tcPr>
          <w:p w14:paraId="5FEFCA0F" w14:textId="77777777" w:rsidR="00E25C15" w:rsidRPr="00F82A02" w:rsidRDefault="00E25C15" w:rsidP="006A7BA1">
            <w:pPr>
              <w:jc w:val="left"/>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F82A02">
              <w:rPr>
                <w:rFonts w:ascii="宋体" w:hAnsi="宋体" w:hint="eastAsia"/>
                <w:szCs w:val="24"/>
              </w:rPr>
              <w:t>Input</w:t>
            </w:r>
          </w:p>
        </w:tc>
        <w:tc>
          <w:tcPr>
            <w:tcW w:w="2766" w:type="dxa"/>
            <w:tcBorders>
              <w:top w:val="single" w:sz="4" w:space="0" w:color="auto"/>
              <w:bottom w:val="single" w:sz="4" w:space="0" w:color="auto"/>
              <w:right w:val="single" w:sz="4" w:space="0" w:color="auto"/>
            </w:tcBorders>
          </w:tcPr>
          <w:p w14:paraId="0D277EBD" w14:textId="77777777" w:rsidR="00E25C15" w:rsidRDefault="00E25C15" w:rsidP="006A7BA1">
            <w:pPr>
              <w:jc w:val="left"/>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Pr>
                <w:rFonts w:ascii="宋体" w:hAnsi="宋体" w:hint="eastAsia"/>
                <w:szCs w:val="24"/>
              </w:rPr>
              <w:t>(None, 200, 128)</w:t>
            </w:r>
          </w:p>
        </w:tc>
      </w:tr>
      <w:tr w:rsidR="00E25C15" w14:paraId="221F7636" w14:textId="77777777" w:rsidTr="006A7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Merge/>
            <w:tcBorders>
              <w:left w:val="single" w:sz="4" w:space="0" w:color="auto"/>
              <w:bottom w:val="single" w:sz="4" w:space="0" w:color="auto"/>
              <w:right w:val="single" w:sz="4" w:space="0" w:color="auto"/>
            </w:tcBorders>
            <w:vAlign w:val="center"/>
          </w:tcPr>
          <w:p w14:paraId="0EB702F3" w14:textId="77777777" w:rsidR="00E25C15" w:rsidRPr="00F82A02" w:rsidRDefault="00E25C15" w:rsidP="006A7BA1">
            <w:pPr>
              <w:jc w:val="center"/>
              <w:rPr>
                <w:rFonts w:ascii="宋体" w:hAnsi="宋体" w:hint="eastAsia"/>
                <w:b/>
                <w:bCs/>
                <w:i w:val="0"/>
                <w:iCs w:val="0"/>
                <w:szCs w:val="24"/>
              </w:rPr>
            </w:pPr>
          </w:p>
        </w:tc>
        <w:tc>
          <w:tcPr>
            <w:tcW w:w="1116" w:type="dxa"/>
            <w:tcBorders>
              <w:top w:val="single" w:sz="4" w:space="0" w:color="auto"/>
              <w:left w:val="single" w:sz="4" w:space="0" w:color="auto"/>
              <w:bottom w:val="single" w:sz="4" w:space="0" w:color="auto"/>
            </w:tcBorders>
          </w:tcPr>
          <w:p w14:paraId="1DF8DD60" w14:textId="77777777" w:rsidR="00E25C15" w:rsidRPr="00F82A02"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F82A02">
              <w:rPr>
                <w:rFonts w:ascii="宋体" w:hAnsi="宋体" w:hint="eastAsia"/>
                <w:szCs w:val="24"/>
              </w:rPr>
              <w:t>Output</w:t>
            </w:r>
          </w:p>
        </w:tc>
        <w:tc>
          <w:tcPr>
            <w:tcW w:w="2766" w:type="dxa"/>
            <w:tcBorders>
              <w:top w:val="single" w:sz="4" w:space="0" w:color="auto"/>
              <w:bottom w:val="single" w:sz="4" w:space="0" w:color="auto"/>
              <w:right w:val="single" w:sz="4" w:space="0" w:color="auto"/>
            </w:tcBorders>
          </w:tcPr>
          <w:p w14:paraId="6F516F15" w14:textId="77777777" w:rsidR="00E25C15"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Pr>
                <w:rFonts w:ascii="宋体" w:hAnsi="宋体" w:hint="eastAsia"/>
                <w:szCs w:val="24"/>
              </w:rPr>
              <w:t>(None, 200, 128)</w:t>
            </w:r>
          </w:p>
        </w:tc>
      </w:tr>
      <w:tr w:rsidR="00E25C15" w14:paraId="3AC635AE" w14:textId="77777777" w:rsidTr="006A7BA1">
        <w:trPr>
          <w:jc w:val="center"/>
        </w:trPr>
        <w:tc>
          <w:tcPr>
            <w:cnfStyle w:val="001000000000" w:firstRow="0" w:lastRow="0" w:firstColumn="1" w:lastColumn="0" w:oddVBand="0" w:evenVBand="0" w:oddHBand="0" w:evenHBand="0" w:firstRowFirstColumn="0" w:firstRowLastColumn="0" w:lastRowFirstColumn="0" w:lastRowLastColumn="0"/>
            <w:tcW w:w="2765" w:type="dxa"/>
            <w:vMerge w:val="restart"/>
            <w:tcBorders>
              <w:top w:val="single" w:sz="4" w:space="0" w:color="auto"/>
              <w:left w:val="single" w:sz="4" w:space="0" w:color="auto"/>
              <w:right w:val="single" w:sz="4" w:space="0" w:color="auto"/>
            </w:tcBorders>
            <w:vAlign w:val="center"/>
          </w:tcPr>
          <w:p w14:paraId="2C06B994" w14:textId="77777777" w:rsidR="00E25C15" w:rsidRPr="00F82A02" w:rsidRDefault="00E25C15" w:rsidP="006A7BA1">
            <w:pPr>
              <w:jc w:val="center"/>
              <w:rPr>
                <w:rFonts w:ascii="宋体" w:hAnsi="宋体" w:hint="eastAsia"/>
                <w:b/>
                <w:bCs/>
                <w:i w:val="0"/>
                <w:iCs w:val="0"/>
                <w:szCs w:val="24"/>
              </w:rPr>
            </w:pPr>
            <w:r w:rsidRPr="00F82A02">
              <w:rPr>
                <w:rFonts w:ascii="宋体" w:hAnsi="宋体" w:hint="eastAsia"/>
                <w:b/>
                <w:bCs/>
                <w:i w:val="0"/>
                <w:iCs w:val="0"/>
                <w:szCs w:val="24"/>
              </w:rPr>
              <w:t>Bi-LSTM</w:t>
            </w:r>
          </w:p>
        </w:tc>
        <w:tc>
          <w:tcPr>
            <w:tcW w:w="1116" w:type="dxa"/>
            <w:tcBorders>
              <w:top w:val="single" w:sz="4" w:space="0" w:color="auto"/>
              <w:left w:val="single" w:sz="4" w:space="0" w:color="auto"/>
              <w:bottom w:val="single" w:sz="4" w:space="0" w:color="auto"/>
            </w:tcBorders>
          </w:tcPr>
          <w:p w14:paraId="190A32F1" w14:textId="77777777" w:rsidR="00E25C15" w:rsidRPr="00F82A02" w:rsidRDefault="00E25C15" w:rsidP="006A7BA1">
            <w:pPr>
              <w:jc w:val="left"/>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F82A02">
              <w:rPr>
                <w:rFonts w:ascii="宋体" w:hAnsi="宋体" w:hint="eastAsia"/>
                <w:szCs w:val="24"/>
              </w:rPr>
              <w:t>Input</w:t>
            </w:r>
          </w:p>
        </w:tc>
        <w:tc>
          <w:tcPr>
            <w:tcW w:w="2766" w:type="dxa"/>
            <w:tcBorders>
              <w:top w:val="single" w:sz="4" w:space="0" w:color="auto"/>
              <w:bottom w:val="single" w:sz="4" w:space="0" w:color="auto"/>
              <w:right w:val="single" w:sz="4" w:space="0" w:color="auto"/>
            </w:tcBorders>
          </w:tcPr>
          <w:p w14:paraId="375108AA" w14:textId="77777777" w:rsidR="00E25C15" w:rsidRDefault="00E25C15" w:rsidP="006A7BA1">
            <w:pPr>
              <w:jc w:val="left"/>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Pr>
                <w:rFonts w:ascii="宋体" w:hAnsi="宋体" w:hint="eastAsia"/>
                <w:szCs w:val="24"/>
              </w:rPr>
              <w:t>(None, 200, 128)</w:t>
            </w:r>
          </w:p>
        </w:tc>
      </w:tr>
      <w:tr w:rsidR="00E25C15" w14:paraId="6A230F74" w14:textId="77777777" w:rsidTr="006A7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Merge/>
            <w:tcBorders>
              <w:left w:val="single" w:sz="4" w:space="0" w:color="auto"/>
              <w:bottom w:val="single" w:sz="4" w:space="0" w:color="auto"/>
              <w:right w:val="single" w:sz="4" w:space="0" w:color="auto"/>
            </w:tcBorders>
            <w:vAlign w:val="center"/>
          </w:tcPr>
          <w:p w14:paraId="61061878" w14:textId="77777777" w:rsidR="00E25C15" w:rsidRPr="00F82A02" w:rsidRDefault="00E25C15" w:rsidP="006A7BA1">
            <w:pPr>
              <w:jc w:val="center"/>
              <w:rPr>
                <w:rFonts w:ascii="宋体" w:hAnsi="宋体" w:hint="eastAsia"/>
                <w:b/>
                <w:bCs/>
                <w:i w:val="0"/>
                <w:iCs w:val="0"/>
                <w:szCs w:val="24"/>
              </w:rPr>
            </w:pPr>
          </w:p>
        </w:tc>
        <w:tc>
          <w:tcPr>
            <w:tcW w:w="1116" w:type="dxa"/>
            <w:tcBorders>
              <w:top w:val="single" w:sz="4" w:space="0" w:color="auto"/>
              <w:left w:val="single" w:sz="4" w:space="0" w:color="auto"/>
              <w:bottom w:val="single" w:sz="4" w:space="0" w:color="auto"/>
            </w:tcBorders>
          </w:tcPr>
          <w:p w14:paraId="41E59FA4" w14:textId="77777777" w:rsidR="00E25C15" w:rsidRPr="00F82A02"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F82A02">
              <w:rPr>
                <w:rFonts w:ascii="宋体" w:hAnsi="宋体" w:hint="eastAsia"/>
                <w:szCs w:val="24"/>
              </w:rPr>
              <w:t>Output</w:t>
            </w:r>
          </w:p>
        </w:tc>
        <w:tc>
          <w:tcPr>
            <w:tcW w:w="2766" w:type="dxa"/>
            <w:tcBorders>
              <w:top w:val="single" w:sz="4" w:space="0" w:color="auto"/>
              <w:bottom w:val="single" w:sz="4" w:space="0" w:color="auto"/>
              <w:right w:val="single" w:sz="4" w:space="0" w:color="auto"/>
            </w:tcBorders>
          </w:tcPr>
          <w:p w14:paraId="212A2D92" w14:textId="77777777" w:rsidR="00E25C15"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Pr>
                <w:rFonts w:ascii="宋体" w:hAnsi="宋体" w:hint="eastAsia"/>
                <w:szCs w:val="24"/>
              </w:rPr>
              <w:t>(None, 200, 512)</w:t>
            </w:r>
          </w:p>
        </w:tc>
      </w:tr>
      <w:tr w:rsidR="00E25C15" w14:paraId="61856D9E" w14:textId="77777777" w:rsidTr="006A7BA1">
        <w:trPr>
          <w:jc w:val="center"/>
        </w:trPr>
        <w:tc>
          <w:tcPr>
            <w:cnfStyle w:val="001000000000" w:firstRow="0" w:lastRow="0" w:firstColumn="1" w:lastColumn="0" w:oddVBand="0" w:evenVBand="0" w:oddHBand="0" w:evenHBand="0" w:firstRowFirstColumn="0" w:firstRowLastColumn="0" w:lastRowFirstColumn="0" w:lastRowLastColumn="0"/>
            <w:tcW w:w="2765" w:type="dxa"/>
            <w:vMerge w:val="restart"/>
            <w:tcBorders>
              <w:top w:val="single" w:sz="4" w:space="0" w:color="auto"/>
              <w:left w:val="single" w:sz="4" w:space="0" w:color="auto"/>
              <w:right w:val="single" w:sz="4" w:space="0" w:color="auto"/>
            </w:tcBorders>
            <w:vAlign w:val="center"/>
          </w:tcPr>
          <w:p w14:paraId="5E14D80A" w14:textId="77777777" w:rsidR="00E25C15" w:rsidRPr="00F82A02" w:rsidRDefault="00E25C15" w:rsidP="006A7BA1">
            <w:pPr>
              <w:jc w:val="center"/>
              <w:rPr>
                <w:rFonts w:ascii="宋体" w:hAnsi="宋体" w:hint="eastAsia"/>
                <w:b/>
                <w:bCs/>
                <w:i w:val="0"/>
                <w:iCs w:val="0"/>
                <w:szCs w:val="24"/>
              </w:rPr>
            </w:pPr>
            <w:r w:rsidRPr="00F82A02">
              <w:rPr>
                <w:rFonts w:ascii="宋体" w:hAnsi="宋体" w:hint="eastAsia"/>
                <w:b/>
                <w:bCs/>
                <w:i w:val="0"/>
                <w:iCs w:val="0"/>
                <w:szCs w:val="24"/>
              </w:rPr>
              <w:t>Indexing</w:t>
            </w:r>
          </w:p>
        </w:tc>
        <w:tc>
          <w:tcPr>
            <w:tcW w:w="1116" w:type="dxa"/>
            <w:tcBorders>
              <w:top w:val="single" w:sz="4" w:space="0" w:color="auto"/>
              <w:left w:val="single" w:sz="4" w:space="0" w:color="auto"/>
              <w:bottom w:val="single" w:sz="4" w:space="0" w:color="auto"/>
            </w:tcBorders>
          </w:tcPr>
          <w:p w14:paraId="60B0DDFC" w14:textId="77777777" w:rsidR="00E25C15" w:rsidRPr="00F82A02" w:rsidRDefault="00E25C15" w:rsidP="006A7BA1">
            <w:pPr>
              <w:jc w:val="left"/>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F82A02">
              <w:rPr>
                <w:rFonts w:ascii="宋体" w:hAnsi="宋体" w:hint="eastAsia"/>
                <w:szCs w:val="24"/>
              </w:rPr>
              <w:t>Input</w:t>
            </w:r>
          </w:p>
        </w:tc>
        <w:tc>
          <w:tcPr>
            <w:tcW w:w="2766" w:type="dxa"/>
            <w:tcBorders>
              <w:top w:val="single" w:sz="4" w:space="0" w:color="auto"/>
              <w:bottom w:val="single" w:sz="4" w:space="0" w:color="auto"/>
              <w:right w:val="single" w:sz="4" w:space="0" w:color="auto"/>
            </w:tcBorders>
          </w:tcPr>
          <w:p w14:paraId="7C40EB07" w14:textId="77777777" w:rsidR="00E25C15" w:rsidRDefault="00E25C15" w:rsidP="006A7BA1">
            <w:pPr>
              <w:jc w:val="left"/>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Pr>
                <w:rFonts w:ascii="宋体" w:hAnsi="宋体" w:hint="eastAsia"/>
                <w:szCs w:val="24"/>
              </w:rPr>
              <w:t>(None, 200, 512)</w:t>
            </w:r>
          </w:p>
        </w:tc>
      </w:tr>
      <w:tr w:rsidR="00E25C15" w14:paraId="51B026DB" w14:textId="77777777" w:rsidTr="006A7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Merge/>
            <w:tcBorders>
              <w:left w:val="single" w:sz="4" w:space="0" w:color="auto"/>
              <w:bottom w:val="single" w:sz="4" w:space="0" w:color="auto"/>
              <w:right w:val="single" w:sz="4" w:space="0" w:color="auto"/>
            </w:tcBorders>
            <w:vAlign w:val="center"/>
          </w:tcPr>
          <w:p w14:paraId="56CB2CD3" w14:textId="77777777" w:rsidR="00E25C15" w:rsidRPr="00F82A02" w:rsidRDefault="00E25C15" w:rsidP="006A7BA1">
            <w:pPr>
              <w:jc w:val="center"/>
              <w:rPr>
                <w:rFonts w:ascii="宋体" w:hAnsi="宋体" w:hint="eastAsia"/>
                <w:b/>
                <w:bCs/>
                <w:i w:val="0"/>
                <w:iCs w:val="0"/>
                <w:szCs w:val="24"/>
              </w:rPr>
            </w:pPr>
          </w:p>
        </w:tc>
        <w:tc>
          <w:tcPr>
            <w:tcW w:w="1116" w:type="dxa"/>
            <w:tcBorders>
              <w:top w:val="single" w:sz="4" w:space="0" w:color="auto"/>
              <w:left w:val="single" w:sz="4" w:space="0" w:color="auto"/>
              <w:bottom w:val="single" w:sz="4" w:space="0" w:color="auto"/>
            </w:tcBorders>
          </w:tcPr>
          <w:p w14:paraId="4B83801B" w14:textId="77777777" w:rsidR="00E25C15" w:rsidRPr="00F82A02"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F82A02">
              <w:rPr>
                <w:rFonts w:ascii="宋体" w:hAnsi="宋体" w:hint="eastAsia"/>
                <w:szCs w:val="24"/>
              </w:rPr>
              <w:t>Output</w:t>
            </w:r>
          </w:p>
        </w:tc>
        <w:tc>
          <w:tcPr>
            <w:tcW w:w="2766" w:type="dxa"/>
            <w:tcBorders>
              <w:top w:val="single" w:sz="4" w:space="0" w:color="auto"/>
              <w:bottom w:val="single" w:sz="4" w:space="0" w:color="auto"/>
              <w:right w:val="single" w:sz="4" w:space="0" w:color="auto"/>
            </w:tcBorders>
          </w:tcPr>
          <w:p w14:paraId="0ED66367" w14:textId="77777777" w:rsidR="00E25C15"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Pr>
                <w:rFonts w:ascii="宋体" w:hAnsi="宋体" w:hint="eastAsia"/>
                <w:szCs w:val="24"/>
              </w:rPr>
              <w:t>(None, 512)</w:t>
            </w:r>
          </w:p>
        </w:tc>
      </w:tr>
      <w:tr w:rsidR="00E25C15" w14:paraId="4D5BE03B" w14:textId="77777777" w:rsidTr="006A7BA1">
        <w:trPr>
          <w:jc w:val="center"/>
        </w:trPr>
        <w:tc>
          <w:tcPr>
            <w:cnfStyle w:val="001000000000" w:firstRow="0" w:lastRow="0" w:firstColumn="1" w:lastColumn="0" w:oddVBand="0" w:evenVBand="0" w:oddHBand="0" w:evenHBand="0" w:firstRowFirstColumn="0" w:firstRowLastColumn="0" w:lastRowFirstColumn="0" w:lastRowLastColumn="0"/>
            <w:tcW w:w="2765" w:type="dxa"/>
            <w:vMerge w:val="restart"/>
            <w:tcBorders>
              <w:top w:val="single" w:sz="4" w:space="0" w:color="auto"/>
              <w:left w:val="single" w:sz="4" w:space="0" w:color="auto"/>
              <w:right w:val="single" w:sz="4" w:space="0" w:color="auto"/>
            </w:tcBorders>
            <w:vAlign w:val="center"/>
          </w:tcPr>
          <w:p w14:paraId="6DCF817D" w14:textId="77777777" w:rsidR="00E25C15" w:rsidRPr="00F82A02" w:rsidRDefault="00E25C15" w:rsidP="006A7BA1">
            <w:pPr>
              <w:jc w:val="center"/>
              <w:rPr>
                <w:rFonts w:ascii="宋体" w:hAnsi="宋体" w:hint="eastAsia"/>
                <w:b/>
                <w:bCs/>
                <w:i w:val="0"/>
                <w:iCs w:val="0"/>
                <w:szCs w:val="24"/>
              </w:rPr>
            </w:pPr>
            <w:r w:rsidRPr="00F82A02">
              <w:rPr>
                <w:rFonts w:ascii="宋体" w:hAnsi="宋体" w:hint="eastAsia"/>
                <w:b/>
                <w:bCs/>
                <w:i w:val="0"/>
                <w:iCs w:val="0"/>
                <w:szCs w:val="24"/>
              </w:rPr>
              <w:t>Dropout</w:t>
            </w:r>
          </w:p>
        </w:tc>
        <w:tc>
          <w:tcPr>
            <w:tcW w:w="1116" w:type="dxa"/>
            <w:tcBorders>
              <w:top w:val="single" w:sz="4" w:space="0" w:color="auto"/>
              <w:left w:val="single" w:sz="4" w:space="0" w:color="auto"/>
              <w:bottom w:val="single" w:sz="4" w:space="0" w:color="auto"/>
            </w:tcBorders>
          </w:tcPr>
          <w:p w14:paraId="4CA781C2" w14:textId="77777777" w:rsidR="00E25C15" w:rsidRPr="00F82A02" w:rsidRDefault="00E25C15" w:rsidP="006A7BA1">
            <w:pPr>
              <w:jc w:val="left"/>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F82A02">
              <w:rPr>
                <w:rFonts w:ascii="宋体" w:hAnsi="宋体" w:hint="eastAsia"/>
                <w:szCs w:val="24"/>
              </w:rPr>
              <w:t>Input</w:t>
            </w:r>
          </w:p>
        </w:tc>
        <w:tc>
          <w:tcPr>
            <w:tcW w:w="2766" w:type="dxa"/>
            <w:tcBorders>
              <w:top w:val="single" w:sz="4" w:space="0" w:color="auto"/>
              <w:bottom w:val="single" w:sz="4" w:space="0" w:color="auto"/>
              <w:right w:val="single" w:sz="4" w:space="0" w:color="auto"/>
            </w:tcBorders>
          </w:tcPr>
          <w:p w14:paraId="5129D84D" w14:textId="77777777" w:rsidR="00E25C15" w:rsidRDefault="00E25C15" w:rsidP="006A7BA1">
            <w:pPr>
              <w:jc w:val="left"/>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Pr>
                <w:rFonts w:ascii="宋体" w:hAnsi="宋体" w:hint="eastAsia"/>
                <w:szCs w:val="24"/>
              </w:rPr>
              <w:t>(None, 512)</w:t>
            </w:r>
          </w:p>
        </w:tc>
      </w:tr>
      <w:tr w:rsidR="00E25C15" w14:paraId="26D51648" w14:textId="77777777" w:rsidTr="006A7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Merge/>
            <w:tcBorders>
              <w:left w:val="single" w:sz="4" w:space="0" w:color="auto"/>
              <w:bottom w:val="single" w:sz="4" w:space="0" w:color="auto"/>
              <w:right w:val="single" w:sz="4" w:space="0" w:color="auto"/>
            </w:tcBorders>
            <w:vAlign w:val="center"/>
          </w:tcPr>
          <w:p w14:paraId="58B6249A" w14:textId="77777777" w:rsidR="00E25C15" w:rsidRPr="00F82A02" w:rsidRDefault="00E25C15" w:rsidP="006A7BA1">
            <w:pPr>
              <w:jc w:val="center"/>
              <w:rPr>
                <w:rFonts w:ascii="宋体" w:hAnsi="宋体" w:hint="eastAsia"/>
                <w:b/>
                <w:bCs/>
                <w:i w:val="0"/>
                <w:iCs w:val="0"/>
                <w:szCs w:val="24"/>
              </w:rPr>
            </w:pPr>
          </w:p>
        </w:tc>
        <w:tc>
          <w:tcPr>
            <w:tcW w:w="1116" w:type="dxa"/>
            <w:tcBorders>
              <w:top w:val="single" w:sz="4" w:space="0" w:color="auto"/>
              <w:left w:val="single" w:sz="4" w:space="0" w:color="auto"/>
              <w:bottom w:val="single" w:sz="4" w:space="0" w:color="auto"/>
            </w:tcBorders>
          </w:tcPr>
          <w:p w14:paraId="5EA71ABC" w14:textId="77777777" w:rsidR="00E25C15" w:rsidRPr="00F82A02"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F82A02">
              <w:rPr>
                <w:rFonts w:ascii="宋体" w:hAnsi="宋体" w:hint="eastAsia"/>
                <w:szCs w:val="24"/>
              </w:rPr>
              <w:t>Output</w:t>
            </w:r>
          </w:p>
        </w:tc>
        <w:tc>
          <w:tcPr>
            <w:tcW w:w="2766" w:type="dxa"/>
            <w:tcBorders>
              <w:top w:val="single" w:sz="4" w:space="0" w:color="auto"/>
              <w:bottom w:val="single" w:sz="4" w:space="0" w:color="auto"/>
              <w:right w:val="single" w:sz="4" w:space="0" w:color="auto"/>
            </w:tcBorders>
          </w:tcPr>
          <w:p w14:paraId="4BB982A0" w14:textId="77777777" w:rsidR="00E25C15"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Pr>
                <w:rFonts w:ascii="宋体" w:hAnsi="宋体" w:hint="eastAsia"/>
                <w:szCs w:val="24"/>
              </w:rPr>
              <w:t>(None, 512)</w:t>
            </w:r>
          </w:p>
        </w:tc>
      </w:tr>
      <w:tr w:rsidR="00E25C15" w14:paraId="4F00784F" w14:textId="77777777" w:rsidTr="006A7BA1">
        <w:trPr>
          <w:jc w:val="center"/>
        </w:trPr>
        <w:tc>
          <w:tcPr>
            <w:cnfStyle w:val="001000000000" w:firstRow="0" w:lastRow="0" w:firstColumn="1" w:lastColumn="0" w:oddVBand="0" w:evenVBand="0" w:oddHBand="0" w:evenHBand="0" w:firstRowFirstColumn="0" w:firstRowLastColumn="0" w:lastRowFirstColumn="0" w:lastRowLastColumn="0"/>
            <w:tcW w:w="2765" w:type="dxa"/>
            <w:vMerge w:val="restart"/>
            <w:tcBorders>
              <w:top w:val="single" w:sz="4" w:space="0" w:color="auto"/>
              <w:left w:val="single" w:sz="4" w:space="0" w:color="auto"/>
              <w:right w:val="single" w:sz="4" w:space="0" w:color="auto"/>
            </w:tcBorders>
            <w:vAlign w:val="center"/>
          </w:tcPr>
          <w:p w14:paraId="57C4A00C" w14:textId="77777777" w:rsidR="00E25C15" w:rsidRPr="00F82A02" w:rsidRDefault="00E25C15" w:rsidP="006A7BA1">
            <w:pPr>
              <w:jc w:val="center"/>
              <w:rPr>
                <w:rFonts w:ascii="宋体" w:hAnsi="宋体" w:hint="eastAsia"/>
                <w:b/>
                <w:bCs/>
                <w:i w:val="0"/>
                <w:iCs w:val="0"/>
                <w:szCs w:val="24"/>
              </w:rPr>
            </w:pPr>
            <w:r>
              <w:rPr>
                <w:rFonts w:ascii="宋体" w:hAnsi="宋体" w:hint="eastAsia"/>
                <w:b/>
                <w:bCs/>
                <w:i w:val="0"/>
                <w:iCs w:val="0"/>
                <w:szCs w:val="24"/>
              </w:rPr>
              <w:t>Linear</w:t>
            </w:r>
          </w:p>
        </w:tc>
        <w:tc>
          <w:tcPr>
            <w:tcW w:w="1116" w:type="dxa"/>
            <w:tcBorders>
              <w:top w:val="single" w:sz="4" w:space="0" w:color="auto"/>
              <w:left w:val="single" w:sz="4" w:space="0" w:color="auto"/>
              <w:bottom w:val="single" w:sz="4" w:space="0" w:color="auto"/>
            </w:tcBorders>
          </w:tcPr>
          <w:p w14:paraId="2D3CC8AC" w14:textId="77777777" w:rsidR="00E25C15" w:rsidRPr="00F82A02" w:rsidRDefault="00E25C15" w:rsidP="006A7BA1">
            <w:pPr>
              <w:jc w:val="left"/>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F82A02">
              <w:rPr>
                <w:rFonts w:ascii="宋体" w:hAnsi="宋体" w:hint="eastAsia"/>
                <w:szCs w:val="24"/>
              </w:rPr>
              <w:t>Input</w:t>
            </w:r>
          </w:p>
        </w:tc>
        <w:tc>
          <w:tcPr>
            <w:tcW w:w="2766" w:type="dxa"/>
            <w:tcBorders>
              <w:top w:val="single" w:sz="4" w:space="0" w:color="auto"/>
              <w:bottom w:val="single" w:sz="4" w:space="0" w:color="auto"/>
              <w:right w:val="single" w:sz="4" w:space="0" w:color="auto"/>
            </w:tcBorders>
          </w:tcPr>
          <w:p w14:paraId="0FEB3FEF" w14:textId="77777777" w:rsidR="00E25C15" w:rsidRDefault="00E25C15" w:rsidP="006A7BA1">
            <w:pPr>
              <w:jc w:val="left"/>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Pr>
                <w:rFonts w:ascii="宋体" w:hAnsi="宋体" w:hint="eastAsia"/>
                <w:szCs w:val="24"/>
              </w:rPr>
              <w:t>(None, 512)</w:t>
            </w:r>
          </w:p>
        </w:tc>
      </w:tr>
      <w:tr w:rsidR="00E25C15" w14:paraId="71F79852" w14:textId="77777777" w:rsidTr="006A7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Merge/>
            <w:tcBorders>
              <w:left w:val="single" w:sz="4" w:space="0" w:color="auto"/>
              <w:bottom w:val="single" w:sz="4" w:space="0" w:color="auto"/>
              <w:right w:val="single" w:sz="4" w:space="0" w:color="auto"/>
            </w:tcBorders>
          </w:tcPr>
          <w:p w14:paraId="60144949" w14:textId="77777777" w:rsidR="00E25C15" w:rsidRDefault="00E25C15" w:rsidP="006A7BA1">
            <w:pPr>
              <w:jc w:val="left"/>
              <w:rPr>
                <w:rFonts w:ascii="宋体" w:hAnsi="宋体" w:hint="eastAsia"/>
                <w:szCs w:val="24"/>
              </w:rPr>
            </w:pPr>
          </w:p>
        </w:tc>
        <w:tc>
          <w:tcPr>
            <w:tcW w:w="1116" w:type="dxa"/>
            <w:tcBorders>
              <w:top w:val="single" w:sz="4" w:space="0" w:color="auto"/>
              <w:left w:val="single" w:sz="4" w:space="0" w:color="auto"/>
              <w:bottom w:val="single" w:sz="4" w:space="0" w:color="auto"/>
            </w:tcBorders>
          </w:tcPr>
          <w:p w14:paraId="054C6684" w14:textId="77777777" w:rsidR="00E25C15" w:rsidRPr="00F82A02"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F82A02">
              <w:rPr>
                <w:rFonts w:ascii="宋体" w:hAnsi="宋体" w:hint="eastAsia"/>
                <w:szCs w:val="24"/>
              </w:rPr>
              <w:t>Output</w:t>
            </w:r>
          </w:p>
        </w:tc>
        <w:tc>
          <w:tcPr>
            <w:tcW w:w="2766" w:type="dxa"/>
            <w:tcBorders>
              <w:top w:val="single" w:sz="4" w:space="0" w:color="auto"/>
              <w:bottom w:val="single" w:sz="4" w:space="0" w:color="auto"/>
              <w:right w:val="single" w:sz="4" w:space="0" w:color="auto"/>
            </w:tcBorders>
          </w:tcPr>
          <w:p w14:paraId="5F058621" w14:textId="77777777" w:rsidR="00E25C15" w:rsidRDefault="00E25C15" w:rsidP="006A7BA1">
            <w:pPr>
              <w:jc w:val="left"/>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Pr>
                <w:rFonts w:ascii="宋体" w:hAnsi="宋体" w:hint="eastAsia"/>
                <w:szCs w:val="24"/>
              </w:rPr>
              <w:t>(None, 2)</w:t>
            </w:r>
          </w:p>
        </w:tc>
      </w:tr>
    </w:tbl>
    <w:p w14:paraId="55FA5481" w14:textId="429B770D" w:rsidR="00310758" w:rsidRDefault="00310758" w:rsidP="00F522A3">
      <w:pPr>
        <w:ind w:firstLine="420"/>
        <w:jc w:val="left"/>
        <w:rPr>
          <w:rFonts w:ascii="宋体" w:hAnsi="宋体" w:hint="eastAsia"/>
          <w:szCs w:val="24"/>
        </w:rPr>
      </w:pPr>
    </w:p>
    <w:p w14:paraId="128B6AC4" w14:textId="64E1AD11" w:rsidR="00310758" w:rsidRDefault="00310758" w:rsidP="00310758">
      <w:pPr>
        <w:pStyle w:val="3"/>
        <w:rPr>
          <w:rFonts w:hint="eastAsia"/>
        </w:rPr>
      </w:pPr>
      <w:r>
        <w:rPr>
          <w:rFonts w:hint="eastAsia"/>
        </w:rPr>
        <w:t>嵌入层（</w:t>
      </w:r>
      <w:r>
        <w:rPr>
          <w:rFonts w:hint="eastAsia"/>
        </w:rPr>
        <w:t>Embedding Layer</w:t>
      </w:r>
      <w:r>
        <w:rPr>
          <w:rFonts w:hint="eastAsia"/>
        </w:rPr>
        <w:t>）</w:t>
      </w:r>
    </w:p>
    <w:p w14:paraId="08158E6C" w14:textId="1E653423" w:rsidR="00310758" w:rsidRDefault="00310758" w:rsidP="00310758">
      <w:pPr>
        <w:ind w:firstLine="420"/>
        <w:jc w:val="left"/>
        <w:rPr>
          <w:rFonts w:ascii="宋体" w:hAnsi="宋体" w:hint="eastAsia"/>
          <w:szCs w:val="24"/>
        </w:rPr>
      </w:pPr>
      <w:r w:rsidRPr="00310758">
        <w:rPr>
          <w:rFonts w:ascii="宋体" w:hAnsi="宋体" w:hint="eastAsia"/>
          <w:szCs w:val="24"/>
        </w:rPr>
        <w:t xml:space="preserve">嵌入层是一个可学习的查找表（Lookup Table），形状为 </w:t>
      </w:r>
      <m:oMath>
        <m:d>
          <m:dPr>
            <m:begChr m:val="|"/>
            <m:endChr m:val="|"/>
            <m:ctrlPr>
              <w:rPr>
                <w:rFonts w:ascii="Cambria Math" w:hAnsi="Cambria Math"/>
                <w:szCs w:val="24"/>
              </w:rPr>
            </m:ctrlPr>
          </m:dPr>
          <m:e>
            <m:r>
              <w:rPr>
                <w:rFonts w:ascii="Cambria Math" w:hAnsi="Cambria Math" w:hint="eastAsia"/>
                <w:szCs w:val="24"/>
              </w:rPr>
              <m:t>V</m:t>
            </m:r>
          </m:e>
        </m:d>
        <m:r>
          <m:rPr>
            <m:sty m:val="p"/>
          </m:rPr>
          <w:rPr>
            <w:rFonts w:ascii="Cambria Math" w:hAnsi="Cambria Math" w:hint="eastAsia"/>
            <w:szCs w:val="24"/>
          </w:rPr>
          <m:t>×</m:t>
        </m:r>
        <m:r>
          <w:rPr>
            <w:rFonts w:ascii="Cambria Math" w:hAnsi="Cambria Math" w:hint="eastAsia"/>
            <w:szCs w:val="24"/>
          </w:rPr>
          <m:t>d</m:t>
        </m:r>
      </m:oMath>
      <w:r w:rsidRPr="00310758">
        <w:rPr>
          <w:rFonts w:ascii="宋体" w:hAnsi="宋体" w:hint="eastAsia"/>
          <w:szCs w:val="24"/>
        </w:rPr>
        <w:t xml:space="preserve">，其中 </w:t>
      </w:r>
      <m:oMath>
        <m:d>
          <m:dPr>
            <m:begChr m:val="|"/>
            <m:endChr m:val="|"/>
            <m:ctrlPr>
              <w:rPr>
                <w:rFonts w:ascii="Cambria Math" w:hAnsi="Cambria Math"/>
                <w:szCs w:val="24"/>
              </w:rPr>
            </m:ctrlPr>
          </m:dPr>
          <m:e>
            <m:r>
              <w:rPr>
                <w:rFonts w:ascii="Cambria Math" w:hAnsi="Cambria Math"/>
                <w:szCs w:val="24"/>
              </w:rPr>
              <m:t>V</m:t>
            </m:r>
          </m:e>
        </m:d>
      </m:oMath>
      <w:r w:rsidRPr="00310758">
        <w:rPr>
          <w:rFonts w:ascii="宋体" w:hAnsi="宋体" w:hint="eastAsia"/>
          <w:szCs w:val="24"/>
        </w:rPr>
        <w:t>为词汇表大小，</w:t>
      </w:r>
      <m:oMath>
        <m:r>
          <w:rPr>
            <w:rFonts w:ascii="Cambria Math" w:hAnsi="Cambria Math" w:hint="eastAsia"/>
            <w:szCs w:val="24"/>
          </w:rPr>
          <m:t>d</m:t>
        </m:r>
        <m:r>
          <m:rPr>
            <m:sty m:val="p"/>
          </m:rPr>
          <w:rPr>
            <w:rFonts w:ascii="Cambria Math" w:hAnsi="Cambria Math" w:hint="eastAsia"/>
            <w:szCs w:val="24"/>
          </w:rPr>
          <m:t>=128</m:t>
        </m:r>
      </m:oMath>
      <w:r>
        <w:rPr>
          <w:rFonts w:ascii="宋体" w:hAnsi="宋体" w:hint="eastAsia"/>
          <w:szCs w:val="24"/>
        </w:rPr>
        <w:t xml:space="preserve"> </w:t>
      </w:r>
      <w:r w:rsidRPr="00310758">
        <w:rPr>
          <w:rFonts w:ascii="宋体" w:hAnsi="宋体" w:hint="eastAsia"/>
          <w:szCs w:val="24"/>
        </w:rPr>
        <w:t>为嵌入维度。它将输入中每个单词的整数索引映射为一个 128 维的稠密实数向量。</w:t>
      </w:r>
    </w:p>
    <w:p w14:paraId="0013514A" w14:textId="0FAF9661" w:rsidR="00310758" w:rsidRDefault="00310758" w:rsidP="00310758">
      <w:pPr>
        <w:ind w:firstLine="420"/>
        <w:jc w:val="left"/>
        <w:rPr>
          <w:rFonts w:ascii="宋体" w:hAnsi="宋体" w:hint="eastAsia"/>
          <w:szCs w:val="24"/>
        </w:rPr>
      </w:pPr>
      <w:r w:rsidRPr="00310758">
        <w:rPr>
          <w:rFonts w:ascii="宋体" w:hAnsi="宋体"/>
          <w:szCs w:val="24"/>
        </w:rPr>
        <w:lastRenderedPageBreak/>
        <w:t>传统</w:t>
      </w:r>
      <w:r>
        <w:rPr>
          <w:rFonts w:ascii="宋体" w:hAnsi="宋体" w:hint="eastAsia"/>
          <w:szCs w:val="24"/>
        </w:rPr>
        <w:t>独热</w:t>
      </w:r>
      <w:r w:rsidRPr="00310758">
        <w:rPr>
          <w:rFonts w:ascii="宋体" w:hAnsi="宋体"/>
          <w:szCs w:val="24"/>
        </w:rPr>
        <w:t>编码是高维且稀疏的，无法体现词与词之间的语义关联</w:t>
      </w:r>
      <w:r>
        <w:rPr>
          <w:rFonts w:ascii="宋体" w:hAnsi="宋体" w:hint="eastAsia"/>
          <w:szCs w:val="24"/>
        </w:rPr>
        <w:t>。而</w:t>
      </w:r>
      <w:r w:rsidRPr="00310758">
        <w:rPr>
          <w:rFonts w:ascii="宋体" w:hAnsi="宋体"/>
          <w:szCs w:val="24"/>
        </w:rPr>
        <w:t>Embedding将离散符号转化为连续向量，使得语义相近的词在向量空间中距离更近。将高维稀疏输入压缩为低维稠密表示，大幅减少了后续LSTM层的计算负担，同时作为模型的第一层参数，它能在训练中自动优化以捕捉任务特定的语义信息。</w:t>
      </w:r>
    </w:p>
    <w:p w14:paraId="1F9DF8F4" w14:textId="6449E053" w:rsidR="00310758" w:rsidRDefault="00310758" w:rsidP="00F86E68">
      <w:pPr>
        <w:pStyle w:val="3"/>
        <w:rPr>
          <w:rFonts w:hint="eastAsia"/>
        </w:rPr>
      </w:pPr>
      <w:r>
        <w:rPr>
          <w:rFonts w:hint="eastAsia"/>
        </w:rPr>
        <w:t>双向长短期记忆网络（</w:t>
      </w:r>
      <w:r>
        <w:rPr>
          <w:rFonts w:hint="eastAsia"/>
        </w:rPr>
        <w:t>Bi-directional LSTM</w:t>
      </w:r>
      <w:r>
        <w:rPr>
          <w:rFonts w:hint="eastAsia"/>
        </w:rPr>
        <w:t>，</w:t>
      </w:r>
      <w:r>
        <w:rPr>
          <w:rFonts w:hint="eastAsia"/>
        </w:rPr>
        <w:t>Bi-LSTM</w:t>
      </w:r>
      <w:r>
        <w:rPr>
          <w:rFonts w:hint="eastAsia"/>
        </w:rPr>
        <w:t>）</w:t>
      </w:r>
    </w:p>
    <w:p w14:paraId="2053EA9F" w14:textId="26FA955F" w:rsidR="00F86E68" w:rsidRDefault="00F86E68" w:rsidP="00F86E68">
      <w:pPr>
        <w:jc w:val="left"/>
        <w:rPr>
          <w:rFonts w:ascii="宋体" w:hAnsi="宋体" w:hint="eastAsia"/>
          <w:szCs w:val="24"/>
        </w:rPr>
      </w:pPr>
      <w:r>
        <w:rPr>
          <w:rFonts w:ascii="宋体" w:hAnsi="宋体"/>
          <w:szCs w:val="24"/>
        </w:rPr>
        <w:tab/>
      </w:r>
      <w:r w:rsidRPr="00F86E68">
        <w:rPr>
          <w:rFonts w:ascii="宋体" w:hAnsi="宋体"/>
          <w:szCs w:val="24"/>
        </w:rPr>
        <w:t>LSTM是一种特殊的循环神经网络</w:t>
      </w:r>
      <w:r>
        <w:rPr>
          <w:rFonts w:ascii="宋体" w:hAnsi="宋体" w:hint="eastAsia"/>
          <w:szCs w:val="24"/>
        </w:rPr>
        <w:t>（RNN），</w:t>
      </w:r>
      <w:r w:rsidRPr="00F86E68">
        <w:rPr>
          <w:rFonts w:ascii="宋体" w:hAnsi="宋体"/>
          <w:szCs w:val="24"/>
        </w:rPr>
        <w:t>旨在解决传统RNN在处理长序列数据时面临的梯度消失问题，从而能够捕捉长距离的时间依赖关系</w:t>
      </w:r>
      <w:r>
        <w:rPr>
          <w:rFonts w:ascii="宋体" w:hAnsi="宋体" w:hint="eastAsia"/>
          <w:szCs w:val="24"/>
        </w:rPr>
        <w:t>。</w:t>
      </w:r>
      <w:r w:rsidRPr="00F86E68">
        <w:rPr>
          <w:rFonts w:ascii="宋体" w:hAnsi="宋体" w:hint="eastAsia"/>
          <w:szCs w:val="24"/>
        </w:rPr>
        <w:t>LSTM通过引入一种精密的门</w:t>
      </w:r>
      <w:proofErr w:type="gramStart"/>
      <w:r w:rsidRPr="00F86E68">
        <w:rPr>
          <w:rFonts w:ascii="宋体" w:hAnsi="宋体" w:hint="eastAsia"/>
          <w:szCs w:val="24"/>
        </w:rPr>
        <w:t>控结构</w:t>
      </w:r>
      <w:proofErr w:type="gramEnd"/>
      <w:r w:rsidRPr="00F86E68">
        <w:rPr>
          <w:rFonts w:ascii="宋体" w:hAnsi="宋体" w:hint="eastAsia"/>
          <w:szCs w:val="24"/>
        </w:rPr>
        <w:t>来调节信息在时间</w:t>
      </w:r>
      <w:proofErr w:type="gramStart"/>
      <w:r w:rsidRPr="00F86E68">
        <w:rPr>
          <w:rFonts w:ascii="宋体" w:hAnsi="宋体" w:hint="eastAsia"/>
          <w:szCs w:val="24"/>
        </w:rPr>
        <w:t>步之间</w:t>
      </w:r>
      <w:proofErr w:type="gramEnd"/>
      <w:r w:rsidRPr="00F86E68">
        <w:rPr>
          <w:rFonts w:ascii="宋体" w:hAnsi="宋体" w:hint="eastAsia"/>
          <w:szCs w:val="24"/>
        </w:rPr>
        <w:t>的流动。该结构由三</w:t>
      </w:r>
      <w:r>
        <w:rPr>
          <w:rFonts w:ascii="宋体" w:hAnsi="宋体" w:hint="eastAsia"/>
          <w:szCs w:val="24"/>
        </w:rPr>
        <w:t>个</w:t>
      </w:r>
      <w:r w:rsidRPr="00F86E68">
        <w:rPr>
          <w:rFonts w:ascii="宋体" w:hAnsi="宋体" w:hint="eastAsia"/>
          <w:szCs w:val="24"/>
        </w:rPr>
        <w:t>sigmoid激活函数控制的门（遗忘门、输入门和输出门）以及一个tanh激活的候选状态组成，共同作用于细胞状态</w:t>
      </w:r>
      <w:r w:rsidRPr="00F86E68">
        <w:rPr>
          <w:rFonts w:ascii="宋体" w:hAnsi="宋体"/>
          <w:szCs w:val="24"/>
        </w:rPr>
        <w:t>的更新与隐藏状态的输出。</w:t>
      </w:r>
    </w:p>
    <w:p w14:paraId="74A38544" w14:textId="6981F37A" w:rsidR="00F86E68" w:rsidRDefault="00583998" w:rsidP="00F86E68">
      <w:pPr>
        <w:jc w:val="left"/>
        <w:rPr>
          <w:rFonts w:ascii="宋体" w:hAnsi="宋体" w:hint="eastAsia"/>
          <w:szCs w:val="24"/>
        </w:rPr>
      </w:pPr>
      <w:r>
        <w:rPr>
          <w:rFonts w:ascii="宋体" w:hAnsi="宋体"/>
          <w:szCs w:val="24"/>
        </w:rPr>
        <w:tab/>
      </w:r>
      <w:r w:rsidR="00F86E68">
        <w:rPr>
          <w:rFonts w:ascii="宋体" w:hAnsi="宋体" w:hint="eastAsia"/>
          <w:szCs w:val="24"/>
        </w:rPr>
        <w:t>而</w:t>
      </w:r>
      <w:r>
        <w:rPr>
          <w:rFonts w:ascii="宋体" w:hAnsi="宋体" w:hint="eastAsia"/>
          <w:szCs w:val="24"/>
        </w:rPr>
        <w:t>Bi-LSTM的</w:t>
      </w:r>
      <w:r w:rsidRPr="00583998">
        <w:rPr>
          <w:rFonts w:ascii="宋体" w:hAnsi="宋体"/>
          <w:szCs w:val="24"/>
        </w:rPr>
        <w:t>核心编码器由两层堆叠的双向LSTM组成，</w:t>
      </w:r>
      <w:proofErr w:type="gramStart"/>
      <w:r w:rsidRPr="00583998">
        <w:rPr>
          <w:rFonts w:ascii="宋体" w:hAnsi="宋体"/>
          <w:szCs w:val="24"/>
        </w:rPr>
        <w:t>隐藏层维度</w:t>
      </w:r>
      <w:proofErr w:type="gramEnd"/>
      <w:r w:rsidRPr="00583998">
        <w:rPr>
          <w:rFonts w:ascii="宋体" w:hAnsi="宋体"/>
          <w:szCs w:val="24"/>
        </w:rPr>
        <w:t>设为 256。</w:t>
      </w:r>
      <w:r>
        <w:rPr>
          <w:rFonts w:ascii="宋体" w:hAnsi="宋体" w:hint="eastAsia"/>
          <w:szCs w:val="24"/>
        </w:rPr>
        <w:t>其中</w:t>
      </w:r>
      <w:r w:rsidRPr="00583998">
        <w:rPr>
          <w:rFonts w:ascii="宋体" w:hAnsi="宋体"/>
          <w:szCs w:val="24"/>
        </w:rPr>
        <w:t>前向 LSTM从左至右读取序列，捕捉上文对</w:t>
      </w:r>
      <w:proofErr w:type="gramStart"/>
      <w:r w:rsidRPr="00583998">
        <w:rPr>
          <w:rFonts w:ascii="宋体" w:hAnsi="宋体"/>
          <w:szCs w:val="24"/>
        </w:rPr>
        <w:t>当前词</w:t>
      </w:r>
      <w:proofErr w:type="gramEnd"/>
      <w:r w:rsidRPr="00583998">
        <w:rPr>
          <w:rFonts w:ascii="宋体" w:hAnsi="宋体"/>
          <w:szCs w:val="24"/>
        </w:rPr>
        <w:t>的影响</w:t>
      </w:r>
      <w:r>
        <w:rPr>
          <w:rFonts w:ascii="宋体" w:hAnsi="宋体" w:hint="eastAsia"/>
          <w:szCs w:val="24"/>
        </w:rPr>
        <w:t>；而</w:t>
      </w:r>
      <w:r w:rsidRPr="00583998">
        <w:rPr>
          <w:rFonts w:ascii="宋体" w:hAnsi="宋体"/>
          <w:szCs w:val="24"/>
        </w:rPr>
        <w:t>后向 LSTM从右至左读取序列，捕捉下文对</w:t>
      </w:r>
      <w:proofErr w:type="gramStart"/>
      <w:r w:rsidRPr="00583998">
        <w:rPr>
          <w:rFonts w:ascii="宋体" w:hAnsi="宋体"/>
          <w:szCs w:val="24"/>
        </w:rPr>
        <w:t>当前词</w:t>
      </w:r>
      <w:proofErr w:type="gramEnd"/>
      <w:r w:rsidRPr="00583998">
        <w:rPr>
          <w:rFonts w:ascii="宋体" w:hAnsi="宋体"/>
          <w:szCs w:val="24"/>
        </w:rPr>
        <w:t>的约束。</w:t>
      </w:r>
      <w:r>
        <w:rPr>
          <w:rFonts w:ascii="宋体" w:hAnsi="宋体" w:hint="eastAsia"/>
          <w:szCs w:val="24"/>
        </w:rPr>
        <w:t>Bi-LSTM</w:t>
      </w:r>
      <w:proofErr w:type="gramStart"/>
      <w:r w:rsidRPr="00583998">
        <w:rPr>
          <w:rFonts w:ascii="宋体" w:hAnsi="宋体" w:hint="eastAsia"/>
          <w:szCs w:val="24"/>
        </w:rPr>
        <w:t>取最后</w:t>
      </w:r>
      <w:proofErr w:type="gramEnd"/>
      <w:r w:rsidRPr="00583998">
        <w:rPr>
          <w:rFonts w:ascii="宋体" w:hAnsi="宋体" w:hint="eastAsia"/>
          <w:szCs w:val="24"/>
        </w:rPr>
        <w:t xml:space="preserve">一层的前向隐藏状态 </w:t>
      </w:r>
      <m:oMath>
        <m:sSub>
          <m:sSubPr>
            <m:ctrlPr>
              <w:rPr>
                <w:rFonts w:ascii="Cambria Math" w:hAnsi="Cambria Math"/>
                <w:i/>
                <w:szCs w:val="24"/>
              </w:rPr>
            </m:ctrlPr>
          </m:sSubPr>
          <m:e>
            <m:r>
              <w:rPr>
                <w:rFonts w:ascii="Cambria Math" w:hAnsi="Cambria Math" w:cs="Cambria Math"/>
                <w:szCs w:val="24"/>
              </w:rPr>
              <m:t>h</m:t>
            </m:r>
            <m:ctrlPr>
              <w:rPr>
                <w:rFonts w:ascii="Cambria Math" w:hAnsi="Cambria Math" w:cs="Cambria Math"/>
                <w:i/>
                <w:szCs w:val="24"/>
              </w:rPr>
            </m:ctrlPr>
          </m:e>
          <m:sub>
            <m:r>
              <w:rPr>
                <w:rFonts w:ascii="Cambria Math" w:hAnsi="Cambria Math" w:hint="eastAsia"/>
                <w:szCs w:val="24"/>
              </w:rPr>
              <m:t>fwd</m:t>
            </m:r>
          </m:sub>
        </m:sSub>
      </m:oMath>
      <w:r>
        <w:rPr>
          <w:rFonts w:ascii="宋体" w:hAnsi="宋体" w:hint="eastAsia"/>
          <w:szCs w:val="24"/>
        </w:rPr>
        <w:t xml:space="preserve"> </w:t>
      </w:r>
      <w:r w:rsidRPr="00583998">
        <w:rPr>
          <w:rFonts w:ascii="宋体" w:hAnsi="宋体"/>
          <w:szCs w:val="24"/>
        </w:rPr>
        <w:t xml:space="preserve">和后向隐藏状态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bwd</m:t>
            </m:r>
          </m:sub>
        </m:sSub>
      </m:oMath>
      <w:r w:rsidRPr="00583998">
        <w:rPr>
          <w:rFonts w:ascii="宋体" w:hAnsi="宋体"/>
          <w:szCs w:val="24"/>
        </w:rPr>
        <w:t xml:space="preserve"> 进行拼接，得到最终句子表示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final</m:t>
            </m:r>
          </m:sub>
        </m:sSub>
        <m:r>
          <w:rPr>
            <w:rFonts w:ascii="Cambria Math" w:hAnsi="Cambria Math"/>
            <w:szCs w:val="24"/>
          </w:rPr>
          <m:t>=</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h</m:t>
                </m:r>
              </m:e>
              <m:sub>
                <m:r>
                  <w:rPr>
                    <w:rFonts w:ascii="Cambria Math" w:hAnsi="Cambria Math"/>
                    <w:szCs w:val="24"/>
                  </w:rPr>
                  <m:t>fwd</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bwd</m:t>
                </m:r>
              </m:sub>
            </m:sSub>
          </m:e>
        </m:d>
      </m:oMath>
      <w:r w:rsidRPr="00583998">
        <w:rPr>
          <w:rFonts w:ascii="宋体" w:hAnsi="宋体"/>
          <w:szCs w:val="24"/>
        </w:rPr>
        <w:t>，</w:t>
      </w:r>
      <w:proofErr w:type="gramStart"/>
      <w:r w:rsidRPr="00583998">
        <w:rPr>
          <w:rFonts w:ascii="宋体" w:hAnsi="宋体"/>
          <w:szCs w:val="24"/>
        </w:rPr>
        <w:t>总维度</w:t>
      </w:r>
      <w:proofErr w:type="gramEnd"/>
      <w:r w:rsidRPr="00583998">
        <w:rPr>
          <w:rFonts w:ascii="宋体" w:hAnsi="宋体"/>
          <w:szCs w:val="24"/>
        </w:rPr>
        <w:t>为512。</w:t>
      </w:r>
    </w:p>
    <w:p w14:paraId="3FFAB584" w14:textId="45AD11B2" w:rsidR="00F86E68" w:rsidRDefault="00F86E68" w:rsidP="00F86E68">
      <w:pPr>
        <w:ind w:firstLine="420"/>
        <w:jc w:val="left"/>
        <w:rPr>
          <w:rFonts w:ascii="宋体" w:hAnsi="宋体" w:hint="eastAsia"/>
          <w:szCs w:val="24"/>
        </w:rPr>
      </w:pPr>
      <w:r>
        <w:rPr>
          <w:rFonts w:ascii="宋体" w:hAnsi="宋体" w:hint="eastAsia"/>
          <w:szCs w:val="24"/>
        </w:rPr>
        <w:t>一方面，</w:t>
      </w:r>
      <w:r w:rsidRPr="00F86E68">
        <w:rPr>
          <w:rFonts w:ascii="宋体" w:hAnsi="宋体"/>
          <w:szCs w:val="24"/>
        </w:rPr>
        <w:t>普通RNN存在梯度消失问题，难以记住长句开头的信息。LSTM通过引入遗忘门、输入门和输出门，有效控制了信息的流动与保留，能够捕捉长距离的上下文依赖</w:t>
      </w:r>
      <w:r>
        <w:rPr>
          <w:rFonts w:ascii="宋体" w:hAnsi="宋体" w:hint="eastAsia"/>
          <w:szCs w:val="24"/>
        </w:rPr>
        <w:t>；另一方面，</w:t>
      </w:r>
      <w:r w:rsidRPr="00F86E68">
        <w:rPr>
          <w:rFonts w:ascii="宋体" w:hAnsi="宋体"/>
          <w:szCs w:val="24"/>
        </w:rPr>
        <w:t>情感判断往往依赖于全局语境</w:t>
      </w:r>
      <w:r>
        <w:rPr>
          <w:rFonts w:ascii="宋体" w:hAnsi="宋体" w:hint="eastAsia"/>
          <w:szCs w:val="24"/>
        </w:rPr>
        <w:t>。</w:t>
      </w:r>
      <w:r w:rsidRPr="00F86E68">
        <w:rPr>
          <w:rFonts w:ascii="宋体" w:hAnsi="宋体"/>
          <w:szCs w:val="24"/>
        </w:rPr>
        <w:t>双向结构确保模型在处理任意时刻的单词时，都能同时利用其前后文信息，从而更准确地理解句意。</w:t>
      </w:r>
    </w:p>
    <w:p w14:paraId="01BD974C" w14:textId="6F7CF684" w:rsidR="00F86E68" w:rsidRDefault="00F86E68" w:rsidP="00F86E68">
      <w:pPr>
        <w:pStyle w:val="3"/>
        <w:rPr>
          <w:rFonts w:hint="eastAsia"/>
        </w:rPr>
      </w:pPr>
      <w:r>
        <w:rPr>
          <w:rFonts w:hint="eastAsia"/>
        </w:rPr>
        <w:t>分类头（</w:t>
      </w:r>
      <w:r>
        <w:rPr>
          <w:rFonts w:hint="eastAsia"/>
        </w:rPr>
        <w:t>Classification Head</w:t>
      </w:r>
      <w:r>
        <w:rPr>
          <w:rFonts w:hint="eastAsia"/>
        </w:rPr>
        <w:t>）</w:t>
      </w:r>
    </w:p>
    <w:p w14:paraId="2610B92E" w14:textId="26AF4BEC" w:rsidR="00F86E68" w:rsidRDefault="00F86E68" w:rsidP="00F86E68">
      <w:pPr>
        <w:ind w:firstLine="420"/>
        <w:jc w:val="left"/>
        <w:rPr>
          <w:rFonts w:ascii="宋体" w:hAnsi="宋体" w:hint="eastAsia"/>
          <w:szCs w:val="24"/>
        </w:rPr>
      </w:pPr>
      <w:r w:rsidRPr="00F86E68">
        <w:rPr>
          <w:rFonts w:ascii="宋体" w:hAnsi="宋体"/>
          <w:szCs w:val="24"/>
        </w:rPr>
        <w:t>由一个全连接层（Linear Layer）构成，将Bi</w:t>
      </w:r>
      <w:r>
        <w:rPr>
          <w:rFonts w:ascii="宋体" w:hAnsi="宋体" w:hint="eastAsia"/>
          <w:szCs w:val="24"/>
        </w:rPr>
        <w:t>-</w:t>
      </w:r>
      <w:r w:rsidRPr="00F86E68">
        <w:rPr>
          <w:rFonts w:ascii="宋体" w:hAnsi="宋体"/>
          <w:szCs w:val="24"/>
        </w:rPr>
        <w:t>LSTM输出的512维句子表示映射到2维输出空间（对应</w:t>
      </w:r>
      <w:r>
        <w:rPr>
          <w:rFonts w:ascii="宋体" w:hAnsi="宋体" w:hint="eastAsia"/>
          <w:szCs w:val="24"/>
        </w:rPr>
        <w:t>positive和negative</w:t>
      </w:r>
      <w:r w:rsidRPr="00F86E68">
        <w:rPr>
          <w:rFonts w:ascii="宋体" w:hAnsi="宋体"/>
          <w:szCs w:val="24"/>
        </w:rPr>
        <w:t>）。输出层不经过</w:t>
      </w:r>
      <w:proofErr w:type="spellStart"/>
      <w:r>
        <w:rPr>
          <w:rFonts w:ascii="宋体" w:hAnsi="宋体" w:hint="eastAsia"/>
          <w:szCs w:val="24"/>
        </w:rPr>
        <w:t>s</w:t>
      </w:r>
      <w:r w:rsidRPr="00F86E68">
        <w:rPr>
          <w:rFonts w:ascii="宋体" w:hAnsi="宋体"/>
          <w:szCs w:val="24"/>
        </w:rPr>
        <w:t>oftmax</w:t>
      </w:r>
      <w:proofErr w:type="spellEnd"/>
      <w:r w:rsidRPr="00F86E68">
        <w:rPr>
          <w:rFonts w:ascii="宋体" w:hAnsi="宋体"/>
          <w:szCs w:val="24"/>
        </w:rPr>
        <w:t>激活，直接输出</w:t>
      </w:r>
      <w:r w:rsidR="00AD02A9">
        <w:rPr>
          <w:rFonts w:ascii="宋体" w:hAnsi="宋体" w:hint="eastAsia"/>
          <w:szCs w:val="24"/>
        </w:rPr>
        <w:t>得分（</w:t>
      </w:r>
      <w:r w:rsidRPr="00F86E68">
        <w:rPr>
          <w:rFonts w:ascii="宋体" w:hAnsi="宋体"/>
          <w:szCs w:val="24"/>
        </w:rPr>
        <w:t>Logits</w:t>
      </w:r>
      <w:r w:rsidR="00AD02A9">
        <w:rPr>
          <w:rFonts w:ascii="宋体" w:hAnsi="宋体" w:hint="eastAsia"/>
          <w:szCs w:val="24"/>
        </w:rPr>
        <w:t>）</w:t>
      </w:r>
      <w:r w:rsidRPr="00F86E68">
        <w:rPr>
          <w:rFonts w:ascii="宋体" w:hAnsi="宋体"/>
          <w:szCs w:val="24"/>
        </w:rPr>
        <w:t>。</w:t>
      </w:r>
    </w:p>
    <w:p w14:paraId="20FF7814" w14:textId="2F1784FD" w:rsidR="004D3FCB" w:rsidRDefault="004D3FCB" w:rsidP="004D3FCB">
      <w:pPr>
        <w:pStyle w:val="3"/>
        <w:rPr>
          <w:rFonts w:hint="eastAsia"/>
        </w:rPr>
      </w:pPr>
      <w:r>
        <w:rPr>
          <w:rFonts w:hint="eastAsia"/>
        </w:rPr>
        <w:lastRenderedPageBreak/>
        <w:t>Dropout</w:t>
      </w:r>
      <w:r>
        <w:rPr>
          <w:rFonts w:hint="eastAsia"/>
        </w:rPr>
        <w:t>机制</w:t>
      </w:r>
    </w:p>
    <w:p w14:paraId="7FCE6DB3" w14:textId="77777777" w:rsidR="004D3FCB" w:rsidRDefault="004D3FCB" w:rsidP="004D3FCB">
      <w:pPr>
        <w:ind w:firstLine="420"/>
        <w:jc w:val="left"/>
        <w:rPr>
          <w:rFonts w:ascii="宋体" w:hAnsi="宋体" w:hint="eastAsia"/>
          <w:szCs w:val="24"/>
        </w:rPr>
      </w:pPr>
      <w:r w:rsidRPr="004D3FCB">
        <w:rPr>
          <w:rFonts w:ascii="宋体" w:hAnsi="宋体" w:hint="eastAsia"/>
          <w:szCs w:val="24"/>
        </w:rPr>
        <w:t>为防止模型在训练集上过拟合，我们在两个关键位置引入了 Dropout 机制</w:t>
      </w:r>
      <w:r>
        <w:rPr>
          <w:rFonts w:ascii="宋体" w:hAnsi="宋体" w:hint="eastAsia"/>
          <w:szCs w:val="24"/>
        </w:rPr>
        <w:t>。在</w:t>
      </w:r>
      <w:r w:rsidRPr="004D3FCB">
        <w:rPr>
          <w:rFonts w:ascii="宋体" w:hAnsi="宋体" w:hint="eastAsia"/>
          <w:szCs w:val="24"/>
        </w:rPr>
        <w:t>Embedding</w:t>
      </w:r>
      <w:r>
        <w:rPr>
          <w:rFonts w:ascii="宋体" w:hAnsi="宋体" w:hint="eastAsia"/>
          <w:szCs w:val="24"/>
        </w:rPr>
        <w:t>将</w:t>
      </w:r>
      <w:r w:rsidRPr="004D3FCB">
        <w:rPr>
          <w:rFonts w:ascii="宋体" w:hAnsi="宋体" w:hint="eastAsia"/>
          <w:szCs w:val="24"/>
        </w:rPr>
        <w:t>词向量输入LSTM前丢弃50%的神经元，迫使模型不依赖单一词汇特征</w:t>
      </w:r>
      <w:r>
        <w:rPr>
          <w:rFonts w:ascii="宋体" w:hAnsi="宋体" w:hint="eastAsia"/>
          <w:szCs w:val="24"/>
        </w:rPr>
        <w:t>；在</w:t>
      </w:r>
      <w:r w:rsidRPr="004D3FCB">
        <w:rPr>
          <w:rFonts w:ascii="宋体" w:hAnsi="宋体" w:hint="eastAsia"/>
          <w:szCs w:val="24"/>
        </w:rPr>
        <w:t>LSTM隐藏状态拼接后、进入分类头前再次应用Dropout，增强句子表示的鲁棒性。</w:t>
      </w:r>
    </w:p>
    <w:p w14:paraId="61E80062" w14:textId="7F429F22" w:rsidR="00E25C15" w:rsidRPr="00E25C15" w:rsidRDefault="004D3FCB" w:rsidP="00E25C15">
      <w:pPr>
        <w:ind w:firstLine="420"/>
        <w:jc w:val="left"/>
        <w:rPr>
          <w:rFonts w:ascii="宋体" w:hAnsi="宋体" w:hint="eastAsia"/>
          <w:szCs w:val="24"/>
        </w:rPr>
      </w:pPr>
      <w:r w:rsidRPr="004D3FCB">
        <w:rPr>
          <w:rFonts w:ascii="宋体" w:hAnsi="宋体" w:hint="eastAsia"/>
          <w:szCs w:val="24"/>
        </w:rPr>
        <w:t>此外，LSTM内部层间也设置了Dropout（当</w:t>
      </w:r>
      <w:r>
        <w:rPr>
          <w:rFonts w:ascii="宋体" w:hAnsi="宋体" w:hint="eastAsia"/>
          <w:szCs w:val="24"/>
        </w:rPr>
        <w:t>存在多</w:t>
      </w:r>
      <w:r w:rsidRPr="004D3FCB">
        <w:rPr>
          <w:rFonts w:ascii="宋体" w:hAnsi="宋体" w:hint="eastAsia"/>
          <w:szCs w:val="24"/>
        </w:rPr>
        <w:t>层时），以进一步约束复杂时序特征的过度拟合。</w:t>
      </w:r>
    </w:p>
    <w:p w14:paraId="71761AF7" w14:textId="14D8AC2E" w:rsidR="006261BE" w:rsidRDefault="00AD02A9" w:rsidP="00AD02A9">
      <w:pPr>
        <w:pStyle w:val="2"/>
        <w:rPr>
          <w:rFonts w:hint="eastAsia"/>
        </w:rPr>
      </w:pPr>
      <w:r>
        <w:rPr>
          <w:rFonts w:hint="eastAsia"/>
        </w:rPr>
        <w:t>训练策略</w:t>
      </w:r>
    </w:p>
    <w:p w14:paraId="3C4A866D" w14:textId="416A0FE1" w:rsidR="00AD02A9" w:rsidRDefault="00AD02A9" w:rsidP="004D3FCB">
      <w:pPr>
        <w:pStyle w:val="3"/>
        <w:numPr>
          <w:ilvl w:val="2"/>
          <w:numId w:val="22"/>
        </w:numPr>
        <w:rPr>
          <w:rFonts w:hint="eastAsia"/>
        </w:rPr>
      </w:pPr>
      <w:r>
        <w:rPr>
          <w:rFonts w:hint="eastAsia"/>
        </w:rPr>
        <w:t>优化器与学习率设置</w:t>
      </w:r>
    </w:p>
    <w:p w14:paraId="5BF8DE97" w14:textId="62A072E1" w:rsidR="00AD02A9" w:rsidRDefault="00AD02A9" w:rsidP="00AD02A9">
      <w:pPr>
        <w:ind w:firstLine="420"/>
        <w:jc w:val="left"/>
        <w:rPr>
          <w:rFonts w:ascii="宋体" w:hAnsi="宋体" w:hint="eastAsia"/>
          <w:szCs w:val="24"/>
        </w:rPr>
      </w:pPr>
      <w:r w:rsidRPr="00AD02A9">
        <w:rPr>
          <w:rFonts w:ascii="宋体" w:hAnsi="宋体" w:hint="eastAsia"/>
          <w:szCs w:val="24"/>
        </w:rPr>
        <w:t>本</w:t>
      </w:r>
      <w:r>
        <w:rPr>
          <w:rFonts w:ascii="宋体" w:hAnsi="宋体" w:hint="eastAsia"/>
          <w:szCs w:val="24"/>
        </w:rPr>
        <w:t>作业中，</w:t>
      </w:r>
      <w:r w:rsidRPr="00AD02A9">
        <w:rPr>
          <w:rFonts w:ascii="宋体" w:hAnsi="宋体" w:hint="eastAsia"/>
          <w:szCs w:val="24"/>
        </w:rPr>
        <w:t>选用</w:t>
      </w:r>
      <w:r w:rsidRPr="00AD02A9">
        <w:rPr>
          <w:rFonts w:ascii="宋体" w:hAnsi="宋体"/>
          <w:szCs w:val="24"/>
        </w:rPr>
        <w:t>Adam(Adaptive Moment Estimation)优化器进行模型参数更新。Adam结合了动量法和自适应学习率的优势，能够根据不同参数的梯度历史动态调整步长，在稀疏梯度场景下表现优异</w:t>
      </w:r>
      <w:r>
        <w:rPr>
          <w:rFonts w:ascii="宋体" w:hAnsi="宋体" w:hint="eastAsia"/>
          <w:szCs w:val="24"/>
        </w:rPr>
        <w:t>，</w:t>
      </w:r>
      <w:r w:rsidRPr="00AD02A9">
        <w:rPr>
          <w:rFonts w:ascii="宋体" w:hAnsi="宋体"/>
          <w:szCs w:val="24"/>
        </w:rPr>
        <w:t>且收敛速度较快。</w:t>
      </w:r>
    </w:p>
    <w:p w14:paraId="6198A177" w14:textId="66516768" w:rsidR="00AD02A9" w:rsidRDefault="00AD02A9" w:rsidP="00AD02A9">
      <w:pPr>
        <w:ind w:firstLine="420"/>
        <w:jc w:val="left"/>
        <w:rPr>
          <w:rFonts w:ascii="宋体" w:hAnsi="宋体" w:hint="eastAsia"/>
          <w:szCs w:val="24"/>
        </w:rPr>
      </w:pPr>
      <w:r w:rsidRPr="00AD02A9">
        <w:rPr>
          <w:rFonts w:ascii="宋体" w:hAnsi="宋体"/>
          <w:szCs w:val="24"/>
        </w:rPr>
        <w:t xml:space="preserve">初始学习率设定为 </w:t>
      </w:r>
      <m:oMath>
        <m:r>
          <w:rPr>
            <w:rFonts w:ascii="Cambria Math" w:hAnsi="Cambria Math"/>
            <w:szCs w:val="24"/>
          </w:rPr>
          <m:t>1</m:t>
        </m:r>
        <m:r>
          <m:rPr>
            <m:sty m:val="p"/>
          </m:rPr>
          <w:rPr>
            <w:rFonts w:ascii="Cambria Math" w:hAnsi="Cambria Math" w:hint="eastAsia"/>
            <w:szCs w:val="24"/>
          </w:rPr>
          <m:t>×</m:t>
        </m:r>
        <m:sSup>
          <m:sSupPr>
            <m:ctrlPr>
              <w:rPr>
                <w:rFonts w:ascii="Cambria Math" w:hAnsi="Cambria Math"/>
                <w:i/>
                <w:szCs w:val="24"/>
              </w:rPr>
            </m:ctrlPr>
          </m:sSupPr>
          <m:e>
            <m:r>
              <w:rPr>
                <w:rFonts w:ascii="Cambria Math" w:hAnsi="Cambria Math"/>
                <w:szCs w:val="24"/>
              </w:rPr>
              <m:t>10</m:t>
            </m:r>
            <m:ctrlPr>
              <w:rPr>
                <w:rFonts w:ascii="Cambria Math" w:hAnsi="Cambria Math"/>
                <w:szCs w:val="24"/>
              </w:rPr>
            </m:ctrlPr>
          </m:e>
          <m:sup>
            <m:r>
              <w:rPr>
                <w:rFonts w:ascii="Cambria Math" w:hAnsi="Cambria Math"/>
                <w:szCs w:val="24"/>
              </w:rPr>
              <m:t>-3</m:t>
            </m:r>
          </m:sup>
        </m:sSup>
      </m:oMath>
      <w:r w:rsidRPr="00AD02A9">
        <w:rPr>
          <w:rFonts w:ascii="宋体" w:hAnsi="宋体"/>
          <w:szCs w:val="24"/>
        </w:rPr>
        <w:t>，该值在 LSTM 类模型中通常能平衡收敛速度与稳定性，避免陷入局部最优或梯度爆炸。</w:t>
      </w:r>
    </w:p>
    <w:p w14:paraId="74BC9F5C" w14:textId="27030F48" w:rsidR="00AD02A9" w:rsidRDefault="00AD02A9" w:rsidP="004D3FCB">
      <w:pPr>
        <w:pStyle w:val="3"/>
        <w:rPr>
          <w:rFonts w:hint="eastAsia"/>
        </w:rPr>
      </w:pPr>
      <w:r>
        <w:rPr>
          <w:rFonts w:hint="eastAsia"/>
        </w:rPr>
        <w:t>损失函数选择</w:t>
      </w:r>
    </w:p>
    <w:p w14:paraId="692F24CD" w14:textId="7A78B41E" w:rsidR="00AD02A9" w:rsidRPr="00AD02A9" w:rsidRDefault="00AD02A9" w:rsidP="00AD02A9">
      <w:pPr>
        <w:ind w:firstLine="420"/>
        <w:jc w:val="left"/>
        <w:rPr>
          <w:rFonts w:ascii="宋体" w:hAnsi="宋体" w:hint="eastAsia"/>
          <w:szCs w:val="24"/>
        </w:rPr>
      </w:pPr>
      <w:r w:rsidRPr="00AD02A9">
        <w:rPr>
          <w:rFonts w:ascii="宋体" w:hAnsi="宋体"/>
          <w:szCs w:val="24"/>
        </w:rPr>
        <w:t>针对二分类情感分析任务，我们</w:t>
      </w:r>
      <w:r>
        <w:rPr>
          <w:rFonts w:ascii="宋体" w:hAnsi="宋体" w:hint="eastAsia"/>
          <w:szCs w:val="24"/>
        </w:rPr>
        <w:t>选择</w:t>
      </w:r>
      <w:r w:rsidRPr="00AD02A9">
        <w:rPr>
          <w:rFonts w:ascii="宋体" w:hAnsi="宋体"/>
          <w:szCs w:val="24"/>
        </w:rPr>
        <w:t>交叉</w:t>
      </w:r>
      <w:proofErr w:type="gramStart"/>
      <w:r w:rsidRPr="00AD02A9">
        <w:rPr>
          <w:rFonts w:ascii="宋体" w:hAnsi="宋体"/>
          <w:szCs w:val="24"/>
        </w:rPr>
        <w:t>熵</w:t>
      </w:r>
      <w:proofErr w:type="gramEnd"/>
      <w:r w:rsidRPr="00AD02A9">
        <w:rPr>
          <w:rFonts w:ascii="宋体" w:hAnsi="宋体"/>
          <w:szCs w:val="24"/>
        </w:rPr>
        <w:t>损失函数作为优化目标。</w:t>
      </w:r>
      <w:r w:rsidRPr="00AD02A9">
        <w:rPr>
          <w:rFonts w:ascii="宋体" w:hAnsi="宋体" w:hint="eastAsia"/>
          <w:szCs w:val="24"/>
        </w:rPr>
        <w:t>对于二分类任务，交叉</w:t>
      </w:r>
      <w:proofErr w:type="gramStart"/>
      <w:r w:rsidRPr="00AD02A9">
        <w:rPr>
          <w:rFonts w:ascii="宋体" w:hAnsi="宋体" w:hint="eastAsia"/>
          <w:szCs w:val="24"/>
        </w:rPr>
        <w:t>熵</w:t>
      </w:r>
      <w:proofErr w:type="gramEnd"/>
      <w:r w:rsidRPr="00AD02A9">
        <w:rPr>
          <w:rFonts w:ascii="宋体" w:hAnsi="宋体" w:hint="eastAsia"/>
          <w:szCs w:val="24"/>
        </w:rPr>
        <w:t xml:space="preserve">损失用于衡量模型预测的概率分布 </w:t>
      </w:r>
      <m:oMath>
        <m:r>
          <w:rPr>
            <w:rFonts w:ascii="Cambria Math" w:hAnsi="Cambria Math" w:hint="eastAsia"/>
            <w:szCs w:val="24"/>
          </w:rPr>
          <m:t>Q</m:t>
        </m:r>
      </m:oMath>
      <w:r>
        <w:rPr>
          <w:rFonts w:ascii="宋体" w:hAnsi="宋体" w:hint="eastAsia"/>
          <w:szCs w:val="24"/>
        </w:rPr>
        <w:t xml:space="preserve"> </w:t>
      </w:r>
      <w:r w:rsidRPr="00AD02A9">
        <w:rPr>
          <w:rFonts w:ascii="宋体" w:hAnsi="宋体" w:hint="eastAsia"/>
          <w:szCs w:val="24"/>
        </w:rPr>
        <w:t xml:space="preserve">与真实标签分布 </w:t>
      </w:r>
      <m:oMath>
        <m:r>
          <w:rPr>
            <w:rFonts w:ascii="Cambria Math" w:hAnsi="Cambria Math" w:hint="eastAsia"/>
            <w:szCs w:val="24"/>
          </w:rPr>
          <m:t>P</m:t>
        </m:r>
      </m:oMath>
      <w:r w:rsidRPr="00AD02A9">
        <w:rPr>
          <w:rFonts w:ascii="宋体" w:hAnsi="宋体" w:hint="eastAsia"/>
          <w:szCs w:val="24"/>
        </w:rPr>
        <w:t xml:space="preserve"> 之间的差异。假设真实标签为 </w:t>
      </w:r>
      <m:oMath>
        <m:r>
          <w:rPr>
            <w:rFonts w:ascii="Cambria Math" w:hAnsi="Cambria Math" w:hint="eastAsia"/>
            <w:szCs w:val="24"/>
          </w:rPr>
          <m:t xml:space="preserve">y </m:t>
        </m:r>
        <m:r>
          <m:rPr>
            <m:sty m:val="p"/>
          </m:rPr>
          <w:rPr>
            <w:rFonts w:ascii="Cambria Math" w:hAnsi="Cambria Math" w:hint="eastAsia"/>
            <w:szCs w:val="24"/>
          </w:rPr>
          <m:t>∈</m:t>
        </m:r>
        <m:r>
          <m:rPr>
            <m:lit/>
          </m:rPr>
          <w:rPr>
            <w:rFonts w:ascii="Cambria Math" w:hAnsi="Cambria Math" w:hint="eastAsia"/>
            <w:szCs w:val="24"/>
          </w:rPr>
          <m:t>{</m:t>
        </m:r>
        <m:r>
          <w:rPr>
            <w:rFonts w:ascii="Cambria Math" w:hAnsi="Cambria Math" w:hint="eastAsia"/>
            <w:szCs w:val="24"/>
          </w:rPr>
          <m:t>0, 1</m:t>
        </m:r>
        <m:r>
          <m:rPr>
            <m:lit/>
          </m:rPr>
          <w:rPr>
            <w:rFonts w:ascii="Cambria Math" w:hAnsi="Cambria Math" w:hint="eastAsia"/>
            <w:szCs w:val="24"/>
          </w:rPr>
          <m:t>}</m:t>
        </m:r>
      </m:oMath>
      <w:r w:rsidRPr="00AD02A9">
        <w:rPr>
          <w:rFonts w:ascii="宋体" w:hAnsi="宋体" w:hint="eastAsia"/>
          <w:szCs w:val="24"/>
        </w:rPr>
        <w:t>，模型输出的</w:t>
      </w:r>
      <w:r w:rsidR="00AE00CF">
        <w:rPr>
          <w:rFonts w:ascii="宋体" w:hAnsi="宋体" w:hint="eastAsia"/>
          <w:szCs w:val="24"/>
        </w:rPr>
        <w:t xml:space="preserve">未归一化得分 </w:t>
      </w:r>
      <m:oMath>
        <m:r>
          <w:rPr>
            <w:rFonts w:ascii="Cambria Math" w:hAnsi="Cambria Math"/>
            <w:szCs w:val="24"/>
          </w:rPr>
          <m:t>z=</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0</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1</m:t>
                </m:r>
              </m:sub>
            </m:sSub>
          </m:e>
        </m:d>
      </m:oMath>
      <w:r w:rsidR="00AE00CF">
        <w:rPr>
          <w:rFonts w:ascii="宋体" w:hAnsi="宋体" w:hint="eastAsia"/>
          <w:szCs w:val="24"/>
        </w:rPr>
        <w:t xml:space="preserve"> 经过</w:t>
      </w:r>
      <w:proofErr w:type="spellStart"/>
      <w:r w:rsidR="00AE00CF">
        <w:rPr>
          <w:rFonts w:ascii="宋体" w:hAnsi="宋体" w:hint="eastAsia"/>
          <w:szCs w:val="24"/>
        </w:rPr>
        <w:t>softmax</w:t>
      </w:r>
      <w:proofErr w:type="spellEnd"/>
      <w:r w:rsidR="00AE00CF">
        <w:rPr>
          <w:rFonts w:ascii="宋体" w:hAnsi="宋体" w:hint="eastAsia"/>
          <w:szCs w:val="24"/>
        </w:rPr>
        <w:t xml:space="preserve">激活后得到的预测概率为 </w:t>
      </w:r>
      <m:oMath>
        <m:acc>
          <m:accPr>
            <m:ctrlPr>
              <w:rPr>
                <w:rFonts w:ascii="Cambria Math" w:hAnsi="Cambria Math"/>
                <w:szCs w:val="24"/>
              </w:rPr>
            </m:ctrlPr>
          </m:accPr>
          <m:e>
            <m:r>
              <w:rPr>
                <w:rFonts w:ascii="Cambria Math" w:hAnsi="Cambria Math"/>
                <w:szCs w:val="24"/>
              </w:rPr>
              <m:t>y</m:t>
            </m:r>
          </m:e>
        </m:acc>
      </m:oMath>
      <w:r w:rsidRPr="00AD02A9">
        <w:rPr>
          <w:rFonts w:ascii="宋体" w:hAnsi="宋体"/>
          <w:szCs w:val="24"/>
        </w:rPr>
        <w:t>，则单个样本的交叉</w:t>
      </w:r>
      <w:proofErr w:type="gramStart"/>
      <w:r w:rsidRPr="00AD02A9">
        <w:rPr>
          <w:rFonts w:ascii="宋体" w:hAnsi="宋体"/>
          <w:szCs w:val="24"/>
        </w:rPr>
        <w:t>熵</w:t>
      </w:r>
      <w:proofErr w:type="gramEnd"/>
      <w:r w:rsidRPr="00AD02A9">
        <w:rPr>
          <w:rFonts w:ascii="宋体" w:hAnsi="宋体"/>
          <w:szCs w:val="24"/>
        </w:rPr>
        <w:t>损失定义为：</w:t>
      </w:r>
    </w:p>
    <w:p w14:paraId="50A3B4EC" w14:textId="6DF8778E" w:rsidR="00AD02A9" w:rsidRPr="00AD02A9" w:rsidRDefault="00000000" w:rsidP="00AD02A9">
      <w:pPr>
        <w:ind w:firstLine="420"/>
        <w:jc w:val="left"/>
        <w:rPr>
          <w:rFonts w:ascii="宋体" w:hAnsi="宋体" w:hint="eastAsia"/>
          <w:szCs w:val="24"/>
        </w:rPr>
      </w:pPr>
      <m:oMathPara>
        <m:oMath>
          <m:sSub>
            <m:sSubPr>
              <m:ctrlPr>
                <w:rPr>
                  <w:rFonts w:ascii="Cambria Math" w:hAnsi="Cambria Math"/>
                  <w:szCs w:val="24"/>
                </w:rPr>
              </m:ctrlPr>
            </m:sSubPr>
            <m:e>
              <m:r>
                <m:rPr>
                  <m:sty m:val="p"/>
                </m:rPr>
                <w:rPr>
                  <w:rFonts w:ascii="Cambria Math" w:hAnsi="Cambria Math"/>
                  <w:szCs w:val="24"/>
                </w:rPr>
                <m:t>L</m:t>
              </m:r>
            </m:e>
            <m:sub>
              <m:r>
                <m:rPr>
                  <m:sty m:val="p"/>
                </m:rPr>
                <w:rPr>
                  <w:rFonts w:ascii="Cambria Math" w:hAnsi="Cambria Math"/>
                  <w:szCs w:val="24"/>
                </w:rPr>
                <m:t>CE</m:t>
              </m:r>
            </m:sub>
          </m:sSub>
          <m:r>
            <m:rPr>
              <m:sty m:val="p"/>
            </m:rPr>
            <w:rPr>
              <w:rFonts w:ascii="Cambria Math" w:hAnsi="Cambria Math"/>
              <w:szCs w:val="24"/>
            </w:rPr>
            <m:t>=-</m:t>
          </m:r>
          <m:d>
            <m:dPr>
              <m:begChr m:val="["/>
              <m:endChr m:val="]"/>
              <m:ctrlPr>
                <w:rPr>
                  <w:rFonts w:ascii="Cambria Math" w:hAnsi="Cambria Math"/>
                  <w:szCs w:val="24"/>
                </w:rPr>
              </m:ctrlPr>
            </m:dPr>
            <m:e>
              <m:r>
                <m:rPr>
                  <m:sty m:val="p"/>
                </m:rPr>
                <w:rPr>
                  <w:rFonts w:ascii="Cambria Math" w:hAnsi="Cambria Math"/>
                  <w:szCs w:val="24"/>
                </w:rPr>
                <m:t>y⋅</m:t>
              </m:r>
              <m:func>
                <m:funcPr>
                  <m:ctrlPr>
                    <w:rPr>
                      <w:rFonts w:ascii="Cambria Math" w:hAnsi="Cambria Math"/>
                      <w:szCs w:val="24"/>
                    </w:rPr>
                  </m:ctrlPr>
                </m:funcPr>
                <m:fName>
                  <m:r>
                    <m:rPr>
                      <m:sty m:val="p"/>
                    </m:rPr>
                    <w:rPr>
                      <w:rFonts w:ascii="Cambria Math" w:hAnsi="Cambria Math"/>
                      <w:szCs w:val="24"/>
                    </w:rPr>
                    <m:t>log</m:t>
                  </m:r>
                </m:fName>
                <m:e>
                  <m:d>
                    <m:dPr>
                      <m:ctrlPr>
                        <w:rPr>
                          <w:rFonts w:ascii="Cambria Math" w:hAnsi="Cambria Math"/>
                          <w:szCs w:val="24"/>
                        </w:rPr>
                      </m:ctrlPr>
                    </m:dPr>
                    <m:e>
                      <m:acc>
                        <m:accPr>
                          <m:ctrlPr>
                            <w:rPr>
                              <w:rFonts w:ascii="Cambria Math" w:hAnsi="Cambria Math"/>
                              <w:szCs w:val="24"/>
                            </w:rPr>
                          </m:ctrlPr>
                        </m:accPr>
                        <m:e>
                          <m:r>
                            <m:rPr>
                              <m:sty m:val="p"/>
                            </m:rPr>
                            <w:rPr>
                              <w:rFonts w:ascii="Cambria Math" w:hAnsi="Cambria Math"/>
                              <w:szCs w:val="24"/>
                            </w:rPr>
                            <m:t>y</m:t>
                          </m:r>
                        </m:e>
                      </m:acc>
                    </m:e>
                  </m:d>
                </m:e>
              </m:func>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1-y</m:t>
                  </m:r>
                </m:e>
              </m:d>
              <m:r>
                <m:rPr>
                  <m:sty m:val="p"/>
                </m:rPr>
                <w:rPr>
                  <w:rFonts w:ascii="Cambria Math" w:hAnsi="Cambria Math"/>
                  <w:szCs w:val="24"/>
                </w:rPr>
                <m:t>⋅</m:t>
              </m:r>
              <m:func>
                <m:funcPr>
                  <m:ctrlPr>
                    <w:rPr>
                      <w:rFonts w:ascii="Cambria Math" w:hAnsi="Cambria Math"/>
                      <w:szCs w:val="24"/>
                    </w:rPr>
                  </m:ctrlPr>
                </m:funcPr>
                <m:fName>
                  <m:r>
                    <m:rPr>
                      <m:sty m:val="p"/>
                    </m:rPr>
                    <w:rPr>
                      <w:rFonts w:ascii="Cambria Math" w:hAnsi="Cambria Math"/>
                      <w:szCs w:val="24"/>
                    </w:rPr>
                    <m:t>log</m:t>
                  </m:r>
                </m:fName>
                <m:e>
                  <m:d>
                    <m:dPr>
                      <m:ctrlPr>
                        <w:rPr>
                          <w:rFonts w:ascii="Cambria Math" w:hAnsi="Cambria Math"/>
                          <w:szCs w:val="24"/>
                        </w:rPr>
                      </m:ctrlPr>
                    </m:dPr>
                    <m:e>
                      <m:r>
                        <m:rPr>
                          <m:sty m:val="p"/>
                        </m:rPr>
                        <w:rPr>
                          <w:rFonts w:ascii="Cambria Math" w:hAnsi="Cambria Math"/>
                          <w:szCs w:val="24"/>
                        </w:rPr>
                        <m:t>1-</m:t>
                      </m:r>
                      <m:acc>
                        <m:accPr>
                          <m:ctrlPr>
                            <w:rPr>
                              <w:rFonts w:ascii="Cambria Math" w:hAnsi="Cambria Math"/>
                              <w:szCs w:val="24"/>
                            </w:rPr>
                          </m:ctrlPr>
                        </m:accPr>
                        <m:e>
                          <m:r>
                            <m:rPr>
                              <m:sty m:val="p"/>
                            </m:rPr>
                            <w:rPr>
                              <w:rFonts w:ascii="Cambria Math" w:hAnsi="Cambria Math"/>
                              <w:szCs w:val="24"/>
                            </w:rPr>
                            <m:t>y</m:t>
                          </m:r>
                        </m:e>
                      </m:acc>
                    </m:e>
                  </m:d>
                </m:e>
              </m:func>
            </m:e>
          </m:d>
        </m:oMath>
      </m:oMathPara>
    </w:p>
    <w:p w14:paraId="0217E8B1" w14:textId="26E7A957" w:rsidR="00AE00CF" w:rsidRPr="00AE00CF" w:rsidRDefault="00AE00CF" w:rsidP="00AE00CF">
      <w:pPr>
        <w:ind w:firstLine="420"/>
        <w:jc w:val="left"/>
        <w:rPr>
          <w:rFonts w:ascii="宋体" w:hAnsi="宋体" w:hint="eastAsia"/>
          <w:szCs w:val="24"/>
        </w:rPr>
      </w:pPr>
      <w:r>
        <w:rPr>
          <w:rFonts w:ascii="宋体" w:hAnsi="宋体" w:hint="eastAsia"/>
          <w:szCs w:val="24"/>
        </w:rPr>
        <w:t>整体损失定义为所有样本损</w:t>
      </w:r>
      <w:r w:rsidRPr="00AE00CF">
        <w:rPr>
          <w:rFonts w:ascii="宋体" w:hAnsi="宋体" w:hint="eastAsia"/>
          <w:szCs w:val="24"/>
        </w:rPr>
        <w:t>失的平均值：</w:t>
      </w:r>
    </w:p>
    <w:p w14:paraId="6A4672DD" w14:textId="5A212629" w:rsidR="00AE00CF" w:rsidRPr="004D3FCB" w:rsidRDefault="00000000" w:rsidP="00AE00CF">
      <w:pPr>
        <w:ind w:firstLine="420"/>
        <w:jc w:val="left"/>
        <w:rPr>
          <w:rFonts w:ascii="宋体" w:hAnsi="宋体" w:hint="eastAsia"/>
          <w:szCs w:val="24"/>
        </w:rPr>
      </w:pPr>
      <m:oMathPara>
        <m:oMath>
          <m:sSub>
            <m:sSubPr>
              <m:ctrlPr>
                <w:rPr>
                  <w:rFonts w:ascii="Cambria Math" w:hAnsi="Cambria Math"/>
                  <w:szCs w:val="24"/>
                </w:rPr>
              </m:ctrlPr>
            </m:sSubPr>
            <m:e>
              <m:r>
                <m:rPr>
                  <m:sty m:val="p"/>
                </m:rPr>
                <w:rPr>
                  <w:rFonts w:ascii="Cambria Math" w:hAnsi="Cambria Math"/>
                  <w:szCs w:val="24"/>
                </w:rPr>
                <m:t>L</m:t>
              </m:r>
            </m:e>
            <m:sub>
              <m:r>
                <m:rPr>
                  <m:sty m:val="p"/>
                </m:rPr>
                <w:rPr>
                  <w:rFonts w:ascii="Cambria Math" w:hAnsi="Cambria Math"/>
                  <w:szCs w:val="24"/>
                </w:rPr>
                <m:t>total</m:t>
              </m:r>
            </m:sub>
          </m:sSub>
          <m:r>
            <m:rPr>
              <m:sty m:val="p"/>
            </m:rPr>
            <w:rPr>
              <w:rFonts w:ascii="Cambria Math" w:hAnsi="Cambria Math" w:hint="eastAsia"/>
              <w:szCs w:val="24"/>
            </w:rPr>
            <m:t>=</m:t>
          </m:r>
          <m:f>
            <m:fPr>
              <m:ctrlPr>
                <w:rPr>
                  <w:rFonts w:ascii="Cambria Math" w:hAnsi="Cambria Math"/>
                  <w:szCs w:val="24"/>
                </w:rPr>
              </m:ctrlPr>
            </m:fPr>
            <m:num>
              <m:r>
                <m:rPr>
                  <m:sty m:val="p"/>
                </m:rPr>
                <w:rPr>
                  <w:rFonts w:ascii="Cambria Math" w:hAnsi="Cambria Math" w:hint="eastAsia"/>
                  <w:szCs w:val="24"/>
                </w:rPr>
                <m:t>1</m:t>
              </m:r>
            </m:num>
            <m:den>
              <m:r>
                <m:rPr>
                  <m:sty m:val="p"/>
                </m:rPr>
                <w:rPr>
                  <w:rFonts w:ascii="Cambria Math" w:hAnsi="Cambria Math"/>
                  <w:szCs w:val="24"/>
                </w:rPr>
                <m:t>N</m:t>
              </m:r>
            </m:den>
          </m:f>
          <m:nary>
            <m:naryPr>
              <m:chr m:val="∑"/>
              <m:ctrlPr>
                <w:rPr>
                  <w:rFonts w:ascii="Cambria Math" w:hAnsi="Cambria Math"/>
                  <w:szCs w:val="24"/>
                </w:rPr>
              </m:ctrlPr>
            </m:naryPr>
            <m:sub>
              <m:r>
                <m:rPr>
                  <m:sty m:val="p"/>
                </m:rPr>
                <w:rPr>
                  <w:rFonts w:ascii="Cambria Math" w:hAnsi="Cambria Math"/>
                  <w:szCs w:val="24"/>
                </w:rPr>
                <m:t>i</m:t>
              </m:r>
              <m:r>
                <m:rPr>
                  <m:sty m:val="p"/>
                </m:rPr>
                <w:rPr>
                  <w:rFonts w:ascii="Cambria Math" w:hAnsi="Cambria Math" w:hint="eastAsia"/>
                  <w:szCs w:val="24"/>
                </w:rPr>
                <m:t>=1</m:t>
              </m:r>
            </m:sub>
            <m:sup>
              <m:r>
                <m:rPr>
                  <m:sty m:val="p"/>
                </m:rPr>
                <w:rPr>
                  <w:rFonts w:ascii="Cambria Math" w:hAnsi="Cambria Math"/>
                  <w:szCs w:val="24"/>
                </w:rPr>
                <m:t>N</m:t>
              </m:r>
            </m:sup>
            <m:e>
              <m:sSubSup>
                <m:sSubSupPr>
                  <m:ctrlPr>
                    <w:rPr>
                      <w:rFonts w:ascii="Cambria Math" w:hAnsi="Cambria Math"/>
                      <w:szCs w:val="24"/>
                    </w:rPr>
                  </m:ctrlPr>
                </m:sSubSupPr>
                <m:e>
                  <m:r>
                    <m:rPr>
                      <m:sty m:val="p"/>
                    </m:rPr>
                    <w:rPr>
                      <w:rFonts w:ascii="Cambria Math" w:hAnsi="Cambria Math"/>
                      <w:szCs w:val="24"/>
                    </w:rPr>
                    <m:t>L</m:t>
                  </m:r>
                </m:e>
                <m:sub>
                  <m:r>
                    <m:rPr>
                      <m:sty m:val="p"/>
                    </m:rPr>
                    <w:rPr>
                      <w:rFonts w:ascii="Cambria Math" w:hAnsi="Cambria Math"/>
                      <w:szCs w:val="24"/>
                    </w:rPr>
                    <m:t>CE</m:t>
                  </m:r>
                </m:sub>
                <m:sup>
                  <m:d>
                    <m:dPr>
                      <m:ctrlPr>
                        <w:rPr>
                          <w:rFonts w:ascii="Cambria Math" w:hAnsi="Cambria Math"/>
                          <w:szCs w:val="24"/>
                        </w:rPr>
                      </m:ctrlPr>
                    </m:dPr>
                    <m:e>
                      <m:r>
                        <m:rPr>
                          <m:sty m:val="p"/>
                        </m:rPr>
                        <w:rPr>
                          <w:rFonts w:ascii="Cambria Math" w:hAnsi="Cambria Math"/>
                          <w:szCs w:val="24"/>
                        </w:rPr>
                        <m:t>i</m:t>
                      </m:r>
                    </m:e>
                  </m:d>
                </m:sup>
              </m:sSubSup>
            </m:e>
          </m:nary>
        </m:oMath>
      </m:oMathPara>
    </w:p>
    <w:p w14:paraId="10BAF7D0" w14:textId="32477B2B" w:rsidR="004D3FCB" w:rsidRDefault="004D3FCB" w:rsidP="00AE00CF">
      <w:pPr>
        <w:ind w:firstLine="420"/>
        <w:jc w:val="left"/>
        <w:rPr>
          <w:rFonts w:ascii="宋体" w:hAnsi="宋体" w:hint="eastAsia"/>
          <w:szCs w:val="24"/>
        </w:rPr>
      </w:pPr>
      <w:r w:rsidRPr="004D3FCB">
        <w:rPr>
          <w:rFonts w:ascii="宋体" w:hAnsi="宋体"/>
          <w:szCs w:val="24"/>
        </w:rPr>
        <w:t>交叉</w:t>
      </w:r>
      <w:proofErr w:type="gramStart"/>
      <w:r w:rsidRPr="004D3FCB">
        <w:rPr>
          <w:rFonts w:ascii="宋体" w:hAnsi="宋体"/>
          <w:szCs w:val="24"/>
        </w:rPr>
        <w:t>熵</w:t>
      </w:r>
      <w:proofErr w:type="gramEnd"/>
      <w:r w:rsidRPr="004D3FCB">
        <w:rPr>
          <w:rFonts w:ascii="宋体" w:hAnsi="宋体"/>
          <w:szCs w:val="24"/>
        </w:rPr>
        <w:t>能够有效衡量模型预测概率分布与真实标签分布之间的差异，尤其适用于输出层为未归一化得分的场景。相比均方误差，交叉熵在分类任务中能提供更清晰的梯度信号，加速模型对正负样本边界的区分能力。</w:t>
      </w:r>
    </w:p>
    <w:p w14:paraId="5D39F10D" w14:textId="322AFDE2" w:rsidR="004D3FCB" w:rsidRDefault="004D3FCB" w:rsidP="004D3FCB">
      <w:pPr>
        <w:pStyle w:val="3"/>
        <w:rPr>
          <w:rFonts w:hint="eastAsia"/>
        </w:rPr>
      </w:pPr>
      <w:r>
        <w:rPr>
          <w:rFonts w:hint="eastAsia"/>
        </w:rPr>
        <w:lastRenderedPageBreak/>
        <w:t>批次训练与数据加载</w:t>
      </w:r>
    </w:p>
    <w:p w14:paraId="4C89DE7C" w14:textId="07D7B5D5" w:rsidR="004D3FCB" w:rsidRDefault="004D3FCB" w:rsidP="00AE00CF">
      <w:pPr>
        <w:ind w:firstLine="420"/>
        <w:jc w:val="left"/>
        <w:rPr>
          <w:rFonts w:ascii="宋体" w:hAnsi="宋体" w:hint="eastAsia"/>
          <w:szCs w:val="24"/>
        </w:rPr>
      </w:pPr>
      <w:r w:rsidRPr="004D3FCB">
        <w:rPr>
          <w:rFonts w:ascii="宋体" w:hAnsi="宋体"/>
          <w:szCs w:val="24"/>
        </w:rPr>
        <w:t>为了提高训练效率并利用并行计算能力，我们采用小批量随机梯度下降。设置批次大小为 64，这一数值保证</w:t>
      </w:r>
      <w:r>
        <w:rPr>
          <w:rFonts w:ascii="宋体" w:hAnsi="宋体" w:hint="eastAsia"/>
          <w:szCs w:val="24"/>
        </w:rPr>
        <w:t>了</w:t>
      </w:r>
      <w:r w:rsidRPr="004D3FCB">
        <w:rPr>
          <w:rFonts w:ascii="宋体" w:hAnsi="宋体"/>
          <w:szCs w:val="24"/>
        </w:rPr>
        <w:t>梯度估计</w:t>
      </w:r>
      <w:r>
        <w:rPr>
          <w:rFonts w:ascii="宋体" w:hAnsi="宋体" w:hint="eastAsia"/>
          <w:szCs w:val="24"/>
        </w:rPr>
        <w:t>的</w:t>
      </w:r>
      <w:r w:rsidRPr="004D3FCB">
        <w:rPr>
          <w:rFonts w:ascii="宋体" w:hAnsi="宋体"/>
          <w:szCs w:val="24"/>
        </w:rPr>
        <w:t>稳定性。通过</w:t>
      </w:r>
      <w:proofErr w:type="spellStart"/>
      <w:r w:rsidRPr="004D3FCB">
        <w:rPr>
          <w:rFonts w:ascii="宋体" w:hAnsi="宋体"/>
          <w:szCs w:val="24"/>
        </w:rPr>
        <w:t>PyTorch</w:t>
      </w:r>
      <w:proofErr w:type="spellEnd"/>
      <w:r w:rsidRPr="004D3FCB">
        <w:rPr>
          <w:rFonts w:ascii="宋体" w:hAnsi="宋体"/>
          <w:szCs w:val="24"/>
        </w:rPr>
        <w:t>的</w:t>
      </w:r>
      <w:proofErr w:type="spellStart"/>
      <w:r w:rsidRPr="004D3FCB">
        <w:rPr>
          <w:rFonts w:ascii="宋体" w:hAnsi="宋体"/>
          <w:szCs w:val="24"/>
        </w:rPr>
        <w:t>DataLoader</w:t>
      </w:r>
      <w:proofErr w:type="spellEnd"/>
      <w:r w:rsidRPr="004D3FCB">
        <w:rPr>
          <w:rFonts w:ascii="宋体" w:hAnsi="宋体"/>
          <w:szCs w:val="24"/>
        </w:rPr>
        <w:t>实现数据的动态加载与</w:t>
      </w:r>
      <w:r>
        <w:rPr>
          <w:rFonts w:ascii="宋体" w:hAnsi="宋体" w:hint="eastAsia"/>
          <w:szCs w:val="24"/>
        </w:rPr>
        <w:t>洗牌</w:t>
      </w:r>
      <w:r w:rsidRPr="004D3FCB">
        <w:rPr>
          <w:rFonts w:ascii="宋体" w:hAnsi="宋体"/>
          <w:szCs w:val="24"/>
        </w:rPr>
        <w:t>，确保每个Epoch中样本的顺序随机化，进一步增强了模型的泛化能力。</w:t>
      </w:r>
    </w:p>
    <w:p w14:paraId="10C92439" w14:textId="49BBC08A" w:rsidR="004D3FCB" w:rsidRDefault="004D3FCB" w:rsidP="004D3FCB">
      <w:pPr>
        <w:pStyle w:val="3"/>
        <w:rPr>
          <w:rFonts w:hint="eastAsia"/>
        </w:rPr>
      </w:pPr>
      <w:r>
        <w:rPr>
          <w:rFonts w:hint="eastAsia"/>
        </w:rPr>
        <w:t>早停与模型保存</w:t>
      </w:r>
    </w:p>
    <w:p w14:paraId="337117A9" w14:textId="65DC4E5A" w:rsidR="004D3FCB" w:rsidRDefault="004D3FCB" w:rsidP="00AE00CF">
      <w:pPr>
        <w:ind w:firstLine="420"/>
        <w:jc w:val="left"/>
        <w:rPr>
          <w:rFonts w:ascii="宋体" w:hAnsi="宋体" w:hint="eastAsia"/>
          <w:szCs w:val="24"/>
        </w:rPr>
      </w:pPr>
      <w:r w:rsidRPr="004D3FCB">
        <w:rPr>
          <w:rFonts w:ascii="宋体" w:hAnsi="宋体"/>
          <w:szCs w:val="24"/>
        </w:rPr>
        <w:t>为了获取泛化性能最佳的模型，我们实施了基于验证集准确率的早停策略。在每个Epoch结束后，</w:t>
      </w:r>
      <w:r>
        <w:rPr>
          <w:rFonts w:ascii="宋体" w:hAnsi="宋体" w:hint="eastAsia"/>
          <w:szCs w:val="24"/>
        </w:rPr>
        <w:t>我们将</w:t>
      </w:r>
      <w:r w:rsidRPr="004D3FCB">
        <w:rPr>
          <w:rFonts w:ascii="宋体" w:hAnsi="宋体"/>
          <w:szCs w:val="24"/>
        </w:rPr>
        <w:t>评估模型在验证集上的表现。若当前验证准确率高于历史最佳值，则将模型权重保存。最终，我们加载验证集表现最优的权重进行测试集评估，确保报告结果反映的是模型的最佳泛化能力。</w:t>
      </w:r>
    </w:p>
    <w:p w14:paraId="62DA43E9" w14:textId="56B65AB6" w:rsidR="00371DBC" w:rsidRPr="004D3FCB" w:rsidRDefault="00371DBC" w:rsidP="000434DE">
      <w:pPr>
        <w:pStyle w:val="2"/>
        <w:rPr>
          <w:rFonts w:cstheme="minorBidi" w:hint="eastAsia"/>
        </w:rPr>
      </w:pPr>
      <w:r>
        <w:rPr>
          <w:rFonts w:hint="eastAsia"/>
        </w:rPr>
        <w:t>结果评估</w:t>
      </w:r>
    </w:p>
    <w:p w14:paraId="60E0ABC0" w14:textId="5FE58C56" w:rsidR="00AE00CF" w:rsidRDefault="00371DBC" w:rsidP="000434DE">
      <w:pPr>
        <w:pStyle w:val="3"/>
        <w:numPr>
          <w:ilvl w:val="2"/>
          <w:numId w:val="24"/>
        </w:numPr>
        <w:rPr>
          <w:rFonts w:hint="eastAsia"/>
        </w:rPr>
      </w:pPr>
      <w:r>
        <w:rPr>
          <w:rFonts w:hint="eastAsia"/>
        </w:rPr>
        <w:t>训练过程分析</w:t>
      </w:r>
    </w:p>
    <w:p w14:paraId="00C321A1" w14:textId="44BAD177" w:rsidR="00371DBC" w:rsidRDefault="00467B11" w:rsidP="00371DBC">
      <w:pPr>
        <w:ind w:firstLine="420"/>
        <w:jc w:val="left"/>
        <w:rPr>
          <w:rFonts w:ascii="宋体" w:hAnsi="宋体" w:hint="eastAsia"/>
          <w:szCs w:val="24"/>
        </w:rPr>
      </w:pPr>
      <w:r>
        <w:rPr>
          <w:rFonts w:ascii="宋体" w:hAnsi="宋体" w:hint="eastAsia"/>
          <w:szCs w:val="24"/>
        </w:rPr>
        <w:fldChar w:fldCharType="begin"/>
      </w:r>
      <w:r>
        <w:rPr>
          <w:rFonts w:ascii="宋体" w:hAnsi="宋体" w:hint="eastAsia"/>
          <w:szCs w:val="24"/>
        </w:rPr>
        <w:instrText xml:space="preserve"> REF _Ref231159077 \h </w:instrText>
      </w:r>
      <w:r>
        <w:rPr>
          <w:rFonts w:ascii="宋体" w:hAnsi="宋体" w:hint="eastAsia"/>
          <w:szCs w:val="24"/>
        </w:rPr>
      </w:r>
      <w:r>
        <w:rPr>
          <w:rFonts w:ascii="宋体" w:hAnsi="宋体" w:hint="eastAsia"/>
          <w:szCs w:val="24"/>
        </w:rPr>
        <w:fldChar w:fldCharType="separate"/>
      </w:r>
      <w:r>
        <w:rPr>
          <w:rFonts w:hint="eastAsia"/>
        </w:rPr>
        <w:t>图</w:t>
      </w:r>
      <w:r>
        <w:rPr>
          <w:rFonts w:hint="eastAsia"/>
        </w:rPr>
        <w:t xml:space="preserve"> </w:t>
      </w:r>
      <w:r>
        <w:rPr>
          <w:rFonts w:hint="eastAsia"/>
          <w:noProof/>
        </w:rPr>
        <w:t>3.4</w:t>
      </w:r>
      <w:r>
        <w:rPr>
          <w:rFonts w:hint="eastAsia"/>
        </w:rPr>
        <w:noBreakHyphen/>
      </w:r>
      <w:r>
        <w:rPr>
          <w:rFonts w:hint="eastAsia"/>
          <w:noProof/>
        </w:rPr>
        <w:t>1</w:t>
      </w:r>
      <w:r>
        <w:rPr>
          <w:rFonts w:ascii="宋体" w:hAnsi="宋体" w:hint="eastAsia"/>
          <w:szCs w:val="24"/>
        </w:rPr>
        <w:fldChar w:fldCharType="end"/>
      </w:r>
      <w:r w:rsidR="00371DBC" w:rsidRPr="00371DBC">
        <w:rPr>
          <w:rFonts w:ascii="宋体" w:hAnsi="宋体" w:hint="eastAsia"/>
          <w:szCs w:val="24"/>
        </w:rPr>
        <w:t>展示了模型在8个Epoch内的训练准确率、验证准确率及训练损失的变化趋势。</w:t>
      </w:r>
      <w:r w:rsidR="00371DBC">
        <w:rPr>
          <w:rFonts w:ascii="宋体" w:hAnsi="宋体" w:hint="eastAsia"/>
          <w:szCs w:val="24"/>
        </w:rPr>
        <w:t>从图中可以看出：模型在训练时的</w:t>
      </w:r>
      <w:r w:rsidR="00371DBC" w:rsidRPr="00371DBC">
        <w:rPr>
          <w:rFonts w:ascii="宋体" w:hAnsi="宋体" w:hint="eastAsia"/>
          <w:szCs w:val="24"/>
        </w:rPr>
        <w:t>收敛性良好</w:t>
      </w:r>
      <w:r w:rsidR="00371DBC">
        <w:rPr>
          <w:rFonts w:ascii="宋体" w:hAnsi="宋体" w:hint="eastAsia"/>
          <w:szCs w:val="24"/>
        </w:rPr>
        <w:t>，</w:t>
      </w:r>
      <w:r w:rsidR="00371DBC" w:rsidRPr="00371DBC">
        <w:rPr>
          <w:rFonts w:ascii="宋体" w:hAnsi="宋体" w:hint="eastAsia"/>
          <w:szCs w:val="24"/>
        </w:rPr>
        <w:t>随着训练的进行，训练损失持续平滑，表明模型正在有效地学习数据中的语义特征</w:t>
      </w:r>
      <w:r w:rsidR="00371DBC">
        <w:rPr>
          <w:rFonts w:ascii="宋体" w:hAnsi="宋体" w:hint="eastAsia"/>
          <w:szCs w:val="24"/>
        </w:rPr>
        <w:t>；另一方面，训练的</w:t>
      </w:r>
      <w:r w:rsidR="00371DBC" w:rsidRPr="00371DBC">
        <w:rPr>
          <w:rFonts w:ascii="宋体" w:hAnsi="宋体" w:hint="eastAsia"/>
          <w:szCs w:val="24"/>
        </w:rPr>
        <w:t>准确率稳步提升</w:t>
      </w:r>
      <w:r w:rsidR="00371DBC">
        <w:rPr>
          <w:rFonts w:ascii="宋体" w:hAnsi="宋体" w:hint="eastAsia"/>
          <w:szCs w:val="24"/>
        </w:rPr>
        <w:t>，</w:t>
      </w:r>
      <w:r w:rsidR="00371DBC" w:rsidRPr="00371DBC">
        <w:rPr>
          <w:rFonts w:ascii="宋体" w:hAnsi="宋体" w:hint="eastAsia"/>
          <w:szCs w:val="24"/>
        </w:rPr>
        <w:t>训练准确率与验证准确率均单调上升</w:t>
      </w:r>
      <w:r w:rsidR="00371DBC">
        <w:rPr>
          <w:rFonts w:ascii="宋体" w:hAnsi="宋体" w:hint="eastAsia"/>
          <w:szCs w:val="24"/>
        </w:rPr>
        <w:t>并趋向收敛；此外，模型</w:t>
      </w:r>
      <w:r w:rsidR="00371DBC" w:rsidRPr="00371DBC">
        <w:rPr>
          <w:rFonts w:ascii="宋体" w:hAnsi="宋体" w:hint="eastAsia"/>
          <w:szCs w:val="24"/>
        </w:rPr>
        <w:t>无</w:t>
      </w:r>
      <w:proofErr w:type="gramStart"/>
      <w:r w:rsidR="00371DBC" w:rsidRPr="00371DBC">
        <w:rPr>
          <w:rFonts w:ascii="宋体" w:hAnsi="宋体" w:hint="eastAsia"/>
          <w:szCs w:val="24"/>
        </w:rPr>
        <w:t>明显过</w:t>
      </w:r>
      <w:proofErr w:type="gramEnd"/>
      <w:r w:rsidR="00371DBC" w:rsidRPr="00371DBC">
        <w:rPr>
          <w:rFonts w:ascii="宋体" w:hAnsi="宋体" w:hint="eastAsia"/>
          <w:szCs w:val="24"/>
        </w:rPr>
        <w:t>拟合</w:t>
      </w:r>
      <w:r w:rsidR="00371DBC">
        <w:rPr>
          <w:rFonts w:ascii="宋体" w:hAnsi="宋体" w:hint="eastAsia"/>
          <w:szCs w:val="24"/>
        </w:rPr>
        <w:t>，</w:t>
      </w:r>
      <w:r w:rsidR="00371DBC" w:rsidRPr="00371DBC">
        <w:rPr>
          <w:rFonts w:ascii="宋体" w:hAnsi="宋体" w:hint="eastAsia"/>
          <w:szCs w:val="24"/>
        </w:rPr>
        <w:t>观察曲线可知，验证准确率始终紧随训练准确率，两者差距极小</w:t>
      </w:r>
      <w:r w:rsidR="00371DBC">
        <w:rPr>
          <w:rFonts w:ascii="宋体" w:hAnsi="宋体" w:hint="eastAsia"/>
          <w:szCs w:val="24"/>
        </w:rPr>
        <w:t>，</w:t>
      </w:r>
      <w:r w:rsidR="00371DBC" w:rsidRPr="00371DBC">
        <w:rPr>
          <w:rFonts w:ascii="宋体" w:hAnsi="宋体" w:hint="eastAsia"/>
          <w:szCs w:val="24"/>
        </w:rPr>
        <w:t>且在最后几个Epoch，验证损失并未出现反弹，说明模型具有良好的泛化能力。</w:t>
      </w:r>
    </w:p>
    <w:p w14:paraId="6E7F7067" w14:textId="77777777" w:rsidR="00467B11" w:rsidRDefault="00371DBC" w:rsidP="00467B11">
      <w:pPr>
        <w:keepNext/>
        <w:ind w:firstLine="420"/>
        <w:jc w:val="center"/>
        <w:rPr>
          <w:rFonts w:hint="eastAsia"/>
        </w:rPr>
      </w:pPr>
      <w:r>
        <w:rPr>
          <w:rFonts w:hint="eastAsia"/>
          <w:noProof/>
        </w:rPr>
        <w:lastRenderedPageBreak/>
        <w:drawing>
          <wp:inline distT="0" distB="0" distL="0" distR="0" wp14:anchorId="1BC75F38" wp14:editId="230DC302">
            <wp:extent cx="4756150" cy="2360895"/>
            <wp:effectExtent l="0" t="0" r="6350" b="1905"/>
            <wp:docPr id="15201958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71533" cy="2368531"/>
                    </a:xfrm>
                    <a:prstGeom prst="rect">
                      <a:avLst/>
                    </a:prstGeom>
                    <a:noFill/>
                    <a:ln>
                      <a:noFill/>
                    </a:ln>
                  </pic:spPr>
                </pic:pic>
              </a:graphicData>
            </a:graphic>
          </wp:inline>
        </w:drawing>
      </w:r>
    </w:p>
    <w:p w14:paraId="48151514" w14:textId="2877C31C" w:rsidR="00371DBC" w:rsidRDefault="00467B11" w:rsidP="00467B11">
      <w:pPr>
        <w:pStyle w:val="af5"/>
        <w:jc w:val="center"/>
        <w:rPr>
          <w:rFonts w:ascii="宋体" w:hAnsi="宋体" w:hint="eastAsia"/>
          <w:szCs w:val="24"/>
        </w:rPr>
      </w:pPr>
      <w:bookmarkStart w:id="6" w:name="_Ref231159077"/>
      <w:r>
        <w:rPr>
          <w:rFonts w:hint="eastAsia"/>
        </w:rPr>
        <w:t>图</w:t>
      </w:r>
      <w:r>
        <w:rPr>
          <w:rFonts w:hint="eastAsia"/>
        </w:rPr>
        <w:t xml:space="preserve"> </w:t>
      </w:r>
      <w:r w:rsidR="00D66ED2">
        <w:rPr>
          <w:rFonts w:hint="eastAsia"/>
        </w:rPr>
        <w:fldChar w:fldCharType="begin"/>
      </w:r>
      <w:r w:rsidR="00D66ED2">
        <w:rPr>
          <w:rFonts w:hint="eastAsia"/>
        </w:rPr>
        <w:instrText xml:space="preserve"> STYLEREF 2 \s </w:instrText>
      </w:r>
      <w:r w:rsidR="00D66ED2">
        <w:rPr>
          <w:rFonts w:hint="eastAsia"/>
        </w:rPr>
        <w:fldChar w:fldCharType="separate"/>
      </w:r>
      <w:r w:rsidR="00D66ED2">
        <w:rPr>
          <w:rFonts w:hint="eastAsia"/>
          <w:noProof/>
        </w:rPr>
        <w:t>3.5</w:t>
      </w:r>
      <w:r w:rsidR="00D66ED2">
        <w:rPr>
          <w:rFonts w:hint="eastAsia"/>
        </w:rPr>
        <w:fldChar w:fldCharType="end"/>
      </w:r>
      <w:r w:rsidR="00D66ED2">
        <w:rPr>
          <w:rFonts w:hint="eastAsia"/>
        </w:rPr>
        <w:noBreakHyphen/>
      </w:r>
      <w:r w:rsidR="00D66ED2">
        <w:rPr>
          <w:rFonts w:hint="eastAsia"/>
        </w:rPr>
        <w:fldChar w:fldCharType="begin"/>
      </w:r>
      <w:r w:rsidR="00D66ED2">
        <w:rPr>
          <w:rFonts w:hint="eastAsia"/>
        </w:rPr>
        <w:instrText xml:space="preserve"> SEQ </w:instrText>
      </w:r>
      <w:r w:rsidR="00D66ED2">
        <w:rPr>
          <w:rFonts w:hint="eastAsia"/>
        </w:rPr>
        <w:instrText>图</w:instrText>
      </w:r>
      <w:r w:rsidR="00D66ED2">
        <w:rPr>
          <w:rFonts w:hint="eastAsia"/>
        </w:rPr>
        <w:instrText xml:space="preserve"> \* ARABIC \s 2 </w:instrText>
      </w:r>
      <w:r w:rsidR="00D66ED2">
        <w:rPr>
          <w:rFonts w:hint="eastAsia"/>
        </w:rPr>
        <w:fldChar w:fldCharType="separate"/>
      </w:r>
      <w:r w:rsidR="00D66ED2">
        <w:rPr>
          <w:rFonts w:hint="eastAsia"/>
          <w:noProof/>
        </w:rPr>
        <w:t>1</w:t>
      </w:r>
      <w:r w:rsidR="00D66ED2">
        <w:rPr>
          <w:rFonts w:hint="eastAsia"/>
        </w:rPr>
        <w:fldChar w:fldCharType="end"/>
      </w:r>
      <w:bookmarkEnd w:id="6"/>
      <w:r>
        <w:rPr>
          <w:rFonts w:hint="eastAsia"/>
        </w:rPr>
        <w:t xml:space="preserve"> LSTM</w:t>
      </w:r>
      <w:r>
        <w:rPr>
          <w:rFonts w:hint="eastAsia"/>
        </w:rPr>
        <w:t>模型训练准确率与损失折线图</w:t>
      </w:r>
    </w:p>
    <w:p w14:paraId="1CFD7C28" w14:textId="79CA36E0" w:rsidR="00371DBC" w:rsidRDefault="00467B11" w:rsidP="000434DE">
      <w:pPr>
        <w:pStyle w:val="3"/>
        <w:rPr>
          <w:rFonts w:hint="eastAsia"/>
        </w:rPr>
      </w:pPr>
      <w:r w:rsidRPr="00467B11">
        <w:t>测试集性能评估</w:t>
      </w:r>
    </w:p>
    <w:p w14:paraId="29581C5D" w14:textId="4409CE71" w:rsidR="00467B11" w:rsidRPr="00467B11" w:rsidRDefault="00467B11" w:rsidP="000434DE">
      <w:pPr>
        <w:ind w:firstLine="420"/>
        <w:jc w:val="left"/>
        <w:rPr>
          <w:rFonts w:ascii="宋体" w:hAnsi="宋体" w:hint="eastAsia"/>
          <w:szCs w:val="24"/>
        </w:rPr>
      </w:pPr>
      <w:r w:rsidRPr="00467B11">
        <w:rPr>
          <w:rFonts w:ascii="宋体" w:hAnsi="宋体"/>
          <w:szCs w:val="24"/>
        </w:rPr>
        <w:t>在加载验证集表现最佳的模型权重后，我们在独立的测试集上进行了最终评估。结果如</w:t>
      </w:r>
      <w:r w:rsidR="000434DE">
        <w:rPr>
          <w:rFonts w:ascii="宋体" w:hAnsi="宋体" w:hint="eastAsia"/>
          <w:szCs w:val="24"/>
        </w:rPr>
        <w:fldChar w:fldCharType="begin"/>
      </w:r>
      <w:r w:rsidR="000434DE">
        <w:rPr>
          <w:rFonts w:ascii="宋体" w:hAnsi="宋体" w:hint="eastAsia"/>
          <w:szCs w:val="24"/>
        </w:rPr>
        <w:instrText xml:space="preserve"> </w:instrText>
      </w:r>
      <w:r w:rsidR="000434DE">
        <w:rPr>
          <w:rFonts w:ascii="宋体" w:hAnsi="宋体"/>
          <w:szCs w:val="24"/>
        </w:rPr>
        <w:instrText>REF _Ref231159333 \h</w:instrText>
      </w:r>
      <w:r w:rsidR="000434DE">
        <w:rPr>
          <w:rFonts w:ascii="宋体" w:hAnsi="宋体" w:hint="eastAsia"/>
          <w:szCs w:val="24"/>
        </w:rPr>
        <w:instrText xml:space="preserve"> </w:instrText>
      </w:r>
      <w:r w:rsidR="000434DE">
        <w:rPr>
          <w:rFonts w:ascii="宋体" w:hAnsi="宋体" w:hint="eastAsia"/>
          <w:szCs w:val="24"/>
        </w:rPr>
      </w:r>
      <w:r w:rsidR="000434DE">
        <w:rPr>
          <w:rFonts w:ascii="宋体" w:hAnsi="宋体" w:hint="eastAsia"/>
          <w:szCs w:val="24"/>
        </w:rPr>
        <w:fldChar w:fldCharType="separate"/>
      </w:r>
      <w:r w:rsidR="000434DE">
        <w:rPr>
          <w:rFonts w:hint="eastAsia"/>
        </w:rPr>
        <w:t>表格</w:t>
      </w:r>
      <w:r w:rsidR="000434DE">
        <w:rPr>
          <w:rFonts w:hint="eastAsia"/>
        </w:rPr>
        <w:t xml:space="preserve"> </w:t>
      </w:r>
      <w:r w:rsidR="000434DE">
        <w:rPr>
          <w:rFonts w:hint="eastAsia"/>
          <w:noProof/>
        </w:rPr>
        <w:t>3.4</w:t>
      </w:r>
      <w:r w:rsidR="000434DE">
        <w:rPr>
          <w:rFonts w:hint="eastAsia"/>
        </w:rPr>
        <w:noBreakHyphen/>
      </w:r>
      <w:r w:rsidR="000434DE">
        <w:rPr>
          <w:rFonts w:hint="eastAsia"/>
          <w:noProof/>
        </w:rPr>
        <w:t>1</w:t>
      </w:r>
      <w:r w:rsidR="000434DE">
        <w:rPr>
          <w:rFonts w:ascii="宋体" w:hAnsi="宋体" w:hint="eastAsia"/>
          <w:szCs w:val="24"/>
        </w:rPr>
        <w:fldChar w:fldCharType="end"/>
      </w:r>
      <w:r w:rsidRPr="00467B11">
        <w:rPr>
          <w:rFonts w:ascii="宋体" w:hAnsi="宋体"/>
          <w:szCs w:val="24"/>
        </w:rPr>
        <w:t>所示：</w:t>
      </w:r>
      <w:r w:rsidR="000434DE" w:rsidRPr="00467B11">
        <w:rPr>
          <w:rFonts w:ascii="宋体" w:hAnsi="宋体"/>
          <w:szCs w:val="24"/>
        </w:rPr>
        <w:t xml:space="preserve"> </w:t>
      </w:r>
    </w:p>
    <w:p w14:paraId="371B42AF" w14:textId="59FD20E0" w:rsidR="000434DE" w:rsidRDefault="000434DE" w:rsidP="000434DE">
      <w:pPr>
        <w:pStyle w:val="af5"/>
        <w:keepNext/>
        <w:jc w:val="center"/>
        <w:rPr>
          <w:rFonts w:hint="eastAsia"/>
        </w:rPr>
      </w:pPr>
      <w:bookmarkStart w:id="7" w:name="_Ref231159333"/>
      <w:r>
        <w:rPr>
          <w:rFonts w:hint="eastAsia"/>
        </w:rPr>
        <w:t>表格</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noProof/>
        </w:rPr>
        <w:t>3.4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\s 2 </w:instrText>
      </w:r>
      <w:r>
        <w:rPr>
          <w:rFonts w:hint="eastAsia"/>
        </w:rPr>
        <w:fldChar w:fldCharType="separate"/>
      </w:r>
      <w:r>
        <w:rPr>
          <w:rFonts w:hint="eastAsia"/>
          <w:noProof/>
        </w:rPr>
        <w:t>1</w:t>
      </w:r>
      <w:r>
        <w:rPr>
          <w:rFonts w:hint="eastAsia"/>
        </w:rPr>
        <w:fldChar w:fldCharType="end"/>
      </w:r>
      <w:bookmarkEnd w:id="7"/>
      <w:r>
        <w:rPr>
          <w:rFonts w:hint="eastAsia"/>
        </w:rPr>
        <w:t xml:space="preserve"> LSTM</w:t>
      </w:r>
      <w:r>
        <w:rPr>
          <w:rFonts w:hint="eastAsia"/>
        </w:rPr>
        <w:t>模型测试结果</w:t>
      </w:r>
    </w:p>
    <w:tbl>
      <w:tblPr>
        <w:tblStyle w:val="31"/>
        <w:tblW w:w="0" w:type="auto"/>
        <w:tblInd w:w="1078" w:type="dxa"/>
        <w:tblLook w:val="04A0" w:firstRow="1" w:lastRow="0" w:firstColumn="1" w:lastColumn="0" w:noHBand="0" w:noVBand="1"/>
      </w:tblPr>
      <w:tblGrid>
        <w:gridCol w:w="1668"/>
        <w:gridCol w:w="1305"/>
        <w:gridCol w:w="942"/>
        <w:gridCol w:w="1184"/>
        <w:gridCol w:w="1063"/>
      </w:tblGrid>
      <w:tr w:rsidR="00467B11" w:rsidRPr="00467B11" w14:paraId="19EDE5C2" w14:textId="77777777" w:rsidTr="000434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444F5ED" w14:textId="77777777" w:rsidR="00467B11" w:rsidRPr="00467B11" w:rsidRDefault="00467B11" w:rsidP="000434DE">
            <w:pPr>
              <w:jc w:val="center"/>
              <w:rPr>
                <w:rFonts w:ascii="宋体" w:hAnsi="宋体" w:hint="eastAsia"/>
                <w:szCs w:val="24"/>
              </w:rPr>
            </w:pPr>
            <w:r w:rsidRPr="00467B11">
              <w:rPr>
                <w:rFonts w:ascii="宋体" w:hAnsi="宋体"/>
                <w:szCs w:val="24"/>
              </w:rPr>
              <w:t>Class</w:t>
            </w:r>
          </w:p>
        </w:tc>
        <w:tc>
          <w:tcPr>
            <w:tcW w:w="0" w:type="auto"/>
            <w:vAlign w:val="center"/>
            <w:hideMark/>
          </w:tcPr>
          <w:p w14:paraId="549B4C47" w14:textId="77777777" w:rsidR="00467B11" w:rsidRPr="00467B11" w:rsidRDefault="00467B11" w:rsidP="000434DE">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Precision</w:t>
            </w:r>
          </w:p>
        </w:tc>
        <w:tc>
          <w:tcPr>
            <w:tcW w:w="0" w:type="auto"/>
            <w:vAlign w:val="center"/>
            <w:hideMark/>
          </w:tcPr>
          <w:p w14:paraId="64CA2F0F" w14:textId="77777777" w:rsidR="00467B11" w:rsidRPr="00467B11" w:rsidRDefault="00467B11" w:rsidP="000434DE">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Recall</w:t>
            </w:r>
          </w:p>
        </w:tc>
        <w:tc>
          <w:tcPr>
            <w:tcW w:w="0" w:type="auto"/>
            <w:vAlign w:val="center"/>
            <w:hideMark/>
          </w:tcPr>
          <w:p w14:paraId="3B7C4889" w14:textId="77777777" w:rsidR="00467B11" w:rsidRPr="00467B11" w:rsidRDefault="00467B11" w:rsidP="000434DE">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F1-Score</w:t>
            </w:r>
          </w:p>
        </w:tc>
        <w:tc>
          <w:tcPr>
            <w:tcW w:w="0" w:type="auto"/>
            <w:vAlign w:val="center"/>
            <w:hideMark/>
          </w:tcPr>
          <w:p w14:paraId="29F793CD" w14:textId="77777777" w:rsidR="00467B11" w:rsidRPr="00467B11" w:rsidRDefault="00467B11" w:rsidP="000434DE">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Support</w:t>
            </w:r>
          </w:p>
        </w:tc>
      </w:tr>
      <w:tr w:rsidR="00467B11" w:rsidRPr="00467B11" w14:paraId="590978BE" w14:textId="77777777" w:rsidTr="00043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94057D" w14:textId="77777777" w:rsidR="00467B11" w:rsidRPr="00467B11" w:rsidRDefault="00467B11" w:rsidP="000434DE">
            <w:pPr>
              <w:jc w:val="right"/>
              <w:rPr>
                <w:rFonts w:ascii="宋体" w:hAnsi="宋体" w:hint="eastAsia"/>
                <w:szCs w:val="24"/>
              </w:rPr>
            </w:pPr>
            <w:r w:rsidRPr="00467B11">
              <w:rPr>
                <w:rFonts w:ascii="宋体" w:hAnsi="宋体"/>
                <w:szCs w:val="24"/>
              </w:rPr>
              <w:t>Negative</w:t>
            </w:r>
          </w:p>
        </w:tc>
        <w:tc>
          <w:tcPr>
            <w:tcW w:w="0" w:type="auto"/>
            <w:vAlign w:val="center"/>
            <w:hideMark/>
          </w:tcPr>
          <w:p w14:paraId="07A3673A"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467B11">
              <w:rPr>
                <w:rFonts w:ascii="宋体" w:hAnsi="宋体"/>
                <w:szCs w:val="24"/>
              </w:rPr>
              <w:t>0.85</w:t>
            </w:r>
          </w:p>
        </w:tc>
        <w:tc>
          <w:tcPr>
            <w:tcW w:w="0" w:type="auto"/>
            <w:vAlign w:val="center"/>
            <w:hideMark/>
          </w:tcPr>
          <w:p w14:paraId="22BBD53E"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467B11">
              <w:rPr>
                <w:rFonts w:ascii="宋体" w:hAnsi="宋体"/>
                <w:szCs w:val="24"/>
              </w:rPr>
              <w:t>0.91</w:t>
            </w:r>
          </w:p>
        </w:tc>
        <w:tc>
          <w:tcPr>
            <w:tcW w:w="0" w:type="auto"/>
            <w:vAlign w:val="center"/>
            <w:hideMark/>
          </w:tcPr>
          <w:p w14:paraId="1AF075B4"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467B11">
              <w:rPr>
                <w:rFonts w:ascii="宋体" w:hAnsi="宋体"/>
                <w:szCs w:val="24"/>
              </w:rPr>
              <w:t>0.88</w:t>
            </w:r>
          </w:p>
        </w:tc>
        <w:tc>
          <w:tcPr>
            <w:tcW w:w="0" w:type="auto"/>
            <w:vAlign w:val="center"/>
            <w:hideMark/>
          </w:tcPr>
          <w:p w14:paraId="15E04D7D"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467B11">
              <w:rPr>
                <w:rFonts w:ascii="宋体" w:hAnsi="宋体"/>
                <w:szCs w:val="24"/>
              </w:rPr>
              <w:t>2500</w:t>
            </w:r>
          </w:p>
        </w:tc>
      </w:tr>
      <w:tr w:rsidR="00467B11" w:rsidRPr="00467B11" w14:paraId="0C52802B" w14:textId="77777777" w:rsidTr="000434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6A0409" w14:textId="77777777" w:rsidR="00467B11" w:rsidRPr="00467B11" w:rsidRDefault="00467B11" w:rsidP="000434DE">
            <w:pPr>
              <w:jc w:val="right"/>
              <w:rPr>
                <w:rFonts w:ascii="宋体" w:hAnsi="宋体" w:hint="eastAsia"/>
                <w:szCs w:val="24"/>
              </w:rPr>
            </w:pPr>
            <w:r w:rsidRPr="00467B11">
              <w:rPr>
                <w:rFonts w:ascii="宋体" w:hAnsi="宋体"/>
                <w:szCs w:val="24"/>
              </w:rPr>
              <w:t>Positive</w:t>
            </w:r>
          </w:p>
        </w:tc>
        <w:tc>
          <w:tcPr>
            <w:tcW w:w="0" w:type="auto"/>
            <w:vAlign w:val="center"/>
            <w:hideMark/>
          </w:tcPr>
          <w:p w14:paraId="0D29C682" w14:textId="77777777" w:rsidR="00467B11" w:rsidRPr="00467B11" w:rsidRDefault="00467B11" w:rsidP="000434DE">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0.90</w:t>
            </w:r>
          </w:p>
        </w:tc>
        <w:tc>
          <w:tcPr>
            <w:tcW w:w="0" w:type="auto"/>
            <w:vAlign w:val="center"/>
            <w:hideMark/>
          </w:tcPr>
          <w:p w14:paraId="16B118A9" w14:textId="77777777" w:rsidR="00467B11" w:rsidRPr="00467B11" w:rsidRDefault="00467B11" w:rsidP="000434DE">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0.83</w:t>
            </w:r>
          </w:p>
        </w:tc>
        <w:tc>
          <w:tcPr>
            <w:tcW w:w="0" w:type="auto"/>
            <w:vAlign w:val="center"/>
            <w:hideMark/>
          </w:tcPr>
          <w:p w14:paraId="230BBE0C" w14:textId="77777777" w:rsidR="00467B11" w:rsidRPr="00467B11" w:rsidRDefault="00467B11" w:rsidP="000434DE">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0.87</w:t>
            </w:r>
          </w:p>
        </w:tc>
        <w:tc>
          <w:tcPr>
            <w:tcW w:w="0" w:type="auto"/>
            <w:vAlign w:val="center"/>
            <w:hideMark/>
          </w:tcPr>
          <w:p w14:paraId="1486A41C" w14:textId="77777777" w:rsidR="00467B11" w:rsidRPr="00467B11" w:rsidRDefault="00467B11" w:rsidP="000434DE">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2500</w:t>
            </w:r>
          </w:p>
        </w:tc>
      </w:tr>
      <w:tr w:rsidR="00467B11" w:rsidRPr="00467B11" w14:paraId="320316E5" w14:textId="77777777" w:rsidTr="00043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0BBBB9" w14:textId="77777777" w:rsidR="00467B11" w:rsidRPr="00467B11" w:rsidRDefault="00467B11" w:rsidP="000434DE">
            <w:pPr>
              <w:jc w:val="right"/>
              <w:rPr>
                <w:rFonts w:ascii="宋体" w:hAnsi="宋体" w:hint="eastAsia"/>
                <w:szCs w:val="24"/>
              </w:rPr>
            </w:pPr>
            <w:r w:rsidRPr="00467B11">
              <w:rPr>
                <w:rFonts w:ascii="宋体" w:hAnsi="宋体"/>
                <w:szCs w:val="24"/>
              </w:rPr>
              <w:t>Accuracy</w:t>
            </w:r>
          </w:p>
        </w:tc>
        <w:tc>
          <w:tcPr>
            <w:tcW w:w="0" w:type="auto"/>
            <w:vAlign w:val="center"/>
            <w:hideMark/>
          </w:tcPr>
          <w:p w14:paraId="612D9AB2"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p>
        </w:tc>
        <w:tc>
          <w:tcPr>
            <w:tcW w:w="0" w:type="auto"/>
            <w:vAlign w:val="center"/>
            <w:hideMark/>
          </w:tcPr>
          <w:p w14:paraId="2D948D7C"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p>
        </w:tc>
        <w:tc>
          <w:tcPr>
            <w:tcW w:w="0" w:type="auto"/>
            <w:vAlign w:val="center"/>
            <w:hideMark/>
          </w:tcPr>
          <w:p w14:paraId="37049A53"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467B11">
              <w:rPr>
                <w:rFonts w:ascii="宋体" w:hAnsi="宋体"/>
                <w:b/>
                <w:bCs/>
                <w:szCs w:val="24"/>
              </w:rPr>
              <w:t>0.87</w:t>
            </w:r>
          </w:p>
        </w:tc>
        <w:tc>
          <w:tcPr>
            <w:tcW w:w="0" w:type="auto"/>
            <w:vAlign w:val="center"/>
            <w:hideMark/>
          </w:tcPr>
          <w:p w14:paraId="46A1388B"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467B11">
              <w:rPr>
                <w:rFonts w:ascii="宋体" w:hAnsi="宋体"/>
                <w:szCs w:val="24"/>
              </w:rPr>
              <w:t>5000</w:t>
            </w:r>
          </w:p>
        </w:tc>
      </w:tr>
      <w:tr w:rsidR="00467B11" w:rsidRPr="00467B11" w14:paraId="0522D2AC" w14:textId="77777777" w:rsidTr="000434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922655" w14:textId="77777777" w:rsidR="00467B11" w:rsidRPr="00467B11" w:rsidRDefault="00467B11" w:rsidP="000434DE">
            <w:pPr>
              <w:jc w:val="right"/>
              <w:rPr>
                <w:rFonts w:ascii="宋体" w:hAnsi="宋体" w:hint="eastAsia"/>
                <w:szCs w:val="24"/>
              </w:rPr>
            </w:pPr>
            <w:r w:rsidRPr="00467B11">
              <w:rPr>
                <w:rFonts w:ascii="宋体" w:hAnsi="宋体"/>
                <w:szCs w:val="24"/>
              </w:rPr>
              <w:t>Macro Avg</w:t>
            </w:r>
          </w:p>
        </w:tc>
        <w:tc>
          <w:tcPr>
            <w:tcW w:w="0" w:type="auto"/>
            <w:vAlign w:val="center"/>
            <w:hideMark/>
          </w:tcPr>
          <w:p w14:paraId="70D56E3B" w14:textId="77777777" w:rsidR="00467B11" w:rsidRPr="00467B11" w:rsidRDefault="00467B11" w:rsidP="000434DE">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0.87</w:t>
            </w:r>
          </w:p>
        </w:tc>
        <w:tc>
          <w:tcPr>
            <w:tcW w:w="0" w:type="auto"/>
            <w:vAlign w:val="center"/>
            <w:hideMark/>
          </w:tcPr>
          <w:p w14:paraId="46F2C817" w14:textId="77777777" w:rsidR="00467B11" w:rsidRPr="00467B11" w:rsidRDefault="00467B11" w:rsidP="000434DE">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0.87</w:t>
            </w:r>
          </w:p>
        </w:tc>
        <w:tc>
          <w:tcPr>
            <w:tcW w:w="0" w:type="auto"/>
            <w:vAlign w:val="center"/>
            <w:hideMark/>
          </w:tcPr>
          <w:p w14:paraId="6AF30188" w14:textId="77777777" w:rsidR="00467B11" w:rsidRPr="00467B11" w:rsidRDefault="00467B11" w:rsidP="000434DE">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0.87</w:t>
            </w:r>
          </w:p>
        </w:tc>
        <w:tc>
          <w:tcPr>
            <w:tcW w:w="0" w:type="auto"/>
            <w:vAlign w:val="center"/>
            <w:hideMark/>
          </w:tcPr>
          <w:p w14:paraId="078E9CD2" w14:textId="77777777" w:rsidR="00467B11" w:rsidRPr="00467B11" w:rsidRDefault="00467B11" w:rsidP="000434DE">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szCs w:val="24"/>
              </w:rPr>
            </w:pPr>
            <w:r w:rsidRPr="00467B11">
              <w:rPr>
                <w:rFonts w:ascii="宋体" w:hAnsi="宋体"/>
                <w:szCs w:val="24"/>
              </w:rPr>
              <w:t>5000</w:t>
            </w:r>
          </w:p>
        </w:tc>
      </w:tr>
      <w:tr w:rsidR="00467B11" w:rsidRPr="00467B11" w14:paraId="12DA4FE3" w14:textId="77777777" w:rsidTr="00043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F8D4AC" w14:textId="77777777" w:rsidR="00467B11" w:rsidRPr="00467B11" w:rsidRDefault="00467B11" w:rsidP="000434DE">
            <w:pPr>
              <w:jc w:val="right"/>
              <w:rPr>
                <w:rFonts w:ascii="宋体" w:hAnsi="宋体" w:hint="eastAsia"/>
                <w:szCs w:val="24"/>
              </w:rPr>
            </w:pPr>
            <w:r w:rsidRPr="00467B11">
              <w:rPr>
                <w:rFonts w:ascii="宋体" w:hAnsi="宋体"/>
                <w:szCs w:val="24"/>
              </w:rPr>
              <w:t>Weighted Avg</w:t>
            </w:r>
          </w:p>
        </w:tc>
        <w:tc>
          <w:tcPr>
            <w:tcW w:w="0" w:type="auto"/>
            <w:vAlign w:val="center"/>
            <w:hideMark/>
          </w:tcPr>
          <w:p w14:paraId="1C038934"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467B11">
              <w:rPr>
                <w:rFonts w:ascii="宋体" w:hAnsi="宋体"/>
                <w:szCs w:val="24"/>
              </w:rPr>
              <w:t>0.87</w:t>
            </w:r>
          </w:p>
        </w:tc>
        <w:tc>
          <w:tcPr>
            <w:tcW w:w="0" w:type="auto"/>
            <w:vAlign w:val="center"/>
            <w:hideMark/>
          </w:tcPr>
          <w:p w14:paraId="4EB344A4"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467B11">
              <w:rPr>
                <w:rFonts w:ascii="宋体" w:hAnsi="宋体"/>
                <w:szCs w:val="24"/>
              </w:rPr>
              <w:t>0.87</w:t>
            </w:r>
          </w:p>
        </w:tc>
        <w:tc>
          <w:tcPr>
            <w:tcW w:w="0" w:type="auto"/>
            <w:vAlign w:val="center"/>
            <w:hideMark/>
          </w:tcPr>
          <w:p w14:paraId="4E5D1C9F"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467B11">
              <w:rPr>
                <w:rFonts w:ascii="宋体" w:hAnsi="宋体"/>
                <w:szCs w:val="24"/>
              </w:rPr>
              <w:t>0.87</w:t>
            </w:r>
          </w:p>
        </w:tc>
        <w:tc>
          <w:tcPr>
            <w:tcW w:w="0" w:type="auto"/>
            <w:vAlign w:val="center"/>
            <w:hideMark/>
          </w:tcPr>
          <w:p w14:paraId="651FDFD1" w14:textId="77777777" w:rsidR="00467B11" w:rsidRPr="00467B11" w:rsidRDefault="00467B11" w:rsidP="000434DE">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Cs w:val="24"/>
              </w:rPr>
            </w:pPr>
            <w:r w:rsidRPr="00467B11">
              <w:rPr>
                <w:rFonts w:ascii="宋体" w:hAnsi="宋体"/>
                <w:szCs w:val="24"/>
              </w:rPr>
              <w:t>5000</w:t>
            </w:r>
          </w:p>
        </w:tc>
      </w:tr>
    </w:tbl>
    <w:p w14:paraId="5C376DB6" w14:textId="64B898DD" w:rsidR="00467B11" w:rsidRPr="00467B11" w:rsidRDefault="000434DE" w:rsidP="000434DE">
      <w:pPr>
        <w:jc w:val="left"/>
        <w:rPr>
          <w:rFonts w:ascii="宋体" w:hAnsi="宋体" w:hint="eastAsia"/>
          <w:szCs w:val="24"/>
        </w:rPr>
      </w:pPr>
      <w:r>
        <w:rPr>
          <w:rFonts w:ascii="宋体" w:hAnsi="宋体"/>
          <w:szCs w:val="24"/>
        </w:rPr>
        <w:tab/>
      </w:r>
      <w:r w:rsidRPr="000434DE">
        <w:rPr>
          <w:rFonts w:ascii="宋体" w:hAnsi="宋体"/>
          <w:szCs w:val="24"/>
        </w:rPr>
        <w:t>模型在测试集上的准确率为87.08%，与验证集准确率（88.42%）高度一致，进一步证实了模型的稳定性。</w:t>
      </w:r>
      <w:proofErr w:type="gramStart"/>
      <w:r w:rsidRPr="000434DE">
        <w:rPr>
          <w:rFonts w:ascii="宋体" w:hAnsi="宋体" w:hint="eastAsia"/>
          <w:szCs w:val="24"/>
        </w:rPr>
        <w:t>负类</w:t>
      </w:r>
      <w:r>
        <w:rPr>
          <w:rFonts w:ascii="宋体" w:hAnsi="宋体" w:hint="eastAsia"/>
          <w:szCs w:val="24"/>
        </w:rPr>
        <w:t>的</w:t>
      </w:r>
      <w:proofErr w:type="gramEnd"/>
      <w:r w:rsidRPr="000434DE">
        <w:rPr>
          <w:rFonts w:ascii="宋体" w:hAnsi="宋体" w:hint="eastAsia"/>
          <w:szCs w:val="24"/>
        </w:rPr>
        <w:t>召回率高达0.91，说明模型能非常敏锐地识别出负面评论，</w:t>
      </w:r>
      <w:proofErr w:type="gramStart"/>
      <w:r w:rsidRPr="000434DE">
        <w:rPr>
          <w:rFonts w:ascii="宋体" w:hAnsi="宋体" w:hint="eastAsia"/>
          <w:szCs w:val="24"/>
        </w:rPr>
        <w:t>漏判率</w:t>
      </w:r>
      <w:proofErr w:type="gramEnd"/>
      <w:r w:rsidRPr="000434DE">
        <w:rPr>
          <w:rFonts w:ascii="宋体" w:hAnsi="宋体" w:hint="eastAsia"/>
          <w:szCs w:val="24"/>
        </w:rPr>
        <w:t>极低。正类</w:t>
      </w:r>
      <w:r>
        <w:rPr>
          <w:rFonts w:ascii="宋体" w:hAnsi="宋体" w:hint="eastAsia"/>
          <w:szCs w:val="24"/>
        </w:rPr>
        <w:t>的</w:t>
      </w:r>
      <w:r w:rsidRPr="000434DE">
        <w:rPr>
          <w:rFonts w:ascii="宋体" w:hAnsi="宋体" w:hint="eastAsia"/>
          <w:szCs w:val="24"/>
        </w:rPr>
        <w:t>精确率达到0.90，说明当模型预测为正面时，其可信度非常高。</w:t>
      </w:r>
      <w:r>
        <w:rPr>
          <w:rFonts w:ascii="宋体" w:hAnsi="宋体" w:hint="eastAsia"/>
          <w:szCs w:val="24"/>
        </w:rPr>
        <w:t>同时，两</w:t>
      </w:r>
      <w:r w:rsidRPr="000434DE">
        <w:rPr>
          <w:rFonts w:ascii="宋体" w:hAnsi="宋体"/>
          <w:szCs w:val="24"/>
        </w:rPr>
        <w:t>类情感的F1分数分别为0.88和0.87，</w:t>
      </w:r>
      <w:proofErr w:type="gramStart"/>
      <w:r w:rsidRPr="000434DE">
        <w:rPr>
          <w:rFonts w:ascii="宋体" w:hAnsi="宋体"/>
          <w:szCs w:val="24"/>
        </w:rPr>
        <w:t>宏平均</w:t>
      </w:r>
      <w:proofErr w:type="gramEnd"/>
      <w:r w:rsidRPr="000434DE">
        <w:rPr>
          <w:rFonts w:ascii="宋体" w:hAnsi="宋体"/>
          <w:szCs w:val="24"/>
        </w:rPr>
        <w:t>F1为0.87。这表明模型在处理正负样本时表现均衡，没有出现严重的类别偏见。</w:t>
      </w:r>
    </w:p>
    <w:p w14:paraId="48262596" w14:textId="5C6A9AD2" w:rsidR="004D3FCB" w:rsidRDefault="000434DE" w:rsidP="000434DE">
      <w:pPr>
        <w:pStyle w:val="3"/>
        <w:rPr>
          <w:rFonts w:hint="eastAsia"/>
        </w:rPr>
      </w:pPr>
      <w:r>
        <w:rPr>
          <w:rFonts w:hint="eastAsia"/>
        </w:rPr>
        <w:t>结论</w:t>
      </w:r>
    </w:p>
    <w:p w14:paraId="2F9A7DD1" w14:textId="21BE45F2" w:rsidR="00AE00CF" w:rsidRPr="00040359" w:rsidRDefault="000434DE" w:rsidP="000434DE">
      <w:pPr>
        <w:ind w:firstLine="420"/>
        <w:jc w:val="left"/>
        <w:rPr>
          <w:rFonts w:ascii="宋体" w:hAnsi="宋体" w:hint="eastAsia"/>
          <w:szCs w:val="24"/>
        </w:rPr>
      </w:pPr>
      <w:r w:rsidRPr="000434DE">
        <w:rPr>
          <w:rFonts w:ascii="宋体" w:hAnsi="宋体"/>
          <w:szCs w:val="24"/>
        </w:rPr>
        <w:t>综上所述，基于Bi-LSTM的情感分类模型在IMDB数据集上取得了</w:t>
      </w:r>
      <w:r>
        <w:rPr>
          <w:rFonts w:ascii="宋体" w:hAnsi="宋体" w:hint="eastAsia"/>
          <w:szCs w:val="24"/>
        </w:rPr>
        <w:t>较好的结果</w:t>
      </w:r>
      <w:r w:rsidRPr="000434DE">
        <w:rPr>
          <w:rFonts w:ascii="宋体" w:hAnsi="宋体"/>
          <w:szCs w:val="24"/>
        </w:rPr>
        <w:t>。87.08%的测试准确率证明了该架构在捕捉文本长距离依赖和上下文语义方</w:t>
      </w:r>
      <w:r w:rsidRPr="000434DE">
        <w:rPr>
          <w:rFonts w:ascii="宋体" w:hAnsi="宋体"/>
          <w:szCs w:val="24"/>
        </w:rPr>
        <w:lastRenderedPageBreak/>
        <w:t>面的有效性。</w:t>
      </w:r>
    </w:p>
    <w:p w14:paraId="336EAA3A" w14:textId="7B97871B" w:rsidR="00271BAF" w:rsidRDefault="00271BAF" w:rsidP="00424125">
      <w:pPr>
        <w:pStyle w:val="1"/>
        <w:rPr>
          <w:rFonts w:hint="eastAsia"/>
        </w:rPr>
      </w:pPr>
      <w:r>
        <w:rPr>
          <w:rFonts w:hint="eastAsia"/>
        </w:rPr>
        <w:t>对比分析</w:t>
      </w:r>
    </w:p>
    <w:p w14:paraId="5C0718BB" w14:textId="13EB5A2D" w:rsidR="00D66ED2" w:rsidRDefault="00D66ED2" w:rsidP="00D66ED2">
      <w:pPr>
        <w:pStyle w:val="2"/>
      </w:pPr>
      <w:r>
        <w:rPr>
          <w:rFonts w:hint="eastAsia"/>
        </w:rPr>
        <w:t>传统模型的优势</w:t>
      </w:r>
    </w:p>
    <w:p w14:paraId="798C7862" w14:textId="6F6A4C89" w:rsidR="000434DE" w:rsidRDefault="006C6915" w:rsidP="006C6915">
      <w:pPr>
        <w:ind w:firstLine="420"/>
        <w:jc w:val="left"/>
        <w:rPr>
          <w:rFonts w:ascii="宋体" w:hAnsi="宋体"/>
          <w:szCs w:val="24"/>
        </w:rPr>
      </w:pPr>
      <w:r w:rsidRPr="006C6915">
        <w:rPr>
          <w:rFonts w:ascii="宋体" w:hAnsi="宋体" w:hint="eastAsia"/>
          <w:szCs w:val="24"/>
        </w:rPr>
        <w:t>由</w:t>
      </w:r>
      <w:r>
        <w:rPr>
          <w:rFonts w:ascii="宋体" w:hAnsi="宋体" w:hint="eastAsia"/>
          <w:szCs w:val="24"/>
        </w:rPr>
        <w:t>此</w:t>
      </w:r>
      <w:r w:rsidRPr="006C6915">
        <w:rPr>
          <w:rFonts w:ascii="宋体" w:hAnsi="宋体" w:hint="eastAsia"/>
          <w:szCs w:val="24"/>
        </w:rPr>
        <w:t>前的数据</w:t>
      </w:r>
      <w:r>
        <w:rPr>
          <w:rFonts w:ascii="宋体" w:hAnsi="宋体" w:hint="eastAsia"/>
          <w:szCs w:val="24"/>
        </w:rPr>
        <w:t>，可以看出本作业中采用的Bi-LSTM在IMDB数据集上略逊于表现相对优秀的传统机器学习模型（如</w:t>
      </w:r>
      <w:proofErr w:type="spellStart"/>
      <w:r>
        <w:rPr>
          <w:rFonts w:ascii="宋体" w:hAnsi="宋体" w:hint="eastAsia"/>
          <w:szCs w:val="24"/>
        </w:rPr>
        <w:t>LinearSVC+TF-IDF</w:t>
      </w:r>
      <w:proofErr w:type="spellEnd"/>
      <w:r>
        <w:rPr>
          <w:rFonts w:ascii="宋体" w:hAnsi="宋体" w:hint="eastAsia"/>
          <w:szCs w:val="24"/>
        </w:rPr>
        <w:t>）</w:t>
      </w:r>
      <w:r w:rsidRPr="006C6915">
        <w:rPr>
          <w:rFonts w:ascii="宋体" w:hAnsi="宋体"/>
          <w:szCs w:val="24"/>
        </w:rPr>
        <w:t>主要</w:t>
      </w:r>
      <w:r>
        <w:rPr>
          <w:rFonts w:ascii="宋体" w:hAnsi="宋体" w:hint="eastAsia"/>
          <w:szCs w:val="24"/>
        </w:rPr>
        <w:t>有</w:t>
      </w:r>
      <w:r w:rsidRPr="006C6915">
        <w:rPr>
          <w:rFonts w:ascii="宋体" w:hAnsi="宋体"/>
          <w:szCs w:val="24"/>
        </w:rPr>
        <w:t>以下几点：</w:t>
      </w:r>
    </w:p>
    <w:p w14:paraId="5F9DC69A" w14:textId="2DE151AA" w:rsidR="006C6915" w:rsidRDefault="006C6915" w:rsidP="006C6915">
      <w:pPr>
        <w:ind w:firstLine="420"/>
        <w:jc w:val="left"/>
        <w:rPr>
          <w:rFonts w:ascii="宋体" w:hAnsi="宋体"/>
          <w:szCs w:val="24"/>
        </w:rPr>
      </w:pPr>
      <w:r>
        <w:rPr>
          <w:rFonts w:ascii="宋体" w:hAnsi="宋体" w:hint="eastAsia"/>
          <w:szCs w:val="24"/>
        </w:rPr>
        <w:t>一方面，</w:t>
      </w:r>
      <w:r w:rsidRPr="006C6915">
        <w:rPr>
          <w:rFonts w:ascii="宋体" w:hAnsi="宋体" w:hint="eastAsia"/>
          <w:szCs w:val="24"/>
        </w:rPr>
        <w:t>TF-IDF依赖于全局统计特征，能够</w:t>
      </w:r>
      <w:proofErr w:type="gramStart"/>
      <w:r w:rsidRPr="006C6915">
        <w:rPr>
          <w:rFonts w:ascii="宋体" w:hAnsi="宋体" w:hint="eastAsia"/>
          <w:szCs w:val="24"/>
        </w:rPr>
        <w:t>极其</w:t>
      </w:r>
      <w:proofErr w:type="gramEnd"/>
      <w:r w:rsidRPr="006C6915">
        <w:rPr>
          <w:rFonts w:ascii="宋体" w:hAnsi="宋体" w:hint="eastAsia"/>
          <w:szCs w:val="24"/>
        </w:rPr>
        <w:t>高效地捕捉关键词对情感的贡献。在IMDB这种情感词分布明显的数据集上，这种基于词频的</w:t>
      </w:r>
      <w:r>
        <w:rPr>
          <w:rFonts w:ascii="宋体" w:hAnsi="宋体" w:hint="eastAsia"/>
          <w:szCs w:val="24"/>
        </w:rPr>
        <w:t>方法</w:t>
      </w:r>
      <w:r w:rsidRPr="006C6915">
        <w:rPr>
          <w:rFonts w:ascii="宋体" w:hAnsi="宋体" w:hint="eastAsia"/>
          <w:szCs w:val="24"/>
        </w:rPr>
        <w:t>往往非常有效。</w:t>
      </w:r>
      <w:r>
        <w:rPr>
          <w:rFonts w:ascii="宋体" w:hAnsi="宋体" w:hint="eastAsia"/>
          <w:szCs w:val="24"/>
        </w:rPr>
        <w:t>而</w:t>
      </w:r>
      <w:r w:rsidRPr="006C6915">
        <w:rPr>
          <w:rFonts w:ascii="宋体" w:hAnsi="宋体" w:hint="eastAsia"/>
          <w:szCs w:val="24"/>
        </w:rPr>
        <w:t>LSTM侧重于序列建模和上下文依赖。虽然它能理解</w:t>
      </w:r>
      <w:r>
        <w:rPr>
          <w:rFonts w:ascii="宋体" w:hAnsi="宋体" w:hint="eastAsia"/>
          <w:szCs w:val="24"/>
        </w:rPr>
        <w:t>部分</w:t>
      </w:r>
      <w:r w:rsidRPr="006C6915">
        <w:rPr>
          <w:rFonts w:ascii="宋体" w:hAnsi="宋体" w:hint="eastAsia"/>
          <w:szCs w:val="24"/>
        </w:rPr>
        <w:t>逻辑，但在处理短小、直白的评论时，其复杂的时序计算可能不如直接统计</w:t>
      </w:r>
      <w:r>
        <w:rPr>
          <w:rFonts w:ascii="宋体" w:hAnsi="宋体" w:hint="eastAsia"/>
          <w:szCs w:val="24"/>
        </w:rPr>
        <w:t>关键词</w:t>
      </w:r>
      <w:r w:rsidRPr="006C6915">
        <w:rPr>
          <w:rFonts w:ascii="宋体" w:hAnsi="宋体" w:hint="eastAsia"/>
          <w:szCs w:val="24"/>
        </w:rPr>
        <w:t>精准。</w:t>
      </w:r>
    </w:p>
    <w:p w14:paraId="74993074" w14:textId="5E97CFFC" w:rsidR="006C6915" w:rsidRDefault="006C6915" w:rsidP="006C6915">
      <w:pPr>
        <w:ind w:firstLine="420"/>
        <w:jc w:val="left"/>
        <w:rPr>
          <w:rFonts w:ascii="宋体" w:hAnsi="宋体"/>
          <w:szCs w:val="24"/>
        </w:rPr>
      </w:pPr>
      <w:r>
        <w:rPr>
          <w:rFonts w:ascii="宋体" w:hAnsi="宋体" w:hint="eastAsia"/>
          <w:szCs w:val="24"/>
        </w:rPr>
        <w:t>另一方面，</w:t>
      </w:r>
      <w:r w:rsidRPr="006C6915">
        <w:rPr>
          <w:rFonts w:ascii="宋体" w:hAnsi="宋体"/>
          <w:szCs w:val="24"/>
        </w:rPr>
        <w:t>LSTM拥有数百万个可训练参数，而</w:t>
      </w:r>
      <w:proofErr w:type="spellStart"/>
      <w:r w:rsidRPr="006C6915">
        <w:rPr>
          <w:rFonts w:ascii="宋体" w:hAnsi="宋体"/>
          <w:szCs w:val="24"/>
        </w:rPr>
        <w:t>LinearSVC</w:t>
      </w:r>
      <w:proofErr w:type="spellEnd"/>
      <w:r>
        <w:rPr>
          <w:rFonts w:ascii="宋体" w:hAnsi="宋体" w:hint="eastAsia"/>
          <w:szCs w:val="24"/>
        </w:rPr>
        <w:t>等传统模型</w:t>
      </w:r>
      <w:r w:rsidRPr="006C6915">
        <w:rPr>
          <w:rFonts w:ascii="宋体" w:hAnsi="宋体"/>
          <w:szCs w:val="24"/>
        </w:rPr>
        <w:t>的参数规模相对较小。在IMDB这样的中等规模数据集上，深度学习模型更容易陷入局部最优或</w:t>
      </w:r>
      <w:proofErr w:type="gramStart"/>
      <w:r w:rsidRPr="006C6915">
        <w:rPr>
          <w:rFonts w:ascii="宋体" w:hAnsi="宋体"/>
          <w:szCs w:val="24"/>
        </w:rPr>
        <w:t>轻微过</w:t>
      </w:r>
      <w:proofErr w:type="gramEnd"/>
      <w:r w:rsidRPr="006C6915">
        <w:rPr>
          <w:rFonts w:ascii="宋体" w:hAnsi="宋体"/>
          <w:szCs w:val="24"/>
        </w:rPr>
        <w:t>拟合，除非进行极精细</w:t>
      </w:r>
      <w:proofErr w:type="gramStart"/>
      <w:r w:rsidRPr="006C6915">
        <w:rPr>
          <w:rFonts w:ascii="宋体" w:hAnsi="宋体"/>
          <w:szCs w:val="24"/>
        </w:rPr>
        <w:t>的超参调</w:t>
      </w:r>
      <w:proofErr w:type="gramEnd"/>
      <w:r w:rsidRPr="006C6915">
        <w:rPr>
          <w:rFonts w:ascii="宋体" w:hAnsi="宋体"/>
          <w:szCs w:val="24"/>
        </w:rPr>
        <w:t>优或使用</w:t>
      </w:r>
      <w:proofErr w:type="gramStart"/>
      <w:r w:rsidRPr="006C6915">
        <w:rPr>
          <w:rFonts w:ascii="宋体" w:hAnsi="宋体"/>
          <w:szCs w:val="24"/>
        </w:rPr>
        <w:t>预训练</w:t>
      </w:r>
      <w:proofErr w:type="gramEnd"/>
      <w:r w:rsidRPr="006C6915">
        <w:rPr>
          <w:rFonts w:ascii="宋体" w:hAnsi="宋体"/>
          <w:szCs w:val="24"/>
        </w:rPr>
        <w:t>向量。</w:t>
      </w:r>
    </w:p>
    <w:p w14:paraId="4E7190BD" w14:textId="5E62F687" w:rsidR="006C6915" w:rsidRDefault="006C6915" w:rsidP="006C6915">
      <w:pPr>
        <w:ind w:firstLine="420"/>
        <w:jc w:val="left"/>
        <w:rPr>
          <w:rFonts w:ascii="宋体" w:hAnsi="宋体"/>
          <w:szCs w:val="24"/>
        </w:rPr>
      </w:pPr>
      <w:r>
        <w:rPr>
          <w:rFonts w:ascii="宋体" w:hAnsi="宋体" w:hint="eastAsia"/>
          <w:szCs w:val="24"/>
        </w:rPr>
        <w:t>最后传统的机器学习模型</w:t>
      </w:r>
      <w:r w:rsidRPr="006C6915">
        <w:rPr>
          <w:rFonts w:ascii="宋体" w:hAnsi="宋体" w:hint="eastAsia"/>
          <w:szCs w:val="24"/>
        </w:rPr>
        <w:t>训练速度极快，推理几乎</w:t>
      </w:r>
      <w:r>
        <w:rPr>
          <w:rFonts w:ascii="宋体" w:hAnsi="宋体" w:hint="eastAsia"/>
          <w:szCs w:val="24"/>
        </w:rPr>
        <w:t>无</w:t>
      </w:r>
      <w:r w:rsidRPr="006C6915">
        <w:rPr>
          <w:rFonts w:ascii="宋体" w:hAnsi="宋体" w:hint="eastAsia"/>
          <w:szCs w:val="24"/>
        </w:rPr>
        <w:t>延迟，且无需GPU支持。</w:t>
      </w:r>
      <w:r>
        <w:rPr>
          <w:rFonts w:ascii="宋体" w:hAnsi="宋体" w:hint="eastAsia"/>
          <w:szCs w:val="24"/>
        </w:rPr>
        <w:t>而深度学习模型</w:t>
      </w:r>
      <w:r w:rsidRPr="006C6915">
        <w:rPr>
          <w:rFonts w:ascii="宋体" w:hAnsi="宋体" w:hint="eastAsia"/>
          <w:szCs w:val="24"/>
        </w:rPr>
        <w:t>Bi-LSTM需要数小时</w:t>
      </w:r>
      <w:r>
        <w:rPr>
          <w:rFonts w:ascii="宋体" w:hAnsi="宋体" w:hint="eastAsia"/>
          <w:szCs w:val="24"/>
        </w:rPr>
        <w:t>的</w:t>
      </w:r>
      <w:r w:rsidRPr="006C6915">
        <w:rPr>
          <w:rFonts w:ascii="宋体" w:hAnsi="宋体" w:hint="eastAsia"/>
          <w:szCs w:val="24"/>
        </w:rPr>
        <w:t>训练时间，推理速度较慢。从投入产出</w:t>
      </w:r>
      <w:r>
        <w:rPr>
          <w:rFonts w:ascii="宋体" w:hAnsi="宋体" w:hint="eastAsia"/>
          <w:szCs w:val="24"/>
        </w:rPr>
        <w:t>的</w:t>
      </w:r>
      <w:r w:rsidRPr="006C6915">
        <w:rPr>
          <w:rFonts w:ascii="宋体" w:hAnsi="宋体" w:hint="eastAsia"/>
          <w:szCs w:val="24"/>
        </w:rPr>
        <w:t>比</w:t>
      </w:r>
      <w:r>
        <w:rPr>
          <w:rFonts w:ascii="宋体" w:hAnsi="宋体" w:hint="eastAsia"/>
          <w:szCs w:val="24"/>
        </w:rPr>
        <w:t>例</w:t>
      </w:r>
      <w:r w:rsidRPr="006C6915">
        <w:rPr>
          <w:rFonts w:ascii="宋体" w:hAnsi="宋体" w:hint="eastAsia"/>
          <w:szCs w:val="24"/>
        </w:rPr>
        <w:t>来看，传统方法在该任务上</w:t>
      </w:r>
      <w:r>
        <w:rPr>
          <w:rFonts w:ascii="宋体" w:hAnsi="宋体" w:hint="eastAsia"/>
          <w:szCs w:val="24"/>
        </w:rPr>
        <w:t>更优</w:t>
      </w:r>
      <w:r w:rsidRPr="006C6915">
        <w:rPr>
          <w:rFonts w:ascii="宋体" w:hAnsi="宋体" w:hint="eastAsia"/>
          <w:szCs w:val="24"/>
        </w:rPr>
        <w:t>。</w:t>
      </w:r>
    </w:p>
    <w:p w14:paraId="60BB72E0" w14:textId="7CAE3210" w:rsidR="00D66ED2" w:rsidRDefault="00D66ED2" w:rsidP="00D66ED2">
      <w:pPr>
        <w:pStyle w:val="2"/>
        <w:rPr>
          <w:rFonts w:hint="eastAsia"/>
        </w:rPr>
      </w:pPr>
      <w:r>
        <w:rPr>
          <w:rFonts w:hint="eastAsia"/>
        </w:rPr>
        <w:t>深度学习模型的优势</w:t>
      </w:r>
    </w:p>
    <w:p w14:paraId="1605E80F" w14:textId="200EB609" w:rsidR="006C6915" w:rsidRDefault="006C6915" w:rsidP="006C6915">
      <w:pPr>
        <w:ind w:firstLine="420"/>
        <w:jc w:val="left"/>
        <w:rPr>
          <w:rFonts w:ascii="宋体" w:hAnsi="宋体"/>
          <w:szCs w:val="24"/>
        </w:rPr>
      </w:pPr>
      <w:r>
        <w:rPr>
          <w:rFonts w:ascii="宋体" w:hAnsi="宋体" w:hint="eastAsia"/>
          <w:szCs w:val="24"/>
        </w:rPr>
        <w:t>但是</w:t>
      </w:r>
      <w:r w:rsidRPr="006C6915">
        <w:rPr>
          <w:rFonts w:ascii="宋体" w:hAnsi="宋体"/>
          <w:szCs w:val="24"/>
        </w:rPr>
        <w:t>尽管在传统指标上略逊一筹，但引入Bi-LSTM仍具有重要的学术与应用价值：</w:t>
      </w:r>
    </w:p>
    <w:p w14:paraId="19BCD2F1" w14:textId="7E1E1818" w:rsidR="00D66ED2" w:rsidRPr="00D66ED2" w:rsidRDefault="00D66ED2" w:rsidP="00D66ED2">
      <w:pPr>
        <w:ind w:firstLine="420"/>
        <w:jc w:val="left"/>
        <w:rPr>
          <w:rFonts w:ascii="宋体" w:hAnsi="宋体" w:hint="eastAsia"/>
          <w:szCs w:val="24"/>
        </w:rPr>
      </w:pPr>
      <w:r>
        <w:rPr>
          <w:rFonts w:ascii="宋体" w:hAnsi="宋体" w:hint="eastAsia"/>
          <w:szCs w:val="24"/>
        </w:rPr>
        <w:t>一方面，深度学习模型有</w:t>
      </w:r>
      <w:r w:rsidRPr="00D66ED2">
        <w:rPr>
          <w:rFonts w:ascii="宋体" w:hAnsi="宋体" w:hint="eastAsia"/>
          <w:szCs w:val="24"/>
        </w:rPr>
        <w:t>语义理解的潜力</w:t>
      </w:r>
      <w:r>
        <w:rPr>
          <w:rFonts w:ascii="宋体" w:hAnsi="宋体" w:hint="eastAsia"/>
          <w:szCs w:val="24"/>
        </w:rPr>
        <w:t>。</w:t>
      </w:r>
      <w:r w:rsidRPr="00D66ED2">
        <w:rPr>
          <w:rFonts w:ascii="宋体" w:hAnsi="宋体" w:hint="eastAsia"/>
          <w:szCs w:val="24"/>
        </w:rPr>
        <w:t>传统方法无法理解同义词替换或句式变换。</w:t>
      </w:r>
      <w:r>
        <w:rPr>
          <w:rFonts w:ascii="宋体" w:hAnsi="宋体" w:hint="eastAsia"/>
          <w:szCs w:val="24"/>
        </w:rPr>
        <w:t>但</w:t>
      </w:r>
      <w:r w:rsidRPr="00D66ED2">
        <w:rPr>
          <w:rFonts w:ascii="宋体" w:hAnsi="宋体" w:hint="eastAsia"/>
          <w:szCs w:val="24"/>
        </w:rPr>
        <w:t>LSTM</w:t>
      </w:r>
      <w:r>
        <w:rPr>
          <w:rFonts w:ascii="宋体" w:hAnsi="宋体" w:hint="eastAsia"/>
          <w:szCs w:val="24"/>
        </w:rPr>
        <w:t>等</w:t>
      </w:r>
      <w:r w:rsidRPr="00D66ED2">
        <w:rPr>
          <w:rFonts w:ascii="宋体" w:hAnsi="宋体" w:hint="eastAsia"/>
          <w:szCs w:val="24"/>
        </w:rPr>
        <w:t>通过上下文编码，具备更强的语义鲁棒性，在更复杂、讽刺或隐含情感的文本中表现会更好。</w:t>
      </w:r>
    </w:p>
    <w:p w14:paraId="7BF531F4" w14:textId="1DDB5B5A" w:rsidR="00D66ED2" w:rsidRPr="00D66ED2" w:rsidRDefault="00D66ED2" w:rsidP="00D66ED2">
      <w:pPr>
        <w:ind w:firstLine="420"/>
        <w:jc w:val="left"/>
        <w:rPr>
          <w:rFonts w:ascii="宋体" w:hAnsi="宋体" w:hint="eastAsia"/>
          <w:szCs w:val="24"/>
        </w:rPr>
      </w:pPr>
      <w:r>
        <w:rPr>
          <w:rFonts w:ascii="宋体" w:hAnsi="宋体" w:hint="eastAsia"/>
          <w:szCs w:val="24"/>
        </w:rPr>
        <w:t>另一方面，深度学习模型具有</w:t>
      </w:r>
      <w:r w:rsidRPr="00D66ED2">
        <w:rPr>
          <w:rFonts w:ascii="宋体" w:hAnsi="宋体" w:hint="eastAsia"/>
          <w:szCs w:val="24"/>
        </w:rPr>
        <w:t>端到</w:t>
      </w:r>
      <w:proofErr w:type="gramStart"/>
      <w:r w:rsidRPr="00D66ED2">
        <w:rPr>
          <w:rFonts w:ascii="宋体" w:hAnsi="宋体" w:hint="eastAsia"/>
          <w:szCs w:val="24"/>
        </w:rPr>
        <w:t>端学习</w:t>
      </w:r>
      <w:proofErr w:type="gramEnd"/>
      <w:r w:rsidRPr="00D66ED2">
        <w:rPr>
          <w:rFonts w:ascii="宋体" w:hAnsi="宋体" w:hint="eastAsia"/>
          <w:szCs w:val="24"/>
        </w:rPr>
        <w:t>的优势</w:t>
      </w:r>
      <w:r>
        <w:rPr>
          <w:rFonts w:ascii="宋体" w:hAnsi="宋体" w:hint="eastAsia"/>
          <w:szCs w:val="24"/>
        </w:rPr>
        <w:t>，</w:t>
      </w:r>
      <w:r w:rsidRPr="00D66ED2">
        <w:rPr>
          <w:rFonts w:ascii="宋体" w:hAnsi="宋体" w:hint="eastAsia"/>
          <w:szCs w:val="24"/>
        </w:rPr>
        <w:t>本</w:t>
      </w:r>
      <w:r>
        <w:rPr>
          <w:rFonts w:ascii="宋体" w:hAnsi="宋体" w:hint="eastAsia"/>
          <w:szCs w:val="24"/>
        </w:rPr>
        <w:t>作业</w:t>
      </w:r>
      <w:r w:rsidRPr="00D66ED2">
        <w:rPr>
          <w:rFonts w:ascii="宋体" w:hAnsi="宋体" w:hint="eastAsia"/>
          <w:szCs w:val="24"/>
        </w:rPr>
        <w:t>实现了从原始文本到分类结果的端到端映射，无需人工设计特征。这使得模型在不同领域的迁移成本更低。</w:t>
      </w:r>
    </w:p>
    <w:p w14:paraId="4D9F0621" w14:textId="77FAF630" w:rsidR="00D66ED2" w:rsidRPr="006C6915" w:rsidRDefault="00D66ED2" w:rsidP="00D66ED2">
      <w:pPr>
        <w:ind w:firstLine="420"/>
        <w:jc w:val="left"/>
        <w:rPr>
          <w:rFonts w:ascii="宋体" w:hAnsi="宋体" w:hint="eastAsia"/>
          <w:szCs w:val="24"/>
        </w:rPr>
      </w:pPr>
      <w:r>
        <w:rPr>
          <w:rFonts w:ascii="宋体" w:hAnsi="宋体" w:hint="eastAsia"/>
          <w:szCs w:val="24"/>
        </w:rPr>
        <w:t>最后，LSTM作为一个已经使用多年的深度学习模型，可以作为新型的深度学习模型</w:t>
      </w:r>
      <w:r w:rsidRPr="00D66ED2">
        <w:rPr>
          <w:rFonts w:ascii="宋体" w:hAnsi="宋体" w:hint="eastAsia"/>
          <w:szCs w:val="24"/>
        </w:rPr>
        <w:t>的基线</w:t>
      </w:r>
      <w:r>
        <w:rPr>
          <w:rFonts w:ascii="宋体" w:hAnsi="宋体" w:hint="eastAsia"/>
          <w:szCs w:val="24"/>
        </w:rPr>
        <w:t>。</w:t>
      </w:r>
      <w:r w:rsidRPr="00D66ED2">
        <w:rPr>
          <w:rFonts w:ascii="宋体" w:hAnsi="宋体" w:hint="eastAsia"/>
          <w:szCs w:val="24"/>
        </w:rPr>
        <w:t>在当前的NLP研究中，纯LSTM已逐渐被视为基线</w:t>
      </w:r>
      <w:r>
        <w:rPr>
          <w:rFonts w:ascii="宋体" w:hAnsi="宋体" w:hint="eastAsia"/>
          <w:szCs w:val="24"/>
        </w:rPr>
        <w:t>而</w:t>
      </w:r>
      <w:r w:rsidRPr="00D66ED2">
        <w:rPr>
          <w:rFonts w:ascii="宋体" w:hAnsi="宋体" w:hint="eastAsia"/>
          <w:szCs w:val="24"/>
        </w:rPr>
        <w:t>非先进</w:t>
      </w:r>
      <w:r>
        <w:rPr>
          <w:rFonts w:ascii="宋体" w:hAnsi="宋体" w:hint="eastAsia"/>
          <w:szCs w:val="24"/>
        </w:rPr>
        <w:t>模</w:t>
      </w:r>
      <w:r>
        <w:rPr>
          <w:rFonts w:ascii="宋体" w:hAnsi="宋体" w:hint="eastAsia"/>
          <w:szCs w:val="24"/>
        </w:rPr>
        <w:lastRenderedPageBreak/>
        <w:t>型了</w:t>
      </w:r>
      <w:r w:rsidRPr="00D66ED2">
        <w:rPr>
          <w:rFonts w:ascii="宋体" w:hAnsi="宋体" w:hint="eastAsia"/>
          <w:szCs w:val="24"/>
        </w:rPr>
        <w:t>。它的存在</w:t>
      </w:r>
      <w:r>
        <w:rPr>
          <w:rFonts w:ascii="宋体" w:hAnsi="宋体" w:hint="eastAsia"/>
          <w:szCs w:val="24"/>
        </w:rPr>
        <w:t>只</w:t>
      </w:r>
      <w:r w:rsidRPr="00D66ED2">
        <w:rPr>
          <w:rFonts w:ascii="宋体" w:hAnsi="宋体" w:hint="eastAsia"/>
          <w:szCs w:val="24"/>
        </w:rPr>
        <w:t>是为了证明</w:t>
      </w:r>
      <w:r>
        <w:rPr>
          <w:rFonts w:ascii="宋体" w:hAnsi="宋体" w:hint="eastAsia"/>
          <w:szCs w:val="24"/>
        </w:rPr>
        <w:t>，</w:t>
      </w:r>
      <w:r w:rsidRPr="00D66ED2">
        <w:rPr>
          <w:rFonts w:ascii="宋体" w:hAnsi="宋体" w:hint="eastAsia"/>
          <w:szCs w:val="24"/>
        </w:rPr>
        <w:t>仅靠简单的时序建模就能达到</w:t>
      </w:r>
      <w:r>
        <w:rPr>
          <w:rFonts w:ascii="宋体" w:hAnsi="宋体" w:hint="eastAsia"/>
          <w:szCs w:val="24"/>
        </w:rPr>
        <w:t>一定</w:t>
      </w:r>
      <w:r w:rsidRPr="00D66ED2">
        <w:rPr>
          <w:rFonts w:ascii="宋体" w:hAnsi="宋体" w:hint="eastAsia"/>
          <w:szCs w:val="24"/>
        </w:rPr>
        <w:t>的效果，而后续引入BERT等</w:t>
      </w:r>
      <w:proofErr w:type="gramStart"/>
      <w:r w:rsidRPr="00D66ED2">
        <w:rPr>
          <w:rFonts w:ascii="宋体" w:hAnsi="宋体" w:hint="eastAsia"/>
          <w:szCs w:val="24"/>
        </w:rPr>
        <w:t>预训练</w:t>
      </w:r>
      <w:proofErr w:type="gramEnd"/>
      <w:r w:rsidRPr="00D66ED2">
        <w:rPr>
          <w:rFonts w:ascii="宋体" w:hAnsi="宋体" w:hint="eastAsia"/>
          <w:szCs w:val="24"/>
        </w:rPr>
        <w:t>模型若能提升至92%+，则证明了上下文嵌入的巨大价值。</w:t>
      </w:r>
      <w:r>
        <w:rPr>
          <w:rFonts w:ascii="宋体" w:hAnsi="宋体" w:hint="eastAsia"/>
          <w:szCs w:val="24"/>
        </w:rPr>
        <w:t>实际上，确实有相关的方法（BERT+LSTM+CNN）能够在IMDB上达到93%以上的准确率</w:t>
      </w:r>
      <w:r w:rsidR="00E25C15">
        <w:rPr>
          <w:rFonts w:ascii="宋体" w:hAnsi="宋体" w:hint="eastAsia"/>
          <w:szCs w:val="24"/>
        </w:rPr>
        <w:fldChar w:fldCharType="begin"/>
      </w:r>
      <w:r w:rsidR="00E25C15">
        <w:rPr>
          <w:rFonts w:ascii="宋体" w:hAnsi="宋体" w:hint="eastAsia"/>
          <w:szCs w:val="24"/>
        </w:rPr>
        <w:instrText xml:space="preserve"> REF _Ref231161077 \r \h </w:instrText>
      </w:r>
      <w:r w:rsidR="00E25C15">
        <w:rPr>
          <w:rFonts w:ascii="宋体" w:hAnsi="宋体" w:hint="eastAsia"/>
          <w:szCs w:val="24"/>
        </w:rPr>
      </w:r>
      <w:r w:rsidR="00E25C15">
        <w:rPr>
          <w:rFonts w:ascii="宋体" w:hAnsi="宋体" w:hint="eastAsia"/>
          <w:szCs w:val="24"/>
        </w:rPr>
        <w:fldChar w:fldCharType="separate"/>
      </w:r>
      <w:r w:rsidR="00E25C15">
        <w:rPr>
          <w:rFonts w:ascii="宋体" w:hAnsi="宋体" w:hint="eastAsia"/>
          <w:szCs w:val="24"/>
        </w:rPr>
        <w:t>[3]</w:t>
      </w:r>
      <w:r w:rsidR="00E25C15">
        <w:rPr>
          <w:rFonts w:ascii="宋体" w:hAnsi="宋体" w:hint="eastAsia"/>
          <w:szCs w:val="24"/>
        </w:rPr>
        <w:fldChar w:fldCharType="end"/>
      </w:r>
      <w:r>
        <w:rPr>
          <w:rFonts w:ascii="宋体" w:hAnsi="宋体" w:hint="eastAsia"/>
          <w:szCs w:val="24"/>
        </w:rPr>
        <w:t>。囿于硬件条件的限制，作业中复现的结果并不理想，见</w:t>
      </w:r>
      <w:r>
        <w:rPr>
          <w:rFonts w:ascii="宋体" w:hAnsi="宋体" w:hint="eastAsia"/>
          <w:szCs w:val="24"/>
        </w:rPr>
        <w:fldChar w:fldCharType="begin"/>
      </w:r>
      <w:r>
        <w:rPr>
          <w:rFonts w:ascii="宋体" w:hAnsi="宋体" w:hint="eastAsia"/>
          <w:szCs w:val="24"/>
        </w:rPr>
        <w:instrText xml:space="preserve"> REF _Ref231160737 \h </w:instrText>
      </w:r>
      <w:r>
        <w:rPr>
          <w:rFonts w:ascii="宋体" w:hAnsi="宋体" w:hint="eastAsia"/>
          <w:szCs w:val="24"/>
        </w:rPr>
      </w:r>
      <w:r>
        <w:rPr>
          <w:rFonts w:ascii="宋体" w:hAnsi="宋体" w:hint="eastAsia"/>
          <w:szCs w:val="24"/>
        </w:rPr>
        <w:fldChar w:fldCharType="separate"/>
      </w:r>
      <w:r>
        <w:rPr>
          <w:rFonts w:hint="eastAsia"/>
        </w:rPr>
        <w:t>图</w:t>
      </w:r>
      <w:r>
        <w:rPr>
          <w:rFonts w:hint="eastAsia"/>
        </w:rPr>
        <w:t xml:space="preserve"> </w:t>
      </w:r>
      <w:r>
        <w:rPr>
          <w:rFonts w:hint="eastAsia"/>
          <w:noProof/>
        </w:rPr>
        <w:t>4.2</w:t>
      </w:r>
      <w:r>
        <w:rPr>
          <w:rFonts w:hint="eastAsia"/>
        </w:rPr>
        <w:noBreakHyphen/>
      </w:r>
      <w:r>
        <w:rPr>
          <w:rFonts w:hint="eastAsia"/>
          <w:noProof/>
        </w:rPr>
        <w:t>1</w:t>
      </w:r>
      <w:r>
        <w:rPr>
          <w:rFonts w:ascii="宋体" w:hAnsi="宋体" w:hint="eastAsia"/>
          <w:szCs w:val="24"/>
        </w:rPr>
        <w:fldChar w:fldCharType="end"/>
      </w:r>
      <w:r>
        <w:rPr>
          <w:rFonts w:ascii="宋体" w:hAnsi="宋体" w:hint="eastAsia"/>
          <w:szCs w:val="24"/>
        </w:rPr>
        <w:t>和</w:t>
      </w:r>
      <w:r>
        <w:rPr>
          <w:rFonts w:ascii="宋体" w:hAnsi="宋体" w:hint="eastAsia"/>
          <w:szCs w:val="24"/>
        </w:rPr>
        <w:fldChar w:fldCharType="begin"/>
      </w:r>
      <w:r>
        <w:rPr>
          <w:rFonts w:ascii="宋体" w:hAnsi="宋体" w:hint="eastAsia"/>
          <w:szCs w:val="24"/>
        </w:rPr>
        <w:instrText xml:space="preserve"> REF _Ref231160758 \h </w:instrText>
      </w:r>
      <w:r>
        <w:rPr>
          <w:rFonts w:ascii="宋体" w:hAnsi="宋体" w:hint="eastAsia"/>
          <w:szCs w:val="24"/>
        </w:rPr>
      </w:r>
      <w:r>
        <w:rPr>
          <w:rFonts w:ascii="宋体" w:hAnsi="宋体" w:hint="eastAsia"/>
          <w:szCs w:val="24"/>
        </w:rPr>
        <w:fldChar w:fldCharType="separate"/>
      </w:r>
      <w:r>
        <w:rPr>
          <w:rFonts w:hint="eastAsia"/>
        </w:rPr>
        <w:t>图</w:t>
      </w:r>
      <w:r>
        <w:rPr>
          <w:rFonts w:hint="eastAsia"/>
        </w:rPr>
        <w:t xml:space="preserve"> </w:t>
      </w:r>
      <w:r>
        <w:rPr>
          <w:rFonts w:hint="eastAsia"/>
          <w:noProof/>
        </w:rPr>
        <w:t>4.2</w:t>
      </w:r>
      <w:r>
        <w:rPr>
          <w:rFonts w:hint="eastAsia"/>
        </w:rPr>
        <w:noBreakHyphen/>
      </w:r>
      <w:r>
        <w:rPr>
          <w:rFonts w:hint="eastAsia"/>
          <w:noProof/>
        </w:rPr>
        <w:t>2</w:t>
      </w:r>
      <w:r>
        <w:rPr>
          <w:rFonts w:ascii="宋体" w:hAnsi="宋体" w:hint="eastAsia"/>
          <w:szCs w:val="24"/>
        </w:rPr>
        <w:fldChar w:fldCharType="end"/>
      </w:r>
      <w:r>
        <w:rPr>
          <w:rFonts w:ascii="宋体" w:hAnsi="宋体" w:hint="eastAsia"/>
          <w:szCs w:val="24"/>
        </w:rPr>
        <w:t>：</w:t>
      </w:r>
    </w:p>
    <w:p w14:paraId="4B4764CE" w14:textId="77777777" w:rsidR="00D66ED2" w:rsidRDefault="00D66ED2" w:rsidP="00D66ED2">
      <w:pPr>
        <w:keepNext/>
        <w:ind w:firstLine="420"/>
        <w:jc w:val="left"/>
        <w:rPr>
          <w:rFonts w:hint="eastAsia"/>
        </w:rPr>
      </w:pPr>
      <w:r>
        <w:rPr>
          <w:rFonts w:hint="eastAsia"/>
          <w:noProof/>
        </w:rPr>
        <w:drawing>
          <wp:inline distT="0" distB="0" distL="0" distR="0" wp14:anchorId="66F2AE75" wp14:editId="584DCAC4">
            <wp:extent cx="5274310" cy="2618105"/>
            <wp:effectExtent l="0" t="0" r="2540" b="0"/>
            <wp:docPr id="1589562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618105"/>
                    </a:xfrm>
                    <a:prstGeom prst="rect">
                      <a:avLst/>
                    </a:prstGeom>
                    <a:noFill/>
                    <a:ln>
                      <a:noFill/>
                    </a:ln>
                  </pic:spPr>
                </pic:pic>
              </a:graphicData>
            </a:graphic>
          </wp:inline>
        </w:drawing>
      </w:r>
    </w:p>
    <w:p w14:paraId="3B78629F" w14:textId="1A2F640E" w:rsidR="000434DE" w:rsidRDefault="00D66ED2" w:rsidP="00D66ED2">
      <w:pPr>
        <w:pStyle w:val="af5"/>
        <w:jc w:val="center"/>
        <w:rPr>
          <w:rFonts w:ascii="宋体" w:hAnsi="宋体"/>
          <w:szCs w:val="24"/>
        </w:rPr>
      </w:pPr>
      <w:bookmarkStart w:id="8" w:name="_Ref231160733"/>
      <w:bookmarkStart w:id="9" w:name="_Ref231160737"/>
      <w:r>
        <w:rPr>
          <w:rFonts w:hint="eastAsia"/>
        </w:rPr>
        <w:t>图</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noProof/>
        </w:rPr>
        <w:t>4.2</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noProof/>
        </w:rPr>
        <w:t>1</w:t>
      </w:r>
      <w:r>
        <w:rPr>
          <w:rFonts w:hint="eastAsia"/>
        </w:rPr>
        <w:fldChar w:fldCharType="end"/>
      </w:r>
      <w:bookmarkEnd w:id="9"/>
      <w:r>
        <w:rPr>
          <w:rFonts w:hint="eastAsia"/>
        </w:rPr>
        <w:t xml:space="preserve"> BERT+LSTM+CNN</w:t>
      </w:r>
      <w:r>
        <w:rPr>
          <w:rFonts w:hint="eastAsia"/>
        </w:rPr>
        <w:t>模型训练过程中的准确率和损失</w:t>
      </w:r>
      <w:bookmarkEnd w:id="8"/>
    </w:p>
    <w:p w14:paraId="4FDF12A6" w14:textId="77777777" w:rsidR="00D66ED2" w:rsidRDefault="00D66ED2" w:rsidP="00D66ED2">
      <w:pPr>
        <w:keepNext/>
        <w:ind w:firstLine="420"/>
        <w:jc w:val="center"/>
        <w:rPr>
          <w:rFonts w:hint="eastAsia"/>
        </w:rPr>
      </w:pPr>
      <w:r>
        <w:rPr>
          <w:rFonts w:hint="eastAsia"/>
          <w:noProof/>
        </w:rPr>
        <w:drawing>
          <wp:inline distT="0" distB="0" distL="0" distR="0" wp14:anchorId="4B6E9E37" wp14:editId="54977FD9">
            <wp:extent cx="2820201" cy="2343150"/>
            <wp:effectExtent l="0" t="0" r="0" b="0"/>
            <wp:docPr id="13984500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24978" cy="2347119"/>
                    </a:xfrm>
                    <a:prstGeom prst="rect">
                      <a:avLst/>
                    </a:prstGeom>
                    <a:noFill/>
                    <a:ln>
                      <a:noFill/>
                    </a:ln>
                  </pic:spPr>
                </pic:pic>
              </a:graphicData>
            </a:graphic>
          </wp:inline>
        </w:drawing>
      </w:r>
    </w:p>
    <w:p w14:paraId="3769EE20" w14:textId="010B3CC9" w:rsidR="00D66ED2" w:rsidRPr="006C6915" w:rsidRDefault="00D66ED2" w:rsidP="00D66ED2">
      <w:pPr>
        <w:pStyle w:val="af5"/>
        <w:jc w:val="center"/>
        <w:rPr>
          <w:rFonts w:ascii="宋体" w:hAnsi="宋体" w:hint="eastAsia"/>
          <w:szCs w:val="24"/>
        </w:rPr>
      </w:pPr>
      <w:bookmarkStart w:id="10" w:name="_Ref231160758"/>
      <w:r>
        <w:rPr>
          <w:rFonts w:hint="eastAsia"/>
        </w:rPr>
        <w:t>图</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noProof/>
        </w:rPr>
        <w:t>4.2</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noProof/>
        </w:rPr>
        <w:t>2</w:t>
      </w:r>
      <w:r>
        <w:rPr>
          <w:rFonts w:hint="eastAsia"/>
        </w:rPr>
        <w:fldChar w:fldCharType="end"/>
      </w:r>
      <w:bookmarkEnd w:id="10"/>
      <w:r>
        <w:rPr>
          <w:rFonts w:hint="eastAsia"/>
        </w:rPr>
        <w:t xml:space="preserve"> BERT+LSTM+CNN</w:t>
      </w:r>
      <w:r>
        <w:rPr>
          <w:rFonts w:hint="eastAsia"/>
        </w:rPr>
        <w:t>测试时的混淆矩阵</w:t>
      </w:r>
    </w:p>
    <w:p w14:paraId="203DFA30" w14:textId="1B6ED089" w:rsidR="00271BAF" w:rsidRDefault="00271BAF" w:rsidP="00424125">
      <w:pPr>
        <w:pStyle w:val="1"/>
      </w:pPr>
      <w:r>
        <w:rPr>
          <w:rFonts w:hint="eastAsia"/>
        </w:rPr>
        <w:t>结论与可能改进</w:t>
      </w:r>
    </w:p>
    <w:p w14:paraId="50F4B567" w14:textId="77777777" w:rsidR="00E25C15" w:rsidRDefault="00E25C15" w:rsidP="00E25C15">
      <w:pPr>
        <w:ind w:firstLine="420"/>
        <w:jc w:val="left"/>
        <w:rPr>
          <w:rFonts w:ascii="宋体" w:hAnsi="宋体"/>
          <w:szCs w:val="24"/>
        </w:rPr>
      </w:pPr>
      <w:r w:rsidRPr="00E25C15">
        <w:rPr>
          <w:rFonts w:ascii="宋体" w:hAnsi="宋体" w:hint="eastAsia"/>
          <w:szCs w:val="24"/>
        </w:rPr>
        <w:t>基于现有的Bi-LSTM架构，未来的改进工作可以从特征表示、模型结构优</w:t>
      </w:r>
      <w:r w:rsidRPr="00E25C15">
        <w:rPr>
          <w:rFonts w:ascii="宋体" w:hAnsi="宋体" w:hint="eastAsia"/>
          <w:szCs w:val="24"/>
        </w:rPr>
        <w:lastRenderedPageBreak/>
        <w:t>化以及训练策略精细化三个维度展开。</w:t>
      </w:r>
    </w:p>
    <w:p w14:paraId="6E10A0BA" w14:textId="0FD8ECA9" w:rsidR="00E25C15" w:rsidRPr="00E25C15" w:rsidRDefault="00E25C15" w:rsidP="00E25C15">
      <w:pPr>
        <w:ind w:firstLine="420"/>
        <w:jc w:val="left"/>
        <w:rPr>
          <w:rFonts w:ascii="宋体" w:hAnsi="宋体" w:hint="eastAsia"/>
          <w:szCs w:val="24"/>
        </w:rPr>
      </w:pPr>
      <w:r w:rsidRPr="00E25C15">
        <w:rPr>
          <w:rFonts w:ascii="宋体" w:hAnsi="宋体" w:hint="eastAsia"/>
          <w:szCs w:val="24"/>
        </w:rPr>
        <w:t>首先，在特征表示层面，当前模型使用的随机初始化Embedding层需要从零开始学习单词间的语义关系，这在中等规模数据集上可能效率较低。引入在大规模语料库</w:t>
      </w:r>
      <w:proofErr w:type="gramStart"/>
      <w:r w:rsidRPr="00E25C15">
        <w:rPr>
          <w:rFonts w:ascii="宋体" w:hAnsi="宋体" w:hint="eastAsia"/>
          <w:szCs w:val="24"/>
        </w:rPr>
        <w:t>上预训练</w:t>
      </w:r>
      <w:proofErr w:type="gramEnd"/>
      <w:r w:rsidRPr="00E25C15">
        <w:rPr>
          <w:rFonts w:ascii="宋体" w:hAnsi="宋体" w:hint="eastAsia"/>
          <w:szCs w:val="24"/>
        </w:rPr>
        <w:t>的词向量（如GloVe</w:t>
      </w:r>
      <w:r>
        <w:rPr>
          <w:rFonts w:ascii="宋体" w:hAnsi="宋体" w:hint="eastAsia"/>
          <w:szCs w:val="24"/>
        </w:rPr>
        <w:t>、</w:t>
      </w:r>
      <w:r w:rsidRPr="00E25C15">
        <w:rPr>
          <w:rFonts w:ascii="宋体" w:hAnsi="宋体" w:hint="eastAsia"/>
          <w:szCs w:val="24"/>
        </w:rPr>
        <w:t>Word2Vec）来初始化嵌入层，能够为模型提供更丰富的先验语义知识，从而加速收敛并提升对低频词的泛化能力。</w:t>
      </w:r>
      <w:proofErr w:type="gramStart"/>
      <w:r w:rsidRPr="00E25C15">
        <w:rPr>
          <w:rFonts w:ascii="宋体" w:hAnsi="宋体" w:hint="eastAsia"/>
          <w:szCs w:val="24"/>
        </w:rPr>
        <w:t>若数据</w:t>
      </w:r>
      <w:proofErr w:type="gramEnd"/>
      <w:r w:rsidRPr="00E25C15">
        <w:rPr>
          <w:rFonts w:ascii="宋体" w:hAnsi="宋体" w:hint="eastAsia"/>
          <w:szCs w:val="24"/>
        </w:rPr>
        <w:t>量允许，还可进一步微调这些</w:t>
      </w:r>
      <w:proofErr w:type="gramStart"/>
      <w:r w:rsidRPr="00E25C15">
        <w:rPr>
          <w:rFonts w:ascii="宋体" w:hAnsi="宋体" w:hint="eastAsia"/>
          <w:szCs w:val="24"/>
        </w:rPr>
        <w:t>预训练</w:t>
      </w:r>
      <w:proofErr w:type="gramEnd"/>
      <w:r w:rsidRPr="00E25C15">
        <w:rPr>
          <w:rFonts w:ascii="宋体" w:hAnsi="宋体" w:hint="eastAsia"/>
          <w:szCs w:val="24"/>
        </w:rPr>
        <w:t>权重，使其更好地适配影评领域的特定语境。</w:t>
      </w:r>
    </w:p>
    <w:p w14:paraId="0EF2F1D7" w14:textId="02D6E515" w:rsidR="00E25C15" w:rsidRPr="00E25C15" w:rsidRDefault="00E25C15" w:rsidP="00E25C15">
      <w:pPr>
        <w:ind w:firstLine="420"/>
        <w:jc w:val="left"/>
        <w:rPr>
          <w:rFonts w:ascii="宋体" w:hAnsi="宋体" w:hint="eastAsia"/>
          <w:szCs w:val="24"/>
        </w:rPr>
      </w:pPr>
      <w:r w:rsidRPr="00E25C15">
        <w:rPr>
          <w:rFonts w:ascii="宋体" w:hAnsi="宋体" w:hint="eastAsia"/>
          <w:szCs w:val="24"/>
        </w:rPr>
        <w:t>其次，在模型结构方面，</w:t>
      </w:r>
      <w:proofErr w:type="gramStart"/>
      <w:r w:rsidRPr="00E25C15">
        <w:rPr>
          <w:rFonts w:ascii="宋体" w:hAnsi="宋体" w:hint="eastAsia"/>
          <w:szCs w:val="24"/>
        </w:rPr>
        <w:t>当前仅</w:t>
      </w:r>
      <w:proofErr w:type="gramEnd"/>
      <w:r w:rsidRPr="00E25C15">
        <w:rPr>
          <w:rFonts w:ascii="宋体" w:hAnsi="宋体" w:hint="eastAsia"/>
          <w:szCs w:val="24"/>
        </w:rPr>
        <w:t>利用LSTM最后一个时间步的隐藏状态作为句子表示，可能会丢失序列中间关键情感词的信息。引入注意力机制是一个显著的改进方向，它允许模型动态地为序列中不同时间</w:t>
      </w:r>
      <w:proofErr w:type="gramStart"/>
      <w:r w:rsidRPr="00E25C15">
        <w:rPr>
          <w:rFonts w:ascii="宋体" w:hAnsi="宋体" w:hint="eastAsia"/>
          <w:szCs w:val="24"/>
        </w:rPr>
        <w:t>步分配</w:t>
      </w:r>
      <w:proofErr w:type="gramEnd"/>
      <w:r w:rsidRPr="00E25C15">
        <w:rPr>
          <w:rFonts w:ascii="宋体" w:hAnsi="宋体" w:hint="eastAsia"/>
          <w:szCs w:val="24"/>
        </w:rPr>
        <w:t>权重，自动聚焦于对情感判断贡献最大的词汇，从而增强模型的可解释性与准确性。此外，考虑到LSTM串行计算的限制，可以尝试结合卷积神经网络提取局部特征，或直接升级为基于Transformer架构的</w:t>
      </w:r>
      <w:proofErr w:type="gramStart"/>
      <w:r w:rsidRPr="00E25C15">
        <w:rPr>
          <w:rFonts w:ascii="宋体" w:hAnsi="宋体" w:hint="eastAsia"/>
          <w:szCs w:val="24"/>
        </w:rPr>
        <w:t>预训练</w:t>
      </w:r>
      <w:proofErr w:type="gramEnd"/>
      <w:r w:rsidRPr="00E25C15">
        <w:rPr>
          <w:rFonts w:ascii="宋体" w:hAnsi="宋体" w:hint="eastAsia"/>
          <w:szCs w:val="24"/>
        </w:rPr>
        <w:t>语言模型（如BERT）。</w:t>
      </w:r>
    </w:p>
    <w:p w14:paraId="593C9F22" w14:textId="11B63C2A" w:rsidR="00D66ED2" w:rsidRPr="00E25C15" w:rsidRDefault="00E25C15" w:rsidP="00E25C15">
      <w:pPr>
        <w:ind w:firstLine="420"/>
        <w:jc w:val="left"/>
        <w:rPr>
          <w:rFonts w:ascii="宋体" w:hAnsi="宋体" w:hint="eastAsia"/>
          <w:szCs w:val="24"/>
        </w:rPr>
      </w:pPr>
      <w:r w:rsidRPr="00E25C15">
        <w:rPr>
          <w:rFonts w:ascii="宋体" w:hAnsi="宋体" w:hint="eastAsia"/>
          <w:szCs w:val="24"/>
        </w:rPr>
        <w:t>最后，训练策略的精细</w:t>
      </w:r>
      <w:proofErr w:type="gramStart"/>
      <w:r w:rsidRPr="00E25C15">
        <w:rPr>
          <w:rFonts w:ascii="宋体" w:hAnsi="宋体" w:hint="eastAsia"/>
          <w:szCs w:val="24"/>
        </w:rPr>
        <w:t>化调整</w:t>
      </w:r>
      <w:proofErr w:type="gramEnd"/>
      <w:r w:rsidRPr="00E25C15">
        <w:rPr>
          <w:rFonts w:ascii="宋体" w:hAnsi="宋体" w:hint="eastAsia"/>
          <w:szCs w:val="24"/>
        </w:rPr>
        <w:t>也能带来性能增益。目前固定的学习率可能在训练后期导致模型在最优解附近震荡，引入学习率调度器（如Cosine Annealing）可根据验证集表现动态降低学习率，帮助模型找到更精细的局部最优解。</w:t>
      </w:r>
    </w:p>
    <w:p w14:paraId="1862EE95" w14:textId="1E0282F0" w:rsidR="00271BAF" w:rsidRDefault="00271BAF" w:rsidP="00424125">
      <w:pPr>
        <w:pStyle w:val="1"/>
        <w:rPr>
          <w:rFonts w:hint="eastAsia"/>
        </w:rPr>
      </w:pPr>
      <w:r>
        <w:rPr>
          <w:rFonts w:hint="eastAsia"/>
        </w:rPr>
        <w:t>参考文献</w:t>
      </w:r>
    </w:p>
    <w:p w14:paraId="71CBFB68" w14:textId="7E66A4FF" w:rsidR="00271BAF" w:rsidRDefault="00271BAF" w:rsidP="00271BAF">
      <w:pPr>
        <w:pStyle w:val="a9"/>
        <w:numPr>
          <w:ilvl w:val="0"/>
          <w:numId w:val="6"/>
        </w:numPr>
        <w:jc w:val="left"/>
        <w:rPr>
          <w:rFonts w:ascii="宋体" w:hAnsi="宋体" w:hint="eastAsia"/>
          <w:szCs w:val="24"/>
        </w:rPr>
      </w:pPr>
      <w:bookmarkStart w:id="11" w:name="_Ref231076112"/>
      <w:r w:rsidRPr="00271BAF">
        <w:rPr>
          <w:rFonts w:ascii="宋体" w:hAnsi="宋体"/>
          <w:szCs w:val="24"/>
        </w:rPr>
        <w:t>MAAS A L, DALY R E, PHAM P T, et al. Learning Word Vectors for Sentiment Analysis[C]// Proceedings of the 49th Annual Meeting of the Association for Computational Linguistics: Human Language Technologies. Portland, Oregon, USA: Association for Computational Linguistics, 2011: 142-150.</w:t>
      </w:r>
      <w:bookmarkEnd w:id="11"/>
    </w:p>
    <w:p w14:paraId="2D184680" w14:textId="4B8A6194" w:rsidR="00FE4AA2" w:rsidRPr="00E25C15" w:rsidRDefault="00FE4AA2" w:rsidP="00271BAF">
      <w:pPr>
        <w:pStyle w:val="a9"/>
        <w:numPr>
          <w:ilvl w:val="0"/>
          <w:numId w:val="6"/>
        </w:numPr>
        <w:jc w:val="left"/>
        <w:rPr>
          <w:rFonts w:ascii="宋体" w:hAnsi="宋体"/>
          <w:szCs w:val="24"/>
        </w:rPr>
      </w:pPr>
      <w:bookmarkStart w:id="12" w:name="_Ref231151375"/>
      <w:r w:rsidRPr="00FE4AA2">
        <w:rPr>
          <w:rFonts w:ascii="宋体" w:hAnsi="宋体"/>
          <w:szCs w:val="24"/>
        </w:rPr>
        <w:t>Co-learning Lounge. (2021, March 21).</w:t>
      </w:r>
      <w:r>
        <w:rPr>
          <w:rFonts w:ascii="宋体" w:hAnsi="宋体" w:hint="eastAsia"/>
          <w:szCs w:val="24"/>
        </w:rPr>
        <w:t xml:space="preserve"> </w:t>
      </w:r>
      <w:r w:rsidRPr="00FE4AA2">
        <w:rPr>
          <w:rFonts w:ascii="宋体" w:hAnsi="宋体"/>
          <w:i/>
          <w:iCs/>
          <w:szCs w:val="24"/>
        </w:rPr>
        <w:t>NLP - Data Preprocessing and Cleaning</w:t>
      </w:r>
      <w:r w:rsidRPr="00FE4AA2">
        <w:rPr>
          <w:rFonts w:ascii="宋体" w:hAnsi="宋体"/>
          <w:szCs w:val="24"/>
        </w:rPr>
        <w:t xml:space="preserve">. Kaggle. Retrieved from </w:t>
      </w:r>
      <w:hyperlink r:id="rId19" w:tgtFrame="_blank" w:history="1">
        <w:r w:rsidRPr="00FE4AA2">
          <w:rPr>
            <w:rStyle w:val="afb"/>
            <w:rFonts w:ascii="宋体" w:hAnsi="宋体"/>
            <w:szCs w:val="24"/>
          </w:rPr>
          <w:t>https://www.kaggle.com/code/colearninglounge/nlp-data-preprocessing-and-cleaning</w:t>
        </w:r>
      </w:hyperlink>
      <w:bookmarkEnd w:id="12"/>
    </w:p>
    <w:p w14:paraId="786C683E" w14:textId="4DC14B02" w:rsidR="00DC15A4" w:rsidRDefault="00E25C15" w:rsidP="00271BAF">
      <w:pPr>
        <w:pStyle w:val="a9"/>
        <w:numPr>
          <w:ilvl w:val="0"/>
          <w:numId w:val="6"/>
        </w:numPr>
        <w:jc w:val="left"/>
        <w:rPr>
          <w:rFonts w:ascii="宋体" w:hAnsi="宋体" w:hint="eastAsia"/>
          <w:szCs w:val="24"/>
        </w:rPr>
      </w:pPr>
      <w:bookmarkStart w:id="13" w:name="_Ref231161077"/>
      <w:r w:rsidRPr="00E25C15">
        <w:rPr>
          <w:rFonts w:ascii="宋体" w:hAnsi="宋体"/>
          <w:szCs w:val="24"/>
        </w:rPr>
        <w:lastRenderedPageBreak/>
        <w:t xml:space="preserve">Do, D. (2021, March 27). </w:t>
      </w:r>
      <w:r w:rsidRPr="00E25C15">
        <w:rPr>
          <w:rFonts w:ascii="宋体" w:hAnsi="宋体"/>
          <w:i/>
          <w:iCs/>
          <w:szCs w:val="24"/>
        </w:rPr>
        <w:t>[IMDB] BERT + CNN/LSTM (0.93 acc)</w:t>
      </w:r>
      <w:r w:rsidRPr="00E25C15">
        <w:rPr>
          <w:rFonts w:ascii="宋体" w:hAnsi="宋体"/>
          <w:szCs w:val="24"/>
        </w:rPr>
        <w:t xml:space="preserve">. Kaggle. Retrieved from </w:t>
      </w:r>
      <w:hyperlink r:id="rId20" w:tgtFrame="_blank" w:history="1">
        <w:r w:rsidRPr="00E25C15">
          <w:rPr>
            <w:rStyle w:val="afb"/>
            <w:rFonts w:ascii="宋体" w:hAnsi="宋体"/>
            <w:szCs w:val="24"/>
          </w:rPr>
          <w:t>https://www.kaggle.com/code/ducanger/imdb-bert-cnn-lstm-0-93-acc</w:t>
        </w:r>
      </w:hyperlink>
      <w:bookmarkEnd w:id="13"/>
    </w:p>
    <w:p w14:paraId="0B67635C" w14:textId="77777777" w:rsidR="00DC15A4" w:rsidRDefault="00DC15A4">
      <w:pPr>
        <w:widowControl/>
        <w:spacing w:after="160" w:line="278" w:lineRule="auto"/>
        <w:jc w:val="left"/>
        <w:rPr>
          <w:rFonts w:ascii="宋体" w:hAnsi="宋体" w:hint="eastAsia"/>
          <w:szCs w:val="24"/>
        </w:rPr>
      </w:pPr>
      <w:r>
        <w:rPr>
          <w:rFonts w:ascii="宋体" w:hAnsi="宋体" w:hint="eastAsia"/>
          <w:szCs w:val="24"/>
        </w:rPr>
        <w:br w:type="page"/>
      </w:r>
    </w:p>
    <w:p w14:paraId="70401AEA" w14:textId="77777777" w:rsidR="00DC15A4" w:rsidRPr="00DC15A4" w:rsidRDefault="00DC15A4" w:rsidP="00DC15A4">
      <w:pPr>
        <w:widowControl/>
        <w:spacing w:line="240" w:lineRule="auto"/>
        <w:jc w:val="left"/>
        <w:rPr>
          <w:rFonts w:ascii="等线" w:hAnsi="等线" w:cs="Times New Roman"/>
          <w:b/>
          <w:bCs/>
          <w:sz w:val="30"/>
          <w:szCs w:val="30"/>
        </w:rPr>
      </w:pPr>
    </w:p>
    <w:p w14:paraId="66556BD5" w14:textId="77777777" w:rsidR="00DC15A4" w:rsidRPr="00DC15A4" w:rsidRDefault="00DC15A4" w:rsidP="00DC15A4">
      <w:pPr>
        <w:widowControl/>
        <w:spacing w:line="240" w:lineRule="auto"/>
        <w:jc w:val="left"/>
        <w:rPr>
          <w:rFonts w:ascii="等线" w:hAnsi="等线" w:cs="Times New Roman"/>
          <w:b/>
          <w:bCs/>
          <w:sz w:val="30"/>
          <w:szCs w:val="30"/>
        </w:rPr>
      </w:pPr>
    </w:p>
    <w:p w14:paraId="7616A8B6" w14:textId="77777777" w:rsidR="00DC15A4" w:rsidRPr="00DC15A4" w:rsidRDefault="00DC15A4" w:rsidP="00DC15A4">
      <w:pPr>
        <w:widowControl/>
        <w:spacing w:line="240" w:lineRule="auto"/>
        <w:jc w:val="left"/>
        <w:rPr>
          <w:rFonts w:ascii="等线" w:hAnsi="等线" w:cs="Times New Roman"/>
          <w:b/>
          <w:bCs/>
          <w:sz w:val="30"/>
          <w:szCs w:val="30"/>
        </w:rPr>
      </w:pPr>
    </w:p>
    <w:p w14:paraId="5E534241" w14:textId="77777777" w:rsidR="00DC15A4" w:rsidRPr="00DC15A4" w:rsidRDefault="00DC15A4" w:rsidP="00DC15A4">
      <w:pPr>
        <w:spacing w:beforeLines="50" w:before="156" w:afterLines="50" w:after="156"/>
        <w:jc w:val="center"/>
        <w:rPr>
          <w:rFonts w:ascii="黑体" w:eastAsia="黑体" w:hAnsi="黑体" w:cs="Times New Roman"/>
          <w:b/>
          <w:sz w:val="32"/>
          <w:szCs w:val="32"/>
        </w:rPr>
      </w:pPr>
      <w:r w:rsidRPr="00DC15A4">
        <w:rPr>
          <w:rFonts w:ascii="黑体" w:eastAsia="黑体" w:hAnsi="黑体" w:cs="Times New Roman"/>
          <w:b/>
          <w:sz w:val="32"/>
          <w:szCs w:val="32"/>
        </w:rPr>
        <w:t>独创性声明</w:t>
      </w:r>
    </w:p>
    <w:p w14:paraId="3B21A66F" w14:textId="77777777" w:rsidR="00DC15A4" w:rsidRPr="00DC15A4" w:rsidRDefault="00DC15A4" w:rsidP="00DC15A4">
      <w:pPr>
        <w:ind w:firstLineChars="200" w:firstLine="480"/>
        <w:rPr>
          <w:rFonts w:ascii="等线" w:hAnsi="等线" w:cs="Times New Roman"/>
        </w:rPr>
      </w:pPr>
    </w:p>
    <w:p w14:paraId="14FABC9B" w14:textId="77777777" w:rsidR="00DC15A4" w:rsidRPr="00DC15A4" w:rsidRDefault="00DC15A4" w:rsidP="00DC15A4">
      <w:pPr>
        <w:ind w:firstLineChars="200" w:firstLine="480"/>
        <w:rPr>
          <w:rFonts w:ascii="等线" w:hAnsi="等线" w:cs="Times New Roman"/>
        </w:rPr>
      </w:pPr>
      <w:r w:rsidRPr="00DC15A4">
        <w:rPr>
          <w:rFonts w:ascii="等线" w:hAnsi="等线" w:cs="Times New Roman"/>
        </w:rPr>
        <w:t>本人郑重声明本报告内容，是由作者本人独立完成的。有关观点、方法、数据和文献等的引用已在文中指出。除文中已注明引用的内容外，本报告不包含任何其他个人或集体已经公开发表的作品成果，不存在剽窃、抄袭行为。</w:t>
      </w:r>
      <w:r w:rsidRPr="00DC15A4">
        <w:rPr>
          <w:rFonts w:ascii="等线" w:hAnsi="等线" w:cs="Times New Roman"/>
        </w:rPr>
        <w:t xml:space="preserve"> </w:t>
      </w:r>
    </w:p>
    <w:p w14:paraId="72223656" w14:textId="77777777" w:rsidR="00DC15A4" w:rsidRPr="00DC15A4" w:rsidRDefault="00DC15A4" w:rsidP="00DC15A4">
      <w:pPr>
        <w:ind w:firstLineChars="200" w:firstLine="480"/>
        <w:rPr>
          <w:rFonts w:ascii="等线" w:hAnsi="等线" w:cs="Times New Roman"/>
        </w:rPr>
      </w:pPr>
      <w:r w:rsidRPr="00DC15A4">
        <w:rPr>
          <w:rFonts w:ascii="等线" w:hAnsi="等线" w:cs="Times New Roman"/>
        </w:rPr>
        <w:t>特此声明！</w:t>
      </w:r>
    </w:p>
    <w:p w14:paraId="258B6BA4" w14:textId="77777777" w:rsidR="00DC15A4" w:rsidRPr="00DC15A4" w:rsidRDefault="00DC15A4" w:rsidP="00DC15A4">
      <w:pPr>
        <w:ind w:firstLineChars="200" w:firstLine="480"/>
        <w:rPr>
          <w:rFonts w:ascii="等线" w:hAnsi="等线" w:cs="Times New Roman"/>
        </w:rPr>
      </w:pPr>
    </w:p>
    <w:p w14:paraId="70AD49B8" w14:textId="7577BF49" w:rsidR="00DC15A4" w:rsidRPr="00DC15A4" w:rsidRDefault="00DC15A4" w:rsidP="00DC15A4">
      <w:pPr>
        <w:spacing w:beforeLines="50" w:before="156" w:afterLines="50" w:after="156"/>
        <w:ind w:leftChars="2200" w:left="5280" w:firstLineChars="200" w:firstLine="480"/>
        <w:rPr>
          <w:rFonts w:ascii="等线" w:hAnsi="等线" w:cs="Times New Roman"/>
        </w:rPr>
      </w:pPr>
      <w:r w:rsidRPr="00DC15A4">
        <w:rPr>
          <w:rFonts w:ascii="等线" w:hAnsi="等线" w:cs="Times New Roman"/>
        </w:rPr>
        <w:t>作者签名：</w:t>
      </w:r>
      <w:r>
        <w:rPr>
          <w:rFonts w:hint="eastAsia"/>
          <w:noProof/>
        </w:rPr>
        <w:drawing>
          <wp:inline distT="0" distB="0" distL="0" distR="0" wp14:anchorId="690B154A" wp14:editId="61B0382F">
            <wp:extent cx="869950" cy="389255"/>
            <wp:effectExtent l="0" t="0" r="6350" b="0"/>
            <wp:docPr id="13371609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9999" cy="411649"/>
                    </a:xfrm>
                    <a:prstGeom prst="rect">
                      <a:avLst/>
                    </a:prstGeom>
                    <a:noFill/>
                    <a:ln>
                      <a:noFill/>
                    </a:ln>
                  </pic:spPr>
                </pic:pic>
              </a:graphicData>
            </a:graphic>
          </wp:inline>
        </w:drawing>
      </w:r>
    </w:p>
    <w:p w14:paraId="42F1FB33" w14:textId="04AFA742" w:rsidR="00DC15A4" w:rsidRPr="00DC15A4" w:rsidRDefault="00DC15A4" w:rsidP="00DC15A4">
      <w:pPr>
        <w:spacing w:beforeLines="50" w:before="156" w:afterLines="50" w:after="156"/>
        <w:ind w:leftChars="2200" w:left="5280" w:firstLineChars="100" w:firstLine="240"/>
        <w:rPr>
          <w:rFonts w:ascii="等线" w:hAnsi="等线" w:cs="Times New Roman"/>
        </w:rPr>
      </w:pPr>
      <w:r w:rsidRPr="00DC15A4">
        <w:rPr>
          <w:rFonts w:ascii="等线" w:hAnsi="等线" w:cs="Times New Roman"/>
        </w:rPr>
        <w:t>日期：</w:t>
      </w:r>
      <w:r>
        <w:rPr>
          <w:rFonts w:ascii="等线" w:hAnsi="等线" w:cs="Times New Roman" w:hint="eastAsia"/>
        </w:rPr>
        <w:t>2026</w:t>
      </w:r>
      <w:r w:rsidRPr="00DC15A4">
        <w:rPr>
          <w:rFonts w:ascii="等线" w:hAnsi="等线" w:cs="Times New Roman"/>
        </w:rPr>
        <w:t>年</w:t>
      </w:r>
      <w:r>
        <w:rPr>
          <w:rFonts w:ascii="等线" w:hAnsi="等线" w:cs="Times New Roman" w:hint="eastAsia"/>
        </w:rPr>
        <w:t xml:space="preserve"> 5</w:t>
      </w:r>
      <w:r w:rsidRPr="00DC15A4">
        <w:rPr>
          <w:rFonts w:ascii="等线" w:hAnsi="等线" w:cs="Times New Roman"/>
        </w:rPr>
        <w:t xml:space="preserve"> </w:t>
      </w:r>
      <w:r w:rsidRPr="00DC15A4">
        <w:rPr>
          <w:rFonts w:ascii="等线" w:hAnsi="等线" w:cs="Times New Roman"/>
        </w:rPr>
        <w:t>月</w:t>
      </w:r>
      <w:r>
        <w:rPr>
          <w:rFonts w:ascii="等线" w:hAnsi="等线" w:cs="Times New Roman" w:hint="eastAsia"/>
        </w:rPr>
        <w:t xml:space="preserve"> 31</w:t>
      </w:r>
      <w:r w:rsidRPr="00DC15A4">
        <w:rPr>
          <w:rFonts w:ascii="等线" w:hAnsi="等线" w:cs="Times New Roman"/>
        </w:rPr>
        <w:t xml:space="preserve"> </w:t>
      </w:r>
      <w:r w:rsidRPr="00DC15A4">
        <w:rPr>
          <w:rFonts w:ascii="等线" w:hAnsi="等线" w:cs="Times New Roman"/>
        </w:rPr>
        <w:t>日</w:t>
      </w:r>
    </w:p>
    <w:p w14:paraId="583EA7F8" w14:textId="77777777" w:rsidR="00DC15A4" w:rsidRPr="00DC15A4" w:rsidRDefault="00DC15A4" w:rsidP="00DC15A4">
      <w:pPr>
        <w:ind w:firstLineChars="200" w:firstLine="480"/>
        <w:rPr>
          <w:rFonts w:ascii="等线" w:hAnsi="等线" w:cs="Times New Roman"/>
        </w:rPr>
      </w:pPr>
    </w:p>
    <w:p w14:paraId="76BECA21" w14:textId="77777777" w:rsidR="00DC15A4" w:rsidRPr="00DC15A4" w:rsidRDefault="00DC15A4" w:rsidP="00DC15A4">
      <w:pPr>
        <w:ind w:firstLineChars="200" w:firstLine="480"/>
        <w:rPr>
          <w:rFonts w:ascii="等线" w:hAnsi="等线" w:cs="Times New Roman"/>
        </w:rPr>
      </w:pPr>
    </w:p>
    <w:tbl>
      <w:tblPr>
        <w:tblpPr w:leftFromText="180" w:rightFromText="180" w:vertAnchor="text" w:horzAnchor="page" w:tblpX="5984" w:tblpY="22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6"/>
        <w:gridCol w:w="2043"/>
      </w:tblGrid>
      <w:tr w:rsidR="00DC15A4" w:rsidRPr="00DC15A4" w14:paraId="30C6F7BF" w14:textId="77777777" w:rsidTr="0013086F">
        <w:trPr>
          <w:trHeight w:hRule="exact" w:val="737"/>
        </w:trPr>
        <w:tc>
          <w:tcPr>
            <w:tcW w:w="0" w:type="auto"/>
            <w:vAlign w:val="center"/>
          </w:tcPr>
          <w:p w14:paraId="105D498E" w14:textId="77777777" w:rsidR="00DC15A4" w:rsidRPr="00DC15A4" w:rsidRDefault="00DC15A4" w:rsidP="00DC15A4">
            <w:pPr>
              <w:spacing w:line="320" w:lineRule="exact"/>
              <w:jc w:val="distribute"/>
              <w:rPr>
                <w:rFonts w:ascii="等线" w:hAnsi="等线" w:cs="Times New Roman"/>
                <w:sz w:val="32"/>
                <w:szCs w:val="32"/>
              </w:rPr>
            </w:pPr>
            <w:r w:rsidRPr="00DC15A4">
              <w:rPr>
                <w:rFonts w:ascii="等线" w:hAnsi="等线" w:cs="Times New Roman"/>
                <w:sz w:val="32"/>
                <w:szCs w:val="32"/>
              </w:rPr>
              <w:t>成绩</w:t>
            </w:r>
            <w:r w:rsidRPr="00DC15A4">
              <w:rPr>
                <w:rFonts w:ascii="等线" w:hAnsi="等线" w:cs="Times New Roman"/>
                <w:sz w:val="32"/>
                <w:szCs w:val="32"/>
              </w:rPr>
              <w:t xml:space="preserve">  </w:t>
            </w:r>
          </w:p>
        </w:tc>
        <w:tc>
          <w:tcPr>
            <w:tcW w:w="2043" w:type="dxa"/>
            <w:vAlign w:val="center"/>
          </w:tcPr>
          <w:p w14:paraId="65DB7FE9" w14:textId="77777777" w:rsidR="00DC15A4" w:rsidRPr="00DC15A4" w:rsidRDefault="00DC15A4" w:rsidP="00DC15A4">
            <w:pPr>
              <w:jc w:val="center"/>
              <w:rPr>
                <w:rFonts w:ascii="等线" w:hAnsi="等线" w:cs="Times New Roman"/>
                <w:sz w:val="32"/>
                <w:szCs w:val="32"/>
              </w:rPr>
            </w:pPr>
          </w:p>
        </w:tc>
      </w:tr>
      <w:tr w:rsidR="00DC15A4" w:rsidRPr="00DC15A4" w14:paraId="15CC9D06" w14:textId="77777777" w:rsidTr="0013086F">
        <w:trPr>
          <w:trHeight w:hRule="exact" w:val="737"/>
        </w:trPr>
        <w:tc>
          <w:tcPr>
            <w:tcW w:w="0" w:type="auto"/>
            <w:vAlign w:val="center"/>
          </w:tcPr>
          <w:p w14:paraId="5C1B15A7" w14:textId="77777777" w:rsidR="00DC15A4" w:rsidRPr="00DC15A4" w:rsidRDefault="00DC15A4" w:rsidP="00DC15A4">
            <w:pPr>
              <w:spacing w:line="320" w:lineRule="exact"/>
              <w:jc w:val="distribute"/>
              <w:rPr>
                <w:rFonts w:ascii="等线" w:hAnsi="等线" w:cs="Times New Roman"/>
                <w:sz w:val="32"/>
                <w:szCs w:val="32"/>
              </w:rPr>
            </w:pPr>
            <w:r w:rsidRPr="00DC15A4">
              <w:rPr>
                <w:rFonts w:ascii="等线" w:hAnsi="等线" w:cs="Times New Roman"/>
                <w:sz w:val="32"/>
                <w:szCs w:val="32"/>
              </w:rPr>
              <w:t>教师签名</w:t>
            </w:r>
          </w:p>
        </w:tc>
        <w:tc>
          <w:tcPr>
            <w:tcW w:w="2043" w:type="dxa"/>
            <w:vAlign w:val="center"/>
          </w:tcPr>
          <w:p w14:paraId="161A9B83" w14:textId="77777777" w:rsidR="00DC15A4" w:rsidRPr="00DC15A4" w:rsidRDefault="00DC15A4" w:rsidP="00DC15A4">
            <w:pPr>
              <w:spacing w:line="320" w:lineRule="exact"/>
              <w:jc w:val="distribute"/>
              <w:rPr>
                <w:rFonts w:ascii="等线" w:hAnsi="等线" w:cs="Times New Roman"/>
                <w:sz w:val="32"/>
                <w:szCs w:val="32"/>
              </w:rPr>
            </w:pPr>
          </w:p>
        </w:tc>
      </w:tr>
    </w:tbl>
    <w:p w14:paraId="65B0BE01" w14:textId="77777777" w:rsidR="00DC15A4" w:rsidRPr="00DC15A4" w:rsidRDefault="00DC15A4" w:rsidP="00DC15A4">
      <w:pPr>
        <w:ind w:firstLineChars="200" w:firstLine="480"/>
        <w:rPr>
          <w:rFonts w:ascii="等线" w:hAnsi="等线" w:cs="Times New Roman"/>
        </w:rPr>
      </w:pPr>
    </w:p>
    <w:p w14:paraId="0A0DC814" w14:textId="77777777" w:rsidR="00E25C15" w:rsidRPr="00DC15A4" w:rsidRDefault="00E25C15" w:rsidP="00DC15A4">
      <w:pPr>
        <w:jc w:val="left"/>
        <w:rPr>
          <w:rFonts w:ascii="宋体" w:hAnsi="宋体" w:hint="eastAsia"/>
          <w:szCs w:val="24"/>
        </w:rPr>
      </w:pPr>
    </w:p>
    <w:sectPr w:rsidR="00E25C15" w:rsidRPr="00DC15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1FE6D" w14:textId="77777777" w:rsidR="00281F17" w:rsidRDefault="00281F17" w:rsidP="00271BAF">
      <w:pPr>
        <w:spacing w:line="240" w:lineRule="auto"/>
        <w:rPr>
          <w:rFonts w:hint="eastAsia"/>
        </w:rPr>
      </w:pPr>
      <w:r>
        <w:separator/>
      </w:r>
    </w:p>
  </w:endnote>
  <w:endnote w:type="continuationSeparator" w:id="0">
    <w:p w14:paraId="3C3D94A3" w14:textId="77777777" w:rsidR="00281F17" w:rsidRDefault="00281F17" w:rsidP="00271BA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2B32" w14:textId="77777777" w:rsidR="00610546" w:rsidRDefault="00000000">
    <w:pPr>
      <w:pStyle w:val="af0"/>
      <w:ind w:firstLine="240"/>
      <w:jc w:val="left"/>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289848"/>
      <w:docPartObj>
        <w:docPartGallery w:val="Page Numbers (Bottom of Page)"/>
        <w:docPartUnique/>
      </w:docPartObj>
    </w:sdtPr>
    <w:sdtContent>
      <w:p w14:paraId="7A26D432" w14:textId="50BDD438" w:rsidR="00271BAF" w:rsidRDefault="00271BAF">
        <w:pPr>
          <w:pStyle w:val="af3"/>
          <w:jc w:val="center"/>
          <w:rPr>
            <w:rFonts w:hint="eastAsia"/>
          </w:rPr>
        </w:pPr>
        <w:r>
          <w:fldChar w:fldCharType="begin"/>
        </w:r>
        <w:r>
          <w:instrText>PAGE   \* MERGEFORMAT</w:instrText>
        </w:r>
        <w:r>
          <w:fldChar w:fldCharType="separate"/>
        </w:r>
        <w:r>
          <w:rPr>
            <w:lang w:val="zh-CN"/>
          </w:rPr>
          <w:t>2</w:t>
        </w:r>
        <w:r>
          <w:fldChar w:fldCharType="end"/>
        </w:r>
      </w:p>
    </w:sdtContent>
  </w:sdt>
  <w:p w14:paraId="7F9AF8A7" w14:textId="5F667F19" w:rsidR="00610546" w:rsidRDefault="00610546">
    <w:pPr>
      <w:pStyle w:val="af0"/>
      <w:ind w:firstLine="24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09AB" w14:textId="77777777" w:rsidR="00610546" w:rsidRDefault="00610546">
    <w:pPr>
      <w:pStyle w:val="af0"/>
      <w:ind w:firstLine="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85AF" w14:textId="77777777" w:rsidR="00281F17" w:rsidRDefault="00281F17" w:rsidP="00271BAF">
      <w:pPr>
        <w:spacing w:line="240" w:lineRule="auto"/>
        <w:rPr>
          <w:rFonts w:hint="eastAsia"/>
        </w:rPr>
      </w:pPr>
      <w:r>
        <w:separator/>
      </w:r>
    </w:p>
  </w:footnote>
  <w:footnote w:type="continuationSeparator" w:id="0">
    <w:p w14:paraId="1FDA0A40" w14:textId="77777777" w:rsidR="00281F17" w:rsidRDefault="00281F17" w:rsidP="00271BAF">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912C" w14:textId="77777777" w:rsidR="00610546" w:rsidRDefault="00000000">
    <w:pPr>
      <w:pStyle w:val="a3"/>
      <w:ind w:firstLine="360"/>
      <w:rPr>
        <w:rFonts w:hint="eastAsia"/>
      </w:rPr>
    </w:pPr>
    <w:r>
      <w:rPr>
        <w:noProof/>
      </w:rPr>
      <mc:AlternateContent>
        <mc:Choice Requires="wpg">
          <w:drawing>
            <wp:anchor distT="0" distB="0" distL="114300" distR="114300" simplePos="0" relativeHeight="251659264" behindDoc="0" locked="0" layoutInCell="1" allowOverlap="1" wp14:anchorId="48ACCFD3" wp14:editId="28ADBAC7">
              <wp:simplePos x="0" y="0"/>
              <wp:positionH relativeFrom="column">
                <wp:posOffset>134620</wp:posOffset>
              </wp:positionH>
              <wp:positionV relativeFrom="paragraph">
                <wp:posOffset>0</wp:posOffset>
              </wp:positionV>
              <wp:extent cx="5636260" cy="385445"/>
              <wp:effectExtent l="0" t="0" r="2540" b="0"/>
              <wp:wrapNone/>
              <wp:docPr id="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6260" cy="385445"/>
                        <a:chOff x="1439" y="1006"/>
                        <a:chExt cx="8992" cy="607"/>
                      </a:xfrm>
                    </wpg:grpSpPr>
                    <wps:wsp>
                      <wps:cNvPr id="6" name="Line 9"/>
                      <wps:cNvCnPr>
                        <a:cxnSpLocks noChangeShapeType="1"/>
                      </wps:cNvCnPr>
                      <wps:spPr bwMode="auto">
                        <a:xfrm>
                          <a:off x="1439" y="1613"/>
                          <a:ext cx="8992"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10"/>
                      <wps:cNvSpPr>
                        <a:spLocks noChangeArrowheads="1"/>
                      </wps:cNvSpPr>
                      <wps:spPr bwMode="auto">
                        <a:xfrm>
                          <a:off x="1869" y="1006"/>
                          <a:ext cx="8280"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AA83E" w14:textId="77777777" w:rsidR="00610546" w:rsidRPr="00D97FC3" w:rsidRDefault="00000000">
                            <w:pPr>
                              <w:jc w:val="center"/>
                              <w:rPr>
                                <w:rFonts w:ascii="楷体" w:eastAsia="楷体" w:hAnsi="楷体" w:hint="eastAsia"/>
                                <w:color w:val="FF0000"/>
                              </w:rPr>
                            </w:pPr>
                            <w:r w:rsidRPr="00D97FC3">
                              <w:rPr>
                                <w:rFonts w:ascii="楷体" w:eastAsia="楷体" w:hAnsi="楷体" w:hint="eastAsia"/>
                                <w:b/>
                                <w:bCs/>
                                <w:color w:val="FF0000"/>
                                <w:spacing w:val="20"/>
                                <w:sz w:val="33"/>
                              </w:rPr>
                              <w:t xml:space="preserve">华 中 科 技 大 学 实 </w:t>
                            </w:r>
                            <w:r w:rsidRPr="00D97FC3">
                              <w:rPr>
                                <w:rFonts w:ascii="楷体" w:eastAsia="楷体" w:hAnsi="楷体"/>
                                <w:b/>
                                <w:bCs/>
                                <w:color w:val="FF0000"/>
                                <w:spacing w:val="20"/>
                                <w:sz w:val="33"/>
                              </w:rPr>
                              <w:t>验</w:t>
                            </w:r>
                            <w:r w:rsidRPr="00D97FC3">
                              <w:rPr>
                                <w:rFonts w:ascii="楷体" w:eastAsia="楷体" w:hAnsi="楷体" w:hint="eastAsia"/>
                                <w:b/>
                                <w:bCs/>
                                <w:color w:val="FF0000"/>
                                <w:spacing w:val="20"/>
                                <w:sz w:val="33"/>
                              </w:rPr>
                              <w:t xml:space="preserve"> 报 告</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ACCFD3" id="Group 8" o:spid="_x0000_s1026" style="position:absolute;left:0;text-align:left;margin-left:10.6pt;margin-top:0;width:443.8pt;height:30.35pt;z-index:251659264" coordorigin="1439,1006" coordsize="899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">
              <v:line id="Line 9" o:spid="_x0000_s1027" style="position:absolute;visibility:visible;mso-wrap-style:square" from="1439,1613" to="10431,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" strokeweight="3pt">
                <v:stroke linestyle="thinThin"/>
              </v:line>
              <v:rect id="Rectangle 10" o:spid="_x0000_s1028"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v:textbox>
                  <w:txbxContent>
                    <w:p w14:paraId="6FCAA83E" w14:textId="77777777" w:rsidR="00610546" w:rsidRPr="00D97FC3" w:rsidRDefault="00000000">
                      <w:pPr>
                        <w:jc w:val="center"/>
                        <w:rPr>
                          <w:rFonts w:ascii="楷体" w:eastAsia="楷体" w:hAnsi="楷体" w:hint="eastAsia"/>
                          <w:color w:val="FF0000"/>
                        </w:rPr>
                      </w:pPr>
                      <w:r w:rsidRPr="00D97FC3">
                        <w:rPr>
                          <w:rFonts w:ascii="楷体" w:eastAsia="楷体" w:hAnsi="楷体" w:hint="eastAsia"/>
                          <w:b/>
                          <w:bCs/>
                          <w:color w:val="FF0000"/>
                          <w:spacing w:val="20"/>
                          <w:sz w:val="33"/>
                        </w:rPr>
                        <w:t xml:space="preserve">华 中 科 技 大 学 实 </w:t>
                      </w:r>
                      <w:r w:rsidRPr="00D97FC3">
                        <w:rPr>
                          <w:rFonts w:ascii="楷体" w:eastAsia="楷体" w:hAnsi="楷体"/>
                          <w:b/>
                          <w:bCs/>
                          <w:color w:val="FF0000"/>
                          <w:spacing w:val="20"/>
                          <w:sz w:val="33"/>
                        </w:rPr>
                        <w:t>验</w:t>
                      </w:r>
                      <w:r w:rsidRPr="00D97FC3">
                        <w:rPr>
                          <w:rFonts w:ascii="楷体" w:eastAsia="楷体" w:hAnsi="楷体" w:hint="eastAsia"/>
                          <w:b/>
                          <w:bCs/>
                          <w:color w:val="FF0000"/>
                          <w:spacing w:val="20"/>
                          <w:sz w:val="33"/>
                        </w:rPr>
                        <w:t xml:space="preserve"> 报 告</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BD2F" w14:textId="77777777" w:rsidR="00610546" w:rsidRPr="003E6D0B" w:rsidRDefault="00610546">
    <w:pPr>
      <w:pStyle w:val="a3"/>
      <w:ind w:firstLine="361"/>
      <w:rPr>
        <w:rFonts w:hint="eastAsia"/>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DC50" w14:textId="77777777" w:rsidR="00610546" w:rsidRDefault="00610546">
    <w:pPr>
      <w:pStyle w:val="a3"/>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2C4B"/>
    <w:multiLevelType w:val="multilevel"/>
    <w:tmpl w:val="2662F1F2"/>
    <w:lvl w:ilvl="0">
      <w:start w:val="1"/>
      <w:numFmt w:val="decimal"/>
      <w:lvlText w:val="%1."/>
      <w:lvlJc w:val="left"/>
      <w:pPr>
        <w:ind w:left="440" w:hanging="44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 w15:restartNumberingAfterBreak="0">
    <w:nsid w:val="15BE5D2D"/>
    <w:multiLevelType w:val="hybridMultilevel"/>
    <w:tmpl w:val="E8BC2F50"/>
    <w:lvl w:ilvl="0" w:tplc="A8F8CE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AE07B4"/>
    <w:multiLevelType w:val="multilevel"/>
    <w:tmpl w:val="2662F1F2"/>
    <w:lvl w:ilvl="0">
      <w:start w:val="1"/>
      <w:numFmt w:val="decimal"/>
      <w:lvlText w:val="%1."/>
      <w:lvlJc w:val="left"/>
      <w:pPr>
        <w:ind w:left="440" w:hanging="44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3" w15:restartNumberingAfterBreak="0">
    <w:nsid w:val="1A487EAE"/>
    <w:multiLevelType w:val="hybridMultilevel"/>
    <w:tmpl w:val="D77AE106"/>
    <w:lvl w:ilvl="0" w:tplc="A95812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68045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CFF25BE"/>
    <w:multiLevelType w:val="hybridMultilevel"/>
    <w:tmpl w:val="3198F9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6AA767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1321DC"/>
    <w:multiLevelType w:val="multilevel"/>
    <w:tmpl w:val="80DC1CCC"/>
    <w:lvl w:ilvl="0">
      <w:start w:val="1"/>
      <w:numFmt w:val="decimal"/>
      <w:pStyle w:val="1"/>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lvlRestart w:val="1"/>
      <w:pStyle w:val="3"/>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C672E5A"/>
    <w:multiLevelType w:val="hybridMultilevel"/>
    <w:tmpl w:val="1124D4D2"/>
    <w:lvl w:ilvl="0" w:tplc="04090013">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76010F4"/>
    <w:multiLevelType w:val="multilevel"/>
    <w:tmpl w:val="C57810B8"/>
    <w:lvl w:ilvl="0">
      <w:start w:val="1"/>
      <w:numFmt w:val="decimal"/>
      <w:lvlText w:val="%1"/>
      <w:lvlJc w:val="left"/>
      <w:pPr>
        <w:ind w:left="425" w:hanging="425"/>
      </w:pPr>
    </w:lvl>
    <w:lvl w:ilvl="1">
      <w:start w:val="1"/>
      <w:numFmt w:val="decimal"/>
      <w:lvlText w:val="2.%2"/>
      <w:lvlJc w:val="left"/>
      <w:pPr>
        <w:ind w:left="785" w:hanging="360"/>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C4F2C"/>
    <w:multiLevelType w:val="hybridMultilevel"/>
    <w:tmpl w:val="F1D29226"/>
    <w:lvl w:ilvl="0" w:tplc="B1047E5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8937C60"/>
    <w:multiLevelType w:val="hybridMultilevel"/>
    <w:tmpl w:val="BEA66864"/>
    <w:lvl w:ilvl="0" w:tplc="5C8E3E5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9AC1CEE"/>
    <w:multiLevelType w:val="hybridMultilevel"/>
    <w:tmpl w:val="371E0070"/>
    <w:lvl w:ilvl="0" w:tplc="5B44D5A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53D56AAB"/>
    <w:multiLevelType w:val="hybridMultilevel"/>
    <w:tmpl w:val="5CEAF872"/>
    <w:lvl w:ilvl="0" w:tplc="4AE6C9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8B84137"/>
    <w:multiLevelType w:val="multilevel"/>
    <w:tmpl w:val="3B6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15FF7"/>
    <w:multiLevelType w:val="multilevel"/>
    <w:tmpl w:val="C57810B8"/>
    <w:lvl w:ilvl="0">
      <w:start w:val="1"/>
      <w:numFmt w:val="decimal"/>
      <w:lvlText w:val="%1"/>
      <w:lvlJc w:val="left"/>
      <w:pPr>
        <w:ind w:left="425" w:hanging="425"/>
      </w:pPr>
    </w:lvl>
    <w:lvl w:ilvl="1">
      <w:start w:val="1"/>
      <w:numFmt w:val="decimal"/>
      <w:lvlText w:val="2.%2"/>
      <w:lvlJc w:val="left"/>
      <w:pPr>
        <w:ind w:left="785" w:hanging="360"/>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5E0D60E9"/>
    <w:multiLevelType w:val="hybridMultilevel"/>
    <w:tmpl w:val="68F84818"/>
    <w:lvl w:ilvl="0" w:tplc="8FCCE8D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6AB148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6E724F02"/>
    <w:multiLevelType w:val="multilevel"/>
    <w:tmpl w:val="30F0BDA4"/>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7F7324B8"/>
    <w:multiLevelType w:val="multilevel"/>
    <w:tmpl w:val="FD404CD0"/>
    <w:lvl w:ilvl="0">
      <w:start w:val="1"/>
      <w:numFmt w:val="decimal"/>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288121540">
    <w:abstractNumId w:val="5"/>
  </w:num>
  <w:num w:numId="2" w16cid:durableId="1718582980">
    <w:abstractNumId w:val="8"/>
  </w:num>
  <w:num w:numId="3" w16cid:durableId="49576609">
    <w:abstractNumId w:val="0"/>
  </w:num>
  <w:num w:numId="4" w16cid:durableId="213586355">
    <w:abstractNumId w:val="6"/>
  </w:num>
  <w:num w:numId="5" w16cid:durableId="1077828070">
    <w:abstractNumId w:val="13"/>
  </w:num>
  <w:num w:numId="6" w16cid:durableId="946349075">
    <w:abstractNumId w:val="3"/>
  </w:num>
  <w:num w:numId="7" w16cid:durableId="2077900645">
    <w:abstractNumId w:val="9"/>
  </w:num>
  <w:num w:numId="8" w16cid:durableId="832064760">
    <w:abstractNumId w:val="2"/>
  </w:num>
  <w:num w:numId="9" w16cid:durableId="2131707151">
    <w:abstractNumId w:val="4"/>
  </w:num>
  <w:num w:numId="10" w16cid:durableId="605964097">
    <w:abstractNumId w:val="15"/>
  </w:num>
  <w:num w:numId="11" w16cid:durableId="1574198843">
    <w:abstractNumId w:val="16"/>
  </w:num>
  <w:num w:numId="12" w16cid:durableId="1684360792">
    <w:abstractNumId w:val="1"/>
  </w:num>
  <w:num w:numId="13" w16cid:durableId="784540668">
    <w:abstractNumId w:val="11"/>
  </w:num>
  <w:num w:numId="14" w16cid:durableId="1534465667">
    <w:abstractNumId w:val="10"/>
  </w:num>
  <w:num w:numId="15" w16cid:durableId="521091635">
    <w:abstractNumId w:val="17"/>
  </w:num>
  <w:num w:numId="16" w16cid:durableId="1562981992">
    <w:abstractNumId w:val="18"/>
  </w:num>
  <w:num w:numId="17" w16cid:durableId="1910114857">
    <w:abstractNumId w:val="19"/>
  </w:num>
  <w:num w:numId="18" w16cid:durableId="1201674739">
    <w:abstractNumId w:val="7"/>
  </w:num>
  <w:num w:numId="19" w16cid:durableId="1369335957">
    <w:abstractNumId w:val="7"/>
  </w:num>
  <w:num w:numId="20" w16cid:durableId="2141609720">
    <w:abstractNumId w:val="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4506898">
    <w:abstractNumId w:val="12"/>
  </w:num>
  <w:num w:numId="22" w16cid:durableId="1288201975">
    <w:abstractNumId w:val="7"/>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97436276">
    <w:abstractNumId w:val="14"/>
  </w:num>
  <w:num w:numId="24" w16cid:durableId="2110345014">
    <w:abstractNumId w:val="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EBC"/>
    <w:rsid w:val="00005BBF"/>
    <w:rsid w:val="00020DAD"/>
    <w:rsid w:val="00026F9C"/>
    <w:rsid w:val="00040359"/>
    <w:rsid w:val="000434DE"/>
    <w:rsid w:val="000456FA"/>
    <w:rsid w:val="00076EC5"/>
    <w:rsid w:val="00125647"/>
    <w:rsid w:val="0013580E"/>
    <w:rsid w:val="001C3E4C"/>
    <w:rsid w:val="001D4044"/>
    <w:rsid w:val="00206743"/>
    <w:rsid w:val="00236F85"/>
    <w:rsid w:val="00252D68"/>
    <w:rsid w:val="00271BAF"/>
    <w:rsid w:val="00281F17"/>
    <w:rsid w:val="0028741C"/>
    <w:rsid w:val="002D597B"/>
    <w:rsid w:val="002F0903"/>
    <w:rsid w:val="00310758"/>
    <w:rsid w:val="00371DBC"/>
    <w:rsid w:val="00385DBA"/>
    <w:rsid w:val="00424125"/>
    <w:rsid w:val="00462A66"/>
    <w:rsid w:val="00462DAC"/>
    <w:rsid w:val="00467B11"/>
    <w:rsid w:val="004D3FCB"/>
    <w:rsid w:val="00583998"/>
    <w:rsid w:val="005C4EBC"/>
    <w:rsid w:val="00610546"/>
    <w:rsid w:val="0062365F"/>
    <w:rsid w:val="006261BE"/>
    <w:rsid w:val="006926CB"/>
    <w:rsid w:val="006A2457"/>
    <w:rsid w:val="006B5E28"/>
    <w:rsid w:val="006C6915"/>
    <w:rsid w:val="00703922"/>
    <w:rsid w:val="00763AB1"/>
    <w:rsid w:val="00773323"/>
    <w:rsid w:val="00782F31"/>
    <w:rsid w:val="00845B42"/>
    <w:rsid w:val="00870D9D"/>
    <w:rsid w:val="00875CF6"/>
    <w:rsid w:val="008958A9"/>
    <w:rsid w:val="008D0DF5"/>
    <w:rsid w:val="00914B6F"/>
    <w:rsid w:val="00962F1E"/>
    <w:rsid w:val="009D490D"/>
    <w:rsid w:val="00A473FB"/>
    <w:rsid w:val="00A87629"/>
    <w:rsid w:val="00AC00F5"/>
    <w:rsid w:val="00AD02A9"/>
    <w:rsid w:val="00AE00CF"/>
    <w:rsid w:val="00B324D6"/>
    <w:rsid w:val="00B342DB"/>
    <w:rsid w:val="00B34F49"/>
    <w:rsid w:val="00BF5BAB"/>
    <w:rsid w:val="00C3671A"/>
    <w:rsid w:val="00C73D10"/>
    <w:rsid w:val="00C90ABB"/>
    <w:rsid w:val="00D66ED2"/>
    <w:rsid w:val="00DA7ACF"/>
    <w:rsid w:val="00DC15A4"/>
    <w:rsid w:val="00E25C15"/>
    <w:rsid w:val="00E81D1E"/>
    <w:rsid w:val="00EA266A"/>
    <w:rsid w:val="00F019F9"/>
    <w:rsid w:val="00F45B80"/>
    <w:rsid w:val="00F522A3"/>
    <w:rsid w:val="00F82A02"/>
    <w:rsid w:val="00F86E68"/>
    <w:rsid w:val="00FE4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6912F"/>
  <w15:chartTrackingRefBased/>
  <w15:docId w15:val="{3A66882A-DC1D-4F24-BF40-BB3C8192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4EBC"/>
    <w:pPr>
      <w:widowControl w:val="0"/>
      <w:spacing w:after="0" w:line="360" w:lineRule="auto"/>
      <w:jc w:val="both"/>
    </w:pPr>
    <w:rPr>
      <w:rFonts w:eastAsia="宋体"/>
      <w:sz w:val="24"/>
      <w:szCs w:val="22"/>
      <w14:ligatures w14:val="none"/>
    </w:rPr>
  </w:style>
  <w:style w:type="paragraph" w:styleId="1">
    <w:name w:val="heading 1"/>
    <w:basedOn w:val="a"/>
    <w:next w:val="a"/>
    <w:link w:val="10"/>
    <w:uiPriority w:val="9"/>
    <w:qFormat/>
    <w:rsid w:val="00E25C15"/>
    <w:pPr>
      <w:keepNext/>
      <w:keepLines/>
      <w:numPr>
        <w:numId w:val="18"/>
      </w:numPr>
      <w:spacing w:before="240" w:after="240" w:line="240" w:lineRule="auto"/>
      <w:outlineLvl w:val="0"/>
    </w:pPr>
    <w:rPr>
      <w:rFonts w:asciiTheme="majorHAnsi" w:hAnsiTheme="majorHAnsi" w:cstheme="majorBidi"/>
      <w:b/>
      <w:sz w:val="30"/>
      <w:szCs w:val="48"/>
    </w:rPr>
  </w:style>
  <w:style w:type="paragraph" w:styleId="2">
    <w:name w:val="heading 2"/>
    <w:basedOn w:val="a"/>
    <w:next w:val="a"/>
    <w:link w:val="20"/>
    <w:uiPriority w:val="9"/>
    <w:unhideWhenUsed/>
    <w:qFormat/>
    <w:rsid w:val="00E25C15"/>
    <w:pPr>
      <w:keepNext/>
      <w:keepLines/>
      <w:numPr>
        <w:ilvl w:val="1"/>
        <w:numId w:val="18"/>
      </w:numPr>
      <w:spacing w:before="120" w:line="300" w:lineRule="auto"/>
      <w:outlineLvl w:val="1"/>
    </w:pPr>
    <w:rPr>
      <w:rFonts w:asciiTheme="majorHAnsi" w:hAnsiTheme="majorHAnsi" w:cstheme="majorBidi"/>
      <w:b/>
      <w:sz w:val="28"/>
      <w:szCs w:val="40"/>
    </w:rPr>
  </w:style>
  <w:style w:type="paragraph" w:styleId="3">
    <w:name w:val="heading 3"/>
    <w:basedOn w:val="a"/>
    <w:next w:val="a"/>
    <w:link w:val="30"/>
    <w:uiPriority w:val="9"/>
    <w:unhideWhenUsed/>
    <w:qFormat/>
    <w:rsid w:val="00E25C15"/>
    <w:pPr>
      <w:keepNext/>
      <w:keepLines/>
      <w:numPr>
        <w:ilvl w:val="2"/>
        <w:numId w:val="18"/>
      </w:numPr>
      <w:spacing w:before="60" w:after="160" w:line="240" w:lineRule="auto"/>
      <w:outlineLvl w:val="2"/>
    </w:pPr>
    <w:rPr>
      <w:rFonts w:asciiTheme="majorHAnsi" w:hAnsiTheme="majorHAnsi" w:cstheme="majorBidi"/>
      <w:b/>
      <w:szCs w:val="32"/>
    </w:rPr>
  </w:style>
  <w:style w:type="paragraph" w:styleId="4">
    <w:name w:val="heading 4"/>
    <w:basedOn w:val="a"/>
    <w:next w:val="a"/>
    <w:link w:val="40"/>
    <w:uiPriority w:val="9"/>
    <w:semiHidden/>
    <w:unhideWhenUsed/>
    <w:qFormat/>
    <w:rsid w:val="005C4EB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C4EBC"/>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5C4EB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C4EB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4EB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C4EB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5C15"/>
    <w:rPr>
      <w:rFonts w:asciiTheme="majorHAnsi" w:eastAsia="宋体" w:hAnsiTheme="majorHAnsi" w:cstheme="majorBidi"/>
      <w:b/>
      <w:sz w:val="30"/>
      <w:szCs w:val="48"/>
      <w14:ligatures w14:val="none"/>
    </w:rPr>
  </w:style>
  <w:style w:type="character" w:customStyle="1" w:styleId="20">
    <w:name w:val="标题 2 字符"/>
    <w:basedOn w:val="a0"/>
    <w:link w:val="2"/>
    <w:uiPriority w:val="9"/>
    <w:rsid w:val="00E25C15"/>
    <w:rPr>
      <w:rFonts w:asciiTheme="majorHAnsi" w:eastAsia="宋体" w:hAnsiTheme="majorHAnsi" w:cstheme="majorBidi"/>
      <w:b/>
      <w:sz w:val="28"/>
      <w:szCs w:val="40"/>
      <w14:ligatures w14:val="none"/>
    </w:rPr>
  </w:style>
  <w:style w:type="character" w:customStyle="1" w:styleId="30">
    <w:name w:val="标题 3 字符"/>
    <w:basedOn w:val="a0"/>
    <w:link w:val="3"/>
    <w:uiPriority w:val="9"/>
    <w:rsid w:val="00E25C15"/>
    <w:rPr>
      <w:rFonts w:asciiTheme="majorHAnsi" w:eastAsia="宋体" w:hAnsiTheme="majorHAnsi" w:cstheme="majorBidi"/>
      <w:b/>
      <w:sz w:val="24"/>
      <w:szCs w:val="32"/>
      <w14:ligatures w14:val="none"/>
    </w:rPr>
  </w:style>
  <w:style w:type="character" w:customStyle="1" w:styleId="40">
    <w:name w:val="标题 4 字符"/>
    <w:basedOn w:val="a0"/>
    <w:link w:val="4"/>
    <w:uiPriority w:val="9"/>
    <w:semiHidden/>
    <w:rsid w:val="005C4EBC"/>
    <w:rPr>
      <w:rFonts w:cstheme="majorBidi"/>
      <w:color w:val="2F5496" w:themeColor="accent1" w:themeShade="BF"/>
      <w:sz w:val="28"/>
      <w:szCs w:val="28"/>
    </w:rPr>
  </w:style>
  <w:style w:type="character" w:customStyle="1" w:styleId="50">
    <w:name w:val="标题 5 字符"/>
    <w:basedOn w:val="a0"/>
    <w:link w:val="5"/>
    <w:uiPriority w:val="9"/>
    <w:semiHidden/>
    <w:rsid w:val="005C4EBC"/>
    <w:rPr>
      <w:rFonts w:cstheme="majorBidi"/>
      <w:color w:val="2F5496" w:themeColor="accent1" w:themeShade="BF"/>
      <w:sz w:val="24"/>
    </w:rPr>
  </w:style>
  <w:style w:type="character" w:customStyle="1" w:styleId="60">
    <w:name w:val="标题 6 字符"/>
    <w:basedOn w:val="a0"/>
    <w:link w:val="6"/>
    <w:uiPriority w:val="9"/>
    <w:semiHidden/>
    <w:rsid w:val="005C4EBC"/>
    <w:rPr>
      <w:rFonts w:cstheme="majorBidi"/>
      <w:b/>
      <w:bCs/>
      <w:color w:val="2F5496" w:themeColor="accent1" w:themeShade="BF"/>
    </w:rPr>
  </w:style>
  <w:style w:type="character" w:customStyle="1" w:styleId="70">
    <w:name w:val="标题 7 字符"/>
    <w:basedOn w:val="a0"/>
    <w:link w:val="7"/>
    <w:uiPriority w:val="9"/>
    <w:semiHidden/>
    <w:rsid w:val="005C4EBC"/>
    <w:rPr>
      <w:rFonts w:cstheme="majorBidi"/>
      <w:b/>
      <w:bCs/>
      <w:color w:val="595959" w:themeColor="text1" w:themeTint="A6"/>
    </w:rPr>
  </w:style>
  <w:style w:type="character" w:customStyle="1" w:styleId="80">
    <w:name w:val="标题 8 字符"/>
    <w:basedOn w:val="a0"/>
    <w:link w:val="8"/>
    <w:uiPriority w:val="9"/>
    <w:semiHidden/>
    <w:rsid w:val="005C4EBC"/>
    <w:rPr>
      <w:rFonts w:cstheme="majorBidi"/>
      <w:color w:val="595959" w:themeColor="text1" w:themeTint="A6"/>
    </w:rPr>
  </w:style>
  <w:style w:type="character" w:customStyle="1" w:styleId="90">
    <w:name w:val="标题 9 字符"/>
    <w:basedOn w:val="a0"/>
    <w:link w:val="9"/>
    <w:uiPriority w:val="9"/>
    <w:semiHidden/>
    <w:rsid w:val="005C4EBC"/>
    <w:rPr>
      <w:rFonts w:eastAsiaTheme="majorEastAsia" w:cstheme="majorBidi"/>
      <w:color w:val="595959" w:themeColor="text1" w:themeTint="A6"/>
    </w:rPr>
  </w:style>
  <w:style w:type="paragraph" w:styleId="a3">
    <w:name w:val="Title"/>
    <w:basedOn w:val="a"/>
    <w:next w:val="a"/>
    <w:link w:val="a4"/>
    <w:qFormat/>
    <w:rsid w:val="005C4E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rsid w:val="005C4E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4E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4E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4EBC"/>
    <w:pPr>
      <w:spacing w:before="160"/>
      <w:jc w:val="center"/>
    </w:pPr>
    <w:rPr>
      <w:i/>
      <w:iCs/>
      <w:color w:val="404040" w:themeColor="text1" w:themeTint="BF"/>
    </w:rPr>
  </w:style>
  <w:style w:type="character" w:customStyle="1" w:styleId="a8">
    <w:name w:val="引用 字符"/>
    <w:basedOn w:val="a0"/>
    <w:link w:val="a7"/>
    <w:uiPriority w:val="29"/>
    <w:rsid w:val="005C4EBC"/>
    <w:rPr>
      <w:i/>
      <w:iCs/>
      <w:color w:val="404040" w:themeColor="text1" w:themeTint="BF"/>
    </w:rPr>
  </w:style>
  <w:style w:type="paragraph" w:styleId="a9">
    <w:name w:val="List Paragraph"/>
    <w:basedOn w:val="a"/>
    <w:uiPriority w:val="34"/>
    <w:qFormat/>
    <w:rsid w:val="005C4EBC"/>
    <w:pPr>
      <w:ind w:left="720"/>
      <w:contextualSpacing/>
    </w:pPr>
  </w:style>
  <w:style w:type="character" w:styleId="aa">
    <w:name w:val="Intense Emphasis"/>
    <w:basedOn w:val="a0"/>
    <w:uiPriority w:val="21"/>
    <w:qFormat/>
    <w:rsid w:val="005C4EBC"/>
    <w:rPr>
      <w:i/>
      <w:iCs/>
      <w:color w:val="2F5496" w:themeColor="accent1" w:themeShade="BF"/>
    </w:rPr>
  </w:style>
  <w:style w:type="paragraph" w:styleId="ab">
    <w:name w:val="Intense Quote"/>
    <w:basedOn w:val="a"/>
    <w:next w:val="a"/>
    <w:link w:val="ac"/>
    <w:uiPriority w:val="30"/>
    <w:qFormat/>
    <w:rsid w:val="005C4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C4EBC"/>
    <w:rPr>
      <w:i/>
      <w:iCs/>
      <w:color w:val="2F5496" w:themeColor="accent1" w:themeShade="BF"/>
    </w:rPr>
  </w:style>
  <w:style w:type="character" w:styleId="ad">
    <w:name w:val="Intense Reference"/>
    <w:basedOn w:val="a0"/>
    <w:uiPriority w:val="32"/>
    <w:qFormat/>
    <w:rsid w:val="005C4EBC"/>
    <w:rPr>
      <w:b/>
      <w:bCs/>
      <w:smallCaps/>
      <w:color w:val="2F5496" w:themeColor="accent1" w:themeShade="BF"/>
      <w:spacing w:val="5"/>
    </w:rPr>
  </w:style>
  <w:style w:type="paragraph" w:styleId="ae">
    <w:name w:val="Body Text"/>
    <w:basedOn w:val="a"/>
    <w:link w:val="af"/>
    <w:uiPriority w:val="99"/>
    <w:semiHidden/>
    <w:unhideWhenUsed/>
    <w:rsid w:val="005C4EBC"/>
    <w:pPr>
      <w:spacing w:after="120"/>
    </w:pPr>
  </w:style>
  <w:style w:type="character" w:customStyle="1" w:styleId="af">
    <w:name w:val="正文文本 字符"/>
    <w:basedOn w:val="a0"/>
    <w:link w:val="ae"/>
    <w:uiPriority w:val="99"/>
    <w:semiHidden/>
    <w:rsid w:val="005C4EBC"/>
    <w:rPr>
      <w:rFonts w:eastAsia="宋体"/>
      <w:sz w:val="24"/>
      <w:szCs w:val="22"/>
      <w14:ligatures w14:val="none"/>
    </w:rPr>
  </w:style>
  <w:style w:type="paragraph" w:styleId="af0">
    <w:name w:val="Body Text First Indent"/>
    <w:basedOn w:val="ae"/>
    <w:link w:val="af1"/>
    <w:rsid w:val="005C4EBC"/>
    <w:pPr>
      <w:ind w:firstLineChars="100" w:firstLine="420"/>
    </w:pPr>
    <w:rPr>
      <w:rFonts w:ascii="Times New Roman" w:hAnsi="Times New Roman" w:cs="Times New Roman"/>
      <w:szCs w:val="24"/>
    </w:rPr>
  </w:style>
  <w:style w:type="character" w:customStyle="1" w:styleId="af1">
    <w:name w:val="正文文本首行缩进 字符"/>
    <w:basedOn w:val="af"/>
    <w:link w:val="af0"/>
    <w:rsid w:val="005C4EBC"/>
    <w:rPr>
      <w:rFonts w:ascii="Times New Roman" w:eastAsia="宋体" w:hAnsi="Times New Roman" w:cs="Times New Roman"/>
      <w:sz w:val="24"/>
      <w:szCs w:val="22"/>
      <w14:ligatures w14:val="none"/>
    </w:rPr>
  </w:style>
  <w:style w:type="character" w:styleId="af2">
    <w:name w:val="Placeholder Text"/>
    <w:basedOn w:val="a0"/>
    <w:uiPriority w:val="99"/>
    <w:semiHidden/>
    <w:rsid w:val="009D490D"/>
    <w:rPr>
      <w:color w:val="666666"/>
    </w:rPr>
  </w:style>
  <w:style w:type="paragraph" w:styleId="af3">
    <w:name w:val="footer"/>
    <w:basedOn w:val="a"/>
    <w:link w:val="af4"/>
    <w:uiPriority w:val="99"/>
    <w:unhideWhenUsed/>
    <w:rsid w:val="00271BAF"/>
    <w:pPr>
      <w:widowControl/>
      <w:tabs>
        <w:tab w:val="center" w:pos="4680"/>
        <w:tab w:val="right" w:pos="9360"/>
      </w:tabs>
      <w:spacing w:line="240" w:lineRule="auto"/>
      <w:jc w:val="left"/>
    </w:pPr>
    <w:rPr>
      <w:rFonts w:eastAsiaTheme="minorEastAsia" w:cs="Times New Roman"/>
      <w:kern w:val="0"/>
      <w:sz w:val="22"/>
    </w:rPr>
  </w:style>
  <w:style w:type="character" w:customStyle="1" w:styleId="af4">
    <w:name w:val="页脚 字符"/>
    <w:basedOn w:val="a0"/>
    <w:link w:val="af3"/>
    <w:uiPriority w:val="99"/>
    <w:rsid w:val="00271BAF"/>
    <w:rPr>
      <w:rFonts w:cs="Times New Roman"/>
      <w:kern w:val="0"/>
      <w:szCs w:val="22"/>
      <w14:ligatures w14:val="none"/>
    </w:rPr>
  </w:style>
  <w:style w:type="table" w:styleId="51">
    <w:name w:val="Plain Table 5"/>
    <w:basedOn w:val="a1"/>
    <w:uiPriority w:val="45"/>
    <w:rsid w:val="00845B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5">
    <w:name w:val="caption"/>
    <w:basedOn w:val="a"/>
    <w:next w:val="a"/>
    <w:uiPriority w:val="35"/>
    <w:unhideWhenUsed/>
    <w:qFormat/>
    <w:rsid w:val="00076EC5"/>
    <w:rPr>
      <w:rFonts w:asciiTheme="majorHAnsi" w:eastAsia="黑体" w:hAnsiTheme="majorHAnsi" w:cstheme="majorBidi"/>
      <w:sz w:val="20"/>
      <w:szCs w:val="20"/>
    </w:rPr>
  </w:style>
  <w:style w:type="character" w:styleId="af6">
    <w:name w:val="annotation reference"/>
    <w:basedOn w:val="a0"/>
    <w:uiPriority w:val="99"/>
    <w:semiHidden/>
    <w:unhideWhenUsed/>
    <w:rsid w:val="00462A66"/>
    <w:rPr>
      <w:sz w:val="21"/>
      <w:szCs w:val="21"/>
    </w:rPr>
  </w:style>
  <w:style w:type="paragraph" w:styleId="af7">
    <w:name w:val="annotation text"/>
    <w:basedOn w:val="a"/>
    <w:link w:val="af8"/>
    <w:uiPriority w:val="99"/>
    <w:semiHidden/>
    <w:unhideWhenUsed/>
    <w:rsid w:val="00462A66"/>
    <w:pPr>
      <w:jc w:val="left"/>
    </w:pPr>
  </w:style>
  <w:style w:type="character" w:customStyle="1" w:styleId="af8">
    <w:name w:val="批注文字 字符"/>
    <w:basedOn w:val="a0"/>
    <w:link w:val="af7"/>
    <w:uiPriority w:val="99"/>
    <w:semiHidden/>
    <w:rsid w:val="00462A66"/>
    <w:rPr>
      <w:rFonts w:eastAsia="宋体"/>
      <w:sz w:val="24"/>
      <w:szCs w:val="22"/>
      <w14:ligatures w14:val="none"/>
    </w:rPr>
  </w:style>
  <w:style w:type="paragraph" w:styleId="af9">
    <w:name w:val="annotation subject"/>
    <w:basedOn w:val="af7"/>
    <w:next w:val="af7"/>
    <w:link w:val="afa"/>
    <w:uiPriority w:val="99"/>
    <w:semiHidden/>
    <w:unhideWhenUsed/>
    <w:rsid w:val="00462A66"/>
    <w:rPr>
      <w:b/>
      <w:bCs/>
    </w:rPr>
  </w:style>
  <w:style w:type="character" w:customStyle="1" w:styleId="afa">
    <w:name w:val="批注主题 字符"/>
    <w:basedOn w:val="af8"/>
    <w:link w:val="af9"/>
    <w:uiPriority w:val="99"/>
    <w:semiHidden/>
    <w:rsid w:val="00462A66"/>
    <w:rPr>
      <w:rFonts w:eastAsia="宋体"/>
      <w:b/>
      <w:bCs/>
      <w:sz w:val="24"/>
      <w:szCs w:val="22"/>
      <w14:ligatures w14:val="none"/>
    </w:rPr>
  </w:style>
  <w:style w:type="table" w:styleId="31">
    <w:name w:val="Plain Table 3"/>
    <w:basedOn w:val="a1"/>
    <w:uiPriority w:val="43"/>
    <w:rsid w:val="007733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b">
    <w:name w:val="Hyperlink"/>
    <w:basedOn w:val="a0"/>
    <w:uiPriority w:val="99"/>
    <w:unhideWhenUsed/>
    <w:rsid w:val="00FE4AA2"/>
    <w:rPr>
      <w:color w:val="0563C1" w:themeColor="hyperlink"/>
      <w:u w:val="single"/>
    </w:rPr>
  </w:style>
  <w:style w:type="character" w:styleId="afc">
    <w:name w:val="Unresolved Mention"/>
    <w:basedOn w:val="a0"/>
    <w:uiPriority w:val="99"/>
    <w:semiHidden/>
    <w:unhideWhenUsed/>
    <w:rsid w:val="00FE4AA2"/>
    <w:rPr>
      <w:color w:val="605E5C"/>
      <w:shd w:val="clear" w:color="auto" w:fill="E1DFDD"/>
    </w:rPr>
  </w:style>
  <w:style w:type="table" w:styleId="afd">
    <w:name w:val="Table Grid"/>
    <w:basedOn w:val="a1"/>
    <w:uiPriority w:val="39"/>
    <w:rsid w:val="00DA7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kaggle.com/code/ducanger/imdb-bert-cnn-lstm-0-93-ac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kaggle.com/code/colearninglounge/nlp-data-preprocessing-and-cleaning"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862</TotalTime>
  <Pages>19</Pages>
  <Words>1865</Words>
  <Characters>10632</Characters>
  <Application>Microsoft Office Word</Application>
  <DocSecurity>0</DocSecurity>
  <Lines>88</Lines>
  <Paragraphs>24</Paragraphs>
  <ScaleCrop>false</ScaleCrop>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思望 微</dc:creator>
  <cp:keywords/>
  <dc:description/>
  <cp:lastModifiedBy>思望 微</cp:lastModifiedBy>
  <cp:revision>27</cp:revision>
  <dcterms:created xsi:type="dcterms:W3CDTF">2026-05-30T14:47:00Z</dcterms:created>
  <dcterms:modified xsi:type="dcterms:W3CDTF">2026-05-31T15:16:00Z</dcterms:modified>
</cp:coreProperties>
</file>