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792"/>
        <w:gridCol w:w="3003"/>
        <w:gridCol w:w="15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Occurrence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Selected in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Selected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17.52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50.89</w:t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90.91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  <w:gridCol w:w="2172"/>
        <w:gridCol w:w="1988"/>
        <w:gridCol w:w="84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Occurrences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Occurrence Units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Marine Mammal Interactions, Offloads, Trips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Days, Samples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Trips, Days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Offloads, Days, Trips, Samples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Days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Deployments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Deployments, Marine Mammal Interactions, Samples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2025-04-09T16:39:28Z</dcterms:modified>
  <cp:category/>
</cp:coreProperties>
</file>