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86"/>
        <w:gridCol w:w="1792"/>
        <w:gridCol w:w="3003"/>
        <w:gridCol w:w="1670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Occurrence Unit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Units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Selected in Statements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Selected (%)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109,428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Offloads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</w:tr>
      <w:tr>
        <w:trPr>
          <w:trHeight w:val="6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</w:t>
            </w:r>
          </w:p>
        </w:tc>
      </w:tr>
      <w:tr>
        <w:trPr>
          <w:trHeight w:val="6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Deployments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</w:tr>
      <w:tr>
        <w:trPr>
          <w:trHeight w:val="572" w:hRule="auto"/>
        </w:trPr>
        body7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Marine Mammal Interactions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</w:tr>
      <w:tr>
        <w:trPr>
          <w:trHeight w:val="573" w:hRule="auto"/>
        </w:trPr>
        body8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Vessels*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50.9</w:t>
            </w:r>
          </w:p>
        </w:tc>
      </w:tr>
      <w:tr>
        <w:trPr>
          <w:trHeight w:val="573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Plants*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90.9</w:t>
            </w:r>
          </w:p>
        </w:tc>
      </w:tr>
    </w:tbl>
    <w:p>
      <w:pPr>
        <w:pStyle w:val="Normal"/>
      </w:pPr>
      <w:r>
        <w:t xml:space="preserve">Space Added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402"/>
        <w:gridCol w:w="1853"/>
        <w:gridCol w:w="2172"/>
        <w:gridCol w:w="1988"/>
        <w:gridCol w:w="843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Statements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Regs Selected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Occurrences (#)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Occurrence Units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Marine Casualty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Trips</w:t>
            </w:r>
          </w:p>
        </w:tc>
      </w:tr>
      <w:tr>
        <w:trPr>
          <w:trHeight w:val="61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Hauls, Marine Mammal Interactions, Offloads, Trips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Permits/Documents/Record Keeping and Reporting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Hauls, Offloads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Offloads, Hauls, Days, Samples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MARPOL/Oil Spill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Trips, Days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Hauls, Offloads, Days, Trips, Samples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Gear/Equipment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Trips, Hauls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Sustainable Fisheries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Hauls, Days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Fail to Conduct Drills and/or Safety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Contractor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Deployments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Equipment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676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6,924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Days, Hauls, Offloads, Trips, Deployments, Marine Mammal Interactions, Samples</w:t>
            </w:r>
          </w:p>
        </w:tc>
      </w:tr>
    </w:tbl>
    <w:p>
      <w:pPr>
        <w:pStyle w:val="Normal"/>
      </w:pPr>
      <w:r>
        <w:t xml:space="preserve">Space Added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0"/>
        <w:gridCol w:w="2502"/>
        <w:gridCol w:w="2318"/>
        <w:gridCol w:w="1927"/>
        <w:gridCol w:w="136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Ending Port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Canceled Trip Fished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Incorrect FMP Area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Logged Trip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Cases (#)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Kodiak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Akutan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Sand 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Seward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Petersburg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False Pass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Hoonah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2025-04-10T12:34:29Z</dcterms:modified>
  <cp:category/>
</cp:coreProperties>
</file>