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F4DB3" w14:textId="249EFBA4" w:rsidR="00A4109C" w:rsidRPr="00BA0E2B" w:rsidRDefault="00943CCF" w:rsidP="00CF73F6">
      <w:pPr>
        <w:pStyle w:val="Heading1"/>
      </w:pPr>
      <w:r>
        <w:t>Cruise Data Management Application</w:t>
      </w:r>
      <w:r w:rsidR="006671FF" w:rsidRPr="00BA0E2B">
        <w:t xml:space="preserve"> </w:t>
      </w:r>
      <w:r>
        <w:t xml:space="preserve">Quality Assurance </w:t>
      </w:r>
      <w:r w:rsidR="00EC2BD7" w:rsidRPr="00BA0E2B">
        <w:t>Testing Documentation</w:t>
      </w:r>
    </w:p>
    <w:p w14:paraId="3094AF02" w14:textId="77777777" w:rsidR="00CF73F6" w:rsidRPr="00BA0E2B" w:rsidRDefault="00EC2BD7" w:rsidP="00CF73F6">
      <w:pPr>
        <w:pStyle w:val="Heading2"/>
      </w:pPr>
      <w:r w:rsidRPr="00BA0E2B">
        <w:t xml:space="preserve">Overview: </w:t>
      </w:r>
    </w:p>
    <w:p w14:paraId="2383639F" w14:textId="13C6EA23" w:rsidR="00943CCF" w:rsidRDefault="00943CCF">
      <w:r w:rsidRPr="00943CCF">
        <w:t xml:space="preserve">The Cruise Data Management Application (CRDMA) was developed to allow all PIFSC users to view and download summary and detailed reports for PIFSC cruise operations.  The CRDMA allows authorized users to manage cruise information. </w:t>
      </w:r>
      <w:r>
        <w:t>This document defines the data quality assurance (QA) criteria implemented in the CRDMA.</w:t>
      </w:r>
    </w:p>
    <w:p w14:paraId="5D3304B5" w14:textId="77777777" w:rsidR="005A0733" w:rsidRPr="00BA0E2B" w:rsidRDefault="005A0733" w:rsidP="005A0733">
      <w:pPr>
        <w:pStyle w:val="Heading2"/>
      </w:pPr>
      <w:r w:rsidRPr="00BA0E2B">
        <w:t>Definitions:</w:t>
      </w:r>
    </w:p>
    <w:p w14:paraId="5F2CF9D6" w14:textId="65F8D808" w:rsidR="00A929B9" w:rsidRPr="00B907B6" w:rsidRDefault="005A0733" w:rsidP="00A929B9">
      <w:pPr>
        <w:pStyle w:val="ListParagraph"/>
        <w:numPr>
          <w:ilvl w:val="0"/>
          <w:numId w:val="6"/>
        </w:numPr>
      </w:pPr>
      <w:r w:rsidRPr="00BA0E2B">
        <w:t>Test Case Definitions:</w:t>
      </w:r>
      <w:r w:rsidR="00EE6A2F" w:rsidRPr="00BA0E2B">
        <w:t xml:space="preserve"> This excel file is used to define all formal test cases </w:t>
      </w:r>
      <w:r w:rsidR="00EE6A2F" w:rsidRPr="00B907B6">
        <w:t>(</w:t>
      </w:r>
      <w:hyperlink r:id="rId6" w:history="1">
        <w:r w:rsidR="00943CCF" w:rsidRPr="00B907B6">
          <w:rPr>
            <w:rStyle w:val="Hyperlink"/>
          </w:rPr>
          <w:t>CRDMA_QA_test_cases.xlsx</w:t>
        </w:r>
      </w:hyperlink>
      <w:r w:rsidR="00370FDF" w:rsidRPr="00B907B6">
        <w:t>)</w:t>
      </w:r>
    </w:p>
    <w:p w14:paraId="35BB70AD" w14:textId="77777777" w:rsidR="00012E4C" w:rsidRPr="00B907B6" w:rsidRDefault="00012E4C" w:rsidP="00012E4C">
      <w:pPr>
        <w:pStyle w:val="Heading2"/>
      </w:pPr>
      <w:r w:rsidRPr="00B907B6">
        <w:t xml:space="preserve">Test Case </w:t>
      </w:r>
      <w:r w:rsidR="00C92FF4" w:rsidRPr="00B907B6">
        <w:t>Verification</w:t>
      </w:r>
      <w:r w:rsidRPr="00B907B6">
        <w:t xml:space="preserve"> SOP:</w:t>
      </w:r>
    </w:p>
    <w:p w14:paraId="72DE7363" w14:textId="77777777" w:rsidR="00012E4C" w:rsidRPr="00B907B6" w:rsidRDefault="00012E4C" w:rsidP="00012E4C">
      <w:pPr>
        <w:pStyle w:val="ListParagraph"/>
        <w:numPr>
          <w:ilvl w:val="0"/>
          <w:numId w:val="3"/>
        </w:numPr>
      </w:pPr>
      <w:r w:rsidRPr="00B907B6">
        <w:t>Setup Test Cases:</w:t>
      </w:r>
    </w:p>
    <w:p w14:paraId="5AFD954C" w14:textId="05C12F42" w:rsidR="00012E4C" w:rsidRPr="00B907B6" w:rsidRDefault="00012E4C" w:rsidP="00012E4C">
      <w:pPr>
        <w:pStyle w:val="ListParagraph"/>
        <w:numPr>
          <w:ilvl w:val="1"/>
          <w:numId w:val="3"/>
        </w:numPr>
      </w:pPr>
      <w:r w:rsidRPr="00B907B6">
        <w:t xml:space="preserve">Purge </w:t>
      </w:r>
      <w:r w:rsidR="003C05E8" w:rsidRPr="00B907B6">
        <w:t xml:space="preserve">CCD </w:t>
      </w:r>
      <w:r w:rsidRPr="00B907B6">
        <w:t>data from the database</w:t>
      </w:r>
    </w:p>
    <w:p w14:paraId="26BB3C7F" w14:textId="1532B2CA" w:rsidR="003C05E8" w:rsidRPr="00B907B6" w:rsidRDefault="00C908F8" w:rsidP="003C05E8">
      <w:pPr>
        <w:pStyle w:val="ListParagraph"/>
        <w:numPr>
          <w:ilvl w:val="2"/>
          <w:numId w:val="3"/>
        </w:numPr>
      </w:pPr>
      <w:r w:rsidRPr="00B907B6">
        <w:t xml:space="preserve">Execute </w:t>
      </w:r>
      <w:hyperlink r:id="rId7" w:history="1">
        <w:r w:rsidR="003C05E8" w:rsidRPr="00B907B6">
          <w:rPr>
            <w:rStyle w:val="Hyperlink"/>
          </w:rPr>
          <w:t>delete_ref_data.sql</w:t>
        </w:r>
      </w:hyperlink>
      <w:r w:rsidRPr="00B907B6">
        <w:t xml:space="preserve"> </w:t>
      </w:r>
    </w:p>
    <w:p w14:paraId="2E37FADC" w14:textId="77777777" w:rsidR="003C05E8" w:rsidRPr="00B907B6" w:rsidRDefault="00C908F8" w:rsidP="00C908F8">
      <w:pPr>
        <w:pStyle w:val="ListParagraph"/>
        <w:numPr>
          <w:ilvl w:val="1"/>
          <w:numId w:val="3"/>
        </w:numPr>
      </w:pPr>
      <w:r w:rsidRPr="00B907B6">
        <w:t xml:space="preserve">Load test </w:t>
      </w:r>
      <w:r w:rsidR="003C05E8" w:rsidRPr="00B907B6">
        <w:t>data</w:t>
      </w:r>
    </w:p>
    <w:p w14:paraId="68DEFE17" w14:textId="44F703EF" w:rsidR="003C05E8" w:rsidRPr="00B907B6" w:rsidRDefault="003C05E8" w:rsidP="00B907B6">
      <w:pPr>
        <w:pStyle w:val="ListParagraph"/>
        <w:numPr>
          <w:ilvl w:val="2"/>
          <w:numId w:val="3"/>
        </w:numPr>
      </w:pPr>
      <w:r w:rsidRPr="00B907B6">
        <w:t xml:space="preserve">Execute </w:t>
      </w:r>
      <w:hyperlink r:id="rId8" w:history="1">
        <w:r w:rsidR="00B907B6" w:rsidRPr="00B907B6">
          <w:rPr>
            <w:rStyle w:val="Hyperlink"/>
          </w:rPr>
          <w:t>load_CRDMA_test_data.sql</w:t>
        </w:r>
      </w:hyperlink>
    </w:p>
    <w:p w14:paraId="44078C70" w14:textId="3B86EFCE" w:rsidR="008D6719" w:rsidRPr="00296ADD" w:rsidRDefault="00296ADD" w:rsidP="00012E4C">
      <w:pPr>
        <w:pStyle w:val="ListParagraph"/>
        <w:numPr>
          <w:ilvl w:val="0"/>
          <w:numId w:val="3"/>
        </w:numPr>
      </w:pPr>
      <w:r w:rsidRPr="00296ADD">
        <w:t>Verification:</w:t>
      </w:r>
    </w:p>
    <w:p w14:paraId="4C47CDD6" w14:textId="77777777" w:rsidR="00296ADD" w:rsidRPr="00296ADD" w:rsidRDefault="00296ADD" w:rsidP="00296ADD">
      <w:pPr>
        <w:pStyle w:val="ListParagraph"/>
        <w:numPr>
          <w:ilvl w:val="1"/>
          <w:numId w:val="3"/>
        </w:numPr>
      </w:pPr>
      <w:r w:rsidRPr="00296ADD">
        <w:t xml:space="preserve">Execute all test cases defined in the </w:t>
      </w:r>
      <w:hyperlink r:id="rId9" w:history="1">
        <w:r w:rsidRPr="00296ADD">
          <w:rPr>
            <w:rStyle w:val="Hyperlink"/>
          </w:rPr>
          <w:t>CRDMA_QA_test_cases</w:t>
        </w:r>
      </w:hyperlink>
      <w:r w:rsidRPr="00296ADD">
        <w:t xml:space="preserve"> document using the CRDMA</w:t>
      </w:r>
    </w:p>
    <w:p w14:paraId="360F5095" w14:textId="77777777" w:rsidR="00296ADD" w:rsidRPr="00296ADD" w:rsidRDefault="00296ADD" w:rsidP="00296ADD">
      <w:pPr>
        <w:pStyle w:val="ListParagraph"/>
        <w:numPr>
          <w:ilvl w:val="1"/>
          <w:numId w:val="3"/>
        </w:numPr>
      </w:pPr>
      <w:r w:rsidRPr="00296ADD">
        <w:t>Column Descriptions:</w:t>
      </w:r>
    </w:p>
    <w:p w14:paraId="66E49742" w14:textId="561F1900" w:rsidR="00296ADD" w:rsidRPr="00296ADD" w:rsidRDefault="00AF5D0E" w:rsidP="00AF5D0E">
      <w:pPr>
        <w:pStyle w:val="ListParagraph"/>
        <w:numPr>
          <w:ilvl w:val="2"/>
          <w:numId w:val="3"/>
        </w:numPr>
      </w:pPr>
      <w:r w:rsidRPr="00AF5D0E">
        <w:t>CRDMA Page</w:t>
      </w:r>
      <w:r>
        <w:t>: contains the CRDMA page name that is being tested</w:t>
      </w:r>
    </w:p>
    <w:p w14:paraId="7E9E72B5" w14:textId="5EB3A941" w:rsidR="00296ADD" w:rsidRPr="00296ADD" w:rsidRDefault="00296ADD" w:rsidP="00296ADD">
      <w:pPr>
        <w:pStyle w:val="ListParagraph"/>
        <w:numPr>
          <w:ilvl w:val="2"/>
          <w:numId w:val="3"/>
        </w:numPr>
      </w:pPr>
      <w:r w:rsidRPr="00296ADD">
        <w:t>QA Validation Rule</w:t>
      </w:r>
      <w:r w:rsidR="00AF5D0E">
        <w:t xml:space="preserve">: the name of the QA Validation Rule, this is also listed on the </w:t>
      </w:r>
      <w:hyperlink r:id="rId10" w:history="1">
        <w:r w:rsidR="00AF5D0E" w:rsidRPr="00AF5D0E">
          <w:rPr>
            <w:rStyle w:val="Hyperlink"/>
          </w:rPr>
          <w:t>Business Rule List</w:t>
        </w:r>
      </w:hyperlink>
      <w:r w:rsidR="00AF5D0E">
        <w:t xml:space="preserve"> where "Scope" is "CRDMA" and the "Rule Name" begins with "Data QA"</w:t>
      </w:r>
    </w:p>
    <w:p w14:paraId="42AA902C" w14:textId="6C548D94" w:rsidR="00296ADD" w:rsidRPr="00296ADD" w:rsidRDefault="00296ADD" w:rsidP="00296ADD">
      <w:pPr>
        <w:pStyle w:val="ListParagraph"/>
        <w:numPr>
          <w:ilvl w:val="2"/>
          <w:numId w:val="3"/>
        </w:numPr>
      </w:pPr>
      <w:r w:rsidRPr="00296ADD">
        <w:t>Description</w:t>
      </w:r>
      <w:r w:rsidR="00AF5D0E">
        <w:t>: contains the sequence of actions to evaluate the given test case</w:t>
      </w:r>
    </w:p>
    <w:p w14:paraId="2F573334" w14:textId="56243FB9" w:rsidR="00296ADD" w:rsidRDefault="00296ADD" w:rsidP="00296ADD">
      <w:pPr>
        <w:pStyle w:val="ListParagraph"/>
        <w:numPr>
          <w:ilvl w:val="2"/>
          <w:numId w:val="3"/>
        </w:numPr>
      </w:pPr>
      <w:r w:rsidRPr="00296ADD">
        <w:t>Defined Value(s)</w:t>
      </w:r>
      <w:r w:rsidR="00AF5D0E">
        <w:t>: contains</w:t>
      </w:r>
      <w:r w:rsidR="009961FA">
        <w:t xml:space="preserve"> the values that should be used when evaluating the test case to ensure the defined test case conditions are fulfilled</w:t>
      </w:r>
    </w:p>
    <w:p w14:paraId="144E4470" w14:textId="7651065D" w:rsidR="00AF5D0E" w:rsidRPr="00296ADD" w:rsidRDefault="00AF5D0E" w:rsidP="00296ADD">
      <w:pPr>
        <w:pStyle w:val="ListParagraph"/>
        <w:numPr>
          <w:ilvl w:val="2"/>
          <w:numId w:val="3"/>
        </w:numPr>
      </w:pPr>
      <w:r>
        <w:t xml:space="preserve">Expected Result: </w:t>
      </w:r>
      <w:r w:rsidR="009961FA">
        <w:t>contains the expected result of the test case that will be confirmed after the taking the actions defined in "Description"</w:t>
      </w:r>
    </w:p>
    <w:p w14:paraId="33A14A30" w14:textId="77777777" w:rsidR="00592F75" w:rsidRPr="006A5364" w:rsidRDefault="00592F75" w:rsidP="00592F75">
      <w:pPr>
        <w:pStyle w:val="Heading2"/>
      </w:pPr>
      <w:r w:rsidRPr="006A5364">
        <w:t>Test Case Definition SOP:</w:t>
      </w:r>
    </w:p>
    <w:p w14:paraId="6B540D00" w14:textId="352DAEB2" w:rsidR="005020A5" w:rsidRPr="006A5364" w:rsidRDefault="00123EC7" w:rsidP="005020A5">
      <w:pPr>
        <w:numPr>
          <w:ilvl w:val="0"/>
          <w:numId w:val="5"/>
        </w:numPr>
        <w:contextualSpacing/>
        <w:rPr>
          <w:rFonts w:eastAsia="Calibri" w:cstheme="minorHAnsi"/>
        </w:rPr>
      </w:pPr>
      <w:r w:rsidRPr="006A5364">
        <w:rPr>
          <w:rFonts w:eastAsia="Calibri" w:cstheme="minorHAnsi"/>
        </w:rPr>
        <w:t xml:space="preserve">Update the </w:t>
      </w:r>
      <w:r w:rsidR="009F622B" w:rsidRPr="006A5364">
        <w:rPr>
          <w:rFonts w:eastAsia="Calibri" w:cstheme="minorHAnsi"/>
        </w:rPr>
        <w:t xml:space="preserve">Test Case Definitions in the </w:t>
      </w:r>
      <w:hyperlink r:id="rId11" w:history="1">
        <w:r w:rsidR="00A929B9" w:rsidRPr="006A5364">
          <w:rPr>
            <w:rStyle w:val="Hyperlink"/>
          </w:rPr>
          <w:t>CRDMA_QA_Test_Cases</w:t>
        </w:r>
      </w:hyperlink>
      <w:r w:rsidRPr="006A5364">
        <w:rPr>
          <w:rFonts w:eastAsia="Calibri" w:cstheme="minorHAnsi"/>
        </w:rPr>
        <w:t xml:space="preserve"> </w:t>
      </w:r>
      <w:r w:rsidR="00A929B9" w:rsidRPr="006A5364">
        <w:rPr>
          <w:rFonts w:eastAsia="Calibri" w:cstheme="minorHAnsi"/>
        </w:rPr>
        <w:t>spreadsheet</w:t>
      </w:r>
      <w:r w:rsidRPr="006A5364">
        <w:rPr>
          <w:rFonts w:eastAsia="Calibri" w:cstheme="minorHAnsi"/>
        </w:rPr>
        <w:t xml:space="preserve"> to add the </w:t>
      </w:r>
      <w:r w:rsidR="005020A5" w:rsidRPr="006A5364">
        <w:rPr>
          <w:rFonts w:eastAsia="Calibri" w:cstheme="minorHAnsi"/>
        </w:rPr>
        <w:t>necessary information for all new test cases so they can be verified</w:t>
      </w:r>
    </w:p>
    <w:p w14:paraId="0EB9BEF7" w14:textId="46F48C6D" w:rsidR="005020A5" w:rsidRPr="006A5364" w:rsidRDefault="00A929B9" w:rsidP="005020A5">
      <w:pPr>
        <w:numPr>
          <w:ilvl w:val="1"/>
          <w:numId w:val="5"/>
        </w:numPr>
        <w:contextualSpacing/>
        <w:rPr>
          <w:rFonts w:eastAsia="Calibri" w:cstheme="minorHAnsi"/>
        </w:rPr>
      </w:pPr>
      <w:r w:rsidRPr="006A5364">
        <w:rPr>
          <w:rFonts w:eastAsia="Calibri" w:cstheme="minorHAnsi"/>
        </w:rPr>
        <w:t xml:space="preserve">Consult the </w:t>
      </w:r>
      <w:hyperlink r:id="rId12" w:history="1">
        <w:r w:rsidRPr="006A5364">
          <w:rPr>
            <w:rStyle w:val="Hyperlink"/>
            <w:rFonts w:eastAsia="Calibri" w:cstheme="minorHAnsi"/>
          </w:rPr>
          <w:t>Business Rule List</w:t>
        </w:r>
      </w:hyperlink>
      <w:r w:rsidRPr="006A5364">
        <w:rPr>
          <w:rFonts w:eastAsia="Calibri" w:cstheme="minorHAnsi"/>
        </w:rPr>
        <w:t xml:space="preserve"> to ensure that all CRDMA business rules with a "Rule Name" that begins with "Data QA" are included in the </w:t>
      </w:r>
      <w:hyperlink r:id="rId13" w:history="1">
        <w:r w:rsidRPr="006A5364">
          <w:rPr>
            <w:rStyle w:val="Hyperlink"/>
          </w:rPr>
          <w:t>CRDMA_QA_Test_Cases</w:t>
        </w:r>
      </w:hyperlink>
      <w:r w:rsidRPr="006A5364">
        <w:rPr>
          <w:rFonts w:eastAsia="Calibri" w:cstheme="minorHAnsi"/>
        </w:rPr>
        <w:t xml:space="preserve"> spreadsheet</w:t>
      </w:r>
      <w:r w:rsidR="000B6C4D">
        <w:rPr>
          <w:rFonts w:eastAsia="Calibri" w:cstheme="minorHAnsi"/>
        </w:rPr>
        <w:t xml:space="preserve"> and vice versa</w:t>
      </w:r>
    </w:p>
    <w:p w14:paraId="543560C0" w14:textId="77777777" w:rsidR="00726743" w:rsidRDefault="005020A5" w:rsidP="009D1058">
      <w:pPr>
        <w:numPr>
          <w:ilvl w:val="0"/>
          <w:numId w:val="5"/>
        </w:numPr>
        <w:contextualSpacing/>
        <w:rPr>
          <w:rFonts w:eastAsia="Calibri" w:cstheme="minorHAnsi"/>
        </w:rPr>
      </w:pPr>
      <w:r w:rsidRPr="006A5364">
        <w:rPr>
          <w:rFonts w:eastAsia="Calibri" w:cstheme="minorHAnsi"/>
        </w:rPr>
        <w:t xml:space="preserve">Update the </w:t>
      </w:r>
      <w:hyperlink r:id="rId14" w:history="1">
        <w:r w:rsidRPr="006A5364">
          <w:rPr>
            <w:rStyle w:val="Hyperlink"/>
            <w:rFonts w:eastAsia="Calibri" w:cstheme="minorHAnsi"/>
          </w:rPr>
          <w:t>load_CRDMA_test_data.sql</w:t>
        </w:r>
      </w:hyperlink>
      <w:r w:rsidRPr="006A5364">
        <w:rPr>
          <w:rFonts w:eastAsia="Calibri" w:cstheme="minorHAnsi"/>
        </w:rPr>
        <w:t xml:space="preserve"> test data loading script to load database records necessary to setup the test case conditions that can be used to verify that the expected </w:t>
      </w:r>
      <w:r w:rsidR="009D1058" w:rsidRPr="006A5364">
        <w:rPr>
          <w:rFonts w:eastAsia="Calibri" w:cstheme="minorHAnsi"/>
        </w:rPr>
        <w:t>result</w:t>
      </w:r>
      <w:r w:rsidRPr="006A5364">
        <w:rPr>
          <w:rFonts w:eastAsia="Calibri" w:cstheme="minorHAnsi"/>
        </w:rPr>
        <w:t xml:space="preserve"> was produced. </w:t>
      </w:r>
    </w:p>
    <w:p w14:paraId="717C2B7E" w14:textId="417A3CCE" w:rsidR="00123EC7" w:rsidRPr="006A5364" w:rsidRDefault="00726743" w:rsidP="00726743">
      <w:pPr>
        <w:numPr>
          <w:ilvl w:val="1"/>
          <w:numId w:val="5"/>
        </w:numPr>
        <w:contextualSpacing/>
        <w:rPr>
          <w:rFonts w:eastAsia="Calibri" w:cstheme="minorHAnsi"/>
        </w:rPr>
      </w:pPr>
      <w:hyperlink r:id="rId15" w:history="1">
        <w:r w:rsidRPr="00726743">
          <w:rPr>
            <w:rStyle w:val="Hyperlink"/>
            <w:rFonts w:eastAsia="Calibri" w:cstheme="minorHAnsi"/>
          </w:rPr>
          <w:t>Cruise_Leg_DDL_DML_generator</w:t>
        </w:r>
      </w:hyperlink>
      <w:r>
        <w:rPr>
          <w:rFonts w:eastAsia="Calibri" w:cstheme="minorHAnsi"/>
        </w:rPr>
        <w:t xml:space="preserve"> can be used to generate the DML to load the CRDMA test </w:t>
      </w:r>
      <w:bookmarkStart w:id="0" w:name="_GoBack"/>
      <w:bookmarkEnd w:id="0"/>
      <w:r>
        <w:rPr>
          <w:rFonts w:eastAsia="Calibri" w:cstheme="minorHAnsi"/>
        </w:rPr>
        <w:t xml:space="preserve">data records </w:t>
      </w:r>
      <w:hyperlink r:id="rId16" w:history="1">
        <w:r w:rsidRPr="006A5364">
          <w:rPr>
            <w:rStyle w:val="Hyperlink"/>
            <w:rFonts w:eastAsia="Calibri" w:cstheme="minorHAnsi"/>
          </w:rPr>
          <w:t>load_CRDMA_test_data.sql</w:t>
        </w:r>
      </w:hyperlink>
      <w:r>
        <w:rPr>
          <w:rFonts w:eastAsia="Calibri" w:cstheme="minorHAnsi"/>
        </w:rPr>
        <w:t xml:space="preserve"> script</w:t>
      </w:r>
    </w:p>
    <w:p w14:paraId="529A081F" w14:textId="3F688347" w:rsidR="002E3DFA" w:rsidRPr="006A5364" w:rsidRDefault="00123EC7" w:rsidP="00D246B8">
      <w:pPr>
        <w:numPr>
          <w:ilvl w:val="0"/>
          <w:numId w:val="5"/>
        </w:numPr>
        <w:contextualSpacing/>
        <w:rPr>
          <w:rFonts w:eastAsia="Calibri" w:cstheme="minorHAnsi"/>
        </w:rPr>
      </w:pPr>
      <w:r w:rsidRPr="006A5364">
        <w:rPr>
          <w:rFonts w:eastAsia="Calibri" w:cstheme="minorHAnsi"/>
        </w:rPr>
        <w:t>Update documentation (if necessary) and commit changes to the version control system</w:t>
      </w:r>
      <w:r w:rsidR="00FA6E6C" w:rsidRPr="006A5364">
        <w:rPr>
          <w:rFonts w:eastAsia="Calibri" w:cstheme="minorHAnsi"/>
        </w:rPr>
        <w:t>.</w:t>
      </w:r>
      <w:bookmarkStart w:id="1" w:name="Special_cases"/>
      <w:bookmarkEnd w:id="1"/>
    </w:p>
    <w:sectPr w:rsidR="002E3DFA" w:rsidRPr="006A5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30C92"/>
    <w:multiLevelType w:val="hybridMultilevel"/>
    <w:tmpl w:val="CBEEE6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6E75F6F"/>
    <w:multiLevelType w:val="hybridMultilevel"/>
    <w:tmpl w:val="C29A06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23863F3"/>
    <w:multiLevelType w:val="hybridMultilevel"/>
    <w:tmpl w:val="584269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87F4736"/>
    <w:multiLevelType w:val="hybridMultilevel"/>
    <w:tmpl w:val="3EBE5B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D45587"/>
    <w:multiLevelType w:val="hybridMultilevel"/>
    <w:tmpl w:val="E174C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2911B3"/>
    <w:multiLevelType w:val="hybridMultilevel"/>
    <w:tmpl w:val="621684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042"/>
    <w:rsid w:val="000111BF"/>
    <w:rsid w:val="0001163E"/>
    <w:rsid w:val="00012E4C"/>
    <w:rsid w:val="0001441A"/>
    <w:rsid w:val="0001603D"/>
    <w:rsid w:val="00027865"/>
    <w:rsid w:val="0004170A"/>
    <w:rsid w:val="0005437B"/>
    <w:rsid w:val="00071552"/>
    <w:rsid w:val="000733E4"/>
    <w:rsid w:val="00094703"/>
    <w:rsid w:val="0009778C"/>
    <w:rsid w:val="000B27BB"/>
    <w:rsid w:val="000B6C4D"/>
    <w:rsid w:val="000C0462"/>
    <w:rsid w:val="000C7748"/>
    <w:rsid w:val="000D46BF"/>
    <w:rsid w:val="000E53AB"/>
    <w:rsid w:val="000F40B9"/>
    <w:rsid w:val="00101A66"/>
    <w:rsid w:val="0010262F"/>
    <w:rsid w:val="00112467"/>
    <w:rsid w:val="00123EC7"/>
    <w:rsid w:val="00150119"/>
    <w:rsid w:val="00155F14"/>
    <w:rsid w:val="00161CC8"/>
    <w:rsid w:val="00161E6C"/>
    <w:rsid w:val="00166C24"/>
    <w:rsid w:val="0016758C"/>
    <w:rsid w:val="00176586"/>
    <w:rsid w:val="00183E12"/>
    <w:rsid w:val="00186BA0"/>
    <w:rsid w:val="00197312"/>
    <w:rsid w:val="001A6EDC"/>
    <w:rsid w:val="001B78AF"/>
    <w:rsid w:val="001D008A"/>
    <w:rsid w:val="001D4BB0"/>
    <w:rsid w:val="001D763D"/>
    <w:rsid w:val="001E1922"/>
    <w:rsid w:val="00201B8B"/>
    <w:rsid w:val="00205BF8"/>
    <w:rsid w:val="0022260E"/>
    <w:rsid w:val="00223865"/>
    <w:rsid w:val="002239D8"/>
    <w:rsid w:val="002317CA"/>
    <w:rsid w:val="00232F40"/>
    <w:rsid w:val="00240BF0"/>
    <w:rsid w:val="00247211"/>
    <w:rsid w:val="00266A09"/>
    <w:rsid w:val="00272E9C"/>
    <w:rsid w:val="002734C6"/>
    <w:rsid w:val="00273AED"/>
    <w:rsid w:val="00274719"/>
    <w:rsid w:val="0027499B"/>
    <w:rsid w:val="00296ADD"/>
    <w:rsid w:val="002D0438"/>
    <w:rsid w:val="002E3DFA"/>
    <w:rsid w:val="002F4925"/>
    <w:rsid w:val="00303FDF"/>
    <w:rsid w:val="003167FA"/>
    <w:rsid w:val="00334E95"/>
    <w:rsid w:val="00337E3A"/>
    <w:rsid w:val="00340DF8"/>
    <w:rsid w:val="003421EA"/>
    <w:rsid w:val="00354506"/>
    <w:rsid w:val="0035471E"/>
    <w:rsid w:val="00370FDF"/>
    <w:rsid w:val="003812E0"/>
    <w:rsid w:val="00381F7A"/>
    <w:rsid w:val="003B2737"/>
    <w:rsid w:val="003C05E8"/>
    <w:rsid w:val="003C21BD"/>
    <w:rsid w:val="003C6A78"/>
    <w:rsid w:val="003E5AD4"/>
    <w:rsid w:val="003F20F8"/>
    <w:rsid w:val="003F724C"/>
    <w:rsid w:val="00410F12"/>
    <w:rsid w:val="00412341"/>
    <w:rsid w:val="0042332B"/>
    <w:rsid w:val="004353D4"/>
    <w:rsid w:val="00446AF4"/>
    <w:rsid w:val="00471903"/>
    <w:rsid w:val="00481C43"/>
    <w:rsid w:val="004A2414"/>
    <w:rsid w:val="004B43EA"/>
    <w:rsid w:val="004C0342"/>
    <w:rsid w:val="004D796F"/>
    <w:rsid w:val="004E0D27"/>
    <w:rsid w:val="004E3AB4"/>
    <w:rsid w:val="004F12C0"/>
    <w:rsid w:val="005020A5"/>
    <w:rsid w:val="00507192"/>
    <w:rsid w:val="005116AC"/>
    <w:rsid w:val="0051459A"/>
    <w:rsid w:val="005720E6"/>
    <w:rsid w:val="005729FD"/>
    <w:rsid w:val="005757D8"/>
    <w:rsid w:val="00592F75"/>
    <w:rsid w:val="00593AFD"/>
    <w:rsid w:val="00594105"/>
    <w:rsid w:val="00597617"/>
    <w:rsid w:val="005A0733"/>
    <w:rsid w:val="005B594D"/>
    <w:rsid w:val="005C5FA2"/>
    <w:rsid w:val="005C6264"/>
    <w:rsid w:val="005D6F4E"/>
    <w:rsid w:val="005E305A"/>
    <w:rsid w:val="005E397D"/>
    <w:rsid w:val="005E7C29"/>
    <w:rsid w:val="006212C7"/>
    <w:rsid w:val="006671FF"/>
    <w:rsid w:val="006A5364"/>
    <w:rsid w:val="006C0501"/>
    <w:rsid w:val="006D6C4B"/>
    <w:rsid w:val="006E2243"/>
    <w:rsid w:val="006F26F8"/>
    <w:rsid w:val="006F768C"/>
    <w:rsid w:val="00726743"/>
    <w:rsid w:val="00747424"/>
    <w:rsid w:val="007475AB"/>
    <w:rsid w:val="0074791E"/>
    <w:rsid w:val="00762FA0"/>
    <w:rsid w:val="00763573"/>
    <w:rsid w:val="0076762E"/>
    <w:rsid w:val="00777074"/>
    <w:rsid w:val="007A72D4"/>
    <w:rsid w:val="007B4AD3"/>
    <w:rsid w:val="007B58CE"/>
    <w:rsid w:val="007D0EB1"/>
    <w:rsid w:val="007D1FD4"/>
    <w:rsid w:val="007F4F2A"/>
    <w:rsid w:val="00801F4D"/>
    <w:rsid w:val="0084372B"/>
    <w:rsid w:val="008C1F3D"/>
    <w:rsid w:val="008D5042"/>
    <w:rsid w:val="008D6719"/>
    <w:rsid w:val="008F4AC7"/>
    <w:rsid w:val="008F7453"/>
    <w:rsid w:val="00924B20"/>
    <w:rsid w:val="00941329"/>
    <w:rsid w:val="00943CCF"/>
    <w:rsid w:val="00953332"/>
    <w:rsid w:val="00956CCF"/>
    <w:rsid w:val="00970B5F"/>
    <w:rsid w:val="009766EA"/>
    <w:rsid w:val="00992A18"/>
    <w:rsid w:val="009955CD"/>
    <w:rsid w:val="009961FA"/>
    <w:rsid w:val="009B0299"/>
    <w:rsid w:val="009B1B6E"/>
    <w:rsid w:val="009B5026"/>
    <w:rsid w:val="009B75EF"/>
    <w:rsid w:val="009B7B14"/>
    <w:rsid w:val="009C534B"/>
    <w:rsid w:val="009D1058"/>
    <w:rsid w:val="009E3F3F"/>
    <w:rsid w:val="009F2E1B"/>
    <w:rsid w:val="009F622B"/>
    <w:rsid w:val="00A00FDA"/>
    <w:rsid w:val="00A11CEB"/>
    <w:rsid w:val="00A24B22"/>
    <w:rsid w:val="00A4109C"/>
    <w:rsid w:val="00A57C8C"/>
    <w:rsid w:val="00A77418"/>
    <w:rsid w:val="00A92504"/>
    <w:rsid w:val="00A929B9"/>
    <w:rsid w:val="00AA4893"/>
    <w:rsid w:val="00AB2874"/>
    <w:rsid w:val="00AD36AA"/>
    <w:rsid w:val="00AE22E8"/>
    <w:rsid w:val="00AE5983"/>
    <w:rsid w:val="00AF0E11"/>
    <w:rsid w:val="00AF5D0E"/>
    <w:rsid w:val="00B07DAA"/>
    <w:rsid w:val="00B2608F"/>
    <w:rsid w:val="00B36B55"/>
    <w:rsid w:val="00B44379"/>
    <w:rsid w:val="00B52144"/>
    <w:rsid w:val="00B558DD"/>
    <w:rsid w:val="00B64C58"/>
    <w:rsid w:val="00B66E38"/>
    <w:rsid w:val="00B74F2A"/>
    <w:rsid w:val="00B825B2"/>
    <w:rsid w:val="00B82803"/>
    <w:rsid w:val="00B85E6E"/>
    <w:rsid w:val="00B907B6"/>
    <w:rsid w:val="00BA0E2B"/>
    <w:rsid w:val="00BA1496"/>
    <w:rsid w:val="00BA6847"/>
    <w:rsid w:val="00BE78BC"/>
    <w:rsid w:val="00BF4389"/>
    <w:rsid w:val="00BF5746"/>
    <w:rsid w:val="00C02ECF"/>
    <w:rsid w:val="00C06B02"/>
    <w:rsid w:val="00C075EF"/>
    <w:rsid w:val="00C13990"/>
    <w:rsid w:val="00C20D86"/>
    <w:rsid w:val="00C3726A"/>
    <w:rsid w:val="00C429B3"/>
    <w:rsid w:val="00C71613"/>
    <w:rsid w:val="00C720E3"/>
    <w:rsid w:val="00C908F8"/>
    <w:rsid w:val="00C92FF4"/>
    <w:rsid w:val="00C94022"/>
    <w:rsid w:val="00C96DA6"/>
    <w:rsid w:val="00CA2E3F"/>
    <w:rsid w:val="00CC0912"/>
    <w:rsid w:val="00CC5C2B"/>
    <w:rsid w:val="00CD7E85"/>
    <w:rsid w:val="00CF73F6"/>
    <w:rsid w:val="00D026C8"/>
    <w:rsid w:val="00D04BF9"/>
    <w:rsid w:val="00D07703"/>
    <w:rsid w:val="00D111CE"/>
    <w:rsid w:val="00D13308"/>
    <w:rsid w:val="00D1688E"/>
    <w:rsid w:val="00D16CBE"/>
    <w:rsid w:val="00D224FA"/>
    <w:rsid w:val="00D246B8"/>
    <w:rsid w:val="00D7278F"/>
    <w:rsid w:val="00D85986"/>
    <w:rsid w:val="00D94610"/>
    <w:rsid w:val="00DA229F"/>
    <w:rsid w:val="00DB5784"/>
    <w:rsid w:val="00DB78CA"/>
    <w:rsid w:val="00DD3C1A"/>
    <w:rsid w:val="00DE5211"/>
    <w:rsid w:val="00E0272D"/>
    <w:rsid w:val="00E16AD7"/>
    <w:rsid w:val="00E21FC3"/>
    <w:rsid w:val="00E263FA"/>
    <w:rsid w:val="00E37007"/>
    <w:rsid w:val="00E377C0"/>
    <w:rsid w:val="00E37C46"/>
    <w:rsid w:val="00E4575A"/>
    <w:rsid w:val="00E5188E"/>
    <w:rsid w:val="00E70F0F"/>
    <w:rsid w:val="00E7131A"/>
    <w:rsid w:val="00E7500F"/>
    <w:rsid w:val="00E758CA"/>
    <w:rsid w:val="00E75FCF"/>
    <w:rsid w:val="00EC1877"/>
    <w:rsid w:val="00EC2BD7"/>
    <w:rsid w:val="00ED19B5"/>
    <w:rsid w:val="00ED1C2F"/>
    <w:rsid w:val="00EE6A2F"/>
    <w:rsid w:val="00EF7F90"/>
    <w:rsid w:val="00F07747"/>
    <w:rsid w:val="00F17D11"/>
    <w:rsid w:val="00F24A68"/>
    <w:rsid w:val="00F2687E"/>
    <w:rsid w:val="00F37108"/>
    <w:rsid w:val="00F4185E"/>
    <w:rsid w:val="00F45215"/>
    <w:rsid w:val="00F55F6F"/>
    <w:rsid w:val="00F632CD"/>
    <w:rsid w:val="00F71B1B"/>
    <w:rsid w:val="00F83807"/>
    <w:rsid w:val="00FA6E6C"/>
    <w:rsid w:val="00FB48E8"/>
    <w:rsid w:val="00FD26DE"/>
    <w:rsid w:val="00FD680E"/>
    <w:rsid w:val="00FF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F392"/>
  <w15:docId w15:val="{C3BE44B7-81C5-457E-9700-2A2CA5C3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73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F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BD7"/>
    <w:rPr>
      <w:color w:val="0000FF" w:themeColor="hyperlink"/>
      <w:u w:val="single"/>
    </w:rPr>
  </w:style>
  <w:style w:type="paragraph" w:styleId="ListParagraph">
    <w:name w:val="List Paragraph"/>
    <w:basedOn w:val="Normal"/>
    <w:uiPriority w:val="34"/>
    <w:qFormat/>
    <w:rsid w:val="00EC2BD7"/>
    <w:pPr>
      <w:ind w:left="720"/>
      <w:contextualSpacing/>
    </w:pPr>
  </w:style>
  <w:style w:type="character" w:styleId="FollowedHyperlink">
    <w:name w:val="FollowedHyperlink"/>
    <w:basedOn w:val="DefaultParagraphFont"/>
    <w:uiPriority w:val="99"/>
    <w:semiHidden/>
    <w:unhideWhenUsed/>
    <w:rsid w:val="0076762E"/>
    <w:rPr>
      <w:color w:val="800080" w:themeColor="followedHyperlink"/>
      <w:u w:val="single"/>
    </w:rPr>
  </w:style>
  <w:style w:type="character" w:customStyle="1" w:styleId="Heading1Char">
    <w:name w:val="Heading 1 Char"/>
    <w:basedOn w:val="DefaultParagraphFont"/>
    <w:link w:val="Heading1"/>
    <w:uiPriority w:val="9"/>
    <w:rsid w:val="00CF73F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F73F6"/>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5116AC"/>
    <w:rPr>
      <w:sz w:val="16"/>
      <w:szCs w:val="16"/>
    </w:rPr>
  </w:style>
  <w:style w:type="paragraph" w:styleId="CommentText">
    <w:name w:val="annotation text"/>
    <w:basedOn w:val="Normal"/>
    <w:link w:val="CommentTextChar"/>
    <w:uiPriority w:val="99"/>
    <w:semiHidden/>
    <w:unhideWhenUsed/>
    <w:rsid w:val="005116AC"/>
    <w:pPr>
      <w:spacing w:line="240" w:lineRule="auto"/>
    </w:pPr>
    <w:rPr>
      <w:sz w:val="20"/>
      <w:szCs w:val="20"/>
    </w:rPr>
  </w:style>
  <w:style w:type="character" w:customStyle="1" w:styleId="CommentTextChar">
    <w:name w:val="Comment Text Char"/>
    <w:basedOn w:val="DefaultParagraphFont"/>
    <w:link w:val="CommentText"/>
    <w:uiPriority w:val="99"/>
    <w:semiHidden/>
    <w:rsid w:val="005116AC"/>
    <w:rPr>
      <w:sz w:val="20"/>
      <w:szCs w:val="20"/>
    </w:rPr>
  </w:style>
  <w:style w:type="paragraph" w:styleId="CommentSubject">
    <w:name w:val="annotation subject"/>
    <w:basedOn w:val="CommentText"/>
    <w:next w:val="CommentText"/>
    <w:link w:val="CommentSubjectChar"/>
    <w:uiPriority w:val="99"/>
    <w:semiHidden/>
    <w:unhideWhenUsed/>
    <w:rsid w:val="005116AC"/>
    <w:rPr>
      <w:b/>
      <w:bCs/>
    </w:rPr>
  </w:style>
  <w:style w:type="character" w:customStyle="1" w:styleId="CommentSubjectChar">
    <w:name w:val="Comment Subject Char"/>
    <w:basedOn w:val="CommentTextChar"/>
    <w:link w:val="CommentSubject"/>
    <w:uiPriority w:val="99"/>
    <w:semiHidden/>
    <w:rsid w:val="005116AC"/>
    <w:rPr>
      <w:b/>
      <w:bCs/>
      <w:sz w:val="20"/>
      <w:szCs w:val="20"/>
    </w:rPr>
  </w:style>
  <w:style w:type="paragraph" w:styleId="BalloonText">
    <w:name w:val="Balloon Text"/>
    <w:basedOn w:val="Normal"/>
    <w:link w:val="BalloonTextChar"/>
    <w:uiPriority w:val="99"/>
    <w:semiHidden/>
    <w:unhideWhenUsed/>
    <w:rsid w:val="005116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6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17947">
      <w:bodyDiv w:val="1"/>
      <w:marLeft w:val="0"/>
      <w:marRight w:val="0"/>
      <w:marTop w:val="0"/>
      <w:marBottom w:val="0"/>
      <w:divBdr>
        <w:top w:val="none" w:sz="0" w:space="0" w:color="auto"/>
        <w:left w:val="none" w:sz="0" w:space="0" w:color="auto"/>
        <w:bottom w:val="none" w:sz="0" w:space="0" w:color="auto"/>
        <w:right w:val="none" w:sz="0" w:space="0" w:color="auto"/>
      </w:divBdr>
    </w:div>
    <w:div w:id="530074863">
      <w:bodyDiv w:val="1"/>
      <w:marLeft w:val="0"/>
      <w:marRight w:val="0"/>
      <w:marTop w:val="0"/>
      <w:marBottom w:val="0"/>
      <w:divBdr>
        <w:top w:val="none" w:sz="0" w:space="0" w:color="auto"/>
        <w:left w:val="none" w:sz="0" w:space="0" w:color="auto"/>
        <w:bottom w:val="none" w:sz="0" w:space="0" w:color="auto"/>
        <w:right w:val="none" w:sz="0" w:space="0" w:color="auto"/>
      </w:divBdr>
    </w:div>
    <w:div w:id="787896998">
      <w:bodyDiv w:val="1"/>
      <w:marLeft w:val="0"/>
      <w:marRight w:val="0"/>
      <w:marTop w:val="0"/>
      <w:marBottom w:val="0"/>
      <w:divBdr>
        <w:top w:val="none" w:sz="0" w:space="0" w:color="auto"/>
        <w:left w:val="none" w:sz="0" w:space="0" w:color="auto"/>
        <w:bottom w:val="none" w:sz="0" w:space="0" w:color="auto"/>
        <w:right w:val="none" w:sz="0" w:space="0" w:color="auto"/>
      </w:divBdr>
    </w:div>
    <w:div w:id="138393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QL/load_CRDMA_test_data.sql" TargetMode="External"/><Relationship Id="rId13" Type="http://schemas.openxmlformats.org/officeDocument/2006/relationships/hyperlink" Target="file:///C:\Users\Jesse.Abdul\Documents\Version%20Control\Git\centralized-cruise-database\CRDMA\docs\test_cases\CRDMA_QA_test_cases.xls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SQL/queries/delete_ref_data.sql" TargetMode="External"/><Relationship Id="rId12" Type="http://schemas.openxmlformats.org/officeDocument/2006/relationships/hyperlink" Target="../../../docs/Centralized%20Cruise%20Database%20-%20Business%20Rule%20List.xls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Jesse.Abdul\Documents\Version%20Control\Git\centralized-cruise-database\CRDMA\docs\test_cases\SQL\load_CRDMA_test_data.sql" TargetMode="External"/><Relationship Id="rId1" Type="http://schemas.openxmlformats.org/officeDocument/2006/relationships/customXml" Target="../customXml/item1.xml"/><Relationship Id="rId6" Type="http://schemas.openxmlformats.org/officeDocument/2006/relationships/hyperlink" Target="CRDMA_QA_test_cases.xlsx" TargetMode="External"/><Relationship Id="rId11" Type="http://schemas.openxmlformats.org/officeDocument/2006/relationships/hyperlink" Target="CRDMA_QA_test_cases.xlsx" TargetMode="External"/><Relationship Id="rId5" Type="http://schemas.openxmlformats.org/officeDocument/2006/relationships/webSettings" Target="webSettings.xml"/><Relationship Id="rId15" Type="http://schemas.openxmlformats.org/officeDocument/2006/relationships/hyperlink" Target="../../../docs/Cruise_Leg_DDL_DML_generator.xlsx" TargetMode="External"/><Relationship Id="rId10" Type="http://schemas.openxmlformats.org/officeDocument/2006/relationships/hyperlink" Target="../../../docs/Centralized%20Cruise%20Database%20-%20Business%20Rule%20List.xlsx" TargetMode="External"/><Relationship Id="rId4" Type="http://schemas.openxmlformats.org/officeDocument/2006/relationships/settings" Target="settings.xml"/><Relationship Id="rId9" Type="http://schemas.openxmlformats.org/officeDocument/2006/relationships/hyperlink" Target="CRDMA_QA_test_cases.xlsx" TargetMode="External"/><Relationship Id="rId14" Type="http://schemas.openxmlformats.org/officeDocument/2006/relationships/hyperlink" Target="SQL/load_CRDMA_test_data.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95C10-1409-420B-AB8C-00264AABE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5569</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221</cp:revision>
  <dcterms:created xsi:type="dcterms:W3CDTF">2017-11-20T18:02:00Z</dcterms:created>
  <dcterms:modified xsi:type="dcterms:W3CDTF">2020-04-29T20:02:00Z</dcterms:modified>
</cp:coreProperties>
</file>