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6B97F" w14:textId="556E1805" w:rsidR="00B07CF6" w:rsidRPr="00B07CF6" w:rsidRDefault="00B07CF6" w:rsidP="00B07CF6">
      <w:pPr>
        <w:pStyle w:val="Heading1"/>
      </w:pPr>
      <w:r w:rsidRPr="00B07CF6">
        <w:t xml:space="preserve">Centralized </w:t>
      </w:r>
      <w:r w:rsidR="00047D56">
        <w:t>Cruise</w:t>
      </w:r>
      <w:r w:rsidRPr="00B07CF6">
        <w:t xml:space="preserve"> Database Business Rule Documentation</w:t>
      </w:r>
    </w:p>
    <w:p w14:paraId="2646F1D0" w14:textId="77777777" w:rsidR="00B07CF6" w:rsidRDefault="00B07CF6" w:rsidP="00B07CF6">
      <w:pPr>
        <w:pStyle w:val="Heading2"/>
        <w:spacing w:before="100" w:beforeAutospacing="1"/>
      </w:pPr>
      <w:r w:rsidRPr="00DB5516">
        <w:t>Overview:</w:t>
      </w:r>
      <w:r>
        <w:t xml:space="preserve">  </w:t>
      </w:r>
    </w:p>
    <w:p w14:paraId="0AB786A4" w14:textId="372CCC26" w:rsidR="00712F39" w:rsidRDefault="00B07CF6" w:rsidP="00B07CF6">
      <w:r>
        <w:t xml:space="preserve">There are multiple modules that utilize the </w:t>
      </w:r>
      <w:r w:rsidR="00047D56">
        <w:t>Cruise</w:t>
      </w:r>
      <w:r>
        <w:t xml:space="preserve"> database for various purposes and each module has its own set of business rules that only apply to that module.  In addition there are some business rules that apply to the underlying database and therefore all associated modules.</w:t>
      </w:r>
      <w:r w:rsidR="00712F39">
        <w:t xml:space="preserve">  The </w:t>
      </w:r>
      <w:hyperlink r:id="rId5" w:history="1">
        <w:r w:rsidR="00712F39" w:rsidRPr="00047D56">
          <w:rPr>
            <w:rStyle w:val="Hyperlink"/>
          </w:rPr>
          <w:t>Business Rule List</w:t>
        </w:r>
      </w:hyperlink>
      <w:r w:rsidR="00712F39">
        <w:t xml:space="preserve"> shows each of the specific business rules that apply to the given defined scope.   </w:t>
      </w:r>
    </w:p>
    <w:p w14:paraId="3DB4FF65" w14:textId="77777777" w:rsidR="00B07CF6" w:rsidRDefault="00B07CF6" w:rsidP="00B07CF6">
      <w:pPr>
        <w:pStyle w:val="Heading2"/>
      </w:pPr>
      <w:r>
        <w:t>Scope Descriptions:</w:t>
      </w:r>
    </w:p>
    <w:p w14:paraId="63B699E9" w14:textId="4A3C6745" w:rsidR="00B07CF6" w:rsidRDefault="00B07CF6" w:rsidP="00B07CF6">
      <w:pPr>
        <w:pStyle w:val="ListParagraph"/>
        <w:numPr>
          <w:ilvl w:val="0"/>
          <w:numId w:val="1"/>
        </w:numPr>
      </w:pPr>
      <w:r>
        <w:t>C</w:t>
      </w:r>
      <w:r w:rsidR="00047D56">
        <w:t>ruise</w:t>
      </w:r>
      <w:r>
        <w:t xml:space="preserve"> DB - </w:t>
      </w:r>
      <w:r w:rsidR="00BE1188">
        <w:t xml:space="preserve">these business rules apply to the underlying shared </w:t>
      </w:r>
      <w:r w:rsidR="0066772C">
        <w:t xml:space="preserve">database that is used by all associated </w:t>
      </w:r>
      <w:r w:rsidR="00047D56">
        <w:t xml:space="preserve">Cruise </w:t>
      </w:r>
      <w:r w:rsidR="0066772C">
        <w:t>application modules</w:t>
      </w:r>
    </w:p>
    <w:p w14:paraId="6F3B5FC6" w14:textId="3491634D" w:rsidR="00B07CF6" w:rsidRDefault="00B07CF6" w:rsidP="00B07CF6">
      <w:pPr>
        <w:pStyle w:val="ListParagraph"/>
        <w:numPr>
          <w:ilvl w:val="0"/>
          <w:numId w:val="1"/>
        </w:numPr>
      </w:pPr>
      <w:r>
        <w:t>Data QC</w:t>
      </w:r>
      <w:r w:rsidR="00BE1188">
        <w:t xml:space="preserve"> - </w:t>
      </w:r>
      <w:r w:rsidR="0066772C">
        <w:t xml:space="preserve">these business rules are the specific </w:t>
      </w:r>
      <w:r w:rsidR="00D969F2">
        <w:t>quality control (</w:t>
      </w:r>
      <w:r w:rsidR="0066772C">
        <w:t>QC</w:t>
      </w:r>
      <w:r w:rsidR="00D969F2">
        <w:t>)</w:t>
      </w:r>
      <w:r w:rsidR="0066772C">
        <w:t xml:space="preserve"> validation criteria implemented on the </w:t>
      </w:r>
      <w:r w:rsidR="00047D56">
        <w:t xml:space="preserve">Cruise </w:t>
      </w:r>
      <w:r w:rsidR="0066772C">
        <w:t xml:space="preserve">database using the </w:t>
      </w:r>
      <w:hyperlink r:id="rId6" w:history="1">
        <w:r w:rsidR="0066772C" w:rsidRPr="00EE5CEF">
          <w:rPr>
            <w:rStyle w:val="Hyperlink"/>
          </w:rPr>
          <w:t>Data Validation Module (DVM)</w:t>
        </w:r>
      </w:hyperlink>
    </w:p>
    <w:p w14:paraId="5B1D1A33" w14:textId="155868CB" w:rsidR="00B07CF6" w:rsidRDefault="00B07CF6" w:rsidP="00B07CF6">
      <w:pPr>
        <w:pStyle w:val="ListParagraph"/>
        <w:numPr>
          <w:ilvl w:val="0"/>
          <w:numId w:val="1"/>
        </w:numPr>
      </w:pPr>
      <w:r w:rsidRPr="007006CB">
        <w:t>C</w:t>
      </w:r>
      <w:r w:rsidR="007006CB" w:rsidRPr="007006CB">
        <w:t>R</w:t>
      </w:r>
      <w:r w:rsidRPr="007006CB">
        <w:t>DMA</w:t>
      </w:r>
      <w:r w:rsidR="0020303B" w:rsidRPr="007006CB">
        <w:t xml:space="preserve"> - these business rules apply to the </w:t>
      </w:r>
      <w:r w:rsidR="007006CB" w:rsidRPr="007006CB">
        <w:t xml:space="preserve">Cruise </w:t>
      </w:r>
      <w:r w:rsidR="0020303B" w:rsidRPr="007006CB">
        <w:t>Data Management Application (C</w:t>
      </w:r>
      <w:r w:rsidR="007006CB" w:rsidRPr="007006CB">
        <w:t>R</w:t>
      </w:r>
      <w:r w:rsidR="0020303B" w:rsidRPr="007006CB">
        <w:t xml:space="preserve">DMA) and the way </w:t>
      </w:r>
      <w:r w:rsidR="00712F39" w:rsidRPr="007006CB">
        <w:t>the application functions</w:t>
      </w:r>
    </w:p>
    <w:p w14:paraId="7BB8F1A2" w14:textId="75BCB921" w:rsidR="00D969F2" w:rsidRPr="007006CB" w:rsidRDefault="00D969F2" w:rsidP="00D969F2">
      <w:pPr>
        <w:pStyle w:val="ListParagraph"/>
        <w:numPr>
          <w:ilvl w:val="0"/>
          <w:numId w:val="1"/>
        </w:numPr>
      </w:pPr>
      <w:r>
        <w:t xml:space="preserve">Data QA </w:t>
      </w:r>
      <w:r w:rsidRPr="00D969F2">
        <w:t>- these bu</w:t>
      </w:r>
      <w:r>
        <w:t>siness rules are the specific quality assurance (QA)</w:t>
      </w:r>
      <w:r w:rsidRPr="00D969F2">
        <w:t xml:space="preserve"> validation criteria implemented on the Cruise database using the </w:t>
      </w:r>
      <w:hyperlink r:id="rId7" w:history="1">
        <w:r w:rsidRPr="00EE5CEF">
          <w:rPr>
            <w:rStyle w:val="Hyperlink"/>
          </w:rPr>
          <w:t>DVM</w:t>
        </w:r>
      </w:hyperlink>
      <w:bookmarkStart w:id="0" w:name="_GoBack"/>
      <w:bookmarkEnd w:id="0"/>
    </w:p>
    <w:p w14:paraId="0682EBCD" w14:textId="77777777" w:rsidR="00B07CF6" w:rsidRDefault="00B07CF6" w:rsidP="00B07CF6"/>
    <w:p w14:paraId="679CBFB5" w14:textId="77777777" w:rsidR="000F59E5" w:rsidRDefault="00EE5CEF"/>
    <w:sectPr w:rsidR="000F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71767"/>
    <w:multiLevelType w:val="hybridMultilevel"/>
    <w:tmpl w:val="FEDC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36"/>
    <w:rsid w:val="00047D56"/>
    <w:rsid w:val="0020303B"/>
    <w:rsid w:val="00396B0E"/>
    <w:rsid w:val="00572A36"/>
    <w:rsid w:val="0066772C"/>
    <w:rsid w:val="007006CB"/>
    <w:rsid w:val="00712F39"/>
    <w:rsid w:val="008F1FC9"/>
    <w:rsid w:val="00957674"/>
    <w:rsid w:val="00AF5ACC"/>
    <w:rsid w:val="00B07CF6"/>
    <w:rsid w:val="00BE1188"/>
    <w:rsid w:val="00C40DBB"/>
    <w:rsid w:val="00D969F2"/>
    <w:rsid w:val="00E503D4"/>
    <w:rsid w:val="00EE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6A9"/>
  <w15:chartTrackingRefBased/>
  <w15:docId w15:val="{1ADA2CEF-0325-497D-89BC-429A1919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CF6"/>
    <w:pPr>
      <w:spacing w:after="200" w:line="276" w:lineRule="auto"/>
    </w:pPr>
  </w:style>
  <w:style w:type="paragraph" w:styleId="Heading1">
    <w:name w:val="heading 1"/>
    <w:basedOn w:val="Normal"/>
    <w:next w:val="Normal"/>
    <w:link w:val="Heading1Char"/>
    <w:uiPriority w:val="9"/>
    <w:qFormat/>
    <w:rsid w:val="00B07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7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7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7CF6"/>
    <w:pPr>
      <w:ind w:left="720"/>
      <w:contextualSpacing/>
    </w:pPr>
  </w:style>
  <w:style w:type="character" w:styleId="Hyperlink">
    <w:name w:val="Hyperlink"/>
    <w:basedOn w:val="DefaultParagraphFont"/>
    <w:uiPriority w:val="99"/>
    <w:unhideWhenUsed/>
    <w:rsid w:val="00712F39"/>
    <w:rPr>
      <w:color w:val="0563C1" w:themeColor="hyperlink"/>
      <w:u w:val="single"/>
    </w:rPr>
  </w:style>
  <w:style w:type="character" w:styleId="FollowedHyperlink">
    <w:name w:val="FollowedHyperlink"/>
    <w:basedOn w:val="DefaultParagraphFont"/>
    <w:uiPriority w:val="99"/>
    <w:semiHidden/>
    <w:unhideWhenUsed/>
    <w:rsid w:val="00712F39"/>
    <w:rPr>
      <w:color w:val="954F72" w:themeColor="followedHyperlink"/>
      <w:u w:val="single"/>
    </w:rPr>
  </w:style>
  <w:style w:type="character" w:styleId="CommentReference">
    <w:name w:val="annotation reference"/>
    <w:basedOn w:val="DefaultParagraphFont"/>
    <w:uiPriority w:val="99"/>
    <w:semiHidden/>
    <w:unhideWhenUsed/>
    <w:rsid w:val="00712F39"/>
    <w:rPr>
      <w:sz w:val="16"/>
      <w:szCs w:val="16"/>
    </w:rPr>
  </w:style>
  <w:style w:type="paragraph" w:styleId="CommentText">
    <w:name w:val="annotation text"/>
    <w:basedOn w:val="Normal"/>
    <w:link w:val="CommentTextChar"/>
    <w:uiPriority w:val="99"/>
    <w:semiHidden/>
    <w:unhideWhenUsed/>
    <w:rsid w:val="00712F39"/>
    <w:pPr>
      <w:spacing w:line="240" w:lineRule="auto"/>
    </w:pPr>
    <w:rPr>
      <w:sz w:val="20"/>
      <w:szCs w:val="20"/>
    </w:rPr>
  </w:style>
  <w:style w:type="character" w:customStyle="1" w:styleId="CommentTextChar">
    <w:name w:val="Comment Text Char"/>
    <w:basedOn w:val="DefaultParagraphFont"/>
    <w:link w:val="CommentText"/>
    <w:uiPriority w:val="99"/>
    <w:semiHidden/>
    <w:rsid w:val="00712F39"/>
    <w:rPr>
      <w:sz w:val="20"/>
      <w:szCs w:val="20"/>
    </w:rPr>
  </w:style>
  <w:style w:type="paragraph" w:styleId="CommentSubject">
    <w:name w:val="annotation subject"/>
    <w:basedOn w:val="CommentText"/>
    <w:next w:val="CommentText"/>
    <w:link w:val="CommentSubjectChar"/>
    <w:uiPriority w:val="99"/>
    <w:semiHidden/>
    <w:unhideWhenUsed/>
    <w:rsid w:val="00712F39"/>
    <w:rPr>
      <w:b/>
      <w:bCs/>
    </w:rPr>
  </w:style>
  <w:style w:type="character" w:customStyle="1" w:styleId="CommentSubjectChar">
    <w:name w:val="Comment Subject Char"/>
    <w:basedOn w:val="CommentTextChar"/>
    <w:link w:val="CommentSubject"/>
    <w:uiPriority w:val="99"/>
    <w:semiHidden/>
    <w:rsid w:val="00712F39"/>
    <w:rPr>
      <w:b/>
      <w:bCs/>
      <w:sz w:val="20"/>
      <w:szCs w:val="20"/>
    </w:rPr>
  </w:style>
  <w:style w:type="paragraph" w:styleId="BalloonText">
    <w:name w:val="Balloon Text"/>
    <w:basedOn w:val="Normal"/>
    <w:link w:val="BalloonTextChar"/>
    <w:uiPriority w:val="99"/>
    <w:semiHidden/>
    <w:unhideWhenUsed/>
    <w:rsid w:val="00712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ata-validation-module/docs/Data%20Validation%20Modu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validation-module/docs/Data%20Validation%20Module.docx" TargetMode="External"/><Relationship Id="rId5" Type="http://schemas.openxmlformats.org/officeDocument/2006/relationships/hyperlink" Target="Centralized%20Cruise%20Database%20-%20Business%20Rule%20List.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12</cp:revision>
  <dcterms:created xsi:type="dcterms:W3CDTF">2018-11-02T23:02:00Z</dcterms:created>
  <dcterms:modified xsi:type="dcterms:W3CDTF">2020-04-30T18:41:00Z</dcterms:modified>
</cp:coreProperties>
</file>