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A5" w:rsidRDefault="00994DC7" w:rsidP="00994DC7">
      <w:pPr>
        <w:jc w:val="center"/>
        <w:rPr>
          <w:b/>
          <w:u w:val="single"/>
        </w:rPr>
      </w:pPr>
      <w:bookmarkStart w:id="0" w:name="_GoBack"/>
      <w:bookmarkEnd w:id="0"/>
      <w:r w:rsidRPr="00C75787">
        <w:rPr>
          <w:b/>
          <w:u w:val="single"/>
        </w:rPr>
        <w:t>HTI92</w:t>
      </w:r>
      <w:r w:rsidR="00246404">
        <w:rPr>
          <w:b/>
          <w:u w:val="single"/>
        </w:rPr>
        <w:t>-WB</w:t>
      </w:r>
      <w:r w:rsidRPr="00C75787">
        <w:rPr>
          <w:b/>
          <w:u w:val="single"/>
        </w:rPr>
        <w:t xml:space="preserve"> hydrophone </w:t>
      </w:r>
      <w:r w:rsidR="00E071A5">
        <w:rPr>
          <w:b/>
          <w:u w:val="single"/>
        </w:rPr>
        <w:t>for</w:t>
      </w:r>
      <w:r>
        <w:rPr>
          <w:b/>
          <w:u w:val="single"/>
        </w:rPr>
        <w:t xml:space="preserve"> glider</w:t>
      </w:r>
      <w:r w:rsidR="00E071A5">
        <w:rPr>
          <w:b/>
          <w:u w:val="single"/>
        </w:rPr>
        <w:t xml:space="preserve"> </w:t>
      </w:r>
      <w:r w:rsidR="00F6178D">
        <w:rPr>
          <w:b/>
          <w:u w:val="single"/>
        </w:rPr>
        <w:t>(OSUGlider1</w:t>
      </w:r>
      <w:r w:rsidR="00E63FFC">
        <w:rPr>
          <w:b/>
          <w:u w:val="single"/>
        </w:rPr>
        <w:t>)</w:t>
      </w:r>
    </w:p>
    <w:p w:rsidR="00994DC7" w:rsidRPr="00C75787" w:rsidRDefault="00994DC7" w:rsidP="00994DC7">
      <w:pPr>
        <w:jc w:val="center"/>
        <w:rPr>
          <w:b/>
          <w:u w:val="single"/>
        </w:rPr>
      </w:pPr>
      <w:r>
        <w:rPr>
          <w:b/>
          <w:u w:val="single"/>
        </w:rPr>
        <w:t>S</w:t>
      </w:r>
      <w:r w:rsidRPr="00C75787">
        <w:rPr>
          <w:b/>
          <w:u w:val="single"/>
        </w:rPr>
        <w:t>pecifications</w:t>
      </w:r>
      <w:r w:rsidR="00960DBD">
        <w:rPr>
          <w:b/>
          <w:u w:val="single"/>
        </w:rPr>
        <w:t xml:space="preserve"> (5/20</w:t>
      </w:r>
      <w:r>
        <w:rPr>
          <w:b/>
          <w:u w:val="single"/>
        </w:rPr>
        <w:t>/2014)</w:t>
      </w:r>
      <w:r w:rsidR="00C93724">
        <w:rPr>
          <w:b/>
          <w:u w:val="single"/>
        </w:rPr>
        <w:t xml:space="preserve"> Rev 2</w:t>
      </w:r>
    </w:p>
    <w:p w:rsidR="00994DC7" w:rsidRDefault="00994DC7" w:rsidP="00994DC7"/>
    <w:p w:rsidR="00994DC7" w:rsidRDefault="00994DC7" w:rsidP="00994DC7">
      <w:r>
        <w:t xml:space="preserve">Model # </w:t>
      </w:r>
      <w:r>
        <w:tab/>
      </w:r>
      <w:r>
        <w:tab/>
        <w:t>: HTI-92-WB</w:t>
      </w:r>
    </w:p>
    <w:p w:rsidR="00994DC7" w:rsidRDefault="00994DC7" w:rsidP="00994DC7">
      <w:r w:rsidRPr="009A6F09">
        <w:t xml:space="preserve">Max pressure rating </w:t>
      </w:r>
      <w:r>
        <w:tab/>
      </w:r>
      <w:r w:rsidRPr="009A6F09">
        <w:t>: 2</w:t>
      </w:r>
      <w:r w:rsidR="008723BC">
        <w:t>,</w:t>
      </w:r>
      <w:r w:rsidRPr="009A6F09">
        <w:t>000</w:t>
      </w:r>
      <w:r>
        <w:t xml:space="preserve"> </w:t>
      </w:r>
      <w:r w:rsidRPr="009A6F09">
        <w:t xml:space="preserve">m </w:t>
      </w:r>
    </w:p>
    <w:p w:rsidR="00994DC7" w:rsidRDefault="00994DC7" w:rsidP="00994DC7">
      <w:r w:rsidRPr="009A6F09">
        <w:t xml:space="preserve">Sensitivity         </w:t>
      </w:r>
      <w:r>
        <w:tab/>
      </w:r>
      <w:r w:rsidRPr="009A6F09">
        <w:t>: -1</w:t>
      </w:r>
      <w:r>
        <w:t>6</w:t>
      </w:r>
      <w:r w:rsidRPr="009A6F09">
        <w:t xml:space="preserve">5 </w:t>
      </w:r>
      <w:r>
        <w:t xml:space="preserve">dB </w:t>
      </w:r>
      <w:r w:rsidRPr="009A6F09">
        <w:t>re 1</w:t>
      </w:r>
      <w:r>
        <w:t>µ</w:t>
      </w:r>
      <w:r w:rsidRPr="009A6F09">
        <w:t>Pa/V (</w:t>
      </w:r>
      <w:r>
        <w:t xml:space="preserve">with internal </w:t>
      </w:r>
      <w:r w:rsidRPr="009A6F09">
        <w:t xml:space="preserve">pre-amplification) </w:t>
      </w:r>
    </w:p>
    <w:p w:rsidR="00994DC7" w:rsidRDefault="00994DC7" w:rsidP="00994DC7">
      <w:r w:rsidRPr="009A6F09">
        <w:t>Frequency response</w:t>
      </w:r>
      <w:r>
        <w:tab/>
      </w:r>
      <w:r w:rsidRPr="009A6F09">
        <w:t xml:space="preserve">: </w:t>
      </w:r>
      <w:r w:rsidR="0079775B">
        <w:t>1-st order</w:t>
      </w:r>
      <w:r w:rsidR="00D620DF">
        <w:t xml:space="preserve"> high pass </w:t>
      </w:r>
      <w:r w:rsidRPr="009A6F09">
        <w:t xml:space="preserve">at </w:t>
      </w:r>
      <w:r w:rsidR="00B42F85">
        <w:t>20</w:t>
      </w:r>
      <w:r>
        <w:t>-H</w:t>
      </w:r>
      <w:r w:rsidRPr="009A6F09">
        <w:t xml:space="preserve">z </w:t>
      </w:r>
      <w:r w:rsidR="00BE1CBA">
        <w:t>and no low pass filter at higher end</w:t>
      </w:r>
      <w:r>
        <w:t xml:space="preserve"> </w:t>
      </w:r>
    </w:p>
    <w:p w:rsidR="00994DC7" w:rsidRDefault="00994DC7" w:rsidP="00994DC7">
      <w:r w:rsidRPr="009A6F09">
        <w:t xml:space="preserve">Power consumption   </w:t>
      </w:r>
      <w:r>
        <w:tab/>
      </w:r>
      <w:r w:rsidRPr="009A6F09">
        <w:t xml:space="preserve">: &lt; </w:t>
      </w:r>
      <w:r>
        <w:t>~1.5mA total</w:t>
      </w:r>
      <w:r w:rsidRPr="009A6F09">
        <w:br/>
        <w:t xml:space="preserve">Supply Volt         </w:t>
      </w:r>
      <w:r>
        <w:tab/>
      </w:r>
      <w:r w:rsidRPr="009A6F09">
        <w:t xml:space="preserve">: </w:t>
      </w:r>
      <w:r>
        <w:t>+</w:t>
      </w:r>
      <w:r w:rsidRPr="009A6F09">
        <w:t>3.3V</w:t>
      </w:r>
      <w:r w:rsidRPr="009A6F09">
        <w:br/>
      </w:r>
      <w:r w:rsidR="00D620DF">
        <w:t>Elect n</w:t>
      </w:r>
      <w:r w:rsidRPr="009A6F09">
        <w:t xml:space="preserve">oise level         </w:t>
      </w:r>
      <w:r>
        <w:tab/>
      </w:r>
      <w:r w:rsidRPr="009A6F09">
        <w:t>: 10</w:t>
      </w:r>
      <w:r>
        <w:t xml:space="preserve"> </w:t>
      </w:r>
      <w:r w:rsidRPr="009A6F09">
        <w:t>dB lower than the sea state 0 noise</w:t>
      </w:r>
      <w:r>
        <w:t xml:space="preserve"> </w:t>
      </w:r>
      <w:r w:rsidRPr="009A6F09">
        <w:t>level</w:t>
      </w:r>
      <w:r>
        <w:t xml:space="preserve"> for all freq</w:t>
      </w:r>
      <w:r w:rsidRPr="009A6F09">
        <w:br/>
      </w:r>
      <w:r>
        <w:t>Calibration</w:t>
      </w:r>
      <w:r>
        <w:tab/>
      </w:r>
      <w:r>
        <w:tab/>
        <w:t>: calibrated within +/- 1dB</w:t>
      </w:r>
      <w:r w:rsidR="00B42F85">
        <w:t xml:space="preserve"> in freq range of 20 </w:t>
      </w:r>
      <w:r w:rsidR="00960DBD">
        <w:t>Hz to 15</w:t>
      </w:r>
      <w:r>
        <w:t>0 kHz</w:t>
      </w:r>
      <w:r w:rsidRPr="009A6F09">
        <w:br/>
      </w:r>
      <w:r>
        <w:t xml:space="preserve">Connector </w:t>
      </w:r>
      <w:r>
        <w:tab/>
      </w:r>
      <w:r>
        <w:tab/>
        <w:t>: Impulse connector 6-pin IE55-1206-CCP (straight)</w:t>
      </w:r>
    </w:p>
    <w:p w:rsidR="00994DC7" w:rsidRDefault="00994DC7" w:rsidP="00994DC7">
      <w:pPr>
        <w:ind w:left="2790"/>
      </w:pPr>
      <w:r>
        <w:t>Pin 1 : Negative signal output</w:t>
      </w:r>
    </w:p>
    <w:p w:rsidR="00994DC7" w:rsidRDefault="00994DC7" w:rsidP="00994DC7">
      <w:pPr>
        <w:ind w:left="2790"/>
      </w:pPr>
      <w:r>
        <w:t>Pin 2 : Positive signal output</w:t>
      </w:r>
    </w:p>
    <w:p w:rsidR="00994DC7" w:rsidRDefault="00994DC7" w:rsidP="00994DC7">
      <w:pPr>
        <w:ind w:left="2790"/>
      </w:pPr>
      <w:r>
        <w:t>Pin 3 : +3.3V DC</w:t>
      </w:r>
    </w:p>
    <w:p w:rsidR="00994DC7" w:rsidRDefault="00994DC7" w:rsidP="00994DC7">
      <w:pPr>
        <w:ind w:left="2790"/>
      </w:pPr>
      <w:r>
        <w:t xml:space="preserve">Pin 4 :   </w:t>
      </w:r>
      <w:r w:rsidR="00BE1CBA">
        <w:t xml:space="preserve">Ground - </w:t>
      </w:r>
      <w:r>
        <w:t>3.3V DC return (</w:t>
      </w:r>
      <w:r w:rsidR="00BD5221">
        <w:t>Ground</w:t>
      </w:r>
      <w:r w:rsidR="00BE1CBA">
        <w:t>+</w:t>
      </w:r>
      <w:r w:rsidR="00BD5221">
        <w:t xml:space="preserve"> </w:t>
      </w:r>
      <w:r>
        <w:t>Shield)</w:t>
      </w:r>
    </w:p>
    <w:p w:rsidR="00994DC7" w:rsidRDefault="00994DC7" w:rsidP="00994DC7">
      <w:pPr>
        <w:ind w:left="2790"/>
      </w:pPr>
      <w:r>
        <w:t>Pin 5 : NC</w:t>
      </w:r>
    </w:p>
    <w:p w:rsidR="00994DC7" w:rsidRDefault="00994DC7" w:rsidP="00994DC7">
      <w:pPr>
        <w:ind w:left="2790"/>
      </w:pPr>
      <w:r>
        <w:t>Pin 6 : NC</w:t>
      </w:r>
    </w:p>
    <w:p w:rsidR="00994DC7" w:rsidRDefault="00E63FFC" w:rsidP="00994DC7">
      <w:r>
        <w:t xml:space="preserve">Cable </w:t>
      </w:r>
      <w:r w:rsidR="00CB7C51">
        <w:t xml:space="preserve">length </w:t>
      </w:r>
      <w:r w:rsidR="00CB7C51">
        <w:tab/>
      </w:r>
      <w:r w:rsidR="00CB7C51">
        <w:tab/>
        <w:t>: 55</w:t>
      </w:r>
      <w:r w:rsidR="00994DC7">
        <w:t xml:space="preserve">” </w:t>
      </w:r>
    </w:p>
    <w:p w:rsidR="00994DC7" w:rsidRDefault="00D620DF" w:rsidP="00994DC7">
      <w:r>
        <w:t>No of u</w:t>
      </w:r>
      <w:r w:rsidR="00E63FFC">
        <w:t xml:space="preserve">nits </w:t>
      </w:r>
      <w:r w:rsidR="00C93724">
        <w:t>required</w:t>
      </w:r>
      <w:r w:rsidR="00C93724">
        <w:tab/>
        <w:t>: 2</w:t>
      </w:r>
    </w:p>
    <w:p w:rsidR="00C93724" w:rsidRDefault="00C93724" w:rsidP="00994DC7">
      <w:r>
        <w:t xml:space="preserve">Calibration   </w:t>
      </w:r>
      <w:r>
        <w:tab/>
      </w:r>
      <w:r>
        <w:tab/>
        <w:t xml:space="preserve">: one </w:t>
      </w:r>
      <w:r w:rsidR="00A26AC9">
        <w:t xml:space="preserve">of </w:t>
      </w:r>
      <w:r w:rsidR="00960DBD">
        <w:t xml:space="preserve">the </w:t>
      </w:r>
      <w:r>
        <w:t>unit</w:t>
      </w:r>
      <w:r w:rsidR="00960DBD">
        <w:t>s</w:t>
      </w:r>
      <w:r>
        <w:t xml:space="preserve"> to be calibrated to full bandwidth</w:t>
      </w:r>
      <w:r w:rsidR="00BE1CBA">
        <w:t xml:space="preserve"> </w:t>
      </w:r>
      <w:r w:rsidR="00960DBD">
        <w:t>by USRD</w:t>
      </w:r>
    </w:p>
    <w:p w:rsidR="00994DC7" w:rsidRDefault="00994DC7" w:rsidP="00994DC7"/>
    <w:p w:rsidR="00994DC7" w:rsidRDefault="00994DC7" w:rsidP="00994DC7"/>
    <w:p w:rsidR="00994DC7" w:rsidRDefault="00994DC7" w:rsidP="00994DC7">
      <w:r>
        <w:t>Contact: Haru Matsumoto</w:t>
      </w:r>
    </w:p>
    <w:p w:rsidR="00D620DF" w:rsidRDefault="00FF1E71" w:rsidP="00994DC7">
      <w:hyperlink r:id="rId5" w:history="1">
        <w:r w:rsidR="00D620DF" w:rsidRPr="00BE7754">
          <w:rPr>
            <w:rStyle w:val="Hyperlink"/>
          </w:rPr>
          <w:t>Haru.matsumoto@oregonstate.edu</w:t>
        </w:r>
      </w:hyperlink>
      <w:r w:rsidR="00D620DF">
        <w:t xml:space="preserve"> </w:t>
      </w:r>
    </w:p>
    <w:p w:rsidR="00994DC7" w:rsidRDefault="00994DC7" w:rsidP="00994DC7">
      <w:r>
        <w:t xml:space="preserve">CIMRS, </w:t>
      </w:r>
      <w:smartTag w:uri="urn:schemas-microsoft-com:office:smarttags" w:element="place">
        <w:smartTag w:uri="urn:schemas-microsoft-com:office:smarttags" w:element="PlaceName">
          <w:r>
            <w:t>Oregon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, (PMEL/NOAA)</w:t>
      </w:r>
    </w:p>
    <w:p w:rsidR="00994DC7" w:rsidRDefault="00994DC7" w:rsidP="00994DC7">
      <w:smartTag w:uri="urn:schemas-microsoft-com:office:smarttags" w:element="address">
        <w:smartTag w:uri="urn:schemas-microsoft-com:office:smarttags" w:element="Street">
          <w:r>
            <w:t>2115 SE OSU Dr.</w:t>
          </w:r>
        </w:smartTag>
        <w:r>
          <w:t xml:space="preserve"> </w:t>
        </w:r>
        <w:smartTag w:uri="urn:schemas-microsoft-com:office:smarttags" w:element="City">
          <w:r>
            <w:t>Newport</w:t>
          </w:r>
        </w:smartTag>
        <w:r>
          <w:t xml:space="preserve">, </w:t>
        </w:r>
        <w:smartTag w:uri="urn:schemas-microsoft-com:office:smarttags" w:element="State">
          <w:r>
            <w:t>OR</w:t>
          </w:r>
        </w:smartTag>
      </w:smartTag>
      <w:r>
        <w:t xml:space="preserve"> 973675</w:t>
      </w:r>
    </w:p>
    <w:p w:rsidR="00994DC7" w:rsidRDefault="00994DC7" w:rsidP="00994DC7">
      <w:r>
        <w:t>Phone 541-867-0272</w:t>
      </w:r>
    </w:p>
    <w:p w:rsidR="00105340" w:rsidRDefault="00105340"/>
    <w:sectPr w:rsidR="00105340" w:rsidSect="0010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C7"/>
    <w:rsid w:val="00056815"/>
    <w:rsid w:val="000E4984"/>
    <w:rsid w:val="00105340"/>
    <w:rsid w:val="00246404"/>
    <w:rsid w:val="00311305"/>
    <w:rsid w:val="00445B45"/>
    <w:rsid w:val="00572954"/>
    <w:rsid w:val="00670B69"/>
    <w:rsid w:val="006920E1"/>
    <w:rsid w:val="007304D7"/>
    <w:rsid w:val="00743C62"/>
    <w:rsid w:val="0079775B"/>
    <w:rsid w:val="007C641C"/>
    <w:rsid w:val="008723BC"/>
    <w:rsid w:val="009020AA"/>
    <w:rsid w:val="00960DBD"/>
    <w:rsid w:val="00994DC7"/>
    <w:rsid w:val="00A26AC9"/>
    <w:rsid w:val="00B41E0A"/>
    <w:rsid w:val="00B42F85"/>
    <w:rsid w:val="00B539FB"/>
    <w:rsid w:val="00BD5221"/>
    <w:rsid w:val="00BE1CBA"/>
    <w:rsid w:val="00C93724"/>
    <w:rsid w:val="00CB7C51"/>
    <w:rsid w:val="00D620DF"/>
    <w:rsid w:val="00DA2179"/>
    <w:rsid w:val="00DB72B3"/>
    <w:rsid w:val="00DC58ED"/>
    <w:rsid w:val="00E071A5"/>
    <w:rsid w:val="00E63FFC"/>
    <w:rsid w:val="00F6178D"/>
    <w:rsid w:val="00F762E1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C7"/>
    <w:rPr>
      <w:rFonts w:eastAsia="MS Minch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4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84"/>
    <w:rPr>
      <w:rFonts w:eastAsia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84"/>
    <w:rPr>
      <w:rFonts w:eastAsia="MS Minch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84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20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C7"/>
    <w:rPr>
      <w:rFonts w:eastAsia="MS Minch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4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84"/>
    <w:rPr>
      <w:rFonts w:eastAsia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84"/>
    <w:rPr>
      <w:rFonts w:eastAsia="MS Minch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84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20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ru.matsumoto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matsumot</dc:creator>
  <cp:lastModifiedBy>TPhase</cp:lastModifiedBy>
  <cp:revision>2</cp:revision>
  <dcterms:created xsi:type="dcterms:W3CDTF">2014-07-16T16:29:00Z</dcterms:created>
  <dcterms:modified xsi:type="dcterms:W3CDTF">2014-07-16T16:29:00Z</dcterms:modified>
</cp:coreProperties>
</file>