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widowControl w:val="0"/>
        <w:spacing w:after="0" w:line="39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widowControl w:val="0"/>
        <w:spacing w:after="0" w:line="480" w:lineRule="auto"/>
        <w:jc w:val="center"/>
        <w:rPr>
          <w:sz w:val="24"/>
          <w:szCs w:val="24"/>
        </w:rPr>
      </w:pPr>
      <w:r w:rsidDel="00000000" w:rsidR="00000000" w:rsidRPr="00000000">
        <w:rPr>
          <w:b w:val="1"/>
          <w:sz w:val="72"/>
          <w:szCs w:val="72"/>
          <w:rtl w:val="0"/>
        </w:rPr>
        <w:t xml:space="preserve">Stratégie de test</w:t>
      </w:r>
      <w:r w:rsidDel="00000000" w:rsidR="00000000" w:rsidRPr="00000000">
        <w:rPr>
          <w:rtl w:val="0"/>
        </w:rPr>
      </w:r>
    </w:p>
    <w:p w:rsidR="00000000" w:rsidDel="00000000" w:rsidP="00000000" w:rsidRDefault="00000000" w:rsidRPr="00000000" w14:paraId="00000008">
      <w:pPr>
        <w:widowControl w:val="0"/>
        <w:spacing w:after="0" w:line="240" w:lineRule="auto"/>
        <w:jc w:val="center"/>
        <w:rPr>
          <w:sz w:val="24"/>
          <w:szCs w:val="24"/>
        </w:rPr>
      </w:pPr>
      <w:r w:rsidDel="00000000" w:rsidR="00000000" w:rsidRPr="00000000">
        <w:rPr>
          <w:sz w:val="47"/>
          <w:szCs w:val="47"/>
          <w:rtl w:val="0"/>
        </w:rPr>
        <w:t xml:space="preserve">Façadia</w:t>
      </w:r>
      <w:r w:rsidDel="00000000" w:rsidR="00000000" w:rsidRPr="00000000">
        <w:rPr>
          <w:sz w:val="47"/>
          <w:szCs w:val="47"/>
          <w:rtl w:val="0"/>
        </w:rPr>
        <w:t xml:space="preserve"> / Façades connectées</w:t>
      </w:r>
      <w:r w:rsidDel="00000000" w:rsidR="00000000" w:rsidRPr="00000000">
        <w:rPr>
          <w:rtl w:val="0"/>
        </w:rPr>
      </w:r>
    </w:p>
    <w:p w:rsidR="00000000" w:rsidDel="00000000" w:rsidP="00000000" w:rsidRDefault="00000000" w:rsidRPr="00000000" w14:paraId="00000009">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widowControl w:val="0"/>
        <w:spacing w:after="0" w:line="324"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widowControl w:val="0"/>
        <w:spacing w:after="0" w:line="278.00000000000006" w:lineRule="auto"/>
        <w:ind w:left="1440" w:right="3680" w:firstLine="720"/>
        <w:rPr>
          <w:sz w:val="19"/>
          <w:szCs w:val="19"/>
        </w:rPr>
      </w:pPr>
      <w:r w:rsidDel="00000000" w:rsidR="00000000" w:rsidRPr="00000000">
        <w:rPr>
          <w:rtl w:val="0"/>
        </w:rPr>
      </w:r>
    </w:p>
    <w:p w:rsidR="00000000" w:rsidDel="00000000" w:rsidP="00000000" w:rsidRDefault="00000000" w:rsidRPr="00000000" w14:paraId="0000000E">
      <w:pPr>
        <w:widowControl w:val="0"/>
        <w:spacing w:after="0" w:line="278.00000000000006" w:lineRule="auto"/>
        <w:ind w:left="1440" w:right="3680" w:firstLine="720"/>
        <w:rPr>
          <w:sz w:val="19"/>
          <w:szCs w:val="19"/>
        </w:rPr>
      </w:pPr>
      <w:r w:rsidDel="00000000" w:rsidR="00000000" w:rsidRPr="00000000">
        <w:rPr>
          <w:rtl w:val="0"/>
        </w:rPr>
      </w:r>
    </w:p>
    <w:p w:rsidR="00000000" w:rsidDel="00000000" w:rsidP="00000000" w:rsidRDefault="00000000" w:rsidRPr="00000000" w14:paraId="0000000F">
      <w:pPr>
        <w:widowControl w:val="0"/>
        <w:spacing w:after="0" w:line="278.00000000000006" w:lineRule="auto"/>
        <w:ind w:left="1440" w:right="3680" w:firstLine="720"/>
        <w:rPr>
          <w:sz w:val="19"/>
          <w:szCs w:val="19"/>
        </w:rPr>
      </w:pPr>
      <w:r w:rsidDel="00000000" w:rsidR="00000000" w:rsidRPr="00000000">
        <w:rPr>
          <w:rtl w:val="0"/>
        </w:rPr>
      </w:r>
    </w:p>
    <w:p w:rsidR="00000000" w:rsidDel="00000000" w:rsidP="00000000" w:rsidRDefault="00000000" w:rsidRPr="00000000" w14:paraId="00000010">
      <w:pPr>
        <w:widowControl w:val="0"/>
        <w:spacing w:after="0" w:line="278.00000000000006" w:lineRule="auto"/>
        <w:ind w:left="1440" w:right="3680" w:firstLine="720"/>
        <w:rPr>
          <w:sz w:val="19"/>
          <w:szCs w:val="19"/>
        </w:rPr>
      </w:pPr>
      <w:r w:rsidDel="00000000" w:rsidR="00000000" w:rsidRPr="00000000">
        <w:rPr>
          <w:rtl w:val="0"/>
        </w:rPr>
      </w:r>
    </w:p>
    <w:p w:rsidR="00000000" w:rsidDel="00000000" w:rsidP="00000000" w:rsidRDefault="00000000" w:rsidRPr="00000000" w14:paraId="00000011">
      <w:pPr>
        <w:widowControl w:val="0"/>
        <w:spacing w:after="0" w:line="278.00000000000006" w:lineRule="auto"/>
        <w:ind w:left="1440" w:right="3680" w:firstLine="720"/>
        <w:rPr>
          <w:sz w:val="19"/>
          <w:szCs w:val="19"/>
        </w:rPr>
      </w:pPr>
      <w:r w:rsidDel="00000000" w:rsidR="00000000" w:rsidRPr="00000000">
        <w:rPr>
          <w:rtl w:val="0"/>
        </w:rPr>
      </w:r>
    </w:p>
    <w:p w:rsidR="00000000" w:rsidDel="00000000" w:rsidP="00000000" w:rsidRDefault="00000000" w:rsidRPr="00000000" w14:paraId="00000012">
      <w:pPr>
        <w:widowControl w:val="0"/>
        <w:spacing w:after="0" w:line="278.00000000000006" w:lineRule="auto"/>
        <w:ind w:left="1440" w:right="3680" w:firstLine="720"/>
        <w:rPr>
          <w:sz w:val="19"/>
          <w:szCs w:val="19"/>
        </w:rPr>
      </w:pPr>
      <w:r w:rsidDel="00000000" w:rsidR="00000000" w:rsidRPr="00000000">
        <w:rPr>
          <w:rtl w:val="0"/>
        </w:rPr>
      </w:r>
    </w:p>
    <w:p w:rsidR="00000000" w:rsidDel="00000000" w:rsidP="00000000" w:rsidRDefault="00000000" w:rsidRPr="00000000" w14:paraId="00000013">
      <w:pPr>
        <w:widowControl w:val="0"/>
        <w:spacing w:after="0" w:line="278.00000000000006" w:lineRule="auto"/>
        <w:ind w:left="1440" w:right="3680" w:firstLine="720"/>
        <w:rPr>
          <w:sz w:val="19"/>
          <w:szCs w:val="19"/>
        </w:rPr>
      </w:pPr>
      <w:r w:rsidDel="00000000" w:rsidR="00000000" w:rsidRPr="00000000">
        <w:rPr>
          <w:rtl w:val="0"/>
        </w:rPr>
      </w:r>
    </w:p>
    <w:p w:rsidR="00000000" w:rsidDel="00000000" w:rsidP="00000000" w:rsidRDefault="00000000" w:rsidRPr="00000000" w14:paraId="00000014">
      <w:pPr>
        <w:widowControl w:val="0"/>
        <w:spacing w:after="0" w:line="278.00000000000006" w:lineRule="auto"/>
        <w:ind w:left="1440" w:right="3680" w:firstLine="720"/>
        <w:rPr>
          <w:sz w:val="19"/>
          <w:szCs w:val="19"/>
        </w:rPr>
      </w:pPr>
      <w:r w:rsidDel="00000000" w:rsidR="00000000" w:rsidRPr="00000000">
        <w:rPr>
          <w:rtl w:val="0"/>
        </w:rPr>
      </w:r>
    </w:p>
    <w:p w:rsidR="00000000" w:rsidDel="00000000" w:rsidP="00000000" w:rsidRDefault="00000000" w:rsidRPr="00000000" w14:paraId="00000015">
      <w:pPr>
        <w:widowControl w:val="0"/>
        <w:spacing w:after="0" w:line="278.00000000000006" w:lineRule="auto"/>
        <w:ind w:left="1440" w:right="3680" w:firstLine="720"/>
        <w:rPr>
          <w:sz w:val="19"/>
          <w:szCs w:val="19"/>
        </w:rPr>
      </w:pPr>
      <w:r w:rsidDel="00000000" w:rsidR="00000000" w:rsidRPr="00000000">
        <w:rPr>
          <w:rtl w:val="0"/>
        </w:rPr>
      </w:r>
    </w:p>
    <w:p w:rsidR="00000000" w:rsidDel="00000000" w:rsidP="00000000" w:rsidRDefault="00000000" w:rsidRPr="00000000" w14:paraId="00000016">
      <w:pPr>
        <w:widowControl w:val="0"/>
        <w:spacing w:after="0" w:line="278.00000000000006" w:lineRule="auto"/>
        <w:ind w:left="1440" w:right="3680" w:firstLine="720"/>
        <w:rPr>
          <w:sz w:val="19"/>
          <w:szCs w:val="19"/>
        </w:rPr>
      </w:pPr>
      <w:r w:rsidDel="00000000" w:rsidR="00000000" w:rsidRPr="00000000">
        <w:rPr>
          <w:rtl w:val="0"/>
        </w:rPr>
      </w:r>
    </w:p>
    <w:p w:rsidR="00000000" w:rsidDel="00000000" w:rsidP="00000000" w:rsidRDefault="00000000" w:rsidRPr="00000000" w14:paraId="00000017">
      <w:pPr>
        <w:widowControl w:val="0"/>
        <w:spacing w:after="0" w:line="278.00000000000006" w:lineRule="auto"/>
        <w:ind w:left="1440" w:right="3680" w:firstLine="720"/>
        <w:rPr>
          <w:sz w:val="19"/>
          <w:szCs w:val="19"/>
        </w:rPr>
      </w:pPr>
      <w:r w:rsidDel="00000000" w:rsidR="00000000" w:rsidRPr="00000000">
        <w:rPr>
          <w:rtl w:val="0"/>
        </w:rPr>
      </w:r>
    </w:p>
    <w:p w:rsidR="00000000" w:rsidDel="00000000" w:rsidP="00000000" w:rsidRDefault="00000000" w:rsidRPr="00000000" w14:paraId="00000018">
      <w:pPr>
        <w:widowControl w:val="0"/>
        <w:spacing w:after="0" w:line="278.00000000000006" w:lineRule="auto"/>
        <w:ind w:left="1440" w:right="3680" w:firstLine="720"/>
        <w:rPr>
          <w:sz w:val="19"/>
          <w:szCs w:val="19"/>
        </w:rPr>
      </w:pPr>
      <w:r w:rsidDel="00000000" w:rsidR="00000000" w:rsidRPr="00000000">
        <w:rPr>
          <w:rtl w:val="0"/>
        </w:rPr>
      </w:r>
    </w:p>
    <w:p w:rsidR="00000000" w:rsidDel="00000000" w:rsidP="00000000" w:rsidRDefault="00000000" w:rsidRPr="00000000" w14:paraId="00000019">
      <w:pPr>
        <w:widowControl w:val="0"/>
        <w:spacing w:after="0" w:line="278.00000000000006" w:lineRule="auto"/>
        <w:ind w:left="1440" w:right="3680" w:firstLine="720"/>
        <w:rPr>
          <w:sz w:val="19"/>
          <w:szCs w:val="19"/>
        </w:rPr>
      </w:pPr>
      <w:r w:rsidDel="00000000" w:rsidR="00000000" w:rsidRPr="00000000">
        <w:rPr>
          <w:rtl w:val="0"/>
        </w:rPr>
      </w:r>
    </w:p>
    <w:p w:rsidR="00000000" w:rsidDel="00000000" w:rsidP="00000000" w:rsidRDefault="00000000" w:rsidRPr="00000000" w14:paraId="0000001A">
      <w:pPr>
        <w:widowControl w:val="0"/>
        <w:spacing w:after="0" w:line="278.00000000000006" w:lineRule="auto"/>
        <w:ind w:left="1440" w:right="3680" w:firstLine="720"/>
        <w:rPr>
          <w:sz w:val="19"/>
          <w:szCs w:val="19"/>
        </w:rPr>
      </w:pPr>
      <w:r w:rsidDel="00000000" w:rsidR="00000000" w:rsidRPr="00000000">
        <w:rPr>
          <w:rtl w:val="0"/>
        </w:rPr>
      </w:r>
    </w:p>
    <w:p w:rsidR="00000000" w:rsidDel="00000000" w:rsidP="00000000" w:rsidRDefault="00000000" w:rsidRPr="00000000" w14:paraId="0000001B">
      <w:pPr>
        <w:widowControl w:val="0"/>
        <w:spacing w:after="0" w:line="278.00000000000006" w:lineRule="auto"/>
        <w:ind w:left="1440" w:right="3680" w:firstLine="720"/>
        <w:rPr>
          <w:sz w:val="19"/>
          <w:szCs w:val="19"/>
        </w:rPr>
      </w:pPr>
      <w:r w:rsidDel="00000000" w:rsidR="00000000" w:rsidRPr="00000000">
        <w:rPr>
          <w:rtl w:val="0"/>
        </w:rPr>
      </w:r>
    </w:p>
    <w:p w:rsidR="00000000" w:rsidDel="00000000" w:rsidP="00000000" w:rsidRDefault="00000000" w:rsidRPr="00000000" w14:paraId="0000001C">
      <w:pPr>
        <w:widowControl w:val="0"/>
        <w:spacing w:after="0" w:line="278.00000000000006" w:lineRule="auto"/>
        <w:ind w:left="1440" w:right="3680" w:firstLine="720"/>
        <w:rPr>
          <w:sz w:val="19"/>
          <w:szCs w:val="19"/>
        </w:rPr>
      </w:pPr>
      <w:r w:rsidDel="00000000" w:rsidR="00000000" w:rsidRPr="00000000">
        <w:rPr>
          <w:rtl w:val="0"/>
        </w:rPr>
      </w:r>
    </w:p>
    <w:p w:rsidR="00000000" w:rsidDel="00000000" w:rsidP="00000000" w:rsidRDefault="00000000" w:rsidRPr="00000000" w14:paraId="0000001D">
      <w:pPr>
        <w:widowControl w:val="0"/>
        <w:spacing w:after="0" w:line="278.00000000000006" w:lineRule="auto"/>
        <w:ind w:left="1440" w:right="3680" w:firstLine="720"/>
        <w:rPr>
          <w:sz w:val="19"/>
          <w:szCs w:val="19"/>
        </w:rPr>
      </w:pPr>
      <w:r w:rsidDel="00000000" w:rsidR="00000000" w:rsidRPr="00000000">
        <w:rPr>
          <w:rtl w:val="0"/>
        </w:rPr>
      </w:r>
    </w:p>
    <w:p w:rsidR="00000000" w:rsidDel="00000000" w:rsidP="00000000" w:rsidRDefault="00000000" w:rsidRPr="00000000" w14:paraId="0000001E">
      <w:pPr>
        <w:widowControl w:val="0"/>
        <w:spacing w:after="0" w:line="278.00000000000006" w:lineRule="auto"/>
        <w:ind w:left="1440" w:right="3680" w:firstLine="720"/>
        <w:rPr>
          <w:sz w:val="19"/>
          <w:szCs w:val="19"/>
        </w:rPr>
      </w:pPr>
      <w:r w:rsidDel="00000000" w:rsidR="00000000" w:rsidRPr="00000000">
        <w:rPr>
          <w:rtl w:val="0"/>
        </w:rPr>
      </w:r>
    </w:p>
    <w:p w:rsidR="00000000" w:rsidDel="00000000" w:rsidP="00000000" w:rsidRDefault="00000000" w:rsidRPr="00000000" w14:paraId="0000001F">
      <w:pPr>
        <w:widowControl w:val="0"/>
        <w:spacing w:after="0" w:line="278.00000000000006" w:lineRule="auto"/>
        <w:ind w:left="1440" w:right="3680" w:firstLine="720"/>
        <w:rPr>
          <w:sz w:val="19"/>
          <w:szCs w:val="19"/>
        </w:rPr>
      </w:pPr>
      <w:r w:rsidDel="00000000" w:rsidR="00000000" w:rsidRPr="00000000">
        <w:rPr>
          <w:rtl w:val="0"/>
        </w:rPr>
      </w:r>
    </w:p>
    <w:p w:rsidR="00000000" w:rsidDel="00000000" w:rsidP="00000000" w:rsidRDefault="00000000" w:rsidRPr="00000000" w14:paraId="00000020">
      <w:pPr>
        <w:widowControl w:val="0"/>
        <w:spacing w:after="0" w:line="278.00000000000006" w:lineRule="auto"/>
        <w:ind w:left="1440" w:right="3680" w:firstLine="720"/>
        <w:rPr>
          <w:sz w:val="19"/>
          <w:szCs w:val="19"/>
        </w:rPr>
      </w:pPr>
      <w:r w:rsidDel="00000000" w:rsidR="00000000" w:rsidRPr="00000000">
        <w:rPr>
          <w:rtl w:val="0"/>
        </w:rPr>
      </w:r>
    </w:p>
    <w:p w:rsidR="00000000" w:rsidDel="00000000" w:rsidP="00000000" w:rsidRDefault="00000000" w:rsidRPr="00000000" w14:paraId="00000021">
      <w:pPr>
        <w:widowControl w:val="0"/>
        <w:spacing w:after="0" w:line="278.00000000000006" w:lineRule="auto"/>
        <w:ind w:left="1440" w:right="3680" w:firstLine="720"/>
        <w:rPr>
          <w:rFonts w:ascii="Calibri" w:cs="Calibri" w:eastAsia="Calibri" w:hAnsi="Calibri"/>
          <w:sz w:val="19"/>
          <w:szCs w:val="19"/>
        </w:rPr>
      </w:pPr>
      <w:r w:rsidDel="00000000" w:rsidR="00000000" w:rsidRPr="00000000">
        <w:rPr>
          <w:sz w:val="19"/>
          <w:szCs w:val="19"/>
          <w:rtl w:val="0"/>
        </w:rPr>
        <w:t xml:space="preserve">Version du document n°1.1</w:t>
      </w:r>
      <w:r w:rsidDel="00000000" w:rsidR="00000000" w:rsidRPr="00000000">
        <w:rPr>
          <w:rtl w:val="0"/>
        </w:rPr>
      </w:r>
    </w:p>
    <w:p w:rsidR="00000000" w:rsidDel="00000000" w:rsidP="00000000" w:rsidRDefault="00000000" w:rsidRPr="00000000" w14:paraId="00000022">
      <w:pPr>
        <w:widowControl w:val="0"/>
        <w:spacing w:after="0" w:line="278.00000000000006" w:lineRule="auto"/>
        <w:ind w:left="1440" w:right="3680" w:firstLine="720"/>
        <w:rPr>
          <w:rFonts w:ascii="Calibri" w:cs="Calibri" w:eastAsia="Calibri" w:hAnsi="Calibri"/>
          <w:sz w:val="19"/>
          <w:szCs w:val="19"/>
        </w:rPr>
      </w:pPr>
      <w:r w:rsidDel="00000000" w:rsidR="00000000" w:rsidRPr="00000000">
        <w:rPr>
          <w:sz w:val="19"/>
          <w:szCs w:val="19"/>
          <w:rtl w:val="0"/>
        </w:rPr>
        <w:t xml:space="preserve">02/02/2021</w:t>
      </w:r>
      <w:r w:rsidDel="00000000" w:rsidR="00000000" w:rsidRPr="00000000">
        <w:rPr>
          <w:sz w:val="19"/>
          <w:szCs w:val="19"/>
          <w:rtl w:val="0"/>
        </w:rPr>
        <w:t xml:space="preserve"> </w:t>
      </w:r>
      <w:r w:rsidDel="00000000" w:rsidR="00000000" w:rsidRPr="00000000">
        <w:rPr>
          <w:rtl w:val="0"/>
        </w:rPr>
      </w:r>
    </w:p>
    <w:p w:rsidR="00000000" w:rsidDel="00000000" w:rsidP="00000000" w:rsidRDefault="00000000" w:rsidRPr="00000000" w14:paraId="00000023">
      <w:pPr>
        <w:spacing w:after="160" w:line="259" w:lineRule="auto"/>
        <w:rPr>
          <w:rFonts w:ascii="Calibri" w:cs="Calibri" w:eastAsia="Calibri" w:hAnsi="Calibri"/>
          <w:b w:val="1"/>
          <w:sz w:val="32"/>
          <w:szCs w:val="32"/>
        </w:rPr>
      </w:pPr>
      <w:r w:rsidDel="00000000" w:rsidR="00000000" w:rsidRPr="00000000">
        <w:br w:type="page"/>
      </w:r>
      <w:r w:rsidDel="00000000" w:rsidR="00000000" w:rsidRPr="00000000">
        <w:rPr>
          <w:b w:val="1"/>
          <w:sz w:val="32"/>
          <w:szCs w:val="32"/>
          <w:rtl w:val="0"/>
        </w:rPr>
        <w:t xml:space="preserve">Contrôle des documents </w:t>
      </w: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24">
      <w:pPr>
        <w:spacing w:after="160" w:line="259" w:lineRule="auto"/>
        <w:rPr>
          <w:rFonts w:ascii="Calibri" w:cs="Calibri" w:eastAsia="Calibri" w:hAnsi="Calibri"/>
          <w:b w:val="1"/>
          <w:sz w:val="24"/>
          <w:szCs w:val="24"/>
        </w:rPr>
      </w:pPr>
      <w:r w:rsidDel="00000000" w:rsidR="00000000" w:rsidRPr="00000000">
        <w:rPr>
          <w:b w:val="1"/>
          <w:sz w:val="24"/>
          <w:szCs w:val="24"/>
          <w:rtl w:val="0"/>
        </w:rPr>
        <w:t xml:space="preserve">Détails du document </w:t>
      </w:r>
      <w:r w:rsidDel="00000000" w:rsidR="00000000" w:rsidRPr="00000000">
        <w:rPr>
          <w:rFonts w:ascii="Calibri" w:cs="Calibri" w:eastAsia="Calibri" w:hAnsi="Calibri"/>
          <w:b w:val="1"/>
          <w:sz w:val="24"/>
          <w:szCs w:val="24"/>
          <w:rtl w:val="0"/>
        </w:rPr>
        <w:t xml:space="preserve">:</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7285"/>
        <w:tblGridChange w:id="0">
          <w:tblGrid>
            <w:gridCol w:w="2065"/>
            <w:gridCol w:w="7285"/>
          </w:tblGrid>
        </w:tblGridChange>
      </w:tblGrid>
      <w:tr>
        <w:tc>
          <w:tcPr>
            <w:shd w:fill="bfbfbf" w:val="clear"/>
          </w:tcPr>
          <w:p w:rsidR="00000000" w:rsidDel="00000000" w:rsidP="00000000" w:rsidRDefault="00000000" w:rsidRPr="00000000" w14:paraId="00000025">
            <w:pPr>
              <w:spacing w:after="160" w:before="240" w:line="240" w:lineRule="auto"/>
              <w:rPr>
                <w:rFonts w:ascii="Calibri" w:cs="Calibri" w:eastAsia="Calibri" w:hAnsi="Calibri"/>
                <w:sz w:val="24"/>
                <w:szCs w:val="24"/>
              </w:rPr>
            </w:pPr>
            <w:r w:rsidDel="00000000" w:rsidR="00000000" w:rsidRPr="00000000">
              <w:rPr>
                <w:sz w:val="24"/>
                <w:szCs w:val="24"/>
                <w:rtl w:val="0"/>
              </w:rPr>
              <w:t xml:space="preserve">Titre</w:t>
            </w:r>
            <w:r w:rsidDel="00000000" w:rsidR="00000000" w:rsidRPr="00000000">
              <w:rPr>
                <w:rtl w:val="0"/>
              </w:rPr>
            </w:r>
          </w:p>
        </w:tc>
        <w:tc>
          <w:tcPr/>
          <w:p w:rsidR="00000000" w:rsidDel="00000000" w:rsidP="00000000" w:rsidRDefault="00000000" w:rsidRPr="00000000" w14:paraId="00000026">
            <w:pPr>
              <w:spacing w:after="160" w:before="240" w:line="259" w:lineRule="auto"/>
              <w:rPr>
                <w:rFonts w:ascii="Calibri" w:cs="Calibri" w:eastAsia="Calibri" w:hAnsi="Calibri"/>
                <w:sz w:val="24"/>
                <w:szCs w:val="24"/>
              </w:rPr>
            </w:pPr>
            <w:r w:rsidDel="00000000" w:rsidR="00000000" w:rsidRPr="00000000">
              <w:rPr>
                <w:sz w:val="24"/>
                <w:szCs w:val="24"/>
                <w:rtl w:val="0"/>
              </w:rPr>
              <w:t xml:space="preserve">Stratégie de test Façadia</w:t>
            </w:r>
            <w:r w:rsidDel="00000000" w:rsidR="00000000" w:rsidRPr="00000000">
              <w:rPr>
                <w:rtl w:val="0"/>
              </w:rPr>
            </w:r>
          </w:p>
        </w:tc>
      </w:tr>
      <w:tr>
        <w:tc>
          <w:tcPr>
            <w:shd w:fill="bfbfbf" w:val="clear"/>
          </w:tcPr>
          <w:p w:rsidR="00000000" w:rsidDel="00000000" w:rsidP="00000000" w:rsidRDefault="00000000" w:rsidRPr="00000000" w14:paraId="00000027">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w:t>
            </w:r>
          </w:p>
        </w:tc>
        <w:tc>
          <w:tcPr/>
          <w:p w:rsidR="00000000" w:rsidDel="00000000" w:rsidP="00000000" w:rsidRDefault="00000000" w:rsidRPr="00000000" w14:paraId="00000028">
            <w:pPr>
              <w:spacing w:after="160" w:before="240" w:line="259" w:lineRule="auto"/>
              <w:rPr>
                <w:rFonts w:ascii="Calibri" w:cs="Calibri" w:eastAsia="Calibri" w:hAnsi="Calibri"/>
                <w:sz w:val="24"/>
                <w:szCs w:val="24"/>
              </w:rPr>
            </w:pPr>
            <w:r w:rsidDel="00000000" w:rsidR="00000000" w:rsidRPr="00000000">
              <w:rPr>
                <w:sz w:val="24"/>
                <w:szCs w:val="24"/>
                <w:rtl w:val="0"/>
              </w:rPr>
              <w:t xml:space="preserve">1.1</w:t>
            </w:r>
            <w:r w:rsidDel="00000000" w:rsidR="00000000" w:rsidRPr="00000000">
              <w:rPr>
                <w:rtl w:val="0"/>
              </w:rPr>
            </w:r>
          </w:p>
        </w:tc>
      </w:tr>
      <w:tr>
        <w:tc>
          <w:tcPr>
            <w:shd w:fill="bfbfbf" w:val="clear"/>
          </w:tcPr>
          <w:p w:rsidR="00000000" w:rsidDel="00000000" w:rsidP="00000000" w:rsidRDefault="00000000" w:rsidRPr="00000000" w14:paraId="00000029">
            <w:pPr>
              <w:spacing w:after="16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w:t>
            </w:r>
          </w:p>
        </w:tc>
        <w:tc>
          <w:tcPr/>
          <w:p w:rsidR="00000000" w:rsidDel="00000000" w:rsidP="00000000" w:rsidRDefault="00000000" w:rsidRPr="00000000" w14:paraId="0000002A">
            <w:pPr>
              <w:spacing w:after="160" w:before="240" w:line="259" w:lineRule="auto"/>
              <w:rPr>
                <w:rFonts w:ascii="Calibri" w:cs="Calibri" w:eastAsia="Calibri" w:hAnsi="Calibri"/>
                <w:sz w:val="24"/>
                <w:szCs w:val="24"/>
              </w:rPr>
            </w:pPr>
            <w:r w:rsidDel="00000000" w:rsidR="00000000" w:rsidRPr="00000000">
              <w:rPr>
                <w:sz w:val="24"/>
                <w:szCs w:val="24"/>
                <w:rtl w:val="0"/>
              </w:rPr>
              <w:t xml:space="preserve">02/07/2021</w:t>
            </w:r>
            <w:r w:rsidDel="00000000" w:rsidR="00000000" w:rsidRPr="00000000">
              <w:rPr>
                <w:rtl w:val="0"/>
              </w:rPr>
            </w:r>
          </w:p>
        </w:tc>
      </w:tr>
      <w:tr>
        <w:tc>
          <w:tcPr>
            <w:shd w:fill="bfbfbf" w:val="clear"/>
          </w:tcPr>
          <w:p w:rsidR="00000000" w:rsidDel="00000000" w:rsidP="00000000" w:rsidRDefault="00000000" w:rsidRPr="00000000" w14:paraId="0000002B">
            <w:pPr>
              <w:spacing w:after="160" w:before="240" w:line="240" w:lineRule="auto"/>
              <w:rPr>
                <w:rFonts w:ascii="Calibri" w:cs="Calibri" w:eastAsia="Calibri" w:hAnsi="Calibri"/>
                <w:sz w:val="24"/>
                <w:szCs w:val="24"/>
              </w:rPr>
            </w:pPr>
            <w:r w:rsidDel="00000000" w:rsidR="00000000" w:rsidRPr="00000000">
              <w:rPr>
                <w:sz w:val="24"/>
                <w:szCs w:val="24"/>
                <w:rtl w:val="0"/>
              </w:rPr>
              <w:t xml:space="preserve">Nom du fichier</w:t>
            </w:r>
            <w:r w:rsidDel="00000000" w:rsidR="00000000" w:rsidRPr="00000000">
              <w:rPr>
                <w:rtl w:val="0"/>
              </w:rPr>
            </w:r>
          </w:p>
        </w:tc>
        <w:tc>
          <w:tcPr/>
          <w:p w:rsidR="00000000" w:rsidDel="00000000" w:rsidP="00000000" w:rsidRDefault="00000000" w:rsidRPr="00000000" w14:paraId="0000002C">
            <w:pPr>
              <w:spacing w:after="160" w:before="240" w:line="259" w:lineRule="auto"/>
              <w:rPr>
                <w:rFonts w:ascii="Calibri" w:cs="Calibri" w:eastAsia="Calibri" w:hAnsi="Calibri"/>
                <w:sz w:val="24"/>
                <w:szCs w:val="24"/>
              </w:rPr>
            </w:pPr>
            <w:r w:rsidDel="00000000" w:rsidR="00000000" w:rsidRPr="00000000">
              <w:rPr>
                <w:sz w:val="24"/>
                <w:szCs w:val="24"/>
                <w:rtl w:val="0"/>
              </w:rPr>
              <w:t xml:space="preserve">Stratégie de test - complété</w:t>
            </w:r>
            <w:r w:rsidDel="00000000" w:rsidR="00000000" w:rsidRPr="00000000">
              <w:rPr>
                <w:rtl w:val="0"/>
              </w:rPr>
            </w:r>
          </w:p>
        </w:tc>
      </w:tr>
      <w:tr>
        <w:tc>
          <w:tcPr>
            <w:shd w:fill="bfbfbf" w:val="clear"/>
          </w:tcPr>
          <w:p w:rsidR="00000000" w:rsidDel="00000000" w:rsidP="00000000" w:rsidRDefault="00000000" w:rsidRPr="00000000" w14:paraId="0000002D">
            <w:pPr>
              <w:spacing w:after="160" w:before="240" w:line="240" w:lineRule="auto"/>
              <w:rPr>
                <w:rFonts w:ascii="Calibri" w:cs="Calibri" w:eastAsia="Calibri" w:hAnsi="Calibri"/>
                <w:sz w:val="24"/>
                <w:szCs w:val="24"/>
              </w:rPr>
            </w:pPr>
            <w:r w:rsidDel="00000000" w:rsidR="00000000" w:rsidRPr="00000000">
              <w:rPr>
                <w:sz w:val="24"/>
                <w:szCs w:val="24"/>
                <w:rtl w:val="0"/>
              </w:rPr>
              <w:t xml:space="preserve">Localisation du fichier</w:t>
            </w:r>
            <w:r w:rsidDel="00000000" w:rsidR="00000000" w:rsidRPr="00000000">
              <w:rPr>
                <w:rtl w:val="0"/>
              </w:rPr>
            </w:r>
          </w:p>
        </w:tc>
        <w:tc>
          <w:tcPr/>
          <w:p w:rsidR="00000000" w:rsidDel="00000000" w:rsidP="00000000" w:rsidRDefault="00000000" w:rsidRPr="00000000" w14:paraId="0000002E">
            <w:pPr>
              <w:spacing w:after="160" w:before="240" w:line="259" w:lineRule="auto"/>
              <w:rPr>
                <w:rFonts w:ascii="Calibri" w:cs="Calibri" w:eastAsia="Calibri" w:hAnsi="Calibri"/>
                <w:sz w:val="24"/>
                <w:szCs w:val="24"/>
              </w:rPr>
            </w:pPr>
            <w:r w:rsidDel="00000000" w:rsidR="00000000" w:rsidRPr="00000000">
              <w:rPr>
                <w:sz w:val="24"/>
                <w:szCs w:val="24"/>
                <w:rtl w:val="0"/>
              </w:rPr>
              <w:t xml:space="preserve">S3</w:t>
            </w:r>
            <w:r w:rsidDel="00000000" w:rsidR="00000000" w:rsidRPr="00000000">
              <w:rPr>
                <w:rtl w:val="0"/>
              </w:rPr>
            </w:r>
          </w:p>
        </w:tc>
      </w:tr>
      <w:tr>
        <w:tc>
          <w:tcPr>
            <w:shd w:fill="bfbfbf" w:val="clear"/>
          </w:tcPr>
          <w:p w:rsidR="00000000" w:rsidDel="00000000" w:rsidP="00000000" w:rsidRDefault="00000000" w:rsidRPr="00000000" w14:paraId="0000002F">
            <w:pPr>
              <w:spacing w:after="160" w:before="240" w:line="240" w:lineRule="auto"/>
              <w:rPr>
                <w:rFonts w:ascii="Calibri" w:cs="Calibri" w:eastAsia="Calibri" w:hAnsi="Calibri"/>
                <w:sz w:val="24"/>
                <w:szCs w:val="24"/>
              </w:rPr>
            </w:pPr>
            <w:r w:rsidDel="00000000" w:rsidR="00000000" w:rsidRPr="00000000">
              <w:rPr>
                <w:sz w:val="24"/>
                <w:szCs w:val="24"/>
                <w:rtl w:val="0"/>
              </w:rPr>
              <w:t xml:space="preserve">Auteur</w:t>
            </w:r>
            <w:r w:rsidDel="00000000" w:rsidR="00000000" w:rsidRPr="00000000">
              <w:rPr>
                <w:rtl w:val="0"/>
              </w:rPr>
            </w:r>
          </w:p>
        </w:tc>
        <w:tc>
          <w:tcPr/>
          <w:p w:rsidR="00000000" w:rsidDel="00000000" w:rsidP="00000000" w:rsidRDefault="00000000" w:rsidRPr="00000000" w14:paraId="00000030">
            <w:pPr>
              <w:spacing w:after="160" w:before="240" w:line="259" w:lineRule="auto"/>
              <w:rPr>
                <w:rFonts w:ascii="Calibri" w:cs="Calibri" w:eastAsia="Calibri" w:hAnsi="Calibri"/>
                <w:sz w:val="24"/>
                <w:szCs w:val="24"/>
              </w:rPr>
            </w:pPr>
            <w:r w:rsidDel="00000000" w:rsidR="00000000" w:rsidRPr="00000000">
              <w:rPr>
                <w:sz w:val="24"/>
                <w:szCs w:val="24"/>
                <w:rtl w:val="0"/>
              </w:rPr>
              <w:t xml:space="preserve">Thomas Dimnet</w:t>
            </w:r>
            <w:r w:rsidDel="00000000" w:rsidR="00000000" w:rsidRPr="00000000">
              <w:rPr>
                <w:rtl w:val="0"/>
              </w:rPr>
            </w:r>
          </w:p>
        </w:tc>
      </w:tr>
      <w:tr>
        <w:tc>
          <w:tcPr>
            <w:shd w:fill="bfbfbf" w:val="clear"/>
          </w:tcPr>
          <w:p w:rsidR="00000000" w:rsidDel="00000000" w:rsidP="00000000" w:rsidRDefault="00000000" w:rsidRPr="00000000" w14:paraId="00000031">
            <w:pPr>
              <w:spacing w:after="160" w:before="240" w:line="240" w:lineRule="auto"/>
              <w:rPr>
                <w:rFonts w:ascii="Calibri" w:cs="Calibri" w:eastAsia="Calibri" w:hAnsi="Calibri"/>
                <w:sz w:val="24"/>
                <w:szCs w:val="24"/>
              </w:rPr>
            </w:pPr>
            <w:r w:rsidDel="00000000" w:rsidR="00000000" w:rsidRPr="00000000">
              <w:rPr>
                <w:sz w:val="24"/>
                <w:szCs w:val="24"/>
                <w:rtl w:val="0"/>
              </w:rPr>
              <w:t xml:space="preserve">Contributeurs</w:t>
            </w:r>
            <w:r w:rsidDel="00000000" w:rsidR="00000000" w:rsidRPr="00000000">
              <w:rPr>
                <w:rtl w:val="0"/>
              </w:rPr>
            </w:r>
          </w:p>
        </w:tc>
        <w:tc>
          <w:tcPr/>
          <w:p w:rsidR="00000000" w:rsidDel="00000000" w:rsidP="00000000" w:rsidRDefault="00000000" w:rsidRPr="00000000" w14:paraId="00000032">
            <w:pPr>
              <w:spacing w:after="160" w:before="240" w:line="259" w:lineRule="auto"/>
              <w:rPr>
                <w:rFonts w:ascii="Calibri" w:cs="Calibri" w:eastAsia="Calibri" w:hAnsi="Calibri"/>
                <w:sz w:val="24"/>
                <w:szCs w:val="24"/>
              </w:rPr>
            </w:pPr>
            <w:r w:rsidDel="00000000" w:rsidR="00000000" w:rsidRPr="00000000">
              <w:rPr>
                <w:sz w:val="24"/>
                <w:szCs w:val="24"/>
                <w:rtl w:val="0"/>
              </w:rPr>
              <w:t xml:space="preserve">Quentin Laurent</w:t>
            </w:r>
            <w:r w:rsidDel="00000000" w:rsidR="00000000" w:rsidRPr="00000000">
              <w:rPr>
                <w:rtl w:val="0"/>
              </w:rPr>
            </w:r>
          </w:p>
        </w:tc>
      </w:tr>
    </w:tbl>
    <w:p w:rsidR="00000000" w:rsidDel="00000000" w:rsidP="00000000" w:rsidRDefault="00000000" w:rsidRPr="00000000" w14:paraId="00000033">
      <w:pPr>
        <w:spacing w:after="160" w:before="240" w:line="259" w:lineRule="auto"/>
        <w:rPr>
          <w:rFonts w:ascii="Calibri" w:cs="Calibri" w:eastAsia="Calibri" w:hAnsi="Calibri"/>
          <w:b w:val="1"/>
          <w:sz w:val="24"/>
          <w:szCs w:val="24"/>
        </w:rPr>
      </w:pPr>
      <w:r w:rsidDel="00000000" w:rsidR="00000000" w:rsidRPr="00000000">
        <w:rPr>
          <w:b w:val="1"/>
          <w:sz w:val="24"/>
          <w:szCs w:val="24"/>
          <w:rtl w:val="0"/>
        </w:rPr>
        <w:t xml:space="preserve">Contrôle des modifications :</w:t>
      </w: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0" w:val="nil"/>
          <w:right w:color="000000" w:space="0" w:sz="4" w:val="single"/>
          <w:insideH w:color="000000" w:space="0" w:sz="4" w:val="single"/>
          <w:insideV w:color="000000" w:space="0" w:sz="4" w:val="single"/>
        </w:tblBorders>
        <w:tblLayout w:type="fixed"/>
        <w:tblLook w:val="0400"/>
      </w:tblPr>
      <w:tblGrid>
        <w:gridCol w:w="1658"/>
        <w:gridCol w:w="1577"/>
        <w:gridCol w:w="3798"/>
        <w:gridCol w:w="2317"/>
        <w:tblGridChange w:id="0">
          <w:tblGrid>
            <w:gridCol w:w="1658"/>
            <w:gridCol w:w="1577"/>
            <w:gridCol w:w="3798"/>
            <w:gridCol w:w="2317"/>
          </w:tblGrid>
        </w:tblGridChange>
      </w:tblGrid>
      <w:tr>
        <w:tc>
          <w:tcPr>
            <w:shd w:fill="bfbfbf" w:val="clear"/>
          </w:tcPr>
          <w:p w:rsidR="00000000" w:rsidDel="00000000" w:rsidP="00000000" w:rsidRDefault="00000000" w:rsidRPr="00000000" w14:paraId="00000034">
            <w:pPr>
              <w:spacing w:after="160" w:before="240" w:line="240" w:lineRule="auto"/>
              <w:jc w:val="center"/>
              <w:rPr>
                <w:rFonts w:ascii="Calibri" w:cs="Calibri" w:eastAsia="Calibri" w:hAnsi="Calibri"/>
                <w:sz w:val="24"/>
                <w:szCs w:val="24"/>
              </w:rPr>
            </w:pPr>
            <w:r w:rsidDel="00000000" w:rsidR="00000000" w:rsidRPr="00000000">
              <w:rPr>
                <w:sz w:val="24"/>
                <w:szCs w:val="24"/>
                <w:rtl w:val="0"/>
              </w:rPr>
              <w:t xml:space="preserve">Date de la modification</w:t>
            </w:r>
            <w:r w:rsidDel="00000000" w:rsidR="00000000" w:rsidRPr="00000000">
              <w:rPr>
                <w:rtl w:val="0"/>
              </w:rPr>
            </w:r>
          </w:p>
        </w:tc>
        <w:tc>
          <w:tcPr>
            <w:shd w:fill="bfbfbf" w:val="clear"/>
          </w:tcPr>
          <w:p w:rsidR="00000000" w:rsidDel="00000000" w:rsidP="00000000" w:rsidRDefault="00000000" w:rsidRPr="00000000" w14:paraId="00000035">
            <w:pPr>
              <w:spacing w:after="160" w:before="24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w:t>
            </w:r>
          </w:p>
        </w:tc>
        <w:tc>
          <w:tcPr>
            <w:shd w:fill="bfbfbf" w:val="clear"/>
          </w:tcPr>
          <w:p w:rsidR="00000000" w:rsidDel="00000000" w:rsidP="00000000" w:rsidRDefault="00000000" w:rsidRPr="00000000" w14:paraId="00000036">
            <w:pPr>
              <w:spacing w:after="160" w:before="24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r w:rsidDel="00000000" w:rsidR="00000000" w:rsidRPr="00000000">
              <w:rPr>
                <w:sz w:val="24"/>
                <w:szCs w:val="24"/>
                <w:rtl w:val="0"/>
              </w:rPr>
              <w:t xml:space="preserve">é</w:t>
            </w:r>
            <w:r w:rsidDel="00000000" w:rsidR="00000000" w:rsidRPr="00000000">
              <w:rPr>
                <w:rFonts w:ascii="Calibri" w:cs="Calibri" w:eastAsia="Calibri" w:hAnsi="Calibri"/>
                <w:sz w:val="24"/>
                <w:szCs w:val="24"/>
                <w:rtl w:val="0"/>
              </w:rPr>
              <w:t xml:space="preserve">tails</w:t>
            </w:r>
          </w:p>
        </w:tc>
        <w:tc>
          <w:tcPr>
            <w:shd w:fill="bfbfbf" w:val="clear"/>
          </w:tcPr>
          <w:p w:rsidR="00000000" w:rsidDel="00000000" w:rsidP="00000000" w:rsidRDefault="00000000" w:rsidRPr="00000000" w14:paraId="00000037">
            <w:pPr>
              <w:spacing w:after="160" w:before="240" w:line="259" w:lineRule="auto"/>
              <w:jc w:val="center"/>
              <w:rPr>
                <w:rFonts w:ascii="Calibri" w:cs="Calibri" w:eastAsia="Calibri" w:hAnsi="Calibri"/>
                <w:sz w:val="24"/>
                <w:szCs w:val="24"/>
              </w:rPr>
            </w:pPr>
            <w:r w:rsidDel="00000000" w:rsidR="00000000" w:rsidRPr="00000000">
              <w:rPr>
                <w:sz w:val="24"/>
                <w:szCs w:val="24"/>
                <w:rtl w:val="0"/>
              </w:rPr>
              <w:t xml:space="preserve">Auteur</w:t>
            </w:r>
            <w:r w:rsidDel="00000000" w:rsidR="00000000" w:rsidRPr="00000000">
              <w:rPr>
                <w:rtl w:val="0"/>
              </w:rPr>
            </w:r>
          </w:p>
        </w:tc>
      </w:tr>
      <w:tr>
        <w:tc>
          <w:tcPr>
            <w:shd w:fill="ffffff" w:val="clear"/>
          </w:tcPr>
          <w:p w:rsidR="00000000" w:rsidDel="00000000" w:rsidP="00000000" w:rsidRDefault="00000000" w:rsidRPr="00000000" w14:paraId="00000038">
            <w:pPr>
              <w:spacing w:after="160" w:before="240" w:line="240" w:lineRule="auto"/>
              <w:rPr>
                <w:rFonts w:ascii="Calibri" w:cs="Calibri" w:eastAsia="Calibri" w:hAnsi="Calibri"/>
                <w:sz w:val="24"/>
                <w:szCs w:val="24"/>
              </w:rPr>
            </w:pPr>
            <w:r w:rsidDel="00000000" w:rsidR="00000000" w:rsidRPr="00000000">
              <w:rPr>
                <w:sz w:val="24"/>
                <w:szCs w:val="24"/>
                <w:rtl w:val="0"/>
              </w:rPr>
              <w:t xml:space="preserve">01/07/2021</w:t>
            </w:r>
            <w:r w:rsidDel="00000000" w:rsidR="00000000" w:rsidRPr="00000000">
              <w:rPr>
                <w:rtl w:val="0"/>
              </w:rPr>
            </w:r>
          </w:p>
        </w:tc>
        <w:tc>
          <w:tcPr/>
          <w:p w:rsidR="00000000" w:rsidDel="00000000" w:rsidP="00000000" w:rsidRDefault="00000000" w:rsidRPr="00000000" w14:paraId="00000039">
            <w:pPr>
              <w:spacing w:after="160" w:before="240" w:line="259" w:lineRule="auto"/>
              <w:rPr>
                <w:rFonts w:ascii="Calibri" w:cs="Calibri" w:eastAsia="Calibri" w:hAnsi="Calibri"/>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3A">
            <w:pPr>
              <w:spacing w:after="160" w:before="240" w:line="259" w:lineRule="auto"/>
              <w:rPr>
                <w:rFonts w:ascii="Calibri" w:cs="Calibri" w:eastAsia="Calibri" w:hAnsi="Calibri"/>
                <w:sz w:val="24"/>
                <w:szCs w:val="24"/>
              </w:rPr>
            </w:pPr>
            <w:r w:rsidDel="00000000" w:rsidR="00000000" w:rsidRPr="00000000">
              <w:rPr>
                <w:sz w:val="24"/>
                <w:szCs w:val="24"/>
                <w:rtl w:val="0"/>
              </w:rPr>
              <w:t xml:space="preserve">Création du fichier et rédaction de la partie présentation des tests.</w:t>
            </w:r>
            <w:r w:rsidDel="00000000" w:rsidR="00000000" w:rsidRPr="00000000">
              <w:rPr>
                <w:rtl w:val="0"/>
              </w:rPr>
            </w:r>
          </w:p>
        </w:tc>
        <w:tc>
          <w:tcPr/>
          <w:p w:rsidR="00000000" w:rsidDel="00000000" w:rsidP="00000000" w:rsidRDefault="00000000" w:rsidRPr="00000000" w14:paraId="0000003B">
            <w:pPr>
              <w:spacing w:after="160" w:before="240" w:line="259" w:lineRule="auto"/>
              <w:rPr>
                <w:rFonts w:ascii="Calibri" w:cs="Calibri" w:eastAsia="Calibri" w:hAnsi="Calibri"/>
                <w:sz w:val="24"/>
                <w:szCs w:val="24"/>
              </w:rPr>
            </w:pPr>
            <w:r w:rsidDel="00000000" w:rsidR="00000000" w:rsidRPr="00000000">
              <w:rPr>
                <w:sz w:val="24"/>
                <w:szCs w:val="24"/>
                <w:rtl w:val="0"/>
              </w:rPr>
              <w:t xml:space="preserve">Thomas Dimnet</w:t>
            </w:r>
            <w:r w:rsidDel="00000000" w:rsidR="00000000" w:rsidRPr="00000000">
              <w:rPr>
                <w:rtl w:val="0"/>
              </w:rPr>
            </w:r>
          </w:p>
        </w:tc>
      </w:tr>
      <w:tr>
        <w:tc>
          <w:tcPr>
            <w:tcBorders>
              <w:bottom w:color="000000" w:space="0" w:sz="4" w:val="single"/>
            </w:tcBorders>
            <w:shd w:fill="ffffff" w:val="clear"/>
          </w:tcPr>
          <w:p w:rsidR="00000000" w:rsidDel="00000000" w:rsidP="00000000" w:rsidRDefault="00000000" w:rsidRPr="00000000" w14:paraId="0000003C">
            <w:pPr>
              <w:spacing w:after="160" w:before="240" w:line="240" w:lineRule="auto"/>
              <w:rPr>
                <w:rFonts w:ascii="Calibri" w:cs="Calibri" w:eastAsia="Calibri" w:hAnsi="Calibri"/>
                <w:sz w:val="23"/>
                <w:szCs w:val="23"/>
              </w:rPr>
            </w:pPr>
            <w:r w:rsidDel="00000000" w:rsidR="00000000" w:rsidRPr="00000000">
              <w:rPr>
                <w:sz w:val="23"/>
                <w:szCs w:val="23"/>
                <w:rtl w:val="0"/>
              </w:rPr>
              <w:t xml:space="preserve">02/07/2021</w:t>
            </w:r>
            <w:r w:rsidDel="00000000" w:rsidR="00000000" w:rsidRPr="00000000">
              <w:rPr>
                <w:rtl w:val="0"/>
              </w:rPr>
            </w:r>
          </w:p>
        </w:tc>
        <w:tc>
          <w:tcPr>
            <w:tcBorders>
              <w:bottom w:color="000000" w:space="0" w:sz="4" w:val="single"/>
            </w:tcBorders>
          </w:tcPr>
          <w:p w:rsidR="00000000" w:rsidDel="00000000" w:rsidP="00000000" w:rsidRDefault="00000000" w:rsidRPr="00000000" w14:paraId="0000003D">
            <w:pPr>
              <w:spacing w:after="160" w:before="240" w:line="240" w:lineRule="auto"/>
              <w:rPr>
                <w:rFonts w:ascii="Calibri" w:cs="Calibri" w:eastAsia="Calibri" w:hAnsi="Calibri"/>
                <w:sz w:val="23"/>
                <w:szCs w:val="23"/>
              </w:rPr>
            </w:pPr>
            <w:r w:rsidDel="00000000" w:rsidR="00000000" w:rsidRPr="00000000">
              <w:rPr>
                <w:sz w:val="23"/>
                <w:szCs w:val="23"/>
                <w:rtl w:val="0"/>
              </w:rPr>
              <w:t xml:space="preserve">1.1</w:t>
            </w:r>
            <w:r w:rsidDel="00000000" w:rsidR="00000000" w:rsidRPr="00000000">
              <w:rPr>
                <w:rtl w:val="0"/>
              </w:rPr>
            </w:r>
          </w:p>
        </w:tc>
        <w:tc>
          <w:tcPr>
            <w:tcBorders>
              <w:bottom w:color="000000" w:space="0" w:sz="4" w:val="single"/>
            </w:tcBorders>
          </w:tcPr>
          <w:p w:rsidR="00000000" w:rsidDel="00000000" w:rsidP="00000000" w:rsidRDefault="00000000" w:rsidRPr="00000000" w14:paraId="0000003E">
            <w:pPr>
              <w:spacing w:after="160" w:before="240" w:line="240" w:lineRule="auto"/>
              <w:rPr>
                <w:rFonts w:ascii="Calibri" w:cs="Calibri" w:eastAsia="Calibri" w:hAnsi="Calibri"/>
                <w:sz w:val="23"/>
                <w:szCs w:val="23"/>
              </w:rPr>
            </w:pPr>
            <w:r w:rsidDel="00000000" w:rsidR="00000000" w:rsidRPr="00000000">
              <w:rPr>
                <w:sz w:val="23"/>
                <w:szCs w:val="23"/>
                <w:rtl w:val="0"/>
              </w:rPr>
              <w:t xml:space="preserve">Finalisation du document avec rédaction des rôles et responsabilités de chacun.</w:t>
            </w:r>
            <w:r w:rsidDel="00000000" w:rsidR="00000000" w:rsidRPr="00000000">
              <w:rPr>
                <w:rtl w:val="0"/>
              </w:rPr>
            </w:r>
          </w:p>
        </w:tc>
        <w:tc>
          <w:tcPr>
            <w:tcBorders>
              <w:bottom w:color="000000" w:space="0" w:sz="4" w:val="single"/>
            </w:tcBorders>
          </w:tcPr>
          <w:p w:rsidR="00000000" w:rsidDel="00000000" w:rsidP="00000000" w:rsidRDefault="00000000" w:rsidRPr="00000000" w14:paraId="0000003F">
            <w:pPr>
              <w:spacing w:after="160" w:before="240" w:line="240" w:lineRule="auto"/>
              <w:rPr>
                <w:rFonts w:ascii="Calibri" w:cs="Calibri" w:eastAsia="Calibri" w:hAnsi="Calibri"/>
                <w:sz w:val="23"/>
                <w:szCs w:val="23"/>
              </w:rPr>
            </w:pPr>
            <w:r w:rsidDel="00000000" w:rsidR="00000000" w:rsidRPr="00000000">
              <w:rPr>
                <w:sz w:val="23"/>
                <w:szCs w:val="23"/>
                <w:rtl w:val="0"/>
              </w:rPr>
              <w:t xml:space="preserve">Thomas Dimnet</w:t>
            </w:r>
            <w:r w:rsidDel="00000000" w:rsidR="00000000" w:rsidRPr="00000000">
              <w:rPr>
                <w:rtl w:val="0"/>
              </w:rPr>
            </w:r>
          </w:p>
        </w:tc>
      </w:tr>
    </w:tbl>
    <w:p w:rsidR="00000000" w:rsidDel="00000000" w:rsidP="00000000" w:rsidRDefault="00000000" w:rsidRPr="00000000" w14:paraId="00000040">
      <w:pPr>
        <w:spacing w:after="160" w:before="240" w:line="259" w:lineRule="auto"/>
        <w:rPr>
          <w:rFonts w:ascii="Calibri" w:cs="Calibri" w:eastAsia="Calibri" w:hAnsi="Calibri"/>
          <w:b w:val="1"/>
          <w:sz w:val="24"/>
          <w:szCs w:val="24"/>
        </w:rPr>
      </w:pPr>
      <w:r w:rsidDel="00000000" w:rsidR="00000000" w:rsidRPr="00000000">
        <w:rPr>
          <w:b w:val="1"/>
          <w:sz w:val="24"/>
          <w:szCs w:val="24"/>
          <w:rtl w:val="0"/>
        </w:rPr>
        <w:t xml:space="preserve">Référence du document </w:t>
      </w:r>
      <w:r w:rsidDel="00000000" w:rsidR="00000000" w:rsidRPr="00000000">
        <w:rPr>
          <w:rFonts w:ascii="Calibri" w:cs="Calibri" w:eastAsia="Calibri" w:hAnsi="Calibri"/>
          <w:b w:val="1"/>
          <w:sz w:val="24"/>
          <w:szCs w:val="24"/>
          <w:rtl w:val="0"/>
        </w:rPr>
        <w:t xml:space="preserve">:</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5"/>
        <w:gridCol w:w="6655"/>
        <w:tblGridChange w:id="0">
          <w:tblGrid>
            <w:gridCol w:w="2695"/>
            <w:gridCol w:w="6655"/>
          </w:tblGrid>
        </w:tblGridChange>
      </w:tblGrid>
      <w:tr>
        <w:tc>
          <w:tcPr>
            <w:shd w:fill="bfbfbf" w:val="clear"/>
          </w:tcPr>
          <w:p w:rsidR="00000000" w:rsidDel="00000000" w:rsidP="00000000" w:rsidRDefault="00000000" w:rsidRPr="00000000" w14:paraId="00000041">
            <w:pPr>
              <w:spacing w:after="160" w:before="240" w:line="240" w:lineRule="auto"/>
              <w:jc w:val="center"/>
              <w:rPr>
                <w:rFonts w:ascii="Calibri" w:cs="Calibri" w:eastAsia="Calibri" w:hAnsi="Calibri"/>
                <w:sz w:val="24"/>
                <w:szCs w:val="24"/>
              </w:rPr>
            </w:pPr>
            <w:r w:rsidDel="00000000" w:rsidR="00000000" w:rsidRPr="00000000">
              <w:rPr>
                <w:sz w:val="24"/>
                <w:szCs w:val="24"/>
                <w:rtl w:val="0"/>
              </w:rPr>
              <w:t xml:space="preserve">Nom du document</w:t>
            </w:r>
            <w:r w:rsidDel="00000000" w:rsidR="00000000" w:rsidRPr="00000000">
              <w:rPr>
                <w:rtl w:val="0"/>
              </w:rPr>
            </w:r>
          </w:p>
        </w:tc>
        <w:tc>
          <w:tcPr>
            <w:shd w:fill="bfbfbf" w:val="clear"/>
          </w:tcPr>
          <w:p w:rsidR="00000000" w:rsidDel="00000000" w:rsidP="00000000" w:rsidRDefault="00000000" w:rsidRPr="00000000" w14:paraId="00000042">
            <w:pPr>
              <w:spacing w:after="160" w:before="240" w:line="259" w:lineRule="auto"/>
              <w:jc w:val="center"/>
              <w:rPr>
                <w:rFonts w:ascii="Calibri" w:cs="Calibri" w:eastAsia="Calibri" w:hAnsi="Calibri"/>
                <w:sz w:val="24"/>
                <w:szCs w:val="24"/>
              </w:rPr>
            </w:pPr>
            <w:r w:rsidDel="00000000" w:rsidR="00000000" w:rsidRPr="00000000">
              <w:rPr>
                <w:sz w:val="24"/>
                <w:szCs w:val="24"/>
                <w:rtl w:val="0"/>
              </w:rPr>
              <w:t xml:space="preserve">Localisation du fichier</w:t>
            </w:r>
            <w:r w:rsidDel="00000000" w:rsidR="00000000" w:rsidRPr="00000000">
              <w:rPr>
                <w:rtl w:val="0"/>
              </w:rPr>
            </w:r>
          </w:p>
        </w:tc>
      </w:tr>
      <w:tr>
        <w:tc>
          <w:tcPr>
            <w:shd w:fill="ffffff" w:val="clear"/>
          </w:tcPr>
          <w:p w:rsidR="00000000" w:rsidDel="00000000" w:rsidP="00000000" w:rsidRDefault="00000000" w:rsidRPr="00000000" w14:paraId="00000043">
            <w:pPr>
              <w:spacing w:after="160" w:before="240" w:line="240" w:lineRule="auto"/>
              <w:rPr>
                <w:rFonts w:ascii="Calibri" w:cs="Calibri" w:eastAsia="Calibri" w:hAnsi="Calibri"/>
                <w:sz w:val="24"/>
                <w:szCs w:val="24"/>
              </w:rPr>
            </w:pPr>
            <w:r w:rsidDel="00000000" w:rsidR="00000000" w:rsidRPr="00000000">
              <w:rPr>
                <w:sz w:val="24"/>
                <w:szCs w:val="24"/>
                <w:rtl w:val="0"/>
              </w:rPr>
              <w:t xml:space="preserve">Stratégie de test - complété</w:t>
            </w:r>
            <w:r w:rsidDel="00000000" w:rsidR="00000000" w:rsidRPr="00000000">
              <w:rPr>
                <w:rtl w:val="0"/>
              </w:rPr>
            </w:r>
          </w:p>
        </w:tc>
        <w:tc>
          <w:tcPr/>
          <w:p w:rsidR="00000000" w:rsidDel="00000000" w:rsidP="00000000" w:rsidRDefault="00000000" w:rsidRPr="00000000" w14:paraId="00000044">
            <w:pPr>
              <w:spacing w:after="160" w:before="240" w:line="259" w:lineRule="auto"/>
              <w:rPr>
                <w:rFonts w:ascii="Calibri" w:cs="Calibri" w:eastAsia="Calibri" w:hAnsi="Calibri"/>
                <w:sz w:val="24"/>
                <w:szCs w:val="24"/>
              </w:rPr>
            </w:pPr>
            <w:r w:rsidDel="00000000" w:rsidR="00000000" w:rsidRPr="00000000">
              <w:rPr>
                <w:sz w:val="24"/>
                <w:szCs w:val="24"/>
                <w:rtl w:val="0"/>
              </w:rPr>
              <w:t xml:space="preserve">www.url.com/strategie-test</w:t>
            </w:r>
            <w:r w:rsidDel="00000000" w:rsidR="00000000" w:rsidRPr="00000000">
              <w:rPr>
                <w:rtl w:val="0"/>
              </w:rPr>
            </w:r>
          </w:p>
        </w:tc>
      </w:tr>
    </w:tbl>
    <w:p w:rsidR="00000000" w:rsidDel="00000000" w:rsidP="00000000" w:rsidRDefault="00000000" w:rsidRPr="00000000" w14:paraId="00000045">
      <w:pPr>
        <w:widowControl w:val="0"/>
        <w:spacing w:after="0" w:line="240"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4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color w:val="2f5496"/>
          <w:sz w:val="32"/>
          <w:szCs w:val="32"/>
          <w:rtl w:val="0"/>
        </w:rPr>
        <w:t xml:space="preserve">Contenu</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Portée et présentation</w:t>
              <w:tab/>
              <w:t xml:space="preserve">4</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Approche des tests</w:t>
              <w:tab/>
              <w:t xml:space="preserve">4</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N</w:t>
            </w:r>
          </w:hyperlink>
          <w:hyperlink w:anchor="_3znysh7">
            <w:r w:rsidDel="00000000" w:rsidR="00000000" w:rsidRPr="00000000">
              <w:rPr>
                <w:sz w:val="24"/>
                <w:szCs w:val="24"/>
                <w:rtl w:val="0"/>
              </w:rPr>
              <w:t xml:space="preserve">iveau de t</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ests</w:t>
              <w:tab/>
              <w:t xml:space="preserve">4</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Types de t</w:t>
            </w:r>
          </w:hyperlink>
          <w:hyperlink w:anchor="_2et92p0">
            <w:r w:rsidDel="00000000" w:rsidR="00000000" w:rsidRPr="00000000">
              <w:rPr>
                <w:sz w:val="24"/>
                <w:szCs w:val="24"/>
                <w:rtl w:val="0"/>
              </w:rPr>
              <w:t xml:space="preserve">ests QA</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R</w:t>
            </w:r>
          </w:hyperlink>
          <w:hyperlink w:anchor="_tyjcwt">
            <w:r w:rsidDel="00000000" w:rsidR="00000000" w:rsidRPr="00000000">
              <w:rPr>
                <w:sz w:val="24"/>
                <w:szCs w:val="24"/>
                <w:rtl w:val="0"/>
              </w:rPr>
              <w:t xml:space="preserve">ô</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w:t>
            </w:r>
          </w:hyperlink>
          <w:hyperlink w:anchor="_tyjcwt">
            <w:r w:rsidDel="00000000" w:rsidR="00000000" w:rsidRPr="00000000">
              <w:rPr>
                <w:sz w:val="24"/>
                <w:szCs w:val="24"/>
                <w:rtl w:val="0"/>
              </w:rPr>
              <w:t xml:space="preserve">et r</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esponsabilités</w:t>
              <w:tab/>
              <w:t xml:space="preserve">4</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Conditions de </w:t>
            </w:r>
          </w:hyperlink>
          <w:hyperlink w:anchor="_3dy6vkm">
            <w:r w:rsidDel="00000000" w:rsidR="00000000" w:rsidRPr="00000000">
              <w:rPr>
                <w:sz w:val="24"/>
                <w:szCs w:val="24"/>
                <w:rtl w:val="0"/>
              </w:rPr>
              <w:t xml:space="preserve">l'environnement</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Outils d</w:t>
            </w:r>
          </w:hyperlink>
          <w:hyperlink w:anchor="_1t3h5sf">
            <w:r w:rsidDel="00000000" w:rsidR="00000000" w:rsidRPr="00000000">
              <w:rPr>
                <w:sz w:val="24"/>
                <w:szCs w:val="24"/>
                <w:rtl w:val="0"/>
              </w:rPr>
              <w:t xml:space="preserve">e tests</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000000"/>
              <w:sz w:val="24"/>
              <w:szCs w:val="24"/>
              <w:u w:val="none"/>
              <w:rtl w:val="0"/>
            </w:rPr>
            <w:t xml:space="preserve">8</w:t>
          </w:r>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Livrables de tests</w:t>
              <w:tab/>
              <w:t xml:space="preserve">4</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000000"/>
              <w:sz w:val="24"/>
              <w:szCs w:val="24"/>
              <w:u w:val="none"/>
              <w:rtl w:val="0"/>
            </w:rPr>
            <w:t xml:space="preserve">9</w:t>
          </w: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hyperlink>
          <w:hyperlink w:anchor="_17dp8vu">
            <w:r w:rsidDel="00000000" w:rsidR="00000000" w:rsidRPr="00000000">
              <w:rPr>
                <w:sz w:val="24"/>
                <w:szCs w:val="24"/>
                <w:rtl w:val="0"/>
              </w:rPr>
              <w:t xml:space="preserve"> </w:t>
            </w:r>
          </w:hyperlink>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Mesures de</w:t>
            </w:r>
          </w:hyperlink>
          <w:hyperlink w:anchor="_17dp8vu">
            <w:r w:rsidDel="00000000" w:rsidR="00000000" w:rsidRPr="00000000">
              <w:rPr>
                <w:sz w:val="24"/>
                <w:szCs w:val="24"/>
                <w:rtl w:val="0"/>
              </w:rPr>
              <w:t xml:space="preserve">s tests</w:t>
            </w:r>
          </w:hyperlink>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lnxbz9">
            <w:r w:rsidDel="00000000" w:rsidR="00000000" w:rsidRPr="00000000">
              <w:rPr>
                <w:sz w:val="24"/>
                <w:szCs w:val="24"/>
                <w:rtl w:val="0"/>
              </w:rPr>
              <w:t xml:space="preserve">0</w:t>
            </w:r>
          </w:hyperlink>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Outils de suivi (reporting)</w:t>
              <w:tab/>
              <w:t xml:space="preserve">5</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1ksv4uv">
            <w:r w:rsidDel="00000000" w:rsidR="00000000" w:rsidRPr="00000000">
              <w:rPr>
                <w:sz w:val="24"/>
                <w:szCs w:val="24"/>
                <w:rtl w:val="0"/>
              </w:rPr>
              <w:t xml:space="preserve">1</w:t>
            </w:r>
          </w:hyperlink>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Validations</w:t>
              <w:tab/>
              <w:t xml:space="preserve">5</w:t>
            </w:r>
          </w:hyperlink>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spacing w:after="160" w:line="259" w:lineRule="auto"/>
        <w:rPr>
          <w:rFonts w:ascii="Calibri" w:cs="Calibri" w:eastAsia="Calibri" w:hAnsi="Calibri"/>
          <w:sz w:val="19"/>
          <w:szCs w:val="19"/>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pPr>
      <w:bookmarkStart w:colFirst="0" w:colLast="0" w:name="_30j0zll" w:id="1"/>
      <w:bookmarkEnd w:id="1"/>
      <w:r w:rsidDel="00000000" w:rsidR="00000000" w:rsidRPr="00000000">
        <w:rPr>
          <w:rtl w:val="0"/>
        </w:rPr>
        <w:t xml:space="preserve">1. Portée et présentation du projet</w:t>
      </w:r>
    </w:p>
    <w:p w:rsidR="00000000" w:rsidDel="00000000" w:rsidP="00000000" w:rsidRDefault="00000000" w:rsidRPr="00000000" w14:paraId="00000055">
      <w:pPr>
        <w:pStyle w:val="Heading1"/>
        <w:rPr>
          <w:color w:val="000000"/>
          <w:sz w:val="28"/>
          <w:szCs w:val="28"/>
        </w:rPr>
      </w:pPr>
      <w:r w:rsidDel="00000000" w:rsidR="00000000" w:rsidRPr="00000000">
        <w:rPr>
          <w:color w:val="000000"/>
          <w:sz w:val="28"/>
          <w:szCs w:val="28"/>
          <w:rtl w:val="0"/>
        </w:rPr>
        <w:t xml:space="preserve">Le projet </w:t>
      </w:r>
      <w:r w:rsidDel="00000000" w:rsidR="00000000" w:rsidRPr="00000000">
        <w:rPr>
          <w:b w:val="1"/>
          <w:color w:val="000000"/>
          <w:sz w:val="28"/>
          <w:szCs w:val="28"/>
          <w:rtl w:val="0"/>
        </w:rPr>
        <w:t xml:space="preserve">Façadia</w:t>
      </w:r>
      <w:r w:rsidDel="00000000" w:rsidR="00000000" w:rsidRPr="00000000">
        <w:rPr>
          <w:color w:val="000000"/>
          <w:sz w:val="28"/>
          <w:szCs w:val="28"/>
          <w:rtl w:val="0"/>
        </w:rPr>
        <w:t xml:space="preserve"> permet de suivre l’état de </w:t>
      </w:r>
      <w:r w:rsidDel="00000000" w:rsidR="00000000" w:rsidRPr="00000000">
        <w:rPr>
          <w:color w:val="000000"/>
          <w:sz w:val="28"/>
          <w:szCs w:val="28"/>
          <w:rtl w:val="0"/>
        </w:rPr>
        <w:t xml:space="preserve">façade connecté</w:t>
      </w:r>
      <w:r w:rsidDel="00000000" w:rsidR="00000000" w:rsidRPr="00000000">
        <w:rPr>
          <w:color w:val="000000"/>
          <w:sz w:val="28"/>
          <w:szCs w:val="28"/>
          <w:rtl w:val="0"/>
        </w:rPr>
        <w:t xml:space="preserve">es via des capteurs. Ces capteurs donnent des informations sur la localisation géographique, le taux d’humidité ainsi que les conditions météorologiques.</w:t>
      </w:r>
    </w:p>
    <w:p w:rsidR="00000000" w:rsidDel="00000000" w:rsidP="00000000" w:rsidRDefault="00000000" w:rsidRPr="00000000" w14:paraId="00000056">
      <w:pPr>
        <w:pStyle w:val="Heading1"/>
        <w:rPr>
          <w:color w:val="000000"/>
        </w:rPr>
      </w:pPr>
      <w:r w:rsidDel="00000000" w:rsidR="00000000" w:rsidRPr="00000000">
        <w:rPr>
          <w:color w:val="000000"/>
          <w:sz w:val="28"/>
          <w:szCs w:val="28"/>
          <w:rtl w:val="0"/>
        </w:rPr>
        <w:t xml:space="preserve">L’objectif du projet est de mieux suivre comment se comportent les bâtiments, par exemple comment ils retiennent la chaleur, dans le temps.</w:t>
      </w:r>
      <w:r w:rsidDel="00000000" w:rsidR="00000000" w:rsidRPr="00000000">
        <w:rPr>
          <w:rtl w:val="0"/>
        </w:rPr>
      </w:r>
    </w:p>
    <w:p w:rsidR="00000000" w:rsidDel="00000000" w:rsidP="00000000" w:rsidRDefault="00000000" w:rsidRPr="00000000" w14:paraId="00000057">
      <w:pPr>
        <w:pStyle w:val="Heading1"/>
        <w:rPr/>
      </w:pPr>
      <w:bookmarkStart w:colFirst="0" w:colLast="0" w:name="_1fob9te" w:id="2"/>
      <w:bookmarkEnd w:id="2"/>
      <w:r w:rsidDel="00000000" w:rsidR="00000000" w:rsidRPr="00000000">
        <w:rPr>
          <w:rtl w:val="0"/>
        </w:rPr>
        <w:t xml:space="preserve">2. Approches des tests </w:t>
      </w:r>
    </w:p>
    <w:p w:rsidR="00000000" w:rsidDel="00000000" w:rsidP="00000000" w:rsidRDefault="00000000" w:rsidRPr="00000000" w14:paraId="00000058">
      <w:pPr>
        <w:pStyle w:val="Heading1"/>
        <w:rPr>
          <w:color w:val="000000"/>
          <w:sz w:val="28"/>
          <w:szCs w:val="28"/>
        </w:rPr>
      </w:pPr>
      <w:r w:rsidDel="00000000" w:rsidR="00000000" w:rsidRPr="00000000">
        <w:rPr>
          <w:color w:val="000000"/>
          <w:sz w:val="28"/>
          <w:szCs w:val="28"/>
          <w:rtl w:val="0"/>
        </w:rPr>
        <w:t xml:space="preserve">Le projet </w:t>
      </w:r>
      <w:r w:rsidDel="00000000" w:rsidR="00000000" w:rsidRPr="00000000">
        <w:rPr>
          <w:b w:val="1"/>
          <w:color w:val="000000"/>
          <w:sz w:val="28"/>
          <w:szCs w:val="28"/>
          <w:rtl w:val="0"/>
        </w:rPr>
        <w:t xml:space="preserve">Façadia</w:t>
      </w:r>
      <w:r w:rsidDel="00000000" w:rsidR="00000000" w:rsidRPr="00000000">
        <w:rPr>
          <w:color w:val="000000"/>
          <w:sz w:val="28"/>
          <w:szCs w:val="28"/>
          <w:rtl w:val="0"/>
        </w:rPr>
        <w:t xml:space="preserve"> est actuellement en phase de croissance. Notre nombre d’utilisateurs grandit très fortement et des clients importants, tels que LaFarge, utilisent notre solution.</w:t>
      </w:r>
    </w:p>
    <w:p w:rsidR="00000000" w:rsidDel="00000000" w:rsidP="00000000" w:rsidRDefault="00000000" w:rsidRPr="00000000" w14:paraId="00000059">
      <w:pPr>
        <w:pStyle w:val="Heading1"/>
        <w:rPr>
          <w:color w:val="000000"/>
          <w:sz w:val="28"/>
          <w:szCs w:val="28"/>
        </w:rPr>
      </w:pPr>
      <w:r w:rsidDel="00000000" w:rsidR="00000000" w:rsidRPr="00000000">
        <w:rPr>
          <w:color w:val="000000"/>
          <w:sz w:val="28"/>
          <w:szCs w:val="28"/>
          <w:rtl w:val="0"/>
        </w:rPr>
        <w:t xml:space="preserve">De nombreux tests vont être réalisés pour tenir à bien les exigences de ce projet.</w:t>
      </w:r>
    </w:p>
    <w:p w:rsidR="00000000" w:rsidDel="00000000" w:rsidP="00000000" w:rsidRDefault="00000000" w:rsidRPr="00000000" w14:paraId="0000005A">
      <w:pPr>
        <w:pStyle w:val="Heading1"/>
        <w:rPr/>
      </w:pPr>
      <w:bookmarkStart w:colFirst="0" w:colLast="0" w:name="_3znysh7" w:id="3"/>
      <w:bookmarkEnd w:id="3"/>
      <w:r w:rsidDel="00000000" w:rsidR="00000000" w:rsidRPr="00000000">
        <w:rPr>
          <w:rtl w:val="0"/>
        </w:rPr>
        <w:t xml:space="preserve">3. Niveau de tests</w:t>
      </w:r>
    </w:p>
    <w:p w:rsidR="00000000" w:rsidDel="00000000" w:rsidP="00000000" w:rsidRDefault="00000000" w:rsidRPr="00000000" w14:paraId="0000005B">
      <w:pPr>
        <w:pStyle w:val="Heading1"/>
        <w:rPr/>
      </w:pPr>
      <w:r w:rsidDel="00000000" w:rsidR="00000000" w:rsidRPr="00000000">
        <w:rPr>
          <w:color w:val="000000"/>
          <w:sz w:val="28"/>
          <w:szCs w:val="28"/>
          <w:rtl w:val="0"/>
        </w:rPr>
        <w:t xml:space="preserve">Les équipes techniques vont devoir se concentrer sur la réalisation :</w:t>
      </w:r>
      <w:r w:rsidDel="00000000" w:rsidR="00000000" w:rsidRPr="00000000">
        <w:rPr>
          <w:rtl w:val="0"/>
        </w:rPr>
      </w:r>
    </w:p>
    <w:p w:rsidR="00000000" w:rsidDel="00000000" w:rsidP="00000000" w:rsidRDefault="00000000" w:rsidRPr="00000000" w14:paraId="0000005C">
      <w:pPr>
        <w:pStyle w:val="Heading1"/>
        <w:numPr>
          <w:ilvl w:val="0"/>
          <w:numId w:val="3"/>
        </w:numPr>
        <w:spacing w:after="0" w:afterAutospacing="0"/>
        <w:ind w:left="720" w:hanging="360"/>
        <w:rPr>
          <w:color w:val="000000"/>
          <w:sz w:val="28"/>
          <w:szCs w:val="28"/>
          <w:u w:val="none"/>
        </w:rPr>
      </w:pPr>
      <w:r w:rsidDel="00000000" w:rsidR="00000000" w:rsidRPr="00000000">
        <w:rPr>
          <w:color w:val="000000"/>
          <w:sz w:val="28"/>
          <w:szCs w:val="28"/>
          <w:rtl w:val="0"/>
        </w:rPr>
        <w:t xml:space="preserve">de tests unitaires. En fonction de la complexité du code, il est possible que chaque fonction ne soit pas testée. Il est demandé aux équipes techniques de réaliser des tests unitaires principalement sur les éléments qui sont utilisés à plusieurs endroits de l’application. Nous pensons par exemple aux méthodes de parsing et de transformation de données.</w:t>
      </w:r>
    </w:p>
    <w:p w:rsidR="00000000" w:rsidDel="00000000" w:rsidP="00000000" w:rsidRDefault="00000000" w:rsidRPr="00000000" w14:paraId="0000005D">
      <w:pPr>
        <w:pStyle w:val="Heading1"/>
        <w:numPr>
          <w:ilvl w:val="0"/>
          <w:numId w:val="3"/>
        </w:numPr>
        <w:spacing w:after="0" w:afterAutospacing="0" w:before="0" w:beforeAutospacing="0"/>
        <w:ind w:left="720" w:hanging="360"/>
        <w:rPr>
          <w:color w:val="000000"/>
          <w:sz w:val="28"/>
          <w:szCs w:val="28"/>
          <w:u w:val="none"/>
        </w:rPr>
      </w:pPr>
      <w:r w:rsidDel="00000000" w:rsidR="00000000" w:rsidRPr="00000000">
        <w:rPr>
          <w:color w:val="000000"/>
          <w:sz w:val="28"/>
          <w:szCs w:val="28"/>
          <w:rtl w:val="0"/>
        </w:rPr>
        <w:t xml:space="preserve">de tests d’intégration. Avant de se lancer dans la réalisation de tests d’intégration, les équipes techniques devront faire un point avec leur manager (Lead Dev et Produit) concernant les tests d’intégration à réaliser.</w:t>
      </w:r>
    </w:p>
    <w:p w:rsidR="00000000" w:rsidDel="00000000" w:rsidP="00000000" w:rsidRDefault="00000000" w:rsidRPr="00000000" w14:paraId="0000005E">
      <w:pPr>
        <w:pStyle w:val="Heading1"/>
        <w:numPr>
          <w:ilvl w:val="0"/>
          <w:numId w:val="3"/>
        </w:numPr>
        <w:spacing w:before="0" w:beforeAutospacing="0"/>
        <w:ind w:left="720" w:hanging="360"/>
        <w:rPr>
          <w:color w:val="000000"/>
          <w:sz w:val="28"/>
          <w:szCs w:val="28"/>
          <w:u w:val="none"/>
        </w:rPr>
      </w:pPr>
      <w:r w:rsidDel="00000000" w:rsidR="00000000" w:rsidRPr="00000000">
        <w:rPr>
          <w:color w:val="000000"/>
          <w:sz w:val="28"/>
          <w:szCs w:val="28"/>
          <w:rtl w:val="0"/>
        </w:rPr>
        <w:t xml:space="preserve">de tests manuels tant durant les phases de développement qu’au moment de la mise en production.</w:t>
      </w:r>
      <w:r w:rsidDel="00000000" w:rsidR="00000000" w:rsidRPr="00000000">
        <w:rPr>
          <w:rtl w:val="0"/>
        </w:rPr>
      </w:r>
    </w:p>
    <w:p w:rsidR="00000000" w:rsidDel="00000000" w:rsidP="00000000" w:rsidRDefault="00000000" w:rsidRPr="00000000" w14:paraId="0000005F">
      <w:pPr>
        <w:pStyle w:val="Heading1"/>
        <w:rPr/>
      </w:pPr>
      <w:bookmarkStart w:colFirst="0" w:colLast="0" w:name="_2et92p0" w:id="4"/>
      <w:bookmarkEnd w:id="4"/>
      <w:r w:rsidDel="00000000" w:rsidR="00000000" w:rsidRPr="00000000">
        <w:rPr>
          <w:rtl w:val="0"/>
        </w:rPr>
        <w:t xml:space="preserve">4. Types de tests QA</w:t>
      </w:r>
    </w:p>
    <w:p w:rsidR="00000000" w:rsidDel="00000000" w:rsidP="00000000" w:rsidRDefault="00000000" w:rsidRPr="00000000" w14:paraId="00000060">
      <w:pPr>
        <w:pStyle w:val="Heading1"/>
        <w:rPr>
          <w:color w:val="000000"/>
          <w:sz w:val="28"/>
          <w:szCs w:val="28"/>
        </w:rPr>
      </w:pPr>
      <w:r w:rsidDel="00000000" w:rsidR="00000000" w:rsidRPr="00000000">
        <w:rPr>
          <w:color w:val="000000"/>
          <w:sz w:val="28"/>
          <w:szCs w:val="28"/>
          <w:rtl w:val="0"/>
        </w:rPr>
        <w:t xml:space="preserve">Ne disposant pas actuellement d’équipe QA dédiée, les tests manuels seront réalisés par le Product Owner du projet (Matthieu Bessol). Il est important que des cas de tests soient co-construits par les équipes techniques et produits.</w:t>
      </w:r>
    </w:p>
    <w:p w:rsidR="00000000" w:rsidDel="00000000" w:rsidP="00000000" w:rsidRDefault="00000000" w:rsidRPr="00000000" w14:paraId="00000061">
      <w:pPr>
        <w:pStyle w:val="Heading1"/>
        <w:rPr>
          <w:color w:val="000000"/>
          <w:sz w:val="28"/>
          <w:szCs w:val="28"/>
        </w:rPr>
      </w:pPr>
      <w:r w:rsidDel="00000000" w:rsidR="00000000" w:rsidRPr="00000000">
        <w:rPr>
          <w:color w:val="000000"/>
          <w:sz w:val="28"/>
          <w:szCs w:val="28"/>
          <w:rtl w:val="0"/>
        </w:rPr>
        <w:t xml:space="preserve">Les tests QA seront stockés sur Github. Avant chaque mise en production, les cas de tests devront être réalisés pour s’assurer que l’application fonctionne comme convenu.</w:t>
      </w:r>
    </w:p>
    <w:p w:rsidR="00000000" w:rsidDel="00000000" w:rsidP="00000000" w:rsidRDefault="00000000" w:rsidRPr="00000000" w14:paraId="00000062">
      <w:pPr>
        <w:pStyle w:val="Heading1"/>
        <w:rPr/>
      </w:pPr>
      <w:bookmarkStart w:colFirst="0" w:colLast="0" w:name="_tyjcwt" w:id="5"/>
      <w:bookmarkEnd w:id="5"/>
      <w:r w:rsidDel="00000000" w:rsidR="00000000" w:rsidRPr="00000000">
        <w:rPr>
          <w:rtl w:val="0"/>
        </w:rPr>
        <w:t xml:space="preserve">5. Rôles et responsabilités</w:t>
      </w:r>
    </w:p>
    <w:p w:rsidR="00000000" w:rsidDel="00000000" w:rsidP="00000000" w:rsidRDefault="00000000" w:rsidRPr="00000000" w14:paraId="00000063">
      <w:pPr>
        <w:rPr>
          <w:rFonts w:ascii="Calibri" w:cs="Calibri" w:eastAsia="Calibri" w:hAnsi="Calibri"/>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64">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w:t>
            </w:r>
            <w:r w:rsidDel="00000000" w:rsidR="00000000" w:rsidRPr="00000000">
              <w:rPr>
                <w:b w:val="1"/>
                <w:sz w:val="28"/>
                <w:szCs w:val="28"/>
                <w:rtl w:val="0"/>
              </w:rPr>
              <w:t xml:space="preserve">ô</w:t>
            </w:r>
            <w:r w:rsidDel="00000000" w:rsidR="00000000" w:rsidRPr="00000000">
              <w:rPr>
                <w:rFonts w:ascii="Calibri" w:cs="Calibri" w:eastAsia="Calibri" w:hAnsi="Calibri"/>
                <w:b w:val="1"/>
                <w:sz w:val="28"/>
                <w:szCs w:val="28"/>
                <w:rtl w:val="0"/>
              </w:rPr>
              <w:t xml:space="preserve">le</w:t>
            </w:r>
            <w:r w:rsidDel="00000000" w:rsidR="00000000" w:rsidRPr="00000000">
              <w:rPr>
                <w:b w:val="1"/>
                <w:sz w:val="28"/>
                <w:szCs w:val="28"/>
                <w:rtl w:val="0"/>
              </w:rPr>
              <w:t xml:space="preserve">s</w:t>
            </w:r>
            <w:r w:rsidDel="00000000" w:rsidR="00000000" w:rsidRPr="00000000">
              <w:rPr>
                <w:rtl w:val="0"/>
              </w:rPr>
            </w:r>
          </w:p>
        </w:tc>
        <w:tc>
          <w:tcPr/>
          <w:p w:rsidR="00000000" w:rsidDel="00000000" w:rsidP="00000000" w:rsidRDefault="00000000" w:rsidRPr="00000000" w14:paraId="00000065">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Respons</w:t>
            </w:r>
            <w:r w:rsidDel="00000000" w:rsidR="00000000" w:rsidRPr="00000000">
              <w:rPr>
                <w:b w:val="1"/>
                <w:sz w:val="28"/>
                <w:szCs w:val="28"/>
                <w:rtl w:val="0"/>
              </w:rPr>
              <w:t xml:space="preserve">a</w:t>
            </w:r>
            <w:r w:rsidDel="00000000" w:rsidR="00000000" w:rsidRPr="00000000">
              <w:rPr>
                <w:rFonts w:ascii="Calibri" w:cs="Calibri" w:eastAsia="Calibri" w:hAnsi="Calibri"/>
                <w:b w:val="1"/>
                <w:sz w:val="28"/>
                <w:szCs w:val="28"/>
                <w:rtl w:val="0"/>
              </w:rPr>
              <w:t xml:space="preserve">bil</w:t>
            </w:r>
            <w:r w:rsidDel="00000000" w:rsidR="00000000" w:rsidRPr="00000000">
              <w:rPr>
                <w:b w:val="1"/>
                <w:sz w:val="28"/>
                <w:szCs w:val="28"/>
                <w:rtl w:val="0"/>
              </w:rPr>
              <w:t xml:space="preserve">ité</w:t>
            </w:r>
            <w:r w:rsidDel="00000000" w:rsidR="00000000" w:rsidRPr="00000000">
              <w:rPr>
                <w:rFonts w:ascii="Calibri" w:cs="Calibri" w:eastAsia="Calibri" w:hAnsi="Calibri"/>
                <w:b w:val="1"/>
                <w:sz w:val="28"/>
                <w:szCs w:val="28"/>
                <w:rtl w:val="0"/>
              </w:rPr>
              <w:t xml:space="preserve">s</w:t>
            </w:r>
          </w:p>
        </w:tc>
      </w:tr>
      <w:tr>
        <w:tc>
          <w:tcPr/>
          <w:p w:rsidR="00000000" w:rsidDel="00000000" w:rsidP="00000000" w:rsidRDefault="00000000" w:rsidRPr="00000000" w14:paraId="00000066">
            <w:pPr>
              <w:rPr>
                <w:rFonts w:ascii="Calibri" w:cs="Calibri" w:eastAsia="Calibri" w:hAnsi="Calibri"/>
                <w:sz w:val="24"/>
                <w:szCs w:val="24"/>
              </w:rPr>
            </w:pPr>
            <w:r w:rsidDel="00000000" w:rsidR="00000000" w:rsidRPr="00000000">
              <w:rPr>
                <w:sz w:val="24"/>
                <w:szCs w:val="24"/>
                <w:rtl w:val="0"/>
              </w:rPr>
              <w:t xml:space="preserve">Product Owner</w:t>
            </w:r>
            <w:r w:rsidDel="00000000" w:rsidR="00000000" w:rsidRPr="00000000">
              <w:rPr>
                <w:rtl w:val="0"/>
              </w:rPr>
            </w:r>
          </w:p>
        </w:tc>
        <w:tc>
          <w:tcPr/>
          <w:p w:rsidR="00000000" w:rsidDel="00000000" w:rsidP="00000000" w:rsidRDefault="00000000" w:rsidRPr="00000000" w14:paraId="00000067">
            <w:pPr>
              <w:rPr>
                <w:rFonts w:ascii="Calibri" w:cs="Calibri" w:eastAsia="Calibri" w:hAnsi="Calibri"/>
                <w:sz w:val="24"/>
                <w:szCs w:val="24"/>
              </w:rPr>
            </w:pPr>
            <w:r w:rsidDel="00000000" w:rsidR="00000000" w:rsidRPr="00000000">
              <w:rPr>
                <w:sz w:val="24"/>
                <w:szCs w:val="24"/>
                <w:rtl w:val="0"/>
              </w:rPr>
              <w:t xml:space="preserve">Matthieu Bessol</w:t>
            </w:r>
            <w:r w:rsidDel="00000000" w:rsidR="00000000" w:rsidRPr="00000000">
              <w:rPr>
                <w:rtl w:val="0"/>
              </w:rPr>
            </w:r>
          </w:p>
        </w:tc>
      </w:tr>
      <w:tr>
        <w:tc>
          <w:tcPr/>
          <w:p w:rsidR="00000000" w:rsidDel="00000000" w:rsidP="00000000" w:rsidRDefault="00000000" w:rsidRPr="00000000" w14:paraId="00000068">
            <w:pPr>
              <w:rPr>
                <w:rFonts w:ascii="Calibri" w:cs="Calibri" w:eastAsia="Calibri" w:hAnsi="Calibri"/>
                <w:sz w:val="24"/>
                <w:szCs w:val="24"/>
              </w:rPr>
            </w:pPr>
            <w:r w:rsidDel="00000000" w:rsidR="00000000" w:rsidRPr="00000000">
              <w:rPr>
                <w:sz w:val="24"/>
                <w:szCs w:val="24"/>
                <w:rtl w:val="0"/>
              </w:rPr>
              <w:t xml:space="preserve">Lead Dev</w:t>
            </w:r>
            <w:r w:rsidDel="00000000" w:rsidR="00000000" w:rsidRPr="00000000">
              <w:rPr>
                <w:rtl w:val="0"/>
              </w:rPr>
            </w:r>
          </w:p>
        </w:tc>
        <w:tc>
          <w:tcPr/>
          <w:p w:rsidR="00000000" w:rsidDel="00000000" w:rsidP="00000000" w:rsidRDefault="00000000" w:rsidRPr="00000000" w14:paraId="00000069">
            <w:pPr>
              <w:rPr>
                <w:rFonts w:ascii="Calibri" w:cs="Calibri" w:eastAsia="Calibri" w:hAnsi="Calibri"/>
                <w:sz w:val="24"/>
                <w:szCs w:val="24"/>
              </w:rPr>
            </w:pPr>
            <w:r w:rsidDel="00000000" w:rsidR="00000000" w:rsidRPr="00000000">
              <w:rPr>
                <w:sz w:val="24"/>
                <w:szCs w:val="24"/>
                <w:rtl w:val="0"/>
              </w:rPr>
              <w:t xml:space="preserve">Quentin Laurent</w:t>
            </w:r>
            <w:r w:rsidDel="00000000" w:rsidR="00000000" w:rsidRPr="00000000">
              <w:rPr>
                <w:rtl w:val="0"/>
              </w:rPr>
            </w:r>
          </w:p>
        </w:tc>
      </w:tr>
      <w:tr>
        <w:tc>
          <w:tcPr/>
          <w:p w:rsidR="00000000" w:rsidDel="00000000" w:rsidP="00000000" w:rsidRDefault="00000000" w:rsidRPr="00000000" w14:paraId="0000006A">
            <w:pPr>
              <w:rPr>
                <w:sz w:val="24"/>
                <w:szCs w:val="24"/>
              </w:rPr>
            </w:pPr>
            <w:r w:rsidDel="00000000" w:rsidR="00000000" w:rsidRPr="00000000">
              <w:rPr>
                <w:sz w:val="24"/>
                <w:szCs w:val="24"/>
                <w:rtl w:val="0"/>
              </w:rPr>
              <w:t xml:space="preserve">CTO</w:t>
            </w:r>
          </w:p>
        </w:tc>
        <w:tc>
          <w:tcPr/>
          <w:p w:rsidR="00000000" w:rsidDel="00000000" w:rsidP="00000000" w:rsidRDefault="00000000" w:rsidRPr="00000000" w14:paraId="0000006B">
            <w:pPr>
              <w:rPr>
                <w:sz w:val="24"/>
                <w:szCs w:val="24"/>
              </w:rPr>
            </w:pPr>
            <w:r w:rsidDel="00000000" w:rsidR="00000000" w:rsidRPr="00000000">
              <w:rPr>
                <w:sz w:val="24"/>
                <w:szCs w:val="24"/>
                <w:rtl w:val="0"/>
              </w:rPr>
              <w:t xml:space="preserve">Thomas Dimnet</w:t>
            </w:r>
          </w:p>
        </w:tc>
      </w:tr>
    </w:tbl>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pStyle w:val="Heading1"/>
        <w:rPr/>
      </w:pPr>
      <w:bookmarkStart w:colFirst="0" w:colLast="0" w:name="_3dy6vkm" w:id="6"/>
      <w:bookmarkEnd w:id="6"/>
      <w:r w:rsidDel="00000000" w:rsidR="00000000" w:rsidRPr="00000000">
        <w:rPr>
          <w:rtl w:val="0"/>
        </w:rPr>
        <w:t xml:space="preserve">6. Conditions de l’environnement</w:t>
      </w:r>
    </w:p>
    <w:p w:rsidR="00000000" w:rsidDel="00000000" w:rsidP="00000000" w:rsidRDefault="00000000" w:rsidRPr="00000000" w14:paraId="0000006E">
      <w:pPr>
        <w:pStyle w:val="Heading1"/>
        <w:rPr>
          <w:color w:val="000000"/>
          <w:sz w:val="28"/>
          <w:szCs w:val="28"/>
        </w:rPr>
      </w:pPr>
      <w:r w:rsidDel="00000000" w:rsidR="00000000" w:rsidRPr="00000000">
        <w:rPr>
          <w:color w:val="000000"/>
          <w:sz w:val="28"/>
          <w:szCs w:val="28"/>
          <w:rtl w:val="0"/>
        </w:rPr>
        <w:t xml:space="preserve">Pour réaliser les deux environnements seront mise à disposition des équipes :</w:t>
      </w:r>
    </w:p>
    <w:p w:rsidR="00000000" w:rsidDel="00000000" w:rsidP="00000000" w:rsidRDefault="00000000" w:rsidRPr="00000000" w14:paraId="0000006F">
      <w:pPr>
        <w:pStyle w:val="Heading1"/>
        <w:numPr>
          <w:ilvl w:val="0"/>
          <w:numId w:val="4"/>
        </w:numPr>
        <w:spacing w:after="0" w:afterAutospacing="0"/>
        <w:ind w:left="720" w:hanging="360"/>
        <w:rPr>
          <w:color w:val="000000"/>
          <w:sz w:val="28"/>
          <w:szCs w:val="28"/>
          <w:u w:val="none"/>
        </w:rPr>
      </w:pPr>
      <w:r w:rsidDel="00000000" w:rsidR="00000000" w:rsidRPr="00000000">
        <w:rPr>
          <w:color w:val="000000"/>
          <w:sz w:val="28"/>
          <w:szCs w:val="28"/>
          <w:rtl w:val="0"/>
        </w:rPr>
        <w:t xml:space="preserve">Un environnement de développement. Cela permettra aux équipes techniques de pouvoir tester le projet à minima lors des phases de développement.</w:t>
      </w:r>
    </w:p>
    <w:p w:rsidR="00000000" w:rsidDel="00000000" w:rsidP="00000000" w:rsidRDefault="00000000" w:rsidRPr="00000000" w14:paraId="00000070">
      <w:pPr>
        <w:pStyle w:val="Heading1"/>
        <w:numPr>
          <w:ilvl w:val="0"/>
          <w:numId w:val="4"/>
        </w:numPr>
        <w:spacing w:before="0" w:beforeAutospacing="0"/>
        <w:ind w:left="720" w:hanging="360"/>
        <w:rPr>
          <w:color w:val="000000"/>
          <w:sz w:val="28"/>
          <w:szCs w:val="28"/>
          <w:u w:val="none"/>
        </w:rPr>
      </w:pPr>
      <w:r w:rsidDel="00000000" w:rsidR="00000000" w:rsidRPr="00000000">
        <w:rPr>
          <w:color w:val="000000"/>
          <w:sz w:val="28"/>
          <w:szCs w:val="28"/>
          <w:rtl w:val="0"/>
        </w:rPr>
        <w:t xml:space="preserve">Un environnement de pré-production (ou stagging). Cet environnement reproduira l’environnement de production. Il permettra à l’équipe “produit” de tester le projet dans des conditions les plus proches de l’environnement de production.</w:t>
      </w:r>
    </w:p>
    <w:p w:rsidR="00000000" w:rsidDel="00000000" w:rsidP="00000000" w:rsidRDefault="00000000" w:rsidRPr="00000000" w14:paraId="00000071">
      <w:pPr>
        <w:pStyle w:val="Heading1"/>
        <w:rPr>
          <w:color w:val="000000"/>
          <w:sz w:val="28"/>
          <w:szCs w:val="28"/>
        </w:rPr>
      </w:pPr>
      <w:bookmarkStart w:colFirst="0" w:colLast="0" w:name="_hnkbne8eqwha" w:id="7"/>
      <w:bookmarkEnd w:id="7"/>
      <w:r w:rsidDel="00000000" w:rsidR="00000000" w:rsidRPr="00000000">
        <w:rPr>
          <w:color w:val="000000"/>
          <w:sz w:val="28"/>
          <w:szCs w:val="28"/>
          <w:rtl w:val="0"/>
        </w:rPr>
        <w:t xml:space="preserve">En plus de ces deux environnements, un système d’intégration continue permettra aux développeurs de faire tourner les tests à chaque fois que du code est envoyé sur la solution de versionning choisie.</w:t>
      </w:r>
    </w:p>
    <w:p w:rsidR="00000000" w:rsidDel="00000000" w:rsidP="00000000" w:rsidRDefault="00000000" w:rsidRPr="00000000" w14:paraId="00000072">
      <w:pPr>
        <w:pStyle w:val="Heading1"/>
        <w:rPr>
          <w:color w:val="000000"/>
          <w:sz w:val="28"/>
          <w:szCs w:val="28"/>
        </w:rPr>
      </w:pPr>
      <w:bookmarkStart w:colFirst="0" w:colLast="0" w:name="_61yq2u35lh8a" w:id="8"/>
      <w:bookmarkEnd w:id="8"/>
      <w:r w:rsidDel="00000000" w:rsidR="00000000" w:rsidRPr="00000000">
        <w:rPr>
          <w:color w:val="000000"/>
          <w:sz w:val="28"/>
          <w:szCs w:val="28"/>
          <w:rtl w:val="0"/>
        </w:rPr>
        <w:t xml:space="preserve">Pour finir, le projet Façadia dispose :</w:t>
      </w:r>
    </w:p>
    <w:p w:rsidR="00000000" w:rsidDel="00000000" w:rsidP="00000000" w:rsidRDefault="00000000" w:rsidRPr="00000000" w14:paraId="00000073">
      <w:pPr>
        <w:pStyle w:val="Heading1"/>
        <w:numPr>
          <w:ilvl w:val="0"/>
          <w:numId w:val="1"/>
        </w:numPr>
        <w:spacing w:after="0" w:afterAutospacing="0"/>
        <w:ind w:left="720" w:hanging="360"/>
        <w:rPr>
          <w:color w:val="000000"/>
          <w:sz w:val="28"/>
          <w:szCs w:val="28"/>
          <w:u w:val="none"/>
        </w:rPr>
      </w:pPr>
      <w:bookmarkStart w:colFirst="0" w:colLast="0" w:name="_ox0kivobek94" w:id="9"/>
      <w:bookmarkEnd w:id="9"/>
      <w:r w:rsidDel="00000000" w:rsidR="00000000" w:rsidRPr="00000000">
        <w:rPr>
          <w:color w:val="000000"/>
          <w:sz w:val="28"/>
          <w:szCs w:val="28"/>
          <w:rtl w:val="0"/>
        </w:rPr>
        <w:t xml:space="preserve">d’un front-end propulsé par une solution maison. Cette solution utilise le HTML, le CSS et le JavaScript.</w:t>
      </w:r>
    </w:p>
    <w:p w:rsidR="00000000" w:rsidDel="00000000" w:rsidP="00000000" w:rsidRDefault="00000000" w:rsidRPr="00000000" w14:paraId="00000074">
      <w:pPr>
        <w:pStyle w:val="Heading1"/>
        <w:numPr>
          <w:ilvl w:val="0"/>
          <w:numId w:val="1"/>
        </w:numPr>
        <w:spacing w:before="0" w:beforeAutospacing="0"/>
        <w:ind w:left="720" w:hanging="360"/>
        <w:rPr>
          <w:color w:val="000000"/>
          <w:sz w:val="28"/>
          <w:szCs w:val="28"/>
        </w:rPr>
      </w:pPr>
      <w:bookmarkStart w:colFirst="0" w:colLast="0" w:name="_cgpla27zsr7g" w:id="10"/>
      <w:bookmarkEnd w:id="10"/>
      <w:r w:rsidDel="00000000" w:rsidR="00000000" w:rsidRPr="00000000">
        <w:rPr>
          <w:color w:val="000000"/>
          <w:sz w:val="28"/>
          <w:szCs w:val="28"/>
          <w:rtl w:val="0"/>
        </w:rPr>
        <w:t xml:space="preserve">d’un back-end utilisant NodeJS dans sa version 14</w:t>
      </w:r>
      <w:r w:rsidDel="00000000" w:rsidR="00000000" w:rsidRPr="00000000">
        <w:rPr>
          <w:rtl w:val="0"/>
        </w:rPr>
      </w:r>
    </w:p>
    <w:p w:rsidR="00000000" w:rsidDel="00000000" w:rsidP="00000000" w:rsidRDefault="00000000" w:rsidRPr="00000000" w14:paraId="00000075">
      <w:pPr>
        <w:pStyle w:val="Heading1"/>
        <w:rPr/>
      </w:pPr>
      <w:bookmarkStart w:colFirst="0" w:colLast="0" w:name="_1t3h5sf" w:id="11"/>
      <w:bookmarkEnd w:id="11"/>
      <w:r w:rsidDel="00000000" w:rsidR="00000000" w:rsidRPr="00000000">
        <w:rPr>
          <w:rtl w:val="0"/>
        </w:rPr>
        <w:t xml:space="preserve">7. Outils de tests</w:t>
      </w:r>
    </w:p>
    <w:p w:rsidR="00000000" w:rsidDel="00000000" w:rsidP="00000000" w:rsidRDefault="00000000" w:rsidRPr="00000000" w14:paraId="00000076">
      <w:pPr>
        <w:pStyle w:val="Heading1"/>
        <w:rPr>
          <w:color w:val="000000"/>
          <w:sz w:val="28"/>
          <w:szCs w:val="28"/>
        </w:rPr>
      </w:pPr>
      <w:r w:rsidDel="00000000" w:rsidR="00000000" w:rsidRPr="00000000">
        <w:rPr>
          <w:color w:val="000000"/>
          <w:sz w:val="28"/>
          <w:szCs w:val="28"/>
          <w:rtl w:val="0"/>
        </w:rPr>
        <w:t xml:space="preserve">Les outils suivant seront utilisés pour réaliser les tests :</w:t>
      </w:r>
    </w:p>
    <w:p w:rsidR="00000000" w:rsidDel="00000000" w:rsidP="00000000" w:rsidRDefault="00000000" w:rsidRPr="00000000" w14:paraId="00000077">
      <w:pPr>
        <w:pStyle w:val="Heading1"/>
        <w:numPr>
          <w:ilvl w:val="0"/>
          <w:numId w:val="5"/>
        </w:numPr>
        <w:spacing w:after="0" w:afterAutospacing="0"/>
        <w:ind w:left="720" w:hanging="360"/>
        <w:rPr>
          <w:color w:val="000000"/>
          <w:sz w:val="28"/>
          <w:szCs w:val="28"/>
          <w:u w:val="none"/>
        </w:rPr>
      </w:pPr>
      <w:bookmarkStart w:colFirst="0" w:colLast="0" w:name="_r9a02ov8zle3" w:id="12"/>
      <w:bookmarkEnd w:id="12"/>
      <w:r w:rsidDel="00000000" w:rsidR="00000000" w:rsidRPr="00000000">
        <w:rPr>
          <w:color w:val="000000"/>
          <w:sz w:val="28"/>
          <w:szCs w:val="28"/>
          <w:rtl w:val="0"/>
        </w:rPr>
        <w:t xml:space="preserve">Jest pour réaliser l’ensemble des tests unitaires. C’est l’outil principal que les équipes utilisent pour réaliser les tests.</w:t>
      </w:r>
    </w:p>
    <w:p w:rsidR="00000000" w:rsidDel="00000000" w:rsidP="00000000" w:rsidRDefault="00000000" w:rsidRPr="00000000" w14:paraId="00000078">
      <w:pPr>
        <w:pStyle w:val="Heading1"/>
        <w:numPr>
          <w:ilvl w:val="0"/>
          <w:numId w:val="5"/>
        </w:numPr>
        <w:spacing w:after="0" w:afterAutospacing="0" w:before="0" w:beforeAutospacing="0"/>
        <w:ind w:left="720" w:hanging="360"/>
        <w:rPr>
          <w:color w:val="000000"/>
          <w:sz w:val="28"/>
          <w:szCs w:val="28"/>
          <w:u w:val="none"/>
        </w:rPr>
      </w:pPr>
      <w:bookmarkStart w:colFirst="0" w:colLast="0" w:name="_wumqqd3z3le" w:id="13"/>
      <w:bookmarkEnd w:id="13"/>
      <w:r w:rsidDel="00000000" w:rsidR="00000000" w:rsidRPr="00000000">
        <w:rPr>
          <w:color w:val="000000"/>
          <w:sz w:val="28"/>
          <w:szCs w:val="28"/>
          <w:rtl w:val="0"/>
        </w:rPr>
        <w:t xml:space="preserve">Jest DOM pour réaliser des tests d’intégration. Jest DOM permet de répliquer un DOM pour parcourir des pages et ajouter ou supprimer des nœuds.</w:t>
      </w:r>
      <w:r w:rsidDel="00000000" w:rsidR="00000000" w:rsidRPr="00000000">
        <w:rPr>
          <w:rtl w:val="0"/>
        </w:rPr>
      </w:r>
    </w:p>
    <w:p w:rsidR="00000000" w:rsidDel="00000000" w:rsidP="00000000" w:rsidRDefault="00000000" w:rsidRPr="00000000" w14:paraId="00000079">
      <w:pPr>
        <w:pStyle w:val="Heading1"/>
        <w:numPr>
          <w:ilvl w:val="0"/>
          <w:numId w:val="5"/>
        </w:numPr>
        <w:spacing w:before="0" w:beforeAutospacing="0"/>
        <w:ind w:left="720" w:hanging="360"/>
        <w:rPr>
          <w:color w:val="000000"/>
          <w:sz w:val="28"/>
          <w:szCs w:val="28"/>
          <w:u w:val="none"/>
        </w:rPr>
      </w:pPr>
      <w:bookmarkStart w:colFirst="0" w:colLast="0" w:name="_gotuwxokygub" w:id="14"/>
      <w:bookmarkEnd w:id="14"/>
      <w:r w:rsidDel="00000000" w:rsidR="00000000" w:rsidRPr="00000000">
        <w:rPr>
          <w:color w:val="000000"/>
          <w:sz w:val="28"/>
          <w:szCs w:val="28"/>
          <w:rtl w:val="0"/>
        </w:rPr>
        <w:t xml:space="preserve">Testing Library est utilisée en complément des Jest DOM et facilite la sélection de nœuds.</w:t>
      </w:r>
      <w:r w:rsidDel="00000000" w:rsidR="00000000" w:rsidRPr="00000000">
        <w:rPr>
          <w:rtl w:val="0"/>
        </w:rPr>
      </w:r>
    </w:p>
    <w:p w:rsidR="00000000" w:rsidDel="00000000" w:rsidP="00000000" w:rsidRDefault="00000000" w:rsidRPr="00000000" w14:paraId="0000007A">
      <w:pPr>
        <w:pStyle w:val="Heading1"/>
        <w:rPr/>
      </w:pPr>
      <w:bookmarkStart w:colFirst="0" w:colLast="0" w:name="_2s8eyo1" w:id="15"/>
      <w:bookmarkEnd w:id="15"/>
      <w:r w:rsidDel="00000000" w:rsidR="00000000" w:rsidRPr="00000000">
        <w:rPr>
          <w:rtl w:val="0"/>
        </w:rPr>
        <w:t xml:space="preserve">8. Livrables de tests</w:t>
      </w:r>
    </w:p>
    <w:p w:rsidR="00000000" w:rsidDel="00000000" w:rsidP="00000000" w:rsidRDefault="00000000" w:rsidRPr="00000000" w14:paraId="0000007B">
      <w:pPr>
        <w:pStyle w:val="Heading1"/>
        <w:ind w:left="0" w:firstLine="0"/>
        <w:rPr>
          <w:color w:val="000000"/>
          <w:sz w:val="28"/>
          <w:szCs w:val="28"/>
        </w:rPr>
      </w:pPr>
      <w:bookmarkStart w:colFirst="0" w:colLast="0" w:name="_tbfiqwwm95ld" w:id="16"/>
      <w:bookmarkEnd w:id="16"/>
      <w:r w:rsidDel="00000000" w:rsidR="00000000" w:rsidRPr="00000000">
        <w:rPr>
          <w:color w:val="000000"/>
          <w:sz w:val="28"/>
          <w:szCs w:val="28"/>
          <w:rtl w:val="0"/>
        </w:rPr>
        <w:t xml:space="preserve">Deux types de livrables vont devoir être réalisés pour le projet :</w:t>
      </w:r>
    </w:p>
    <w:p w:rsidR="00000000" w:rsidDel="00000000" w:rsidP="00000000" w:rsidRDefault="00000000" w:rsidRPr="00000000" w14:paraId="0000007C">
      <w:pPr>
        <w:pStyle w:val="Heading1"/>
        <w:numPr>
          <w:ilvl w:val="0"/>
          <w:numId w:val="5"/>
        </w:numPr>
        <w:spacing w:after="0" w:afterAutospacing="0"/>
        <w:ind w:left="720" w:hanging="360"/>
        <w:rPr>
          <w:sz w:val="28"/>
          <w:szCs w:val="28"/>
        </w:rPr>
      </w:pPr>
      <w:bookmarkStart w:colFirst="0" w:colLast="0" w:name="_wjfjsoiu1avi" w:id="17"/>
      <w:bookmarkEnd w:id="17"/>
      <w:r w:rsidDel="00000000" w:rsidR="00000000" w:rsidRPr="00000000">
        <w:rPr>
          <w:color w:val="000000"/>
          <w:sz w:val="28"/>
          <w:szCs w:val="28"/>
          <w:rtl w:val="0"/>
        </w:rPr>
        <w:t xml:space="preserve">Des fichiers de test dédiés au sein du projet. Ils devront comprendre le </w:t>
      </w:r>
      <w:r w:rsidDel="00000000" w:rsidR="00000000" w:rsidRPr="00000000">
        <w:rPr>
          <w:b w:val="1"/>
          <w:color w:val="000000"/>
          <w:sz w:val="28"/>
          <w:szCs w:val="28"/>
          <w:rtl w:val="0"/>
        </w:rPr>
        <w:t xml:space="preserve">.test.</w:t>
      </w:r>
      <w:r w:rsidDel="00000000" w:rsidR="00000000" w:rsidRPr="00000000">
        <w:rPr>
          <w:color w:val="000000"/>
          <w:sz w:val="28"/>
          <w:szCs w:val="28"/>
          <w:rtl w:val="0"/>
        </w:rPr>
        <w:t xml:space="preserve">, par exemple </w:t>
      </w:r>
      <w:r w:rsidDel="00000000" w:rsidR="00000000" w:rsidRPr="00000000">
        <w:rPr>
          <w:i w:val="1"/>
          <w:color w:val="000000"/>
          <w:sz w:val="28"/>
          <w:szCs w:val="28"/>
          <w:rtl w:val="0"/>
        </w:rPr>
        <w:t xml:space="preserve">index.test.js</w:t>
      </w:r>
      <w:r w:rsidDel="00000000" w:rsidR="00000000" w:rsidRPr="00000000">
        <w:rPr>
          <w:color w:val="000000"/>
          <w:sz w:val="28"/>
          <w:szCs w:val="28"/>
          <w:rtl w:val="0"/>
        </w:rPr>
        <w:t xml:space="preserve">. Si plusieurs types de tests seront présents au sein d’un même dossier, il est important de préciser lesquels sont des tests unitaires et lesquels sont des tests d’intégrations. Par exemple :</w:t>
      </w:r>
      <w:r w:rsidDel="00000000" w:rsidR="00000000" w:rsidRPr="00000000">
        <w:rPr>
          <w:i w:val="1"/>
          <w:color w:val="000000"/>
          <w:sz w:val="28"/>
          <w:szCs w:val="28"/>
          <w:rtl w:val="0"/>
        </w:rPr>
        <w:t xml:space="preserve">index.integration.test.js</w:t>
      </w:r>
      <w:r w:rsidDel="00000000" w:rsidR="00000000" w:rsidRPr="00000000">
        <w:rPr>
          <w:color w:val="000000"/>
          <w:sz w:val="28"/>
          <w:szCs w:val="28"/>
          <w:rtl w:val="0"/>
        </w:rPr>
        <w:t xml:space="preserve"> et </w:t>
      </w:r>
      <w:r w:rsidDel="00000000" w:rsidR="00000000" w:rsidRPr="00000000">
        <w:rPr>
          <w:i w:val="1"/>
          <w:color w:val="000000"/>
          <w:sz w:val="28"/>
          <w:szCs w:val="28"/>
          <w:rtl w:val="0"/>
        </w:rPr>
        <w:t xml:space="preserve">index.unit.test.js</w:t>
      </w:r>
    </w:p>
    <w:p w:rsidR="00000000" w:rsidDel="00000000" w:rsidP="00000000" w:rsidRDefault="00000000" w:rsidRPr="00000000" w14:paraId="0000007D">
      <w:pPr>
        <w:pStyle w:val="Heading1"/>
        <w:numPr>
          <w:ilvl w:val="0"/>
          <w:numId w:val="5"/>
        </w:numPr>
        <w:spacing w:before="0" w:beforeAutospacing="0"/>
        <w:ind w:left="720" w:hanging="360"/>
        <w:rPr>
          <w:sz w:val="28"/>
          <w:szCs w:val="28"/>
        </w:rPr>
      </w:pPr>
      <w:bookmarkStart w:colFirst="0" w:colLast="0" w:name="_5es7m52kvvd" w:id="18"/>
      <w:bookmarkEnd w:id="18"/>
      <w:r w:rsidDel="00000000" w:rsidR="00000000" w:rsidRPr="00000000">
        <w:rPr>
          <w:color w:val="000000"/>
          <w:sz w:val="28"/>
          <w:szCs w:val="28"/>
          <w:rtl w:val="0"/>
        </w:rPr>
        <w:t xml:space="preserve">Des issues Github devront être réalisées pour préciser les cas de tests à réaliser.</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17dp8vu" w:id="19"/>
      <w:bookmarkEnd w:id="19"/>
      <w:r w:rsidDel="00000000" w:rsidR="00000000" w:rsidRPr="00000000">
        <w:rPr>
          <w:rtl w:val="0"/>
        </w:rPr>
        <w:t xml:space="preserve">9</w:t>
      </w:r>
      <w:r w:rsidDel="00000000" w:rsidR="00000000" w:rsidRPr="00000000">
        <w:rPr>
          <w:rtl w:val="0"/>
        </w:rPr>
        <w:t xml:space="preserve">. Mesures des tests</w:t>
      </w:r>
    </w:p>
    <w:p w:rsidR="00000000" w:rsidDel="00000000" w:rsidP="00000000" w:rsidRDefault="00000000" w:rsidRPr="00000000" w14:paraId="00000080">
      <w:pPr>
        <w:pStyle w:val="Heading1"/>
        <w:rPr>
          <w:color w:val="000000"/>
          <w:sz w:val="28"/>
          <w:szCs w:val="28"/>
        </w:rPr>
      </w:pPr>
      <w:r w:rsidDel="00000000" w:rsidR="00000000" w:rsidRPr="00000000">
        <w:rPr>
          <w:color w:val="000000"/>
          <w:sz w:val="28"/>
          <w:szCs w:val="28"/>
          <w:rtl w:val="0"/>
        </w:rPr>
        <w:t xml:space="preserve">Pour mesurer l’efficacité et le nombre de tests réalisés, plusieurs outils vont devoir être utilisés :</w:t>
      </w:r>
    </w:p>
    <w:p w:rsidR="00000000" w:rsidDel="00000000" w:rsidP="00000000" w:rsidRDefault="00000000" w:rsidRPr="00000000" w14:paraId="00000081">
      <w:pPr>
        <w:pStyle w:val="Heading1"/>
        <w:numPr>
          <w:ilvl w:val="0"/>
          <w:numId w:val="5"/>
        </w:numPr>
        <w:spacing w:after="0" w:afterAutospacing="0"/>
        <w:ind w:left="720" w:hanging="360"/>
        <w:rPr>
          <w:color w:val="2f5496"/>
          <w:sz w:val="28"/>
          <w:szCs w:val="28"/>
        </w:rPr>
      </w:pPr>
      <w:bookmarkStart w:colFirst="0" w:colLast="0" w:name="_fpflgo9nj7bw" w:id="20"/>
      <w:bookmarkEnd w:id="20"/>
      <w:r w:rsidDel="00000000" w:rsidR="00000000" w:rsidRPr="00000000">
        <w:rPr>
          <w:color w:val="000000"/>
          <w:sz w:val="28"/>
          <w:szCs w:val="28"/>
          <w:rtl w:val="0"/>
        </w:rPr>
        <w:t xml:space="preserve">Un Code Coverage sera généré automatiquement par la CI et sera consulté régulièrement par les porteurs du projet.</w:t>
      </w:r>
    </w:p>
    <w:p w:rsidR="00000000" w:rsidDel="00000000" w:rsidP="00000000" w:rsidRDefault="00000000" w:rsidRPr="00000000" w14:paraId="00000082">
      <w:pPr>
        <w:pStyle w:val="Heading1"/>
        <w:numPr>
          <w:ilvl w:val="0"/>
          <w:numId w:val="5"/>
        </w:numPr>
        <w:spacing w:before="0" w:beforeAutospacing="0"/>
        <w:ind w:left="720" w:hanging="360"/>
        <w:rPr>
          <w:color w:val="2f5496"/>
          <w:sz w:val="28"/>
          <w:szCs w:val="28"/>
        </w:rPr>
      </w:pPr>
      <w:bookmarkStart w:colFirst="0" w:colLast="0" w:name="_9xct5bd7i6hi" w:id="21"/>
      <w:bookmarkEnd w:id="21"/>
      <w:r w:rsidDel="00000000" w:rsidR="00000000" w:rsidRPr="00000000">
        <w:rPr>
          <w:color w:val="000000"/>
          <w:sz w:val="28"/>
          <w:szCs w:val="28"/>
          <w:rtl w:val="0"/>
        </w:rPr>
        <w:t xml:space="preserve">Un outil de monitoring permettra de suivre le nombre d’erreurs qui remontent sur le projet en production.</w:t>
      </w:r>
      <w:r w:rsidDel="00000000" w:rsidR="00000000" w:rsidRPr="00000000">
        <w:rPr>
          <w:rtl w:val="0"/>
        </w:rPr>
      </w:r>
    </w:p>
    <w:p w:rsidR="00000000" w:rsidDel="00000000" w:rsidP="00000000" w:rsidRDefault="00000000" w:rsidRPr="00000000" w14:paraId="00000083">
      <w:pPr>
        <w:pStyle w:val="Heading1"/>
        <w:rPr/>
      </w:pPr>
      <w:bookmarkStart w:colFirst="0" w:colLast="0" w:name="_lnxbz9" w:id="22"/>
      <w:bookmarkEnd w:id="22"/>
      <w:r w:rsidDel="00000000" w:rsidR="00000000" w:rsidRPr="00000000">
        <w:rPr>
          <w:rtl w:val="0"/>
        </w:rPr>
        <w:t xml:space="preserve">10. Outils de suivi (reporting)</w:t>
      </w:r>
    </w:p>
    <w:p w:rsidR="00000000" w:rsidDel="00000000" w:rsidP="00000000" w:rsidRDefault="00000000" w:rsidRPr="00000000" w14:paraId="00000084">
      <w:pPr>
        <w:pStyle w:val="Heading1"/>
        <w:rPr>
          <w:color w:val="000000"/>
          <w:sz w:val="28"/>
          <w:szCs w:val="28"/>
        </w:rPr>
      </w:pPr>
      <w:r w:rsidDel="00000000" w:rsidR="00000000" w:rsidRPr="00000000">
        <w:rPr>
          <w:color w:val="000000"/>
          <w:sz w:val="28"/>
          <w:szCs w:val="28"/>
          <w:rtl w:val="0"/>
        </w:rPr>
        <w:t xml:space="preserve">Pour ce projet : </w:t>
      </w:r>
    </w:p>
    <w:p w:rsidR="00000000" w:rsidDel="00000000" w:rsidP="00000000" w:rsidRDefault="00000000" w:rsidRPr="00000000" w14:paraId="00000085">
      <w:pPr>
        <w:pStyle w:val="Heading1"/>
        <w:numPr>
          <w:ilvl w:val="0"/>
          <w:numId w:val="2"/>
        </w:numPr>
        <w:spacing w:after="0" w:afterAutospacing="0"/>
        <w:ind w:left="720" w:hanging="360"/>
        <w:rPr>
          <w:color w:val="000000"/>
          <w:sz w:val="28"/>
          <w:szCs w:val="28"/>
          <w:u w:val="none"/>
        </w:rPr>
      </w:pPr>
      <w:r w:rsidDel="00000000" w:rsidR="00000000" w:rsidRPr="00000000">
        <w:rPr>
          <w:color w:val="000000"/>
          <w:sz w:val="28"/>
          <w:szCs w:val="28"/>
          <w:rtl w:val="0"/>
        </w:rPr>
        <w:t xml:space="preserve">Les issues GitHub serviront de backlog pour les bugs à traiter.</w:t>
      </w:r>
    </w:p>
    <w:p w:rsidR="00000000" w:rsidDel="00000000" w:rsidP="00000000" w:rsidRDefault="00000000" w:rsidRPr="00000000" w14:paraId="00000086">
      <w:pPr>
        <w:pStyle w:val="Heading1"/>
        <w:numPr>
          <w:ilvl w:val="0"/>
          <w:numId w:val="2"/>
        </w:numPr>
        <w:spacing w:after="0" w:afterAutospacing="0" w:before="0" w:beforeAutospacing="0"/>
        <w:ind w:left="720" w:hanging="360"/>
        <w:rPr>
          <w:color w:val="000000"/>
          <w:sz w:val="28"/>
          <w:szCs w:val="28"/>
          <w:u w:val="none"/>
        </w:rPr>
      </w:pPr>
      <w:r w:rsidDel="00000000" w:rsidR="00000000" w:rsidRPr="00000000">
        <w:rPr>
          <w:color w:val="000000"/>
          <w:sz w:val="28"/>
          <w:szCs w:val="28"/>
          <w:rtl w:val="0"/>
        </w:rPr>
        <w:t xml:space="preserve">Les issues GitHub serviront de cas de tests.</w:t>
      </w:r>
      <w:r w:rsidDel="00000000" w:rsidR="00000000" w:rsidRPr="00000000">
        <w:rPr>
          <w:rtl w:val="0"/>
        </w:rPr>
      </w:r>
    </w:p>
    <w:p w:rsidR="00000000" w:rsidDel="00000000" w:rsidP="00000000" w:rsidRDefault="00000000" w:rsidRPr="00000000" w14:paraId="00000087">
      <w:pPr>
        <w:pStyle w:val="Heading1"/>
        <w:numPr>
          <w:ilvl w:val="0"/>
          <w:numId w:val="2"/>
        </w:numPr>
        <w:spacing w:before="0" w:beforeAutospacing="0"/>
        <w:ind w:left="720" w:hanging="360"/>
        <w:rPr>
          <w:color w:val="000000"/>
          <w:sz w:val="28"/>
          <w:szCs w:val="28"/>
          <w:u w:val="none"/>
        </w:rPr>
      </w:pPr>
      <w:r w:rsidDel="00000000" w:rsidR="00000000" w:rsidRPr="00000000">
        <w:rPr>
          <w:color w:val="000000"/>
          <w:sz w:val="28"/>
          <w:szCs w:val="28"/>
          <w:rtl w:val="0"/>
        </w:rPr>
        <w:t xml:space="preserve">GitHub Project sera utilisé pour réaliser le suivi des bugs et tâches.</w:t>
      </w:r>
      <w:r w:rsidDel="00000000" w:rsidR="00000000" w:rsidRPr="00000000">
        <w:rPr>
          <w:rtl w:val="0"/>
        </w:rPr>
      </w:r>
    </w:p>
    <w:p w:rsidR="00000000" w:rsidDel="00000000" w:rsidP="00000000" w:rsidRDefault="00000000" w:rsidRPr="00000000" w14:paraId="00000088">
      <w:pPr>
        <w:pStyle w:val="Heading1"/>
        <w:rPr/>
      </w:pPr>
      <w:bookmarkStart w:colFirst="0" w:colLast="0" w:name="_1ksv4uv" w:id="23"/>
      <w:bookmarkEnd w:id="23"/>
      <w:r w:rsidDel="00000000" w:rsidR="00000000" w:rsidRPr="00000000">
        <w:rPr>
          <w:rtl w:val="0"/>
        </w:rPr>
        <w:t xml:space="preserve">11. Validations</w:t>
      </w:r>
    </w:p>
    <w:p w:rsidR="00000000" w:rsidDel="00000000" w:rsidP="00000000" w:rsidRDefault="00000000" w:rsidRPr="00000000" w14:paraId="00000089">
      <w:pPr>
        <w:widowControl w:val="0"/>
        <w:spacing w:after="0" w:line="240" w:lineRule="auto"/>
        <w:ind w:left="1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widowControl w:val="0"/>
        <w:spacing w:after="0" w:line="240" w:lineRule="auto"/>
        <w:ind w:left="120" w:firstLine="0"/>
        <w:rPr>
          <w:rFonts w:ascii="Calibri" w:cs="Calibri" w:eastAsia="Calibri" w:hAnsi="Calibri"/>
          <w:sz w:val="28"/>
          <w:szCs w:val="28"/>
        </w:rPr>
      </w:pPr>
      <w:r w:rsidDel="00000000" w:rsidR="00000000" w:rsidRPr="00000000">
        <w:rPr>
          <w:sz w:val="28"/>
          <w:szCs w:val="28"/>
          <w:rtl w:val="0"/>
        </w:rPr>
        <w:t xml:space="preserve">Les personnes suivantes ont approuvé ce document :</w:t>
      </w:r>
      <w:r w:rsidDel="00000000" w:rsidR="00000000" w:rsidRPr="00000000">
        <w:rPr>
          <w:rtl w:val="0"/>
        </w:rPr>
      </w:r>
    </w:p>
    <w:p w:rsidR="00000000" w:rsidDel="00000000" w:rsidP="00000000" w:rsidRDefault="00000000" w:rsidRPr="00000000" w14:paraId="0000008B">
      <w:pPr>
        <w:widowControl w:val="0"/>
        <w:spacing w:after="0" w:line="240" w:lineRule="auto"/>
        <w:ind w:left="120" w:firstLine="0"/>
        <w:rPr>
          <w:rFonts w:ascii="Calibri" w:cs="Calibri" w:eastAsia="Calibri" w:hAnsi="Calibri"/>
          <w:sz w:val="24"/>
          <w:szCs w:val="24"/>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shd w:fill="bfbfbf" w:val="clear"/>
          </w:tcPr>
          <w:p w:rsidR="00000000" w:rsidDel="00000000" w:rsidP="00000000" w:rsidRDefault="00000000" w:rsidRPr="00000000" w14:paraId="0000008C">
            <w:pPr>
              <w:jc w:val="center"/>
              <w:rPr>
                <w:rFonts w:ascii="Calibri" w:cs="Calibri" w:eastAsia="Calibri" w:hAnsi="Calibri"/>
                <w:b w:val="1"/>
                <w:sz w:val="28"/>
                <w:szCs w:val="28"/>
              </w:rPr>
            </w:pPr>
            <w:r w:rsidDel="00000000" w:rsidR="00000000" w:rsidRPr="00000000">
              <w:rPr>
                <w:b w:val="1"/>
                <w:sz w:val="28"/>
                <w:szCs w:val="28"/>
                <w:rtl w:val="0"/>
              </w:rPr>
              <w:t xml:space="preserve">Rôle</w:t>
            </w:r>
            <w:r w:rsidDel="00000000" w:rsidR="00000000" w:rsidRPr="00000000">
              <w:rPr>
                <w:rtl w:val="0"/>
              </w:rPr>
            </w:r>
          </w:p>
        </w:tc>
        <w:tc>
          <w:tcPr>
            <w:shd w:fill="bfbfbf" w:val="clear"/>
          </w:tcPr>
          <w:p w:rsidR="00000000" w:rsidDel="00000000" w:rsidP="00000000" w:rsidRDefault="00000000" w:rsidRPr="00000000" w14:paraId="0000008D">
            <w:pPr>
              <w:jc w:val="center"/>
              <w:rPr>
                <w:rFonts w:ascii="Calibri" w:cs="Calibri" w:eastAsia="Calibri" w:hAnsi="Calibri"/>
                <w:b w:val="1"/>
                <w:sz w:val="28"/>
                <w:szCs w:val="28"/>
              </w:rPr>
            </w:pPr>
            <w:r w:rsidDel="00000000" w:rsidR="00000000" w:rsidRPr="00000000">
              <w:rPr>
                <w:b w:val="1"/>
                <w:sz w:val="28"/>
                <w:szCs w:val="28"/>
                <w:rtl w:val="0"/>
              </w:rPr>
              <w:t xml:space="preserve">Prénom Nom</w:t>
            </w:r>
            <w:r w:rsidDel="00000000" w:rsidR="00000000" w:rsidRPr="00000000">
              <w:rPr>
                <w:rtl w:val="0"/>
              </w:rPr>
            </w:r>
          </w:p>
        </w:tc>
      </w:tr>
      <w:tr>
        <w:tc>
          <w:tcPr/>
          <w:p w:rsidR="00000000" w:rsidDel="00000000" w:rsidP="00000000" w:rsidRDefault="00000000" w:rsidRPr="00000000" w14:paraId="0000008E">
            <w:pPr>
              <w:rPr>
                <w:sz w:val="24"/>
                <w:szCs w:val="24"/>
              </w:rPr>
            </w:pPr>
            <w:r w:rsidDel="00000000" w:rsidR="00000000" w:rsidRPr="00000000">
              <w:rPr>
                <w:sz w:val="24"/>
                <w:szCs w:val="24"/>
                <w:rtl w:val="0"/>
              </w:rPr>
              <w:t xml:space="preserve">Product Owner</w:t>
            </w:r>
          </w:p>
        </w:tc>
        <w:tc>
          <w:tcPr/>
          <w:p w:rsidR="00000000" w:rsidDel="00000000" w:rsidP="00000000" w:rsidRDefault="00000000" w:rsidRPr="00000000" w14:paraId="0000008F">
            <w:pPr>
              <w:rPr>
                <w:sz w:val="24"/>
                <w:szCs w:val="24"/>
              </w:rPr>
            </w:pPr>
            <w:r w:rsidDel="00000000" w:rsidR="00000000" w:rsidRPr="00000000">
              <w:rPr>
                <w:sz w:val="24"/>
                <w:szCs w:val="24"/>
                <w:rtl w:val="0"/>
              </w:rPr>
              <w:t xml:space="preserve">Matthieu Bessol</w:t>
            </w:r>
          </w:p>
        </w:tc>
      </w:tr>
      <w:tr>
        <w:tc>
          <w:tcPr/>
          <w:p w:rsidR="00000000" w:rsidDel="00000000" w:rsidP="00000000" w:rsidRDefault="00000000" w:rsidRPr="00000000" w14:paraId="00000090">
            <w:pPr>
              <w:rPr>
                <w:sz w:val="24"/>
                <w:szCs w:val="24"/>
              </w:rPr>
            </w:pPr>
            <w:r w:rsidDel="00000000" w:rsidR="00000000" w:rsidRPr="00000000">
              <w:rPr>
                <w:sz w:val="24"/>
                <w:szCs w:val="24"/>
                <w:rtl w:val="0"/>
              </w:rPr>
              <w:t xml:space="preserve">Lead Dev</w:t>
            </w:r>
          </w:p>
        </w:tc>
        <w:tc>
          <w:tcPr/>
          <w:p w:rsidR="00000000" w:rsidDel="00000000" w:rsidP="00000000" w:rsidRDefault="00000000" w:rsidRPr="00000000" w14:paraId="00000091">
            <w:pPr>
              <w:rPr>
                <w:sz w:val="24"/>
                <w:szCs w:val="24"/>
              </w:rPr>
            </w:pPr>
            <w:r w:rsidDel="00000000" w:rsidR="00000000" w:rsidRPr="00000000">
              <w:rPr>
                <w:sz w:val="24"/>
                <w:szCs w:val="24"/>
                <w:rtl w:val="0"/>
              </w:rPr>
              <w:t xml:space="preserve">Quentin Laurent</w:t>
            </w:r>
          </w:p>
        </w:tc>
      </w:tr>
      <w:tr>
        <w:tc>
          <w:tcPr/>
          <w:p w:rsidR="00000000" w:rsidDel="00000000" w:rsidP="00000000" w:rsidRDefault="00000000" w:rsidRPr="00000000" w14:paraId="00000092">
            <w:pPr>
              <w:rPr>
                <w:sz w:val="24"/>
                <w:szCs w:val="24"/>
              </w:rPr>
            </w:pPr>
            <w:r w:rsidDel="00000000" w:rsidR="00000000" w:rsidRPr="00000000">
              <w:rPr>
                <w:sz w:val="24"/>
                <w:szCs w:val="24"/>
                <w:rtl w:val="0"/>
              </w:rPr>
              <w:t xml:space="preserve">CTO</w:t>
            </w:r>
          </w:p>
        </w:tc>
        <w:tc>
          <w:tcPr/>
          <w:p w:rsidR="00000000" w:rsidDel="00000000" w:rsidP="00000000" w:rsidRDefault="00000000" w:rsidRPr="00000000" w14:paraId="00000093">
            <w:pPr>
              <w:rPr>
                <w:sz w:val="24"/>
                <w:szCs w:val="24"/>
              </w:rPr>
            </w:pPr>
            <w:r w:rsidDel="00000000" w:rsidR="00000000" w:rsidRPr="00000000">
              <w:rPr>
                <w:sz w:val="24"/>
                <w:szCs w:val="24"/>
                <w:rtl w:val="0"/>
              </w:rPr>
              <w:t xml:space="preserve">Thomas Dimnet</w:t>
            </w:r>
          </w:p>
        </w:tc>
      </w:tr>
    </w:tbl>
    <w:p w:rsidR="00000000" w:rsidDel="00000000" w:rsidP="00000000" w:rsidRDefault="00000000" w:rsidRPr="00000000" w14:paraId="00000094">
      <w:pPr>
        <w:rPr>
          <w:rFonts w:ascii="Calibri" w:cs="Calibri" w:eastAsia="Calibri" w:hAnsi="Calibri"/>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tab/>
      <w:t xml:space="preserve">                               </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