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9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Stratégie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47"/>
          <w:szCs w:val="47"/>
          <w:rtl w:val="0"/>
        </w:rPr>
        <w:t xml:space="preserve">Produit / Nom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32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78.00000000000006" w:lineRule="auto"/>
        <w:ind w:left="1440" w:right="3680" w:firstLine="72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78.00000000000006" w:lineRule="auto"/>
        <w:ind w:left="1440" w:right="3680" w:firstLine="72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Version du document n°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78.00000000000006" w:lineRule="auto"/>
        <w:ind w:left="1440" w:right="3680" w:firstLine="72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Date du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Contrôle des documents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Détails du document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7285"/>
        <w:tblGridChange w:id="0">
          <w:tblGrid>
            <w:gridCol w:w="2065"/>
            <w:gridCol w:w="728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spacing w:after="16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 officiel de la stratégie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27">
            <w:pPr>
              <w:spacing w:after="16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Version actuelle (ex : 1.2)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29">
            <w:pPr>
              <w:spacing w:after="16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Date de la dernière version (ex : 01/06/2021)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2B">
            <w:pPr>
              <w:spacing w:after="16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du fichier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 du fichier (ex : Test-Strategy-Document)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spacing w:after="16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Localisation du fichier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Localisation du fichier (ex : drive google)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2F">
            <w:pPr>
              <w:spacing w:after="16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 de l’auteur (ex : Thomas Dimnet)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31">
            <w:pPr>
              <w:spacing w:after="16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Contributeurs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 des contributeurs (ex: Quentin Laurent)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160" w:before="24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Contrôle des modifications :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0" w:val="nil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8"/>
        <w:gridCol w:w="1577"/>
        <w:gridCol w:w="3798"/>
        <w:gridCol w:w="2317"/>
        <w:tblGridChange w:id="0">
          <w:tblGrid>
            <w:gridCol w:w="1658"/>
            <w:gridCol w:w="1577"/>
            <w:gridCol w:w="3798"/>
            <w:gridCol w:w="231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34">
            <w:pPr>
              <w:spacing w:after="160" w:before="24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de la modification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5">
            <w:pPr>
              <w:spacing w:after="160" w:before="24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6">
            <w:pPr>
              <w:spacing w:after="160" w:before="24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tails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spacing w:after="160" w:before="24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after="160" w:before="240"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01/06/2021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Création du fichier et rédaction de la partie présentation des tests.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Thomas Dimnet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after="160" w:before="240" w:line="240" w:lineRule="auto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60" w:before="240" w:line="240" w:lineRule="auto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60" w:before="240" w:line="240" w:lineRule="auto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60" w:before="240" w:line="240" w:lineRule="auto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60" w:before="24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Référence du document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6655"/>
        <w:tblGridChange w:id="0">
          <w:tblGrid>
            <w:gridCol w:w="2695"/>
            <w:gridCol w:w="665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1">
            <w:pPr>
              <w:spacing w:after="160" w:before="24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du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spacing w:after="160" w:before="240" w:line="259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Localisation du fichier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160" w:before="240"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Stratégie de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before="240" w:line="259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https://s3.eu-west-1.amazonaws.com/course.oc-static.com/courses/7159306/Strate%CC%81gie+de+test_template.docx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after="160" w:before="240" w:line="240" w:lineRule="auto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before="240" w:line="259" w:lineRule="auto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160" w:before="240" w:line="240" w:lineRule="auto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before="240" w:line="259" w:lineRule="auto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Contenu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Portée et présentation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Approche des tests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N</w:t>
            </w:r>
          </w:hyperlink>
          <w:hyperlink w:anchor="_3znysh7">
            <w:r w:rsidDel="00000000" w:rsidR="00000000" w:rsidRPr="00000000">
              <w:rPr>
                <w:sz w:val="24"/>
                <w:szCs w:val="24"/>
                <w:rtl w:val="0"/>
              </w:rPr>
              <w:t xml:space="preserve">iveau de t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Types de t</w:t>
            </w:r>
          </w:hyperlink>
          <w:hyperlink w:anchor="_2et92p0">
            <w:r w:rsidDel="00000000" w:rsidR="00000000" w:rsidRPr="00000000">
              <w:rPr>
                <w:sz w:val="24"/>
                <w:szCs w:val="24"/>
                <w:rtl w:val="0"/>
              </w:rPr>
              <w:t xml:space="preserve">ests QA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</w:t>
            </w:r>
          </w:hyperlink>
          <w:hyperlink w:anchor="_tyjcwt">
            <w:r w:rsidDel="00000000" w:rsidR="00000000" w:rsidRPr="00000000">
              <w:rPr>
                <w:sz w:val="24"/>
                <w:szCs w:val="24"/>
                <w:rtl w:val="0"/>
              </w:rPr>
              <w:t xml:space="preserve">ô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 </w:t>
            </w:r>
          </w:hyperlink>
          <w:hyperlink w:anchor="_tyjcwt">
            <w:r w:rsidDel="00000000" w:rsidR="00000000" w:rsidRPr="00000000">
              <w:rPr>
                <w:sz w:val="24"/>
                <w:szCs w:val="24"/>
                <w:rtl w:val="0"/>
              </w:rPr>
              <w:t xml:space="preserve">et r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esponsabilités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Conditions de </w:t>
            </w:r>
          </w:hyperlink>
          <w:hyperlink w:anchor="_3dy6vkm">
            <w:r w:rsidDel="00000000" w:rsidR="00000000" w:rsidRPr="00000000">
              <w:rPr>
                <w:sz w:val="24"/>
                <w:szCs w:val="24"/>
                <w:rtl w:val="0"/>
              </w:rPr>
              <w:t xml:space="preserve">l'environnement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Outils d</w:t>
            </w:r>
          </w:hyperlink>
          <w:hyperlink w:anchor="_1t3h5sf">
            <w:r w:rsidDel="00000000" w:rsidR="00000000" w:rsidRPr="00000000">
              <w:rPr>
                <w:sz w:val="24"/>
                <w:szCs w:val="24"/>
                <w:rtl w:val="0"/>
              </w:rPr>
              <w:t xml:space="preserve">e tests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8</w:t>
          </w: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Livrables de tests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9</w:t>
          </w: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17dp8vu"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Mesures de</w:t>
            </w:r>
          </w:hyperlink>
          <w:hyperlink w:anchor="_17dp8vu">
            <w:r w:rsidDel="00000000" w:rsidR="00000000" w:rsidRPr="00000000">
              <w:rPr>
                <w:sz w:val="24"/>
                <w:szCs w:val="24"/>
                <w:rtl w:val="0"/>
              </w:rPr>
              <w:t xml:space="preserve">s tests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10</w:t>
          </w: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Outils de suivi (reporting)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ksv4uv"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Validations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Portée et présentation du projet</w:t>
      </w:r>
    </w:p>
    <w:p w:rsidR="00000000" w:rsidDel="00000000" w:rsidP="00000000" w:rsidRDefault="00000000" w:rsidRPr="00000000" w14:paraId="00000059">
      <w:pPr>
        <w:pStyle w:val="Heading1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Ici, l’idée est de présenter le projet 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Qu’est-ce que ce dernier va faire 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Quelle va être son offre de valeur ?</w:t>
      </w:r>
    </w:p>
    <w:p w:rsidR="00000000" w:rsidDel="00000000" w:rsidP="00000000" w:rsidRDefault="00000000" w:rsidRPr="00000000" w14:paraId="0000005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Essayez d’être le plus synthétique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Approche des tests </w:t>
      </w:r>
    </w:p>
    <w:p w:rsidR="00000000" w:rsidDel="00000000" w:rsidP="00000000" w:rsidRDefault="00000000" w:rsidRPr="00000000" w14:paraId="0000005E">
      <w:pPr>
        <w:pStyle w:val="Heading1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Dans cette section, vous allez définir les grandes lignes pour la réalisation des tests. Cela vous permettra de compléter les parties ci-dessous : 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les niveaux de tests, 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les types de tests, 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les rôles et responsabilités pour les tests,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i w:val="1"/>
          <w:color w:val="000000"/>
          <w:sz w:val="24"/>
          <w:szCs w:val="24"/>
          <w:u w:val="none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les contraintes environnementales.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 Niveau de tests</w:t>
      </w:r>
    </w:p>
    <w:p w:rsidR="00000000" w:rsidDel="00000000" w:rsidP="00000000" w:rsidRDefault="00000000" w:rsidRPr="00000000" w14:paraId="00000064">
      <w:pPr>
        <w:pStyle w:val="Heading1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Les niveaux de tests correspondent aux types de tests que vous allez réaliser (unitaires, intégrations).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4. Types de tests QA</w:t>
      </w:r>
    </w:p>
    <w:p w:rsidR="00000000" w:rsidDel="00000000" w:rsidP="00000000" w:rsidRDefault="00000000" w:rsidRPr="00000000" w14:paraId="00000066">
      <w:pPr>
        <w:pStyle w:val="Heading1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Vous allez ici lister les tests qui seront réalisés par l’équipe QA.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5. Rôles et responsabilités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ô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Responsabilités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Chef de projet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Dev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6. Contraintes de l’environnement</w:t>
      </w:r>
    </w:p>
    <w:p w:rsidR="00000000" w:rsidDel="00000000" w:rsidP="00000000" w:rsidRDefault="00000000" w:rsidRPr="00000000" w14:paraId="00000073">
      <w:pPr>
        <w:pStyle w:val="Heading1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Quelles sont les contraintes de l’environnement à respecter ? </w:t>
      </w:r>
    </w:p>
    <w:p w:rsidR="00000000" w:rsidDel="00000000" w:rsidP="00000000" w:rsidRDefault="00000000" w:rsidRPr="00000000" w14:paraId="00000074">
      <w:pPr>
        <w:pStyle w:val="Heading1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Par exemple, devez-vous faire tourner vos tests sur un CI externe (par exemple Travis CI) ou en interne (du Bare Metal). Est-ce que le projet doit respecter certaines versions spécifiques de votre programme (par exemple quelle est la version de NodeJS qui est utilisée),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7. Outils de tests</w:t>
      </w:r>
    </w:p>
    <w:p w:rsidR="00000000" w:rsidDel="00000000" w:rsidP="00000000" w:rsidRDefault="00000000" w:rsidRPr="00000000" w14:paraId="00000076">
      <w:pPr>
        <w:pStyle w:val="Heading1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Quels sont les outils que vous allez utiliser pour réaliser vos tests. </w:t>
      </w:r>
    </w:p>
    <w:p w:rsidR="00000000" w:rsidDel="00000000" w:rsidP="00000000" w:rsidRDefault="00000000" w:rsidRPr="00000000" w14:paraId="00000077">
      <w:pPr>
        <w:pStyle w:val="Heading1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Par exemple, est-ce que vous allez utiliser Jest ou un framework de test pour réaliser vos tests unitaires,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Livrables de tests</w:t>
      </w:r>
    </w:p>
    <w:p w:rsidR="00000000" w:rsidDel="00000000" w:rsidP="00000000" w:rsidRDefault="00000000" w:rsidRPr="00000000" w14:paraId="00000079">
      <w:pPr>
        <w:pStyle w:val="Heading1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La liste des livrables de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Mesures des tests</w:t>
      </w:r>
    </w:p>
    <w:p w:rsidR="00000000" w:rsidDel="00000000" w:rsidP="00000000" w:rsidRDefault="00000000" w:rsidRPr="00000000" w14:paraId="0000007B">
      <w:pPr>
        <w:pStyle w:val="Heading1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Quels outils allez-vous utiliser pour mesurer vos tests ? </w:t>
      </w:r>
    </w:p>
    <w:p w:rsidR="00000000" w:rsidDel="00000000" w:rsidP="00000000" w:rsidRDefault="00000000" w:rsidRPr="00000000" w14:paraId="0000007C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Vous pouvez parler ici de Code Coverage, d’outils de monitoring ou de systèmes de ticketing.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10. Outils de suivi (reporting)</w:t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Vous allez préciser les outils de suivi pour la réalisation des tests. Cela peutêtre Jira ou même Github (avec les issues et les Github Projects).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1ksv4uv" w:id="11"/>
      <w:bookmarkEnd w:id="11"/>
      <w:r w:rsidDel="00000000" w:rsidR="00000000" w:rsidRPr="00000000">
        <w:rPr>
          <w:rtl w:val="0"/>
        </w:rPr>
        <w:t xml:space="preserve">11. Validations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ind w:left="1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personnes suivantes ont approuvé ce document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Rôle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Prénom Nom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  <w:tab/>
      <w:t xml:space="preserve">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