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7F7F7F"/>
          <w:sz w:val="26"/>
          <w:szCs w:val="26"/>
        </w:rPr>
        <w:t xml:space="preserve">COMPTE-RENDU DE TP</w:t>
      </w:r>
    </w:p>
    <w:p>
      <w:pPr>
        <w:spacing w:after="200" w:before="200"/>
        <w:jc w:val="center"/>
      </w:pPr>
      <w:r>
        <w:rPr>
          <w:b/>
          <w:bCs/>
          <w:color w:val="1F4E79"/>
          <w:sz w:val="40"/>
          <w:szCs w:val="40"/>
        </w:rPr>
        <w:t xml:space="preserve">Infra réseau PME et publication de app.pme.lan</w:t>
      </w:r>
    </w:p>
    <w:p>
      <w:pPr>
        <w:spacing w:after="1400"/>
        <w:jc w:val="center"/>
      </w:pPr>
      <w:r>
        <w:rPr>
          <w:color w:val="595959"/>
          <w:sz w:val="24"/>
          <w:szCs w:val="24"/>
        </w:rPr>
        <w:t xml:space="preserve">Réalisé sous Proxmox VE</w:t>
      </w:r>
    </w:p>
    <w:p>
      <w:pPr>
        <w:spacing w:after="120"/>
        <w:jc w:val="center"/>
      </w:pPr>
      <w:r>
        <w:rPr>
          <w:b/>
          <w:bCs/>
        </w:rPr>
        <w:t xml:space="preserve">Nom / Prénom :</w:t>
      </w:r>
      <w:r>
        <w:t xml:space="preserve"> ______________________________</w:t>
      </w:r>
    </w:p>
    <w:p>
      <w:pPr>
        <w:spacing w:after="120"/>
        <w:jc w:val="center"/>
      </w:pPr>
      <w:r>
        <w:rPr>
          <w:b/>
          <w:bCs/>
        </w:rPr>
        <w:t xml:space="preserve">Classe :</w:t>
      </w:r>
      <w:r>
        <w:t xml:space="preserve"> ______________________________</w:t>
      </w:r>
    </w:p>
    <w:p>
      <w:pPr>
        <w:spacing w:after="120"/>
        <w:jc w:val="center"/>
      </w:pPr>
      <w:r>
        <w:rPr>
          <w:b/>
          <w:bCs/>
        </w:rPr>
        <w:t xml:space="preserve">Date :</w:t>
      </w:r>
      <w:r>
        <w:t xml:space="preserve"> ______________________________</w:t>
      </w:r>
    </w:p>
    <w:p>
      <w:r>
        <w:br w:type="page"/>
      </w:r>
    </w:p>
    <w:p>
      <w:pPr>
        <w:pStyle w:val="Heading1"/>
      </w:pPr>
      <w:r>
        <w:t xml:space="preserve">Environnement : Proxmox VE</w:t>
      </w:r>
    </w:p>
    <w:p>
      <w:pPr>
        <w:spacing w:after="120"/>
      </w:pPr>
      <w:r>
        <w:t xml:space="preserve">Le sujet est prévu pour VMware Workstation. J’ai réalisé le TP sur </w:t>
      </w:r>
      <w:r>
        <w:rPr>
          <w:b/>
          <w:bCs/>
        </w:rPr>
        <w:t xml:space="preserve">Proxmox VE 9.2</w:t>
      </w:r>
      <w:r>
        <w:t xml:space="preserve"> avec cinq machines Debian 13.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vmbr0</w:t>
      </w:r>
      <w:r>
        <w:t xml:space="preserve"> remplace VMnet8 : il est relié à ma box, seul le routeur y est branché.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vmbr1</w:t>
      </w:r>
      <w:r>
        <w:t xml:space="preserve"> remplace VMnet2 : il n’a ni port physique ni IP, le LAN de la PME est donc isolé.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Machine</w:t>
            </w:r>
          </w:p>
        </w:tc>
        <w:tc>
          <w:tcPr>
            <w:tcW w:type="dxa" w:w="24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Rôle</w:t>
            </w:r>
          </w:p>
        </w:tc>
        <w:tc>
          <w:tcPr>
            <w:tcW w:type="dxa" w:w="24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Bridge</w:t>
            </w:r>
          </w:p>
        </w:tc>
        <w:tc>
          <w:tcPr>
            <w:tcW w:type="dxa" w:w="24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Adresse IP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r1-routeur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Routeur NAT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vmbr0 + vmbr1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192.168.0.79 / 192.168.10.1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srv-dhcp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DHCP (Kea)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vmbr1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192.168.10.2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srv-dns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AdGuardHome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vmbr1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192.168.10.3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srv-web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Apache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vmbr1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192.168.10.4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Poste utilisateur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vmbr1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192.168.10.100 (DHCP)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Captures</w:t>
      </w:r>
    </w:p>
    <w:p>
      <w:pPr>
        <w:keepNext/>
        <w:spacing w:after="80" w:before="160"/>
      </w:pPr>
      <w:r>
        <w:rPr>
          <w:b/>
          <w:bCs/>
          <w:color w:val="1F4E79"/>
        </w:rPr>
        <w:t xml:space="preserve">Capture 1 : </w:t>
      </w:r>
      <w:r>
        <w:t xml:space="preserve">Je vérifie dans Proxmox que vmbr1 n’a ni port physique ni IP : le LAN est isolé.</w:t>
      </w:r>
    </w:p>
    <w:p>
      <w:pPr>
        <w:spacing w:after="240"/>
        <w:jc w:val="center"/>
      </w:pPr>
      <w:r>
        <w:drawing>
          <wp:inline distT="0" distB="0" distL="0" distR="0">
            <wp:extent cx="5715000" cy="2714625"/>
            <wp:effectExtent t="0" r="0" b="0" l="0"/>
            <wp:docPr id="1" name="18.jpg" descr="Capture d’écran" title="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rPr>
          <w:b/>
          <w:bCs/>
          <w:color w:val="1F4E79"/>
        </w:rPr>
        <w:t xml:space="preserve">Capture 2 : </w:t>
      </w:r>
      <w:r>
        <w:t xml:space="preserve">Voici le schéma de mon architecture.</w:t>
      </w:r>
    </w:p>
    <w:p>
      <w:pPr>
        <w:spacing w:after="24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19.png" descr="Capture d’écran" title="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rPr>
          <w:b/>
          <w:bCs/>
          <w:color w:val="1F4E79"/>
        </w:rPr>
        <w:t xml:space="preserve">Capture 3 : </w:t>
      </w:r>
      <w:r>
        <w:t xml:space="preserve">Je vérifie les deux cartes du routeur : ens18 vers la box, ens19 vers le LAN.</w:t>
      </w:r>
    </w:p>
    <w:p>
      <w:pPr>
        <w:spacing w:after="240"/>
        <w:jc w:val="center"/>
      </w:pPr>
      <w:r>
        <w:drawing>
          <wp:inline distT="0" distB="0" distL="0" distR="0">
            <wp:extent cx="5715000" cy="2647950"/>
            <wp:effectExtent t="0" r="0" b="0" l="0"/>
            <wp:docPr id="1" name="4.png" descr="Capture d’écran" title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rPr>
          <w:b/>
          <w:bCs/>
          <w:color w:val="1F4E79"/>
        </w:rPr>
        <w:t xml:space="preserve">Capture 4 : </w:t>
      </w:r>
      <w:r>
        <w:t xml:space="preserve">Je vérifie que le routage est activé et que la règle NAT (masquerade) est chargée.</w:t>
      </w:r>
    </w:p>
    <w:p>
      <w:pPr>
        <w:spacing w:after="240"/>
        <w:jc w:val="center"/>
      </w:pPr>
      <w:r>
        <w:drawing>
          <wp:inline distT="0" distB="0" distL="0" distR="0">
            <wp:extent cx="5715000" cy="695325"/>
            <wp:effectExtent t="0" r="0" b="0" l="0"/>
            <wp:docPr id="1" name="20.png" descr="Capture d’écran" title="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rPr>
          <w:b/>
          <w:bCs/>
          <w:color w:val="1F4E79"/>
        </w:rPr>
        <w:t xml:space="preserve">Capture 5 : </w:t>
      </w:r>
      <w:r>
        <w:t xml:space="preserve">Je teste que le routeur sort sur Internet.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8EA9C8" w:sz="8"/>
              <w:left w:val="dashed" w:color="8EA9C8" w:sz="8"/>
              <w:bottom w:val="dashed" w:color="8EA9C8" w:sz="8"/>
              <w:right w:val="dashed" w:color="8EA9C8" w:sz="8"/>
            </w:tcBorders>
            <w:shd w:fill="F3F7FB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B7FA6"/>
              </w:rPr>
              <w:t xml:space="preserve">[ Coller la capture ici ]</w:t>
            </w:r>
          </w:p>
        </w:tc>
      </w:tr>
    </w:tbl>
    <w:p>
      <w:pPr>
        <w:spacing w:after="200"/>
      </w:pPr>
    </w:p>
    <w:p>
      <w:pPr>
        <w:keepNext/>
        <w:spacing w:after="80" w:before="160"/>
      </w:pPr>
      <w:r>
        <w:rPr>
          <w:b/>
          <w:bCs/>
          <w:color w:val="1F4E79"/>
        </w:rPr>
        <w:t xml:space="preserve">Capture 6 : </w:t>
      </w:r>
      <w:r>
        <w:t xml:space="preserve">Je teste qu’un serveur du LAN sort sur Internet grâce au NAT.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8EA9C8" w:sz="8"/>
              <w:left w:val="dashed" w:color="8EA9C8" w:sz="8"/>
              <w:bottom w:val="dashed" w:color="8EA9C8" w:sz="8"/>
              <w:right w:val="dashed" w:color="8EA9C8" w:sz="8"/>
            </w:tcBorders>
            <w:shd w:fill="F3F7FB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B7FA6"/>
              </w:rPr>
              <w:t xml:space="preserve">[ Coller la capture ici ]</w:t>
            </w:r>
          </w:p>
        </w:tc>
      </w:tr>
    </w:tbl>
    <w:p>
      <w:pPr>
        <w:spacing w:after="200"/>
      </w:pPr>
    </w:p>
    <w:p>
      <w:pPr>
        <w:keepNext/>
        <w:spacing w:after="80" w:before="160"/>
      </w:pPr>
      <w:r>
        <w:rPr>
          <w:b/>
          <w:bCs/>
          <w:color w:val="1F4E79"/>
        </w:rPr>
        <w:t xml:space="preserve">Capture 7 : </w:t>
      </w:r>
      <w:r>
        <w:t xml:space="preserve">Le client reçoit son adresse, sa passerelle et son DNS par DHCP.</w:t>
      </w:r>
    </w:p>
    <w:p>
      <w:pPr>
        <w:spacing w:after="240"/>
        <w:jc w:val="center"/>
      </w:pPr>
      <w:r>
        <w:drawing>
          <wp:inline distT="0" distB="0" distL="0" distR="0">
            <wp:extent cx="5715000" cy="2447925"/>
            <wp:effectExtent t="0" r="0" b="0" l="0"/>
            <wp:docPr id="1" name="14.png" descr="Capture d’écran" title="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rPr>
          <w:b/>
          <w:bCs/>
          <w:color w:val="1F4E79"/>
        </w:rPr>
        <w:t xml:space="preserve">Capture 8 : </w:t>
      </w:r>
      <w:r>
        <w:t xml:space="preserve">Je vérifie l’échange DHCP et le bail sur le serveur Kea.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8EA9C8" w:sz="8"/>
              <w:left w:val="dashed" w:color="8EA9C8" w:sz="8"/>
              <w:bottom w:val="dashed" w:color="8EA9C8" w:sz="8"/>
              <w:right w:val="dashed" w:color="8EA9C8" w:sz="8"/>
            </w:tcBorders>
            <w:shd w:fill="F3F7FB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B7FA6"/>
              </w:rPr>
              <w:t xml:space="preserve">[ Coller la capture ici ]</w:t>
            </w:r>
          </w:p>
        </w:tc>
      </w:tr>
    </w:tbl>
    <w:p>
      <w:pPr>
        <w:spacing w:after="200"/>
      </w:pPr>
    </w:p>
    <w:p>
      <w:pPr>
        <w:keepNext/>
        <w:spacing w:after="80" w:before="160"/>
      </w:pPr>
      <w:r>
        <w:rPr>
          <w:b/>
          <w:bCs/>
          <w:color w:val="1F4E79"/>
        </w:rPr>
        <w:t xml:space="preserve">Capture 9 : </w:t>
      </w:r>
      <w:r>
        <w:t xml:space="preserve">Je vérifie qu’un seul serveur DHCP répond sur le réseau.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8EA9C8" w:sz="8"/>
              <w:left w:val="dashed" w:color="8EA9C8" w:sz="8"/>
              <w:bottom w:val="dashed" w:color="8EA9C8" w:sz="8"/>
              <w:right w:val="dashed" w:color="8EA9C8" w:sz="8"/>
            </w:tcBorders>
            <w:shd w:fill="F3F7FB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B7FA6"/>
              </w:rPr>
              <w:t xml:space="preserve">[ Coller la capture ici ]</w:t>
            </w:r>
          </w:p>
        </w:tc>
      </w:tr>
    </w:tbl>
    <w:p>
      <w:pPr>
        <w:spacing w:after="200"/>
      </w:pPr>
    </w:p>
    <w:p>
      <w:pPr>
        <w:keepNext/>
        <w:spacing w:after="80" w:before="160"/>
      </w:pPr>
      <w:r>
        <w:rPr>
          <w:b/>
          <w:bCs/>
          <w:color w:val="1F4E79"/>
        </w:rPr>
        <w:t xml:space="preserve">Capture 10 : </w:t>
      </w:r>
      <w:r>
        <w:t xml:space="preserve">Je vérifie que c’est AdGuard (192.168.10.3) qui répond aux requêtes DNS.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8EA9C8" w:sz="8"/>
              <w:left w:val="dashed" w:color="8EA9C8" w:sz="8"/>
              <w:bottom w:val="dashed" w:color="8EA9C8" w:sz="8"/>
              <w:right w:val="dashed" w:color="8EA9C8" w:sz="8"/>
            </w:tcBorders>
            <w:shd w:fill="F3F7FB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B7FA6"/>
              </w:rPr>
              <w:t xml:space="preserve">[ Coller la capture ici ]</w:t>
            </w:r>
          </w:p>
        </w:tc>
      </w:tr>
    </w:tbl>
    <w:p>
      <w:pPr>
        <w:spacing w:after="200"/>
      </w:pPr>
    </w:p>
    <w:p>
      <w:pPr>
        <w:keepNext/>
        <w:spacing w:after="80" w:before="160"/>
      </w:pPr>
      <w:r>
        <w:rPr>
          <w:b/>
          <w:bCs/>
          <w:color w:val="1F4E79"/>
        </w:rPr>
        <w:t xml:space="preserve">Capture 11 : </w:t>
      </w:r>
      <w:r>
        <w:t xml:space="preserve">Le client navigue sur Internet (YouTube).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8EA9C8" w:sz="8"/>
              <w:left w:val="dashed" w:color="8EA9C8" w:sz="8"/>
              <w:bottom w:val="dashed" w:color="8EA9C8" w:sz="8"/>
              <w:right w:val="dashed" w:color="8EA9C8" w:sz="8"/>
            </w:tcBorders>
            <w:shd w:fill="F3F7FB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B7FA6"/>
              </w:rPr>
              <w:t xml:space="preserve">[ Coller la capture ici ]</w:t>
            </w:r>
          </w:p>
        </w:tc>
      </w:tr>
    </w:tbl>
    <w:p>
      <w:pPr>
        <w:spacing w:after="200"/>
      </w:pPr>
    </w:p>
    <w:p>
      <w:pPr>
        <w:keepNext/>
        <w:spacing w:after="80" w:before="160"/>
      </w:pPr>
      <w:r>
        <w:rPr>
          <w:b/>
          <w:bCs/>
          <w:color w:val="1F4E79"/>
        </w:rPr>
        <w:t xml:space="preserve">Capture 12 : </w:t>
      </w:r>
      <w:r>
        <w:t xml:space="preserve">La requête youtube.com apparaît dans le journal d’AdGuard.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8EA9C8" w:sz="8"/>
              <w:left w:val="dashed" w:color="8EA9C8" w:sz="8"/>
              <w:bottom w:val="dashed" w:color="8EA9C8" w:sz="8"/>
              <w:right w:val="dashed" w:color="8EA9C8" w:sz="8"/>
            </w:tcBorders>
            <w:shd w:fill="F3F7FB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B7FA6"/>
              </w:rPr>
              <w:t xml:space="preserve">[ Coller la capture ici ]</w:t>
            </w:r>
          </w:p>
        </w:tc>
      </w:tr>
    </w:tbl>
    <w:p>
      <w:pPr>
        <w:spacing w:after="200"/>
      </w:pPr>
    </w:p>
    <w:p>
      <w:pPr>
        <w:keepNext/>
        <w:spacing w:after="80" w:before="160"/>
      </w:pPr>
      <w:r>
        <w:rPr>
          <w:b/>
          <w:bCs/>
          <w:color w:val="1F4E79"/>
        </w:rPr>
        <w:t xml:space="preserve">Capture 13 : </w:t>
      </w:r>
      <w:r>
        <w:t xml:space="preserve">Je vérifie qu’Apache tourne sur srv-web.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8EA9C8" w:sz="8"/>
              <w:left w:val="dashed" w:color="8EA9C8" w:sz="8"/>
              <w:bottom w:val="dashed" w:color="8EA9C8" w:sz="8"/>
              <w:right w:val="dashed" w:color="8EA9C8" w:sz="8"/>
            </w:tcBorders>
            <w:shd w:fill="F3F7FB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B7FA6"/>
              </w:rPr>
              <w:t xml:space="preserve">[ Coller la capture ici ]</w:t>
            </w:r>
          </w:p>
        </w:tc>
      </w:tr>
    </w:tbl>
    <w:p>
      <w:pPr>
        <w:spacing w:after="200"/>
      </w:pPr>
    </w:p>
    <w:p>
      <w:pPr>
        <w:keepNext/>
        <w:spacing w:after="80" w:before="160"/>
      </w:pPr>
      <w:r>
        <w:rPr>
          <w:b/>
          <w:bCs/>
          <w:color w:val="1F4E79"/>
        </w:rPr>
        <w:t xml:space="preserve">Capture 14 : </w:t>
      </w:r>
      <w:r>
        <w:t xml:space="preserve">La page web s’ouvre avec l’adresse IP du serveur.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8EA9C8" w:sz="8"/>
              <w:left w:val="dashed" w:color="8EA9C8" w:sz="8"/>
              <w:bottom w:val="dashed" w:color="8EA9C8" w:sz="8"/>
              <w:right w:val="dashed" w:color="8EA9C8" w:sz="8"/>
            </w:tcBorders>
            <w:shd w:fill="F3F7FB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B7FA6"/>
              </w:rPr>
              <w:t xml:space="preserve">[ Coller la capture ici ]</w:t>
            </w:r>
          </w:p>
        </w:tc>
      </w:tr>
    </w:tbl>
    <w:p>
      <w:pPr>
        <w:spacing w:after="200"/>
      </w:pPr>
    </w:p>
    <w:p>
      <w:pPr>
        <w:keepNext/>
        <w:spacing w:after="80" w:before="160"/>
      </w:pPr>
      <w:r>
        <w:rPr>
          <w:b/>
          <w:bCs/>
          <w:color w:val="1F4E79"/>
        </w:rPr>
        <w:t xml:space="preserve">Capture 15 : </w:t>
      </w:r>
      <w:r>
        <w:t xml:space="preserve">Avant la réécriture, le nom app.pme.lan n’existe pas.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8EA9C8" w:sz="8"/>
              <w:left w:val="dashed" w:color="8EA9C8" w:sz="8"/>
              <w:bottom w:val="dashed" w:color="8EA9C8" w:sz="8"/>
              <w:right w:val="dashed" w:color="8EA9C8" w:sz="8"/>
            </w:tcBorders>
            <w:shd w:fill="F3F7FB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B7FA6"/>
              </w:rPr>
              <w:t xml:space="preserve">[ Coller la capture ici ]</w:t>
            </w:r>
          </w:p>
        </w:tc>
      </w:tr>
    </w:tbl>
    <w:p>
      <w:pPr>
        <w:spacing w:after="200"/>
      </w:pPr>
    </w:p>
    <w:p>
      <w:pPr>
        <w:keepNext/>
        <w:spacing w:after="80" w:before="160"/>
      </w:pPr>
      <w:r>
        <w:rPr>
          <w:b/>
          <w:bCs/>
          <w:color w:val="1F4E79"/>
        </w:rPr>
        <w:t xml:space="preserve">Capture 16 : </w:t>
      </w:r>
      <w:r>
        <w:t xml:space="preserve">J’ajoute la réécriture app.pme.lan vers 192.168.10.4 dans AdGuard.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8EA9C8" w:sz="8"/>
              <w:left w:val="dashed" w:color="8EA9C8" w:sz="8"/>
              <w:bottom w:val="dashed" w:color="8EA9C8" w:sz="8"/>
              <w:right w:val="dashed" w:color="8EA9C8" w:sz="8"/>
            </w:tcBorders>
            <w:shd w:fill="F3F7FB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B7FA6"/>
              </w:rPr>
              <w:t xml:space="preserve">[ Coller la capture ici ]</w:t>
            </w:r>
          </w:p>
        </w:tc>
      </w:tr>
    </w:tbl>
    <w:p>
      <w:pPr>
        <w:spacing w:after="200"/>
      </w:pPr>
    </w:p>
    <w:p>
      <w:pPr>
        <w:keepNext/>
        <w:spacing w:after="80" w:before="160"/>
      </w:pPr>
      <w:r>
        <w:rPr>
          <w:b/>
          <w:bCs/>
          <w:color w:val="1F4E79"/>
        </w:rPr>
        <w:t xml:space="preserve">Capture 17 : </w:t>
      </w:r>
      <w:r>
        <w:t xml:space="preserve">Le nom app.pme.lan est maintenant résolu en 192.168.10.4.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8EA9C8" w:sz="8"/>
              <w:left w:val="dashed" w:color="8EA9C8" w:sz="8"/>
              <w:bottom w:val="dashed" w:color="8EA9C8" w:sz="8"/>
              <w:right w:val="dashed" w:color="8EA9C8" w:sz="8"/>
            </w:tcBorders>
            <w:shd w:fill="F3F7FB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B7FA6"/>
              </w:rPr>
              <w:t xml:space="preserve">[ Coller la capture ici ]</w:t>
            </w:r>
          </w:p>
        </w:tc>
      </w:tr>
    </w:tbl>
    <w:p>
      <w:pPr>
        <w:spacing w:after="200"/>
      </w:pPr>
    </w:p>
    <w:p>
      <w:pPr>
        <w:keepNext/>
        <w:spacing w:after="80" w:before="160"/>
      </w:pPr>
      <w:r>
        <w:rPr>
          <w:b/>
          <w:bCs/>
          <w:color w:val="1F4E79"/>
        </w:rPr>
        <w:t xml:space="preserve">Capture 18 : </w:t>
      </w:r>
      <w:r>
        <w:t xml:space="preserve">Le script verif.sh montre que le nom interne et Internet fonctionnent.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8EA9C8" w:sz="8"/>
              <w:left w:val="dashed" w:color="8EA9C8" w:sz="8"/>
              <w:bottom w:val="dashed" w:color="8EA9C8" w:sz="8"/>
              <w:right w:val="dashed" w:color="8EA9C8" w:sz="8"/>
            </w:tcBorders>
            <w:shd w:fill="F3F7FB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B7FA6"/>
              </w:rPr>
              <w:t xml:space="preserve">[ Coller la capture ici ]</w:t>
            </w:r>
          </w:p>
        </w:tc>
      </w:tr>
    </w:tbl>
    <w:p>
      <w:pPr>
        <w:spacing w:after="200"/>
      </w:pPr>
    </w:p>
    <w:p>
      <w:pPr>
        <w:keepNext/>
        <w:spacing w:after="80" w:before="160"/>
      </w:pPr>
      <w:r>
        <w:rPr>
          <w:b/>
          <w:bCs/>
          <w:color w:val="1F4E79"/>
        </w:rPr>
        <w:t xml:space="preserve">Capture 19 : </w:t>
      </w:r>
      <w:r>
        <w:t xml:space="preserve">Les deux sites s’ouvrent en même temps dans le navigateur.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8EA9C8" w:sz="8"/>
              <w:left w:val="dashed" w:color="8EA9C8" w:sz="8"/>
              <w:bottom w:val="dashed" w:color="8EA9C8" w:sz="8"/>
              <w:right w:val="dashed" w:color="8EA9C8" w:sz="8"/>
            </w:tcBorders>
            <w:shd w:fill="F3F7FB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B7FA6"/>
              </w:rPr>
              <w:t xml:space="preserve">[ Coller la capture ici ]</w:t>
            </w:r>
          </w:p>
        </w:tc>
      </w:tr>
    </w:tbl>
    <w:p>
      <w:pPr>
        <w:spacing w:after="200"/>
      </w:pPr>
    </w:p>
    <w:p>
      <w:pPr>
        <w:keepNext/>
        <w:spacing w:after="80" w:before="160"/>
      </w:pPr>
      <w:r>
        <w:rPr>
          <w:b/>
          <w:bCs/>
          <w:color w:val="1F4E79"/>
        </w:rPr>
        <w:t xml:space="preserve">Capture 20 : </w:t>
      </w:r>
      <w:r>
        <w:t xml:space="preserve">Le journal AdGuard montre app.pme.lan « Réécrit » et youtube.com « Traité 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8EA9C8" w:sz="8"/>
              <w:left w:val="dashed" w:color="8EA9C8" w:sz="8"/>
              <w:bottom w:val="dashed" w:color="8EA9C8" w:sz="8"/>
              <w:right w:val="dashed" w:color="8EA9C8" w:sz="8"/>
            </w:tcBorders>
            <w:shd w:fill="F3F7FB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B7FA6"/>
              </w:rPr>
              <w:t xml:space="preserve">[ Coller la capture ici ]</w:t>
            </w:r>
          </w:p>
        </w:tc>
      </w:tr>
    </w:tbl>
    <w:p>
      <w:pPr>
        <w:spacing w:after="200"/>
      </w:pPr>
    </w:p>
    <w:p>
      <w:pPr>
        <w:keepNext/>
        <w:spacing w:after="80" w:before="160"/>
      </w:pPr>
      <w:r>
        <w:rPr>
          <w:b/>
          <w:bCs/>
          <w:color w:val="1F4E79"/>
        </w:rPr>
        <w:t xml:space="preserve">Capture 21 : </w:t>
      </w:r>
      <w:r>
        <w:t xml:space="preserve">Je capture le trajet complet du client avec Wireshark.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8EA9C8" w:sz="8"/>
              <w:left w:val="dashed" w:color="8EA9C8" w:sz="8"/>
              <w:bottom w:val="dashed" w:color="8EA9C8" w:sz="8"/>
              <w:right w:val="dashed" w:color="8EA9C8" w:sz="8"/>
            </w:tcBorders>
            <w:shd w:fill="F3F7FB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B7FA6"/>
              </w:rPr>
              <w:t xml:space="preserve">[ Coller la capture ici ]</w:t>
            </w:r>
          </w:p>
        </w:tc>
      </w:tr>
    </w:tbl>
    <w:p>
      <w:pPr>
        <w:spacing w:after="200"/>
      </w:pPr>
    </w:p>
    <w:p>
      <w:pPr>
        <w:keepNext/>
        <w:spacing w:after="80" w:before="160"/>
      </w:pPr>
      <w:r>
        <w:rPr>
          <w:b/>
          <w:bCs/>
          <w:color w:val="1F4E79"/>
        </w:rPr>
        <w:t xml:space="preserve">Capture 22 : </w:t>
      </w:r>
      <w:r>
        <w:t xml:space="preserve">Le client cherche la MAC du serveur web, qui est sur le même réseau.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8EA9C8" w:sz="8"/>
              <w:left w:val="dashed" w:color="8EA9C8" w:sz="8"/>
              <w:bottom w:val="dashed" w:color="8EA9C8" w:sz="8"/>
              <w:right w:val="dashed" w:color="8EA9C8" w:sz="8"/>
            </w:tcBorders>
            <w:shd w:fill="F3F7FB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5B7FA6"/>
              </w:rPr>
              <w:t xml:space="preserve">[ Coller la capture ici ]</w:t>
            </w:r>
          </w:p>
        </w:tc>
      </w:tr>
    </w:tbl>
    <w:p>
      <w:pPr>
        <w:spacing w:after="200"/>
      </w:pPr>
    </w:p>
    <w:p>
      <w:pPr>
        <w:keepNext/>
        <w:spacing w:after="80" w:before="160"/>
      </w:pPr>
      <w:r>
        <w:rPr>
          <w:b/>
          <w:bCs/>
          <w:color w:val="1F4E79"/>
        </w:rPr>
        <w:t xml:space="preserve">Capture 23 : </w:t>
      </w:r>
      <w:r>
        <w:t xml:space="preserve">Le client cherche la MAC de la passerelle pour joindre Internet.</w:t>
      </w:r>
    </w:p>
    <w:p>
      <w:pPr>
        <w:spacing w:after="240"/>
        <w:jc w:val="center"/>
      </w:pPr>
      <w:r>
        <w:drawing>
          <wp:inline distT="0" distB="0" distL="0" distR="0">
            <wp:extent cx="5715000" cy="1504950"/>
            <wp:effectExtent t="0" r="0" b="0" l="0"/>
            <wp:docPr id="1" name="16.png" descr="Capture d’écran" title="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rPr>
          <w:b/>
          <w:bCs/>
          <w:color w:val="1F4E79"/>
        </w:rPr>
        <w:t xml:space="preserve">Capture 24 : </w:t>
      </w:r>
      <w:r>
        <w:t xml:space="preserve">Le même ping sort avec l’adresse du routeur : c’est le NAT.</w:t>
      </w:r>
    </w:p>
    <w:p>
      <w:pPr>
        <w:spacing w:after="240"/>
        <w:jc w:val="center"/>
      </w:pPr>
      <w:r>
        <w:drawing>
          <wp:inline distT="0" distB="0" distL="0" distR="0">
            <wp:extent cx="5715000" cy="3629025"/>
            <wp:effectExtent t="0" r="0" b="0" l="0"/>
            <wp:docPr id="1" name="17.png" descr="Capture d’écran" title="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Réponses de soutenance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Pourquoi le client cherche la MAC du serveur web, mais celle de la passerelle pour YouTube ?</w:t>
      </w:r>
    </w:p>
    <w:p>
      <w:pPr>
        <w:spacing w:after="120"/>
      </w:pPr>
      <w:r>
        <w:t xml:space="preserve">Le serveur web est sur le même réseau, le client lui parle directement. YouTube est sur un autre réseau, il passe par le routeur.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Le DHCP a-t-il résolu app.pme.lan ?</w:t>
      </w:r>
    </w:p>
    <w:p>
      <w:pPr>
        <w:spacing w:after="120"/>
      </w:pPr>
      <w:r>
        <w:t xml:space="preserve">Non. Le DHCP donne seulement l’adresse du DNS. C’est AdGuard qui résout le nom grâce à sa règle de réécriture.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Quelle différence entre AdGuardHome et bind9 ?</w:t>
      </w:r>
    </w:p>
    <w:p>
      <w:pPr>
        <w:spacing w:after="120"/>
      </w:pPr>
      <w:r>
        <w:t xml:space="preserve">bind9 possède une zone et fait autorité. AdGuard transmet les requêtes à un autre DNS et remplace seulement quelques noms.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Quel paquet prouve le NAT/PAT ?</w:t>
      </w:r>
    </w:p>
    <w:p>
      <w:pPr>
        <w:spacing w:after="120"/>
      </w:pPr>
      <w:r>
        <w:t xml:space="preserve">Le même ping part de 192.168.10.100 côté LAN et de 192.168.0.79 côté Internet (capture 24).</w:t>
      </w:r>
    </w:p>
    <w:p>
      <w:pPr>
        <w:keepNext/>
        <w:spacing w:after="60" w:before="200"/>
      </w:pPr>
      <w:r>
        <w:rPr>
          <w:b/>
          <w:bCs/>
          <w:color w:val="1F4E79"/>
        </w:rPr>
        <w:t xml:space="preserve">Serveur web arrêté, réécriture gardée : que se passe-t-il ?</w:t>
      </w:r>
    </w:p>
    <w:p>
      <w:pPr>
        <w:spacing w:after="120"/>
      </w:pPr>
      <w:r>
        <w:t xml:space="preserve">Le DNS répond toujours 192.168.10.4 car il ne vérifie rien. Le navigateur affiche une erreur car le serveur ne répond plus.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24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5d6e41231fc197ad3099cf93dcbf9b3ec7835e5.jpg"/><Relationship Id="rId9" Type="http://schemas.openxmlformats.org/officeDocument/2006/relationships/image" Target="media/54b0be062f7d46381173535483e797fb23913080.png"/><Relationship Id="rId10" Type="http://schemas.openxmlformats.org/officeDocument/2006/relationships/image" Target="media/9ea2381adb85e88390a331ae96a3af9754fdd9b3.png"/><Relationship Id="rId11" Type="http://schemas.openxmlformats.org/officeDocument/2006/relationships/image" Target="media/d4f34711106e41fa729ea5cb9183ad1545d75114.png"/><Relationship Id="rId12" Type="http://schemas.openxmlformats.org/officeDocument/2006/relationships/image" Target="media/8f0ed00acc5b4987123b64d981da1adba1d0cc85.png"/><Relationship Id="rId13" Type="http://schemas.openxmlformats.org/officeDocument/2006/relationships/image" Target="media/9a241591f1e583909853d16199ae499199cef4b1.png"/><Relationship Id="rId14" Type="http://schemas.openxmlformats.org/officeDocument/2006/relationships/image" Target="media/ef41ea2718ad4bc4094629330b2a30eaac9e03da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2026-10-08T11:58:01.481Z</dcterms:created>
  <dcterms:modified xsi:type="dcterms:W3CDTF">2026-10-08T11:58:01.486Z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